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E62" w:rsidRPr="007D59F2" w:rsidRDefault="00B86E62" w:rsidP="00B86E6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Тестовые задания</w:t>
      </w:r>
    </w:p>
    <w:p w:rsidR="00B86E62" w:rsidRPr="007D59F2" w:rsidRDefault="00B86E62" w:rsidP="00B86E62">
      <w:pPr>
        <w:widowControl w:val="0"/>
        <w:numPr>
          <w:ilvl w:val="0"/>
          <w:numId w:val="2"/>
        </w:numPr>
        <w:shd w:val="clear" w:color="auto" w:fill="FFFFFF"/>
        <w:tabs>
          <w:tab w:val="num" w:pos="540"/>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В  соответствии с санитарными правилами и нормами продолжительность смены в загородных стационарных учреждениях отдыха и оздоровления детей в период летних каникул должна составлять не менее:</w:t>
      </w:r>
    </w:p>
    <w:p w:rsidR="00B86E62" w:rsidRPr="007D59F2" w:rsidRDefault="00B86E62" w:rsidP="00B86E62">
      <w:pPr>
        <w:widowControl w:val="0"/>
        <w:numPr>
          <w:ilvl w:val="1"/>
          <w:numId w:val="27"/>
        </w:numPr>
        <w:tabs>
          <w:tab w:val="clear" w:pos="862"/>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7 дней;</w:t>
      </w:r>
    </w:p>
    <w:p w:rsidR="00B86E62" w:rsidRPr="007D59F2" w:rsidRDefault="00B86E62" w:rsidP="00B86E62">
      <w:pPr>
        <w:widowControl w:val="0"/>
        <w:numPr>
          <w:ilvl w:val="1"/>
          <w:numId w:val="27"/>
        </w:numPr>
        <w:tabs>
          <w:tab w:val="clear" w:pos="862"/>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b/>
        </w:rPr>
        <w:t>21 дня;</w:t>
      </w:r>
    </w:p>
    <w:p w:rsidR="00B86E62" w:rsidRPr="007D59F2" w:rsidRDefault="00B86E62" w:rsidP="00B86E62">
      <w:pPr>
        <w:widowControl w:val="0"/>
        <w:numPr>
          <w:ilvl w:val="1"/>
          <w:numId w:val="27"/>
        </w:numPr>
        <w:tabs>
          <w:tab w:val="clear" w:pos="862"/>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24 дней.</w:t>
      </w:r>
    </w:p>
    <w:p w:rsidR="00B86E62" w:rsidRPr="007D59F2" w:rsidRDefault="00B86E62" w:rsidP="00B86E62">
      <w:pPr>
        <w:widowControl w:val="0"/>
        <w:ind w:firstLine="540"/>
        <w:jc w:val="both"/>
        <w:rPr>
          <w:rFonts w:ascii="Times New Roman" w:hAnsi="Times New Roman" w:cs="Times New Roman"/>
        </w:rPr>
      </w:pPr>
      <w:r w:rsidRPr="007D59F2">
        <w:rPr>
          <w:rFonts w:ascii="Times New Roman" w:hAnsi="Times New Roman" w:cs="Times New Roman"/>
        </w:rPr>
        <w:t>В соответствии с санитарными правилами и нормами продолжительность смены в оздоровительном учреждении в период летних каникул должна составлять не менее 21 дня.</w:t>
      </w:r>
    </w:p>
    <w:p w:rsidR="00B86E62" w:rsidRPr="007D59F2" w:rsidRDefault="00B86E62" w:rsidP="00B86E62">
      <w:pPr>
        <w:widowControl w:val="0"/>
        <w:autoSpaceDE w:val="0"/>
        <w:autoSpaceDN w:val="0"/>
        <w:adjustRightInd w:val="0"/>
        <w:ind w:firstLine="539"/>
        <w:jc w:val="both"/>
        <w:rPr>
          <w:rFonts w:ascii="Times New Roman" w:hAnsi="Times New Roman" w:cs="Times New Roman"/>
        </w:rPr>
      </w:pPr>
      <w:r w:rsidRPr="007D59F2">
        <w:rPr>
          <w:rFonts w:ascii="Times New Roman" w:hAnsi="Times New Roman" w:cs="Times New Roman"/>
        </w:rPr>
        <w:t>Такая продолжительность установлена исходя из научно обоснованных данных о достижении за данный срок отдыха оздоровительного эффекта у детей, с учетом необходимости акклиматизации при переезде к месту отдыха со сменой климатических поясов, достижения и закрепления оздоровительного эффекта и базируется на особенностях адаптации детей к условиям оздоровительного учреждения.</w:t>
      </w:r>
    </w:p>
    <w:p w:rsidR="00B86E62" w:rsidRPr="007D59F2" w:rsidRDefault="00B86E62" w:rsidP="00B86E62">
      <w:pPr>
        <w:widowControl w:val="0"/>
        <w:ind w:left="540"/>
        <w:jc w:val="both"/>
        <w:rPr>
          <w:rFonts w:ascii="Times New Roman" w:hAnsi="Times New Roman" w:cs="Times New Roman"/>
          <w:color w:val="FF0000"/>
        </w:rPr>
      </w:pPr>
    </w:p>
    <w:p w:rsidR="00B86E62" w:rsidRPr="007D59F2" w:rsidRDefault="00B86E62" w:rsidP="00B86E62">
      <w:pPr>
        <w:widowControl w:val="0"/>
        <w:numPr>
          <w:ilvl w:val="0"/>
          <w:numId w:val="2"/>
        </w:numPr>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Если орган государственного контроля (надзора) направляет мотивированный запрос с 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B86E62" w:rsidRPr="007D59F2" w:rsidRDefault="00B86E62" w:rsidP="00B86E62">
      <w:pPr>
        <w:widowControl w:val="0"/>
        <w:numPr>
          <w:ilvl w:val="1"/>
          <w:numId w:val="1"/>
        </w:numPr>
        <w:tabs>
          <w:tab w:val="clear" w:pos="720"/>
          <w:tab w:val="num" w:pos="1080"/>
          <w:tab w:val="num" w:pos="144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пяти рабочих дней со дня получения мотивированного запроса;</w:t>
      </w:r>
    </w:p>
    <w:p w:rsidR="00B86E62" w:rsidRPr="007D59F2" w:rsidRDefault="00B86E62" w:rsidP="00B86E62">
      <w:pPr>
        <w:widowControl w:val="0"/>
        <w:numPr>
          <w:ilvl w:val="1"/>
          <w:numId w:val="1"/>
        </w:numPr>
        <w:tabs>
          <w:tab w:val="clear" w:pos="720"/>
          <w:tab w:val="num" w:pos="1080"/>
          <w:tab w:val="num" w:pos="144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 xml:space="preserve">десяти рабочих дней со дня получения мотивированного запроса; </w:t>
      </w:r>
    </w:p>
    <w:p w:rsidR="00B86E62" w:rsidRPr="007D59F2" w:rsidRDefault="00B86E62" w:rsidP="00B86E62">
      <w:pPr>
        <w:widowControl w:val="0"/>
        <w:numPr>
          <w:ilvl w:val="1"/>
          <w:numId w:val="1"/>
        </w:numPr>
        <w:tabs>
          <w:tab w:val="clear" w:pos="720"/>
          <w:tab w:val="num" w:pos="1080"/>
          <w:tab w:val="num" w:pos="1440"/>
        </w:tabs>
        <w:spacing w:after="0" w:line="240" w:lineRule="auto"/>
        <w:ind w:left="1080" w:hanging="540"/>
        <w:jc w:val="both"/>
        <w:rPr>
          <w:rFonts w:ascii="Times New Roman" w:hAnsi="Times New Roman" w:cs="Times New Roman"/>
        </w:rPr>
      </w:pPr>
      <w:r w:rsidRPr="007D59F2">
        <w:rPr>
          <w:rFonts w:ascii="Times New Roman" w:hAnsi="Times New Roman" w:cs="Times New Roman"/>
        </w:rPr>
        <w:t>месяца со дня получения мотивированного запроса.</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Для обеспечения детей и подростков здоровым питанием в период весенних, осенних, зимних каникул оздоровительным учреждениям с дневным пребыванием детей, организуемым на базе функционирующих общеобразовательных учреждений, следует разрабатывать рацион питания (примерное дневное меню):</w:t>
      </w:r>
    </w:p>
    <w:p w:rsidR="00B86E62" w:rsidRPr="007D59F2" w:rsidRDefault="00B86E62" w:rsidP="00B86E62">
      <w:pPr>
        <w:widowControl w:val="0"/>
        <w:numPr>
          <w:ilvl w:val="1"/>
          <w:numId w:val="29"/>
        </w:numPr>
        <w:spacing w:after="0" w:line="240" w:lineRule="auto"/>
        <w:jc w:val="both"/>
        <w:rPr>
          <w:rFonts w:ascii="Times New Roman" w:hAnsi="Times New Roman" w:cs="Times New Roman"/>
        </w:rPr>
      </w:pPr>
      <w:r w:rsidRPr="007D59F2">
        <w:rPr>
          <w:rFonts w:ascii="Times New Roman" w:hAnsi="Times New Roman" w:cs="Times New Roman"/>
        </w:rPr>
        <w:t>10-дневное;</w:t>
      </w:r>
    </w:p>
    <w:p w:rsidR="00B86E62" w:rsidRPr="007D59F2" w:rsidRDefault="00B86E62" w:rsidP="00B86E62">
      <w:pPr>
        <w:widowControl w:val="0"/>
        <w:numPr>
          <w:ilvl w:val="1"/>
          <w:numId w:val="29"/>
        </w:numPr>
        <w:spacing w:after="0" w:line="240" w:lineRule="auto"/>
        <w:jc w:val="both"/>
        <w:rPr>
          <w:rFonts w:ascii="Times New Roman" w:hAnsi="Times New Roman" w:cs="Times New Roman"/>
          <w:b/>
        </w:rPr>
      </w:pPr>
      <w:r w:rsidRPr="007D59F2">
        <w:rPr>
          <w:rFonts w:ascii="Times New Roman" w:hAnsi="Times New Roman" w:cs="Times New Roman"/>
          <w:b/>
        </w:rPr>
        <w:t xml:space="preserve">7-дневное; </w:t>
      </w:r>
    </w:p>
    <w:p w:rsidR="00B86E62" w:rsidRPr="007D59F2" w:rsidRDefault="00B86E62" w:rsidP="00B86E62">
      <w:pPr>
        <w:widowControl w:val="0"/>
        <w:numPr>
          <w:ilvl w:val="1"/>
          <w:numId w:val="29"/>
        </w:numPr>
        <w:spacing w:after="0" w:line="240" w:lineRule="auto"/>
        <w:jc w:val="both"/>
        <w:rPr>
          <w:rFonts w:ascii="Times New Roman" w:hAnsi="Times New Roman" w:cs="Times New Roman"/>
          <w:b/>
        </w:rPr>
      </w:pPr>
      <w:r w:rsidRPr="007D59F2">
        <w:rPr>
          <w:rFonts w:ascii="Times New Roman" w:hAnsi="Times New Roman" w:cs="Times New Roman"/>
        </w:rPr>
        <w:t xml:space="preserve">14-дневное </w:t>
      </w:r>
    </w:p>
    <w:p w:rsidR="00B86E62" w:rsidRPr="007D59F2" w:rsidRDefault="00B86E62" w:rsidP="00B86E62">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 xml:space="preserve">санитарно-эпидемиологические правила и нормативы </w:t>
      </w:r>
      <w:r w:rsidR="004113E9">
        <w:rPr>
          <w:rFonts w:ascii="Times New Roman" w:hAnsi="Times New Roman" w:cs="Times New Roman"/>
        </w:rPr>
        <w:t>СП</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1.1. Настоящие санитарно-эпидемиологические правила и нормативы (далее - санитарные правила) устанавливают санитарно-эпидемиологические требования к размещению, устройству, содержанию и организации режима работы оздоровительных учреждений с дневным пребыванием детей, организуемых на базе функционирующих общеобразовательных учреждений, дошкольных образовательных учреждений, учреждений дополнительного образования, спортивных сооружений, центров социальной реабилитации, и направлены на оздоровление детей и подростков в период каникул.</w:t>
      </w:r>
    </w:p>
    <w:p w:rsidR="00B86E62" w:rsidRPr="007D59F2" w:rsidRDefault="00B86E62" w:rsidP="00B86E62">
      <w:pPr>
        <w:autoSpaceDE w:val="0"/>
        <w:autoSpaceDN w:val="0"/>
        <w:adjustRightInd w:val="0"/>
        <w:ind w:firstLine="567"/>
        <w:outlineLvl w:val="1"/>
        <w:rPr>
          <w:rFonts w:ascii="Times New Roman" w:hAnsi="Times New Roman" w:cs="Times New Roman"/>
        </w:rPr>
      </w:pPr>
      <w:r w:rsidRPr="007D59F2">
        <w:rPr>
          <w:rFonts w:ascii="Times New Roman" w:hAnsi="Times New Roman" w:cs="Times New Roman"/>
        </w:rPr>
        <w:t>IX. Требования к организации здорового питания и формированию примерного меню</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9.1. Для обеспечения детей и подростков здоровым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технологическая и кулинарная обработка продуктов и блюд, физиологически обоснованный режим питания, следует разрабатывать рацион питания (примерное 7-дневное меню для весенних, осенних, зимних каникул и 10- или 14(18)-дневное меню для летних каникул).</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num" w:pos="540"/>
        </w:tabs>
        <w:autoSpaceDE w:val="0"/>
        <w:autoSpaceDN w:val="0"/>
        <w:adjustRightInd w:val="0"/>
        <w:spacing w:after="0" w:line="240" w:lineRule="auto"/>
        <w:ind w:left="540" w:hanging="540"/>
        <w:jc w:val="both"/>
        <w:rPr>
          <w:rFonts w:ascii="Times New Roman" w:hAnsi="Times New Roman" w:cs="Times New Roman"/>
        </w:rPr>
      </w:pPr>
      <w:r w:rsidRPr="007D59F2">
        <w:rPr>
          <w:rFonts w:ascii="Times New Roman" w:hAnsi="Times New Roman" w:cs="Times New Roman"/>
          <w:bCs/>
        </w:rPr>
        <w:t xml:space="preserve">Общий срок проведения </w:t>
      </w:r>
      <w:r w:rsidRPr="007D59F2">
        <w:rPr>
          <w:rFonts w:ascii="Times New Roman" w:hAnsi="Times New Roman" w:cs="Times New Roman"/>
        </w:rPr>
        <w:t xml:space="preserve">плановых выездных проверок </w:t>
      </w:r>
      <w:r w:rsidRPr="007D59F2">
        <w:rPr>
          <w:rFonts w:ascii="Times New Roman" w:hAnsi="Times New Roman" w:cs="Times New Roman"/>
          <w:bCs/>
        </w:rPr>
        <w:t>в отношении одного субъекта малого предпринимательства (для малого предприятия) в год не может превышать:</w:t>
      </w:r>
    </w:p>
    <w:p w:rsidR="00B86E62" w:rsidRPr="007D59F2" w:rsidRDefault="00B86E62" w:rsidP="00B86E62">
      <w:pPr>
        <w:numPr>
          <w:ilvl w:val="1"/>
          <w:numId w:val="19"/>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пятьдесят часов;</w:t>
      </w:r>
    </w:p>
    <w:p w:rsidR="00B86E62" w:rsidRPr="007D59F2" w:rsidRDefault="00B86E62" w:rsidP="00B86E62">
      <w:pPr>
        <w:numPr>
          <w:ilvl w:val="1"/>
          <w:numId w:val="19"/>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lastRenderedPageBreak/>
        <w:t xml:space="preserve">сто шестьдесят часов; </w:t>
      </w:r>
    </w:p>
    <w:p w:rsidR="00B86E62" w:rsidRPr="007D59F2" w:rsidRDefault="00B86E62" w:rsidP="00B86E62">
      <w:pPr>
        <w:numPr>
          <w:ilvl w:val="1"/>
          <w:numId w:val="19"/>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пятнадцать часов. </w:t>
      </w:r>
    </w:p>
    <w:p w:rsidR="00B86E62" w:rsidRPr="007D59F2" w:rsidRDefault="00B86E62" w:rsidP="00B86E62">
      <w:pPr>
        <w:jc w:val="both"/>
        <w:rPr>
          <w:rFonts w:ascii="Times New Roman" w:hAnsi="Times New Roman" w:cs="Times New Roman"/>
          <w:color w:val="FF0000"/>
        </w:rPr>
      </w:pPr>
    </w:p>
    <w:p w:rsidR="00B86E62" w:rsidRPr="007D59F2" w:rsidRDefault="00B86E62" w:rsidP="00B86E62">
      <w:pPr>
        <w:pStyle w:val="2"/>
        <w:widowControl w:val="0"/>
        <w:numPr>
          <w:ilvl w:val="0"/>
          <w:numId w:val="2"/>
        </w:numPr>
        <w:tabs>
          <w:tab w:val="num" w:pos="540"/>
        </w:tabs>
        <w:spacing w:after="0" w:line="240" w:lineRule="auto"/>
        <w:ind w:left="540" w:hanging="540"/>
        <w:jc w:val="both"/>
      </w:pPr>
      <w:r w:rsidRPr="007D59F2">
        <w:t>В случае если изымаются документы, имеющие значение доказательств по делу об административном правонарушении, обнаруженные на месте совершения административного правонарушения, то должностным лицом:</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изымаются оригиналы документов, и не передаются лицу, у которого изымаются документы, до вынесения постановления по делу об административном правонарушении, о чем делается запись в протоколе;</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изготавливаются с них копии, которые заверяются лицом, у которого изымаются документы, о чем делается запись в протоколе;</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изготавливаются с них копии, которые заверяются должностным лицом, изъявшим документы, и передаются лицу, у которого изымаются документы, о чем делается запись в протоколе.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B86E62" w:rsidRPr="007D59F2" w:rsidRDefault="00B86E62" w:rsidP="00B86E62">
      <w:pPr>
        <w:widowControl w:val="0"/>
        <w:ind w:firstLine="540"/>
        <w:jc w:val="both"/>
        <w:rPr>
          <w:rFonts w:ascii="Times New Roman" w:hAnsi="Times New Roman" w:cs="Times New Roman"/>
        </w:rPr>
      </w:pPr>
      <w:r w:rsidRPr="007D59F2">
        <w:rPr>
          <w:rFonts w:ascii="Times New Roman" w:hAnsi="Times New Roman" w:cs="Times New Roman"/>
        </w:rPr>
        <w:t>Часть 5.1 статьи 27.10 - в случае, если изымаются документы, за исключением документов, указанных в части 3 настоящей статьи,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B86E62" w:rsidRPr="007D59F2" w:rsidRDefault="00B86E62" w:rsidP="00B86E62">
      <w:pPr>
        <w:widowControl w:val="0"/>
        <w:autoSpaceDE w:val="0"/>
        <w:autoSpaceDN w:val="0"/>
        <w:adjustRightInd w:val="0"/>
        <w:ind w:firstLine="540"/>
        <w:jc w:val="both"/>
        <w:outlineLvl w:val="1"/>
        <w:rPr>
          <w:rFonts w:ascii="Times New Roman" w:hAnsi="Times New Roman" w:cs="Times New Roman"/>
          <w:color w:val="FF0000"/>
        </w:rPr>
      </w:pPr>
    </w:p>
    <w:p w:rsidR="00B86E62" w:rsidRPr="007D59F2" w:rsidRDefault="00B86E62" w:rsidP="00B86E62">
      <w:pPr>
        <w:numPr>
          <w:ilvl w:val="0"/>
          <w:numId w:val="2"/>
        </w:numPr>
        <w:tabs>
          <w:tab w:val="left" w:pos="540"/>
          <w:tab w:val="left" w:pos="2340"/>
        </w:tabs>
        <w:autoSpaceDE w:val="0"/>
        <w:autoSpaceDN w:val="0"/>
        <w:adjustRightInd w:val="0"/>
        <w:spacing w:after="0" w:line="240" w:lineRule="auto"/>
        <w:ind w:left="540" w:hanging="540"/>
        <w:jc w:val="both"/>
        <w:outlineLvl w:val="1"/>
        <w:rPr>
          <w:rFonts w:ascii="Times New Roman" w:hAnsi="Times New Roman" w:cs="Times New Roman"/>
        </w:rPr>
      </w:pPr>
      <w:r w:rsidRPr="007D59F2">
        <w:rPr>
          <w:rFonts w:ascii="Times New Roman" w:hAnsi="Times New Roman" w:cs="Times New Roman"/>
        </w:rPr>
        <w:t>Количество воспитанников  в группах с круглосуточным пребыванием должно составлять:</w:t>
      </w:r>
    </w:p>
    <w:p w:rsidR="00B86E62" w:rsidRPr="007D59F2" w:rsidRDefault="00B86E62" w:rsidP="00B86E62">
      <w:pPr>
        <w:autoSpaceDE w:val="0"/>
        <w:autoSpaceDN w:val="0"/>
        <w:adjustRightInd w:val="0"/>
        <w:ind w:firstLine="540"/>
        <w:jc w:val="both"/>
        <w:outlineLvl w:val="1"/>
        <w:rPr>
          <w:rFonts w:ascii="Times New Roman" w:hAnsi="Times New Roman" w:cs="Times New Roman"/>
          <w:b/>
        </w:rPr>
      </w:pPr>
      <w:r w:rsidRPr="007D59F2">
        <w:rPr>
          <w:rFonts w:ascii="Times New Roman" w:hAnsi="Times New Roman" w:cs="Times New Roman"/>
          <w:b/>
        </w:rPr>
        <w:t>а) не более 7 человек;</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б) не более 10 человек;</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в) не белее 12 человек.</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1.7. Количество воспитанников в группах с круглосуточным пребыванием должно составлять не более 7 человек, в группах дневного пребывания - не более 10.</w:t>
      </w:r>
    </w:p>
    <w:p w:rsidR="00B86E62" w:rsidRPr="007D59F2" w:rsidRDefault="00B86E62" w:rsidP="00B86E62">
      <w:pPr>
        <w:autoSpaceDE w:val="0"/>
        <w:autoSpaceDN w:val="0"/>
        <w:adjustRightInd w:val="0"/>
        <w:rPr>
          <w:rFonts w:ascii="Times New Roman" w:hAnsi="Times New Roman" w:cs="Times New Roman"/>
        </w:rPr>
      </w:pPr>
    </w:p>
    <w:p w:rsidR="00B86E62" w:rsidRPr="007D59F2" w:rsidRDefault="00B86E62" w:rsidP="00B86E62">
      <w:pPr>
        <w:widowControl w:val="0"/>
        <w:numPr>
          <w:ilvl w:val="0"/>
          <w:numId w:val="2"/>
        </w:numPr>
        <w:tabs>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27.07.2004 № 79-ФЗ «О государственной гражданской службе Российской Федерации» за совершение гражданским служащим дисциплинарного проступка представитель нанимателя имеет право применить следующее дисциплинарное взыскание:</w:t>
      </w:r>
    </w:p>
    <w:p w:rsidR="00B86E62" w:rsidRPr="007D59F2" w:rsidRDefault="00B86E62" w:rsidP="00B86E62">
      <w:pPr>
        <w:numPr>
          <w:ilvl w:val="1"/>
          <w:numId w:val="24"/>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строгий выговор;</w:t>
      </w:r>
    </w:p>
    <w:p w:rsidR="00B86E62" w:rsidRPr="007D59F2" w:rsidRDefault="00B86E62" w:rsidP="00B86E62">
      <w:pPr>
        <w:numPr>
          <w:ilvl w:val="1"/>
          <w:numId w:val="24"/>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дисквалификация;</w:t>
      </w:r>
    </w:p>
    <w:p w:rsidR="00B86E62" w:rsidRPr="007D59F2" w:rsidRDefault="00B86E62" w:rsidP="00B86E62">
      <w:pPr>
        <w:numPr>
          <w:ilvl w:val="1"/>
          <w:numId w:val="24"/>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предупреждение о неполном должностном соответствии.</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(ред. от 28.12.2010)</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lastRenderedPageBreak/>
        <w:t>Статья 57. Дисциплинарные взыскания</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 совершение дисциплинарного проступка, то есть за неисполнение или ненадлежащее исполнение гражданским служащим по его вине возложенных на него должностных обязанностей, представитель нанимателя имеет право применить следующие дисциплинарные взыскания:</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замечание;</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выговор;</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предупреждение о неполном должностном соответствии;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освобождение от замещаемой должности гражданской службы;</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5) увольнение с гражданской службы по основаниям, установленным пунктом 2, подпунктами "а" - "г" пункта 3, пунктами 5 и 6 части 1 статьи 37 настоящего Федерального закона.</w:t>
      </w:r>
    </w:p>
    <w:p w:rsidR="00B86E62" w:rsidRPr="007D59F2" w:rsidRDefault="00B86E62" w:rsidP="00B86E62">
      <w:pPr>
        <w:ind w:firstLine="709"/>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w:t>
      </w:r>
    </w:p>
    <w:p w:rsidR="00B86E62" w:rsidRPr="007D59F2" w:rsidRDefault="00B86E62" w:rsidP="00B86E62">
      <w:pPr>
        <w:numPr>
          <w:ilvl w:val="1"/>
          <w:numId w:val="5"/>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через месяц после ликвидации чрезвычайной ситуации;</w:t>
      </w:r>
    </w:p>
    <w:p w:rsidR="00B86E62" w:rsidRPr="007D59F2" w:rsidRDefault="00B86E62" w:rsidP="00B86E62">
      <w:pPr>
        <w:numPr>
          <w:ilvl w:val="1"/>
          <w:numId w:val="5"/>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через 10 дней после ликвидации чрезвычайной ситуации;</w:t>
      </w:r>
    </w:p>
    <w:p w:rsidR="00B86E62" w:rsidRPr="007D59F2" w:rsidRDefault="00B86E62" w:rsidP="00B86E62">
      <w:pPr>
        <w:numPr>
          <w:ilvl w:val="1"/>
          <w:numId w:val="5"/>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через 10 дней после первого внеочередного донесения.</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24.02.2009 N 11</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представлении внеочередных донесений о чрезвычайных ситуациях в области общественного здравоохранения санитарно-эпидемиологического характера"</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9. Окончательное донесение о причинах возникновения чрезвычайной ситуации в области общественного здравоохранения санитарно-эпидемиологического характера и проведенных мероприятиях направляется Управлением Федеральной службы по надзору в сфере зашиты прав потребителей и благополучия человека по субъекту Российской Федерации в Федеральную службу по надзору в сфере защиты прав потребителей и благополучия человека почтой не позднее чем через 10 дней после ликвидации чрезвычайной ситуации.</w:t>
      </w:r>
    </w:p>
    <w:p w:rsidR="00B86E62" w:rsidRPr="007D59F2" w:rsidRDefault="00B86E62" w:rsidP="00B86E62">
      <w:pPr>
        <w:autoSpaceDE w:val="0"/>
        <w:autoSpaceDN w:val="0"/>
        <w:adjustRightInd w:val="0"/>
        <w:ind w:left="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Юридическое лицо, индивидуальный предприниматель уведомляются органом государственного контроля (надзора) о проведении внеплановой выездной проверки (за исключением внеплановой выездной проверки, </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позднее чем в течение трех рабочих дней до начала ее проведения;</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уведомляются;</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не менее чем за двадцать четыре часа до начала ее проведения любым доступным способом.</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16.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настоящей статьи, и внеплановой выездной проверки на предмет соблюдения требований статьи 11 Федерального закона от 26 июля 2006 года N 135-ФЗ "О защите конкуренции",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w:t>
      </w:r>
    </w:p>
    <w:p w:rsidR="00B86E62" w:rsidRPr="007D59F2" w:rsidRDefault="00B86E62" w:rsidP="00B86E62">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(в ред. Федерального закона от 17.07.2009 N 164-ФЗ)</w:t>
      </w:r>
    </w:p>
    <w:p w:rsidR="00B86E62" w:rsidRPr="007D59F2" w:rsidRDefault="00B86E62" w:rsidP="00B86E62">
      <w:pPr>
        <w:ind w:firstLine="540"/>
        <w:jc w:val="both"/>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санитарно-эпидемиологических правил и нормативов «"Санитарно-эпидемиологические требования к устройству, содержанию и организации режима работы в дошкольных организациях" столовая и чайная посуда для каждой группы может быть изготовлена из:</w:t>
      </w:r>
    </w:p>
    <w:p w:rsidR="00B86E62" w:rsidRPr="007D59F2" w:rsidRDefault="00B86E62" w:rsidP="00B86E62">
      <w:pPr>
        <w:widowControl w:val="0"/>
        <w:numPr>
          <w:ilvl w:val="1"/>
          <w:numId w:val="8"/>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 xml:space="preserve">фаянса, фарфора; </w:t>
      </w:r>
    </w:p>
    <w:p w:rsidR="00B86E62" w:rsidRPr="007D59F2" w:rsidRDefault="00B86E62" w:rsidP="00B86E62">
      <w:pPr>
        <w:widowControl w:val="0"/>
        <w:numPr>
          <w:ilvl w:val="1"/>
          <w:numId w:val="8"/>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пластмассы, пластика</w:t>
      </w:r>
      <w:r w:rsidRPr="007D59F2">
        <w:rPr>
          <w:rFonts w:ascii="Times New Roman" w:hAnsi="Times New Roman" w:cs="Times New Roman"/>
        </w:rPr>
        <w:t>;</w:t>
      </w:r>
    </w:p>
    <w:p w:rsidR="00B86E62" w:rsidRPr="007D59F2" w:rsidRDefault="00B86E62" w:rsidP="00B86E62">
      <w:pPr>
        <w:widowControl w:val="0"/>
        <w:numPr>
          <w:ilvl w:val="1"/>
          <w:numId w:val="8"/>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алюминия, нержавеющей стали</w:t>
      </w:r>
      <w:r w:rsidRPr="007D59F2">
        <w:rPr>
          <w:rFonts w:ascii="Times New Roman" w:hAnsi="Times New Roman" w:cs="Times New Roman"/>
        </w:rPr>
        <w:t>.</w:t>
      </w:r>
    </w:p>
    <w:p w:rsidR="00B86E62" w:rsidRPr="007D59F2" w:rsidRDefault="00B86E62" w:rsidP="00B86E62">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22.07.2010 N 91"Об утверждении СанПиН 2.4.1.2660-10 "Санитарно-эпидемиологические требования к устройству, содержанию и организации режима работы в дошкольных организациях"</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14.13. Столовая и чайная посуда выделяется для каждой группы. Она может быть изготовлена из фаянса, фарфора (тарелки, блюдца, чашки), а столовые приборы (ложки, вилки, ножи) - из нержавеющей стали.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Для персонала следует выделить отдельную посуду и промаркировать.</w:t>
      </w:r>
    </w:p>
    <w:p w:rsidR="00B86E62" w:rsidRPr="007D59F2" w:rsidRDefault="00B86E62" w:rsidP="00B86E62">
      <w:pPr>
        <w:autoSpaceDE w:val="0"/>
        <w:autoSpaceDN w:val="0"/>
        <w:adjustRightInd w:val="0"/>
        <w:ind w:left="540"/>
        <w:jc w:val="both"/>
        <w:rPr>
          <w:rFonts w:ascii="Times New Roman" w:hAnsi="Times New Roman" w:cs="Times New Roman"/>
          <w:color w:val="FF0000"/>
        </w:rPr>
      </w:pPr>
    </w:p>
    <w:p w:rsidR="00B86E62" w:rsidRPr="007D59F2" w:rsidRDefault="00B86E62" w:rsidP="00B86E62">
      <w:pPr>
        <w:widowControl w:val="0"/>
        <w:numPr>
          <w:ilvl w:val="0"/>
          <w:numId w:val="2"/>
        </w:numPr>
        <w:shd w:val="clear" w:color="auto" w:fill="FFFFFF"/>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color w:val="FF0000"/>
        </w:rPr>
        <w:t>О</w:t>
      </w:r>
      <w:r w:rsidRPr="007D59F2">
        <w:rPr>
          <w:rFonts w:ascii="Times New Roman" w:hAnsi="Times New Roman" w:cs="Times New Roman"/>
        </w:rPr>
        <w:t>Предельный возраст пребывания на гражданской службе</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60 лет;</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65 лет; </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55 лет. </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28.12.2010)"О государственной гражданской службе Российской Федерации"</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28.12.2010)"О государственной гражданской службе Российской Федерации"</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B86E62" w:rsidRPr="007D59F2" w:rsidRDefault="00B86E62" w:rsidP="00B86E62">
      <w:pPr>
        <w:ind w:firstLine="709"/>
        <w:jc w:val="both"/>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соответствии с Федеральным законом от 02.05.2006г. № 59-ФЗ «О порядке рассмотрения обращений граждан Российской Федерации» жалоба – это: </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rPr>
        <w:lastRenderedPageBreak/>
        <w:t xml:space="preserve">Статья 4 </w:t>
      </w: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B86E62" w:rsidRPr="007D59F2" w:rsidRDefault="00B86E62" w:rsidP="00B86E62">
      <w:pPr>
        <w:tabs>
          <w:tab w:val="num" w:pos="1440"/>
        </w:tabs>
        <w:autoSpaceDE w:val="0"/>
        <w:autoSpaceDN w:val="0"/>
        <w:adjustRightInd w:val="0"/>
        <w:ind w:left="1080"/>
        <w:jc w:val="both"/>
        <w:outlineLvl w:val="1"/>
        <w:rPr>
          <w:rFonts w:ascii="Times New Roman" w:hAnsi="Times New Roman" w:cs="Times New Roman"/>
          <w:color w:val="FF0000"/>
        </w:rPr>
      </w:pPr>
    </w:p>
    <w:p w:rsidR="00B86E62" w:rsidRPr="007D59F2" w:rsidRDefault="00B86E62" w:rsidP="00B86E62">
      <w:pPr>
        <w:widowControl w:val="0"/>
        <w:numPr>
          <w:ilvl w:val="0"/>
          <w:numId w:val="2"/>
        </w:numPr>
        <w:tabs>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Согласно Федеральному закону от 25.12.2008г. № 273-ФЗ «О противодействии коррупции работодатель при заключении трудового договора с гражданином, замещавшим должности государственной службы, в течение двух лет после его увольнения с государственной службы</w:t>
      </w:r>
      <w:r w:rsidRPr="007D59F2">
        <w:rPr>
          <w:rFonts w:ascii="Times New Roman" w:hAnsi="Times New Roman" w:cs="Times New Roman"/>
          <w:bCs/>
        </w:rPr>
        <w:t>:</w:t>
      </w:r>
    </w:p>
    <w:p w:rsidR="00B86E62" w:rsidRPr="007D59F2" w:rsidRDefault="00B86E62" w:rsidP="00B86E62">
      <w:pPr>
        <w:widowControl w:val="0"/>
        <w:numPr>
          <w:ilvl w:val="1"/>
          <w:numId w:val="18"/>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обязан</w:t>
      </w:r>
      <w:r w:rsidRPr="007D59F2">
        <w:rPr>
          <w:rFonts w:ascii="Times New Roman" w:hAnsi="Times New Roman" w:cs="Times New Roman"/>
          <w:bCs/>
        </w:rPr>
        <w:t xml:space="preserve"> обращаться за согласием в комиссию по соблюдению требований к служебному поведению федеральных государственных служащих и урегулированию конфликта интересов</w:t>
      </w:r>
      <w:r w:rsidRPr="007D59F2">
        <w:rPr>
          <w:rFonts w:ascii="Times New Roman" w:hAnsi="Times New Roman" w:cs="Times New Roman"/>
        </w:rPr>
        <w:t xml:space="preserve"> по последнему месту службы государственного служащего;</w:t>
      </w:r>
    </w:p>
    <w:p w:rsidR="00B86E62" w:rsidRPr="007D59F2" w:rsidRDefault="00B86E62" w:rsidP="00B86E62">
      <w:pPr>
        <w:widowControl w:val="0"/>
        <w:numPr>
          <w:ilvl w:val="1"/>
          <w:numId w:val="18"/>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обязан</w:t>
      </w:r>
      <w:r w:rsidRPr="007D59F2">
        <w:rPr>
          <w:rFonts w:ascii="Times New Roman" w:hAnsi="Times New Roman" w:cs="Times New Roman"/>
          <w:bCs/>
        </w:rPr>
        <w:t xml:space="preserve"> </w:t>
      </w:r>
      <w:r w:rsidRPr="007D59F2">
        <w:rPr>
          <w:rFonts w:ascii="Times New Roman" w:hAnsi="Times New Roman" w:cs="Times New Roman"/>
          <w:b/>
        </w:rPr>
        <w:t>в десятидневный срок сообщать о заключении такого договора представителю нанимателя (работодателю) государственного служащего по последнему месту его службы;</w:t>
      </w:r>
    </w:p>
    <w:p w:rsidR="00B86E62" w:rsidRPr="007D59F2" w:rsidRDefault="00B86E62" w:rsidP="00B86E62">
      <w:pPr>
        <w:widowControl w:val="0"/>
        <w:numPr>
          <w:ilvl w:val="1"/>
          <w:numId w:val="18"/>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обязан, т.к. обязанность возлагается только на гражданина, замещавшего должность государственной службы, при заключении им трудового договора.</w:t>
      </w:r>
    </w:p>
    <w:p w:rsidR="00B86E62" w:rsidRPr="007D59F2" w:rsidRDefault="00B86E62" w:rsidP="00B86E62">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24.07.2007 N 209-ФЗ (ред. от 27.12.2009)</w:t>
      </w: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с согласия соответствующей, которое дается в порядке</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 xml:space="preserve"> Федеральный закон от 25.12.2008 N 273-ФЗ</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противодействии коррупции"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12. Ограничения, налагаемые на гражданина, замещавшего должность государственной или муниципальной службы, при заключении им трудового договора</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4. Работодатель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B86E62" w:rsidRPr="007D59F2" w:rsidRDefault="00B86E62" w:rsidP="00B86E62">
      <w:pPr>
        <w:ind w:left="540"/>
        <w:jc w:val="both"/>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В соответствии с Гигиенические требования для соблюдения правил личной гигиены детьми, подростками и персоналом перед обеденным залом оборудуются умывальники</w:t>
      </w:r>
    </w:p>
    <w:p w:rsidR="00B86E62" w:rsidRPr="007D59F2" w:rsidRDefault="00B86E62" w:rsidP="00B86E62">
      <w:pPr>
        <w:widowControl w:val="0"/>
        <w:numPr>
          <w:ilvl w:val="1"/>
          <w:numId w:val="26"/>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из расчета 1 умывальник на 20 посадочных мест;</w:t>
      </w:r>
    </w:p>
    <w:p w:rsidR="00B86E62" w:rsidRPr="007D59F2" w:rsidRDefault="00B86E62" w:rsidP="00B86E62">
      <w:pPr>
        <w:widowControl w:val="0"/>
        <w:numPr>
          <w:ilvl w:val="1"/>
          <w:numId w:val="26"/>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из расчета 1 унитаз на 20 девочек, 1 умывальник на 30 девочек, 1 унитаз, 1 писсуар и 1 умывальник на 30 мальчиков;</w:t>
      </w:r>
    </w:p>
    <w:p w:rsidR="00B86E62" w:rsidRPr="007D59F2" w:rsidRDefault="00B86E62" w:rsidP="00B86E62">
      <w:pPr>
        <w:widowControl w:val="0"/>
        <w:numPr>
          <w:ilvl w:val="1"/>
          <w:numId w:val="26"/>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из расчета 1 умывальник на 20 посадочных мест. Для персонала выделяется отдельный туалет.</w:t>
      </w:r>
    </w:p>
    <w:p w:rsidR="00B86E62" w:rsidRPr="007D59F2" w:rsidRDefault="00B86E62" w:rsidP="00B86E62">
      <w:pPr>
        <w:widowControl w:val="0"/>
        <w:ind w:left="540"/>
        <w:jc w:val="both"/>
        <w:rPr>
          <w:rFonts w:ascii="Times New Roman" w:hAnsi="Times New Roman" w:cs="Times New Roman"/>
          <w:b/>
        </w:rPr>
      </w:pPr>
    </w:p>
    <w:p w:rsidR="00B86E62" w:rsidRPr="007D59F2" w:rsidRDefault="00B86E62" w:rsidP="00B86E62">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5.9. Для соблюдения правил личной гигиены детьми, подростками и персоналом перед обеденным залом оборудуются умывальники из расчета 1 умывальник на 20 посадочных мест. Каждый умывальник обеспечивается мылом, электрополотенцами или бумажными рулонами, или индивидуальными полотенцами.</w:t>
      </w:r>
    </w:p>
    <w:p w:rsidR="00B86E62" w:rsidRPr="007D59F2" w:rsidRDefault="00B86E62" w:rsidP="00B86E62">
      <w:pPr>
        <w:autoSpaceDE w:val="0"/>
        <w:autoSpaceDN w:val="0"/>
        <w:adjustRightInd w:val="0"/>
        <w:jc w:val="both"/>
        <w:rPr>
          <w:rFonts w:ascii="Times New Roman" w:hAnsi="Times New Roman" w:cs="Times New Roman"/>
        </w:rPr>
      </w:pPr>
      <w:r w:rsidRPr="007D59F2">
        <w:rPr>
          <w:rFonts w:ascii="Times New Roman" w:hAnsi="Times New Roman" w:cs="Times New Roman"/>
        </w:rPr>
        <w:t>Постановление Главного государственного санитарного врача РФ от 19.04.2010 N 25</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"Об утверждении СанПиН 2.4.4.2599-10"</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lastRenderedPageBreak/>
        <w:t>(вместе с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Санитарно-эпидемиологические правила и нормативы")</w:t>
      </w: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В соответствии с Федеральным законом от 02.05.2006 № 59-ФЗ «О порядке рассмотрения обращений граждан Российской Федерации» г</w:t>
      </w:r>
      <w:r w:rsidRPr="007D59F2">
        <w:rPr>
          <w:rFonts w:ascii="Times New Roman" w:hAnsi="Times New Roman" w:cs="Times New Roman"/>
        </w:rPr>
        <w:t>осударственный орган или должностное лицо при получении письменного обращения гражданина, в котором обжалуется судебное решение:</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 xml:space="preserve">направляет </w:t>
      </w:r>
      <w:r w:rsidRPr="007D59F2">
        <w:rPr>
          <w:rFonts w:ascii="Times New Roman" w:hAnsi="Times New Roman" w:cs="Times New Roman"/>
        </w:rPr>
        <w:t xml:space="preserve">обращение гражданина </w:t>
      </w:r>
      <w:r w:rsidRPr="007D59F2">
        <w:rPr>
          <w:rFonts w:ascii="Times New Roman" w:hAnsi="Times New Roman" w:cs="Times New Roman"/>
          <w:bCs/>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7D59F2">
        <w:rPr>
          <w:rFonts w:ascii="Times New Roman" w:hAnsi="Times New Roman" w:cs="Times New Roman"/>
        </w:rPr>
        <w:t>;</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rPr>
        <w:t xml:space="preserve">; </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возвращает обращение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b/>
        </w:rPr>
        <w:t>.</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11. Порядок рассмотрения отдельных обращений</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B86E62" w:rsidRPr="007D59F2" w:rsidRDefault="00B86E62" w:rsidP="00B86E62">
      <w:pPr>
        <w:autoSpaceDE w:val="0"/>
        <w:autoSpaceDN w:val="0"/>
        <w:adjustRightInd w:val="0"/>
        <w:jc w:val="both"/>
        <w:outlineLvl w:val="0"/>
        <w:rPr>
          <w:rFonts w:ascii="Times New Roman" w:hAnsi="Times New Roman" w:cs="Times New Roman"/>
        </w:rPr>
      </w:pPr>
      <w:r w:rsidRPr="007D59F2">
        <w:rPr>
          <w:rFonts w:ascii="Times New Roman" w:hAnsi="Times New Roman" w:cs="Times New Roman"/>
        </w:rPr>
        <w:t>(в ред. Федерального закона от 29.06.2010 N 126-ФЗ)</w:t>
      </w:r>
    </w:p>
    <w:p w:rsidR="00B86E62" w:rsidRPr="007D59F2" w:rsidRDefault="00B86E62" w:rsidP="00B86E62">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bCs/>
        </w:rPr>
      </w:pPr>
      <w:r w:rsidRPr="007D59F2">
        <w:rPr>
          <w:rFonts w:ascii="Times New Roman" w:hAnsi="Times New Roman" w:cs="Times New Roman"/>
          <w:bCs/>
        </w:rPr>
        <w:t xml:space="preserve">Что из перечисленного является запретом, связанным с </w:t>
      </w:r>
      <w:r w:rsidRPr="007D59F2">
        <w:rPr>
          <w:rFonts w:ascii="Times New Roman" w:hAnsi="Times New Roman" w:cs="Times New Roman"/>
        </w:rPr>
        <w:t>гражданской службой, в соответствии с Федеральным законом от 27.07.2004г. № 79-ФЗ «О государственной гражданской службе Российской Федерации»:</w:t>
      </w:r>
    </w:p>
    <w:p w:rsidR="00B86E62" w:rsidRPr="007D59F2" w:rsidRDefault="00B86E62" w:rsidP="00B86E62">
      <w:pPr>
        <w:numPr>
          <w:ilvl w:val="1"/>
          <w:numId w:val="22"/>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публичные высказывания, суждения и оценки,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B86E62" w:rsidRPr="007D59F2" w:rsidRDefault="00B86E62" w:rsidP="00B86E62">
      <w:pPr>
        <w:numPr>
          <w:ilvl w:val="1"/>
          <w:numId w:val="22"/>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bCs/>
        </w:rPr>
        <w:t>осуждение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r w:rsidRPr="007D59F2">
        <w:rPr>
          <w:rFonts w:ascii="Times New Roman" w:hAnsi="Times New Roman" w:cs="Times New Roman"/>
        </w:rPr>
        <w:t>;</w:t>
      </w:r>
    </w:p>
    <w:p w:rsidR="00B86E62" w:rsidRPr="007D59F2" w:rsidRDefault="00B86E62" w:rsidP="00B86E62">
      <w:pPr>
        <w:numPr>
          <w:ilvl w:val="1"/>
          <w:numId w:val="22"/>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непредставление установленных законом сведений о доходах, об имуществе и обязательствах имущественного характера.</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16. Ограничения, связанные с гражданской службой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1. Гражданин не может быть принят на гражданскую службу, а гражданский служащий не может находиться на гражданской службе в случае:</w:t>
      </w:r>
    </w:p>
    <w:p w:rsidR="00B86E62" w:rsidRPr="007D59F2" w:rsidRDefault="00B86E62" w:rsidP="00B86E62">
      <w:pPr>
        <w:autoSpaceDE w:val="0"/>
        <w:autoSpaceDN w:val="0"/>
        <w:adjustRightInd w:val="0"/>
        <w:ind w:firstLine="540"/>
        <w:jc w:val="both"/>
        <w:outlineLvl w:val="1"/>
        <w:rPr>
          <w:rFonts w:ascii="Times New Roman" w:hAnsi="Times New Roman" w:cs="Times New Roman"/>
          <w:bCs/>
        </w:rPr>
      </w:pPr>
      <w:r w:rsidRPr="007D59F2">
        <w:rPr>
          <w:rFonts w:ascii="Times New Roman" w:hAnsi="Times New Roman" w:cs="Times New Roman"/>
          <w:bCs/>
        </w:rP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8) представления подложных документов или заведомо ложных сведений при поступлении на гражданскую службу;</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17. Запреты, связанные с гражданской службой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В связи с прохождением гражданской службы гражданскому служащему запрещается:</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B86E62" w:rsidRPr="007D59F2" w:rsidRDefault="00B86E62" w:rsidP="00B86E62">
      <w:pPr>
        <w:autoSpaceDE w:val="0"/>
        <w:autoSpaceDN w:val="0"/>
        <w:adjustRightInd w:val="0"/>
        <w:ind w:firstLine="709"/>
        <w:jc w:val="both"/>
        <w:rPr>
          <w:rFonts w:ascii="Times New Roman" w:hAnsi="Times New Roman" w:cs="Times New Roman"/>
          <w:bCs/>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В соответствии с санитарно-эпидемиологическими правилами и нормативами в оздоровительных учреждениях с дневным пребыванием детей в период каникул температура воздуха в помещениях оздоровительного учреждения:</w:t>
      </w:r>
    </w:p>
    <w:p w:rsidR="00B86E62" w:rsidRPr="007D59F2" w:rsidRDefault="00B86E62" w:rsidP="00B86E62">
      <w:pPr>
        <w:widowControl w:val="0"/>
        <w:numPr>
          <w:ilvl w:val="1"/>
          <w:numId w:val="30"/>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 должна быть ниже 16 °C, относительная влажность воздуха должна быть в пределах 50 - 70%.;</w:t>
      </w:r>
    </w:p>
    <w:p w:rsidR="00B86E62" w:rsidRPr="007D59F2" w:rsidRDefault="00B86E62" w:rsidP="00B86E62">
      <w:pPr>
        <w:widowControl w:val="0"/>
        <w:numPr>
          <w:ilvl w:val="1"/>
          <w:numId w:val="30"/>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не должна быть ниже 18 °C, относительная влажность воздуха должна быть в пределах 40 - 60%;</w:t>
      </w:r>
    </w:p>
    <w:p w:rsidR="00B86E62" w:rsidRPr="007D59F2" w:rsidRDefault="00B86E62" w:rsidP="00B86E62">
      <w:pPr>
        <w:widowControl w:val="0"/>
        <w:numPr>
          <w:ilvl w:val="1"/>
          <w:numId w:val="30"/>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 должна быть ниже 20 °C, относительная влажность воздуха должна быть в пределах 40 - 60%.</w:t>
      </w:r>
    </w:p>
    <w:p w:rsidR="00B86E62" w:rsidRPr="007D59F2" w:rsidRDefault="00B86E62" w:rsidP="00B86E62">
      <w:pPr>
        <w:widowControl w:val="0"/>
        <w:jc w:val="both"/>
        <w:rPr>
          <w:rFonts w:ascii="Times New Roman" w:hAnsi="Times New Roman" w:cs="Times New Roman"/>
        </w:rPr>
      </w:pPr>
    </w:p>
    <w:p w:rsidR="00B86E62" w:rsidRPr="007D59F2" w:rsidRDefault="00B86E62" w:rsidP="00B86E62">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6.1. Температура воздуха в помещениях оздоровительного учреждения не должна быть ниже 18 °C, относительная влажность воздуха должна быть в пределах 40 - 60%.</w:t>
      </w:r>
    </w:p>
    <w:p w:rsidR="00B86E62" w:rsidRPr="007D59F2" w:rsidRDefault="00B86E62" w:rsidP="00B86E62">
      <w:pPr>
        <w:ind w:firstLine="709"/>
        <w:jc w:val="both"/>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25.12.2008г. №273-ФЗ «О противодействии коррупции» и принятым в соответствии с ним указом Президента РФ от 18.05.2009г. №559 государственные служащие обязаны представлять сведения о доходах, об имуществе и обязательствах имущественного характера по утвержденной форме:</w:t>
      </w:r>
    </w:p>
    <w:p w:rsidR="00B86E62" w:rsidRPr="007D59F2" w:rsidRDefault="00B86E62" w:rsidP="00B86E62">
      <w:pPr>
        <w:widowControl w:val="0"/>
        <w:numPr>
          <w:ilvl w:val="1"/>
          <w:numId w:val="7"/>
        </w:numPr>
        <w:spacing w:after="0" w:line="240" w:lineRule="auto"/>
        <w:jc w:val="both"/>
        <w:rPr>
          <w:rFonts w:ascii="Times New Roman" w:hAnsi="Times New Roman" w:cs="Times New Roman"/>
        </w:rPr>
      </w:pPr>
      <w:r w:rsidRPr="007D59F2">
        <w:rPr>
          <w:rFonts w:ascii="Times New Roman" w:hAnsi="Times New Roman" w:cs="Times New Roman"/>
        </w:rPr>
        <w:t>справки о доходах, расходах, об имуществе и обязательствах имущественного характера;</w:t>
      </w:r>
    </w:p>
    <w:p w:rsidR="00B86E62" w:rsidRPr="007D59F2" w:rsidRDefault="00B86E62" w:rsidP="00B86E62">
      <w:pPr>
        <w:widowControl w:val="0"/>
        <w:numPr>
          <w:ilvl w:val="1"/>
          <w:numId w:val="7"/>
        </w:numPr>
        <w:spacing w:after="0" w:line="240" w:lineRule="auto"/>
        <w:jc w:val="both"/>
        <w:rPr>
          <w:rFonts w:ascii="Times New Roman" w:hAnsi="Times New Roman" w:cs="Times New Roman"/>
        </w:rPr>
      </w:pPr>
      <w:r w:rsidRPr="007D59F2">
        <w:rPr>
          <w:rFonts w:ascii="Times New Roman" w:hAnsi="Times New Roman" w:cs="Times New Roman"/>
        </w:rPr>
        <w:t>декларации о доходах гражданина и имуществе, принадлежащем ему на праве собственности;</w:t>
      </w:r>
    </w:p>
    <w:p w:rsidR="00B86E62" w:rsidRPr="007D59F2" w:rsidRDefault="00B86E62" w:rsidP="00B86E62">
      <w:pPr>
        <w:widowControl w:val="0"/>
        <w:numPr>
          <w:ilvl w:val="1"/>
          <w:numId w:val="7"/>
        </w:numPr>
        <w:spacing w:after="0" w:line="240" w:lineRule="auto"/>
        <w:jc w:val="both"/>
        <w:rPr>
          <w:rFonts w:ascii="Times New Roman" w:hAnsi="Times New Roman" w:cs="Times New Roman"/>
        </w:rPr>
      </w:pPr>
      <w:r w:rsidRPr="007D59F2">
        <w:rPr>
          <w:rFonts w:ascii="Times New Roman" w:hAnsi="Times New Roman" w:cs="Times New Roman"/>
        </w:rPr>
        <w:t>справки о доходах, об имуществе и обязательствах имущественного характера федерального государственного служащего.</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25.12.2008 N 273-ФЗ "О противодействии коррупции"</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8. Обязанность государственных и муниципальных служащих представлять сведения о доходах, об имуществе и обязательствах имущественного характера</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 xml:space="preserve">1. Гражданин, претендующий на замещение должности государственной или муниципальной службы, включенной в перечень, установленный нормативными правовыми актами Российской Федерации, а также служащий, замещающий должность государственной или муниципальной службы, включенную в перечень, установленный нормативными правовыми актами Российской Федерации, </w:t>
      </w:r>
      <w:r w:rsidRPr="007D59F2">
        <w:rPr>
          <w:rFonts w:ascii="Times New Roman" w:hAnsi="Times New Roman" w:cs="Times New Roman"/>
        </w:rPr>
        <w:lastRenderedPageBreak/>
        <w:t>обязаны представлять представителю нанимателя (работодателю) сведения о своих доходах,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Порядок представления указанных сведений устанавливается федеральными законами и иными нормативными правовыми актами Российской Федерации.</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Указ Президента РФ от 18.05.2009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Сведения о доходах, об имуществе и обязательствах имущественного характера представляются по утвержденным формам справок:</w:t>
      </w:r>
    </w:p>
    <w:p w:rsidR="00B86E62" w:rsidRPr="007D59F2" w:rsidRDefault="00B86E62" w:rsidP="00B86E62">
      <w:pPr>
        <w:widowControl w:val="0"/>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Несоблюдение должностными лицами органов государственного контроля (надзора) требований законодательства о государственном контроле (надзоре) влечет предупреждение или наложение административного штрафа на должностных лиц в соответствии со статьей 19.6.1 КоАП РФ в  случае:</w:t>
      </w:r>
    </w:p>
    <w:p w:rsidR="00B86E62" w:rsidRPr="007D59F2" w:rsidRDefault="00B86E62" w:rsidP="00B86E62">
      <w:pPr>
        <w:widowControl w:val="0"/>
        <w:numPr>
          <w:ilvl w:val="1"/>
          <w:numId w:val="2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невручение копии распоряжения под роспись должностными лицами органа государственного контроля (надзора), проводящими проверку, юридическому лицу, индивидуальному предпринимателю одновременно с предъявлением служебных удостоверений;</w:t>
      </w:r>
    </w:p>
    <w:p w:rsidR="00B86E62" w:rsidRPr="007D59F2" w:rsidRDefault="00B86E62" w:rsidP="00B86E62">
      <w:pPr>
        <w:widowControl w:val="0"/>
        <w:numPr>
          <w:ilvl w:val="1"/>
          <w:numId w:val="2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 осуществления записи о проведенной проверке в журнале учета проверок;</w:t>
      </w:r>
    </w:p>
    <w:p w:rsidR="00B86E62" w:rsidRPr="007D59F2" w:rsidRDefault="00B86E62" w:rsidP="00B86E62">
      <w:pPr>
        <w:widowControl w:val="0"/>
        <w:numPr>
          <w:ilvl w:val="1"/>
          <w:numId w:val="20"/>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нарушения сроков проведения проверки и отсутствия согласования внеплановой выездной проверки с органами прокуратуры.</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 (ред. от 27.07.2010)</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(введена Федеральным законом от 27.07.2010 N 239-ФЗ)</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проведении проверки без распоряжения (приказа) руководителя или заместителя руководителя органа государственного контроля (надзора), непредставлении акта о проведенной проверке, привлечении к проведению мероприятий по контролю не аккредитованных в установленном порядке граждан или организаций либо проведении плановой проверки, не включенной в ежегодный план проведения плановых проверок, -</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предупреждение или наложение административного штрафа на должностных лиц в размере от трех тысяч до пяти тысяч рублей.</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2. Повторное совершение административного правонарушения, предусмотренного частью 1 настоящей статьи, -</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наложение административного штрафа на должностных лиц в размере от пяти тысяч до десяти тысяч рублей.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Федеральный закон от 27.07.2010 N 239-ФЗ "О внесении изменений в Кодекс Российской Федерации об административных правонарушениях" - начало действия документа - 13.08.2010.</w:t>
      </w:r>
    </w:p>
    <w:p w:rsidR="00B86E62" w:rsidRPr="007D59F2" w:rsidRDefault="00B86E62" w:rsidP="00B86E62">
      <w:pPr>
        <w:pStyle w:val="ab"/>
        <w:spacing w:after="0"/>
        <w:ind w:firstLine="709"/>
        <w:jc w:val="both"/>
        <w:rPr>
          <w:color w:val="FF0000"/>
          <w:sz w:val="22"/>
          <w:szCs w:val="22"/>
        </w:rPr>
      </w:pPr>
    </w:p>
    <w:p w:rsidR="00B86E62" w:rsidRPr="007D59F2" w:rsidRDefault="00B86E62" w:rsidP="00B86E62">
      <w:pPr>
        <w:numPr>
          <w:ilvl w:val="0"/>
          <w:numId w:val="2"/>
        </w:numPr>
        <w:shd w:val="clear" w:color="auto" w:fill="FFFFFF"/>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Продолжительность ежегодного основного оплачиваемого отпуска на гражданской службе (минимальная):</w:t>
      </w:r>
    </w:p>
    <w:p w:rsidR="00B86E62" w:rsidRPr="007D59F2" w:rsidRDefault="00B86E62" w:rsidP="00B86E62">
      <w:pPr>
        <w:widowControl w:val="0"/>
        <w:numPr>
          <w:ilvl w:val="1"/>
          <w:numId w:val="21"/>
        </w:numPr>
        <w:tabs>
          <w:tab w:val="num" w:pos="1080"/>
        </w:tabs>
        <w:spacing w:after="0" w:line="240" w:lineRule="auto"/>
        <w:jc w:val="both"/>
        <w:rPr>
          <w:rFonts w:ascii="Times New Roman" w:hAnsi="Times New Roman" w:cs="Times New Roman"/>
        </w:rPr>
      </w:pPr>
      <w:r w:rsidRPr="007D59F2">
        <w:rPr>
          <w:rFonts w:ascii="Times New Roman" w:hAnsi="Times New Roman" w:cs="Times New Roman"/>
          <w:b/>
        </w:rPr>
        <w:t>30 календарных дней</w:t>
      </w:r>
      <w:r w:rsidRPr="007D59F2">
        <w:rPr>
          <w:rFonts w:ascii="Times New Roman" w:hAnsi="Times New Roman" w:cs="Times New Roman"/>
        </w:rPr>
        <w:t>;</w:t>
      </w:r>
    </w:p>
    <w:p w:rsidR="00B86E62" w:rsidRPr="007D59F2" w:rsidRDefault="00B86E62" w:rsidP="00B86E62">
      <w:pPr>
        <w:widowControl w:val="0"/>
        <w:numPr>
          <w:ilvl w:val="1"/>
          <w:numId w:val="21"/>
        </w:numPr>
        <w:tabs>
          <w:tab w:val="num" w:pos="1080"/>
        </w:tabs>
        <w:spacing w:after="0" w:line="240" w:lineRule="auto"/>
        <w:jc w:val="both"/>
        <w:rPr>
          <w:rFonts w:ascii="Times New Roman" w:hAnsi="Times New Roman" w:cs="Times New Roman"/>
        </w:rPr>
      </w:pPr>
      <w:r w:rsidRPr="007D59F2">
        <w:rPr>
          <w:rFonts w:ascii="Times New Roman" w:hAnsi="Times New Roman" w:cs="Times New Roman"/>
        </w:rPr>
        <w:t>28 календарных дней;</w:t>
      </w:r>
    </w:p>
    <w:p w:rsidR="00B86E62" w:rsidRPr="007D59F2" w:rsidRDefault="00B86E62" w:rsidP="00B86E62">
      <w:pPr>
        <w:widowControl w:val="0"/>
        <w:numPr>
          <w:ilvl w:val="1"/>
          <w:numId w:val="21"/>
        </w:numPr>
        <w:tabs>
          <w:tab w:val="num" w:pos="1080"/>
        </w:tabs>
        <w:spacing w:after="0" w:line="240" w:lineRule="auto"/>
        <w:jc w:val="both"/>
        <w:rPr>
          <w:rFonts w:ascii="Times New Roman" w:hAnsi="Times New Roman" w:cs="Times New Roman"/>
        </w:rPr>
      </w:pPr>
      <w:r w:rsidRPr="007D59F2">
        <w:rPr>
          <w:rFonts w:ascii="Times New Roman" w:hAnsi="Times New Roman" w:cs="Times New Roman"/>
        </w:rPr>
        <w:t>35 рабочих дня.</w:t>
      </w:r>
    </w:p>
    <w:p w:rsidR="00B86E62" w:rsidRPr="007D59F2" w:rsidRDefault="00B86E62" w:rsidP="00B86E62">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B86E62" w:rsidRPr="007D59F2" w:rsidRDefault="00B86E62" w:rsidP="00B86E62">
      <w:pPr>
        <w:widowControl w:val="0"/>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B86E62" w:rsidRPr="007D59F2" w:rsidRDefault="00B86E62" w:rsidP="00B86E62">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46. Отпуска на гражданской службе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Гражданским служащим, замещающим должности гражданской службы иных групп, предоставляется ежегодный основной оплачиваемый отпуск продолжительностью 30 календарных дней.</w:t>
      </w:r>
    </w:p>
    <w:p w:rsidR="00B86E62" w:rsidRPr="007D59F2" w:rsidRDefault="00B86E62" w:rsidP="00B86E62">
      <w:pPr>
        <w:autoSpaceDE w:val="0"/>
        <w:autoSpaceDN w:val="0"/>
        <w:adjustRightInd w:val="0"/>
        <w:jc w:val="both"/>
        <w:rPr>
          <w:rFonts w:ascii="Times New Roman" w:hAnsi="Times New Roman" w:cs="Times New Roman"/>
          <w:color w:val="FF0000"/>
        </w:rPr>
      </w:pPr>
    </w:p>
    <w:p w:rsidR="00B86E62" w:rsidRPr="007D59F2" w:rsidRDefault="00B86E62" w:rsidP="00B86E62">
      <w:pPr>
        <w:widowControl w:val="0"/>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 01 января 2011 года при проведении документарной проверки орган государственного контроля (надзора) не вправе требовать у юридического лица, индивидуального предпринимателя:</w:t>
      </w:r>
    </w:p>
    <w:p w:rsidR="00B86E62" w:rsidRPr="007D59F2" w:rsidRDefault="00B86E62" w:rsidP="00B86E62">
      <w:pPr>
        <w:widowControl w:val="0"/>
        <w:numPr>
          <w:ilvl w:val="1"/>
          <w:numId w:val="23"/>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сведения, относящиеся к предмету документарной проверки</w:t>
      </w:r>
      <w:r w:rsidRPr="007D59F2">
        <w:rPr>
          <w:rFonts w:ascii="Times New Roman" w:hAnsi="Times New Roman" w:cs="Times New Roman"/>
          <w:b/>
        </w:rPr>
        <w:t>;</w:t>
      </w:r>
    </w:p>
    <w:p w:rsidR="00B86E62" w:rsidRPr="007D59F2" w:rsidRDefault="00B86E62" w:rsidP="00B86E62">
      <w:pPr>
        <w:widowControl w:val="0"/>
        <w:numPr>
          <w:ilvl w:val="1"/>
          <w:numId w:val="23"/>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B86E62" w:rsidRPr="007D59F2" w:rsidRDefault="00B86E62" w:rsidP="00B86E62">
      <w:pPr>
        <w:widowControl w:val="0"/>
        <w:numPr>
          <w:ilvl w:val="1"/>
          <w:numId w:val="23"/>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копии документов, относящиеся к предмету документарной проверки и заверенные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r w:rsidRPr="007D59F2">
        <w:rPr>
          <w:rFonts w:ascii="Times New Roman" w:hAnsi="Times New Roman" w:cs="Times New Roman"/>
          <w:b/>
        </w:rPr>
        <w:t>.</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26.12.2008 N 294-ФЗ (ред. от 28.12.2010)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6E62" w:rsidRPr="007D59F2" w:rsidRDefault="00B86E62" w:rsidP="00B86E62">
      <w:pPr>
        <w:widowControl w:val="0"/>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11. Документарная проверка</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B86E62" w:rsidRPr="007D59F2" w:rsidRDefault="00B86E62" w:rsidP="00B86E62">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(в ред. Федерального закона от 27.12.2009 N 365-ФЗ)</w:t>
      </w:r>
    </w:p>
    <w:p w:rsidR="00B86E62" w:rsidRPr="007D59F2" w:rsidRDefault="00B86E62" w:rsidP="00B86E62">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15. Ограничения при проведении проверки</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При проведении проверки должностные лица органа государственного контроля (надзора), органа муниципального контроля не вправе: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B86E62" w:rsidRPr="007D59F2" w:rsidRDefault="00B86E62" w:rsidP="00B86E62">
      <w:pPr>
        <w:widowControl w:val="0"/>
        <w:autoSpaceDE w:val="0"/>
        <w:autoSpaceDN w:val="0"/>
        <w:adjustRightInd w:val="0"/>
        <w:ind w:firstLine="539"/>
        <w:jc w:val="both"/>
        <w:rPr>
          <w:rFonts w:ascii="Times New Roman" w:hAnsi="Times New Roman" w:cs="Times New Roman"/>
        </w:rPr>
      </w:pPr>
      <w:r w:rsidRPr="007D59F2">
        <w:rPr>
          <w:rFonts w:ascii="Times New Roman" w:hAnsi="Times New Roman" w:cs="Times New Roman"/>
          <w:bCs/>
        </w:rPr>
        <w:t xml:space="preserve">Согласно дополнению, приведенному в ч.8 ст.15 Закона № 365-ФЗ, при применении документарной проверки проверяющие должностные лица </w:t>
      </w:r>
      <w:r w:rsidRPr="007D59F2">
        <w:rPr>
          <w:rFonts w:ascii="Times New Roman" w:hAnsi="Times New Roman" w:cs="Times New Roman"/>
        </w:rPr>
        <w:t xml:space="preserve">не вправе требовать у проверяемого лица не только сведения и документы, не относящиеся к предмету документарной проверки, но и сведения и </w:t>
      </w:r>
      <w:r w:rsidRPr="007D59F2">
        <w:rPr>
          <w:rFonts w:ascii="Times New Roman" w:hAnsi="Times New Roman" w:cs="Times New Roman"/>
        </w:rPr>
        <w:lastRenderedPageBreak/>
        <w:t>документы, которые могут быть получены проверяющим органом от иных                                                                                                                                                                                                                                                                                                                   органов государственного контроля (надзора), органов муниципального контроля.</w:t>
      </w:r>
    </w:p>
    <w:p w:rsidR="00B86E62" w:rsidRPr="007D59F2" w:rsidRDefault="00B86E62" w:rsidP="00B86E62">
      <w:pPr>
        <w:tabs>
          <w:tab w:val="num" w:pos="1440"/>
        </w:tabs>
        <w:autoSpaceDE w:val="0"/>
        <w:autoSpaceDN w:val="0"/>
        <w:adjustRightInd w:val="0"/>
        <w:ind w:left="540"/>
        <w:jc w:val="both"/>
        <w:outlineLvl w:val="1"/>
        <w:rPr>
          <w:rFonts w:ascii="Times New Roman" w:hAnsi="Times New Roman" w:cs="Times New Roman"/>
          <w:b/>
          <w:color w:val="FF0000"/>
        </w:rPr>
      </w:pPr>
    </w:p>
    <w:p w:rsidR="00B86E62" w:rsidRPr="007D59F2" w:rsidRDefault="00B86E62" w:rsidP="00B86E62">
      <w:pPr>
        <w:widowControl w:val="0"/>
        <w:numPr>
          <w:ilvl w:val="0"/>
          <w:numId w:val="2"/>
        </w:numPr>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B86E62" w:rsidRPr="007D59F2" w:rsidRDefault="00B86E62" w:rsidP="00B86E62">
      <w:pPr>
        <w:numPr>
          <w:ilvl w:val="0"/>
          <w:numId w:val="31"/>
        </w:numPr>
        <w:spacing w:after="0" w:line="240" w:lineRule="auto"/>
        <w:ind w:left="709" w:firstLine="0"/>
        <w:jc w:val="both"/>
        <w:rPr>
          <w:rFonts w:ascii="Times New Roman" w:hAnsi="Times New Roman" w:cs="Times New Roman"/>
          <w:b/>
        </w:rPr>
      </w:pPr>
      <w:r w:rsidRPr="007D59F2">
        <w:rPr>
          <w:rFonts w:ascii="Times New Roman" w:hAnsi="Times New Roman" w:cs="Times New Roman"/>
          <w:b/>
        </w:rPr>
        <w:t>взыскивает с изготовителя (исполнителя, продавца) штраф в размере пятьдесят процентов от суммы, присужденной судом в пользу потребителя;</w:t>
      </w:r>
    </w:p>
    <w:p w:rsidR="00B86E62" w:rsidRPr="007D59F2" w:rsidRDefault="00B86E62" w:rsidP="00B86E62">
      <w:pPr>
        <w:numPr>
          <w:ilvl w:val="0"/>
          <w:numId w:val="31"/>
        </w:numPr>
        <w:spacing w:after="0" w:line="240" w:lineRule="auto"/>
        <w:ind w:left="709" w:firstLine="0"/>
        <w:jc w:val="both"/>
        <w:rPr>
          <w:rFonts w:ascii="Times New Roman" w:hAnsi="Times New Roman" w:cs="Times New Roman"/>
          <w:b/>
        </w:rPr>
      </w:pPr>
      <w:r w:rsidRPr="007D59F2">
        <w:rPr>
          <w:rFonts w:ascii="Times New Roman" w:hAnsi="Times New Roman" w:cs="Times New Roman"/>
        </w:rPr>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B86E62" w:rsidRPr="007D59F2" w:rsidRDefault="00B86E62" w:rsidP="00B86E62">
      <w:pPr>
        <w:numPr>
          <w:ilvl w:val="0"/>
          <w:numId w:val="31"/>
        </w:numPr>
        <w:spacing w:after="0" w:line="240" w:lineRule="auto"/>
        <w:ind w:left="709" w:firstLine="0"/>
        <w:jc w:val="both"/>
        <w:rPr>
          <w:rFonts w:ascii="Times New Roman" w:hAnsi="Times New Roman" w:cs="Times New Roman"/>
          <w:b/>
        </w:rPr>
      </w:pPr>
      <w:r w:rsidRPr="007D59F2">
        <w:rPr>
          <w:rFonts w:ascii="Times New Roman" w:hAnsi="Times New Roman" w:cs="Times New Roman"/>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Закон РФ от 07.02.1992 N 2300-1 (ред. от 23.11.2009) "О защите прав потребителей"</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Style w:val="text-10"/>
          <w:rFonts w:ascii="Times New Roman" w:hAnsi="Times New Roman" w:cs="Times New Roman"/>
        </w:rPr>
        <w:t>В</w:t>
      </w:r>
      <w:r w:rsidRPr="007D59F2">
        <w:rPr>
          <w:rFonts w:ascii="Times New Roman" w:hAnsi="Times New Roman" w:cs="Times New Roman"/>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протокол об административном правонарушении направляется немедленно с момента составления указанного протокола;</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 xml:space="preserve">копия протокола об административном правонарушении не направляется; </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b/>
        </w:rPr>
        <w:t>копия протокола об административном правонарушении направляется в течение трех дней со дня составления указанного протокола.</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B86E62" w:rsidRPr="007D59F2" w:rsidRDefault="00B86E62" w:rsidP="00B86E62">
      <w:pPr>
        <w:pStyle w:val="text-1"/>
        <w:spacing w:before="0" w:beforeAutospacing="0" w:after="0" w:afterAutospacing="0"/>
        <w:ind w:firstLine="539"/>
        <w:jc w:val="both"/>
        <w:rPr>
          <w:sz w:val="22"/>
          <w:szCs w:val="22"/>
        </w:rPr>
      </w:pPr>
      <w:r w:rsidRPr="007D59F2">
        <w:rPr>
          <w:sz w:val="22"/>
          <w:szCs w:val="22"/>
        </w:rPr>
        <w:t xml:space="preserve">Часть 4.1 </w:t>
      </w:r>
      <w:r w:rsidRPr="007D59F2">
        <w:rPr>
          <w:rStyle w:val="text-10"/>
          <w:sz w:val="22"/>
          <w:szCs w:val="22"/>
        </w:rPr>
        <w:t>статьи 28.2 - в</w:t>
      </w:r>
      <w:r w:rsidRPr="007D59F2">
        <w:rPr>
          <w:sz w:val="22"/>
          <w:szCs w:val="22"/>
        </w:rPr>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B86E62" w:rsidRPr="007D59F2" w:rsidRDefault="00B86E62" w:rsidP="00B86E62">
      <w:pPr>
        <w:autoSpaceDE w:val="0"/>
        <w:autoSpaceDN w:val="0"/>
        <w:adjustRightInd w:val="0"/>
        <w:jc w:val="both"/>
        <w:rPr>
          <w:rFonts w:ascii="Times New Roman" w:hAnsi="Times New Roman" w:cs="Times New Roman"/>
        </w:rPr>
      </w:pPr>
      <w:r w:rsidRPr="007D59F2">
        <w:rPr>
          <w:rFonts w:ascii="Times New Roman" w:hAnsi="Times New Roman" w:cs="Times New Roman"/>
        </w:rPr>
        <w:t>(часть четвертая.1 введена Федеральным законом от 24.07.2007 N 210-ФЗ)</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Квалификационный экзамен проводится при:</w:t>
      </w:r>
    </w:p>
    <w:p w:rsidR="00B86E62" w:rsidRPr="007D59F2" w:rsidRDefault="00B86E62" w:rsidP="00B86E62">
      <w:pPr>
        <w:widowControl w:val="0"/>
        <w:numPr>
          <w:ilvl w:val="1"/>
          <w:numId w:val="25"/>
        </w:numPr>
        <w:tabs>
          <w:tab w:val="clear" w:pos="720"/>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определении соответствия гражданского служащего замещаемой должности гражданской службы;</w:t>
      </w:r>
    </w:p>
    <w:p w:rsidR="00B86E62" w:rsidRPr="007D59F2" w:rsidRDefault="00B86E62" w:rsidP="00B86E62">
      <w:pPr>
        <w:widowControl w:val="0"/>
        <w:numPr>
          <w:ilvl w:val="1"/>
          <w:numId w:val="25"/>
        </w:numPr>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применении дисциплинарного взыскания.</w:t>
      </w:r>
    </w:p>
    <w:p w:rsidR="00B86E62" w:rsidRPr="007D59F2" w:rsidRDefault="00B86E62" w:rsidP="00B86E62">
      <w:pPr>
        <w:widowControl w:val="0"/>
        <w:numPr>
          <w:ilvl w:val="1"/>
          <w:numId w:val="25"/>
        </w:numPr>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решения вопроса о присвоении классного чина гражданской службы.</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B86E62" w:rsidRPr="007D59F2" w:rsidRDefault="00B86E62" w:rsidP="00B86E62">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49. Квалификационный экзамен</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Квалификационный экзамен проводится при решении вопроса о присвоении классного чина гражданской службы гражданскому служащему по замещаемой должности гражданской службы по мере необходимости, но не чаще одного раза в год и не реже одного раза в три года.</w:t>
      </w:r>
    </w:p>
    <w:p w:rsidR="00B86E62" w:rsidRPr="007D59F2" w:rsidRDefault="00B86E62" w:rsidP="00B86E62">
      <w:pPr>
        <w:ind w:left="540"/>
        <w:jc w:val="both"/>
        <w:rPr>
          <w:rFonts w:ascii="Times New Roman" w:hAnsi="Times New Roman" w:cs="Times New Roman"/>
          <w:color w:val="FF0000"/>
        </w:rPr>
      </w:pPr>
    </w:p>
    <w:p w:rsidR="00B86E62" w:rsidRPr="007D59F2" w:rsidRDefault="00B86E62" w:rsidP="00B86E62">
      <w:pPr>
        <w:numPr>
          <w:ilvl w:val="0"/>
          <w:numId w:val="2"/>
        </w:numPr>
        <w:tabs>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Расстояние от площадки, на которой установлены контейнеры для сбора твердых бытовых и пищевых отходов, до окон и входов в столовую, а также других зданий, сооружений, спортивных площадок в общеобразовательных учреждениях должно быть не менее:</w:t>
      </w:r>
    </w:p>
    <w:p w:rsidR="00B86E62" w:rsidRPr="007D59F2" w:rsidRDefault="00B86E62" w:rsidP="00B86E62">
      <w:pPr>
        <w:widowControl w:val="0"/>
        <w:numPr>
          <w:ilvl w:val="1"/>
          <w:numId w:val="28"/>
        </w:numPr>
        <w:tabs>
          <w:tab w:val="clear" w:pos="720"/>
          <w:tab w:val="num" w:pos="1080"/>
        </w:tabs>
        <w:spacing w:after="0" w:line="240" w:lineRule="auto"/>
        <w:ind w:left="1080" w:hanging="540"/>
        <w:jc w:val="both"/>
        <w:rPr>
          <w:rFonts w:ascii="Times New Roman" w:hAnsi="Times New Roman" w:cs="Times New Roman"/>
          <w:b/>
        </w:rPr>
      </w:pPr>
      <w:smartTag w:uri="urn:schemas-microsoft-com:office:smarttags" w:element="metricconverter">
        <w:smartTagPr>
          <w:attr w:name="ProductID" w:val="25 метров"/>
        </w:smartTagPr>
        <w:r w:rsidRPr="007D59F2">
          <w:rPr>
            <w:rFonts w:ascii="Times New Roman" w:hAnsi="Times New Roman" w:cs="Times New Roman"/>
            <w:b/>
          </w:rPr>
          <w:t>25 метров</w:t>
        </w:r>
      </w:smartTag>
      <w:r w:rsidRPr="007D59F2">
        <w:rPr>
          <w:rFonts w:ascii="Times New Roman" w:hAnsi="Times New Roman" w:cs="Times New Roman"/>
          <w:b/>
        </w:rPr>
        <w:t>;</w:t>
      </w:r>
    </w:p>
    <w:p w:rsidR="00B86E62" w:rsidRPr="007D59F2" w:rsidRDefault="00B86E62" w:rsidP="00B86E62">
      <w:pPr>
        <w:widowControl w:val="0"/>
        <w:numPr>
          <w:ilvl w:val="1"/>
          <w:numId w:val="28"/>
        </w:numPr>
        <w:tabs>
          <w:tab w:val="clear" w:pos="720"/>
          <w:tab w:val="num" w:pos="1080"/>
        </w:tabs>
        <w:spacing w:after="0" w:line="240" w:lineRule="auto"/>
        <w:ind w:left="1080" w:hanging="540"/>
        <w:jc w:val="both"/>
        <w:rPr>
          <w:rFonts w:ascii="Times New Roman" w:hAnsi="Times New Roman" w:cs="Times New Roman"/>
        </w:rPr>
      </w:pPr>
      <w:smartTag w:uri="urn:schemas-microsoft-com:office:smarttags" w:element="metricconverter">
        <w:smartTagPr>
          <w:attr w:name="ProductID" w:val="50 метров"/>
        </w:smartTagPr>
        <w:r w:rsidRPr="007D59F2">
          <w:rPr>
            <w:rFonts w:ascii="Times New Roman" w:hAnsi="Times New Roman" w:cs="Times New Roman"/>
          </w:rPr>
          <w:t>50 метров</w:t>
        </w:r>
      </w:smartTag>
      <w:r w:rsidRPr="007D59F2">
        <w:rPr>
          <w:rFonts w:ascii="Times New Roman" w:hAnsi="Times New Roman" w:cs="Times New Roman"/>
        </w:rPr>
        <w:t xml:space="preserve">; </w:t>
      </w:r>
    </w:p>
    <w:p w:rsidR="00B86E62" w:rsidRPr="007D59F2" w:rsidRDefault="00B86E62" w:rsidP="00B86E62">
      <w:pPr>
        <w:widowControl w:val="0"/>
        <w:numPr>
          <w:ilvl w:val="1"/>
          <w:numId w:val="28"/>
        </w:numPr>
        <w:tabs>
          <w:tab w:val="clear" w:pos="720"/>
          <w:tab w:val="num" w:pos="1080"/>
        </w:tabs>
        <w:spacing w:after="0" w:line="240" w:lineRule="auto"/>
        <w:ind w:left="1080" w:hanging="540"/>
        <w:jc w:val="both"/>
        <w:rPr>
          <w:rFonts w:ascii="Times New Roman" w:hAnsi="Times New Roman" w:cs="Times New Roman"/>
        </w:rPr>
      </w:pPr>
      <w:smartTag w:uri="urn:schemas-microsoft-com:office:smarttags" w:element="metricconverter">
        <w:smartTagPr>
          <w:attr w:name="ProductID" w:val="20 метров"/>
        </w:smartTagPr>
        <w:r w:rsidRPr="007D59F2">
          <w:rPr>
            <w:rFonts w:ascii="Times New Roman" w:hAnsi="Times New Roman" w:cs="Times New Roman"/>
          </w:rPr>
          <w:t>20 метров</w:t>
        </w:r>
      </w:smartTag>
      <w:r w:rsidRPr="007D59F2">
        <w:rPr>
          <w:rFonts w:ascii="Times New Roman" w:hAnsi="Times New Roman" w:cs="Times New Roman"/>
        </w:rPr>
        <w:t xml:space="preserve">. </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СанПиН 2.4.5.2409-08 "Санитарно-эпидемиологические требования к организации питания обучающихся в общеобразовательных учреждениях, учреждениях начального и среднего профессионального образования"</w:t>
      </w:r>
    </w:p>
    <w:p w:rsidR="00B86E6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 xml:space="preserve">2.12. Для сбора твердых бытовых и пищевых отходов на территории хозяйственной зоны следует предусматривать раздельные контейнеры с крышками, установленные на площадках с твердым покрытием, размеры которых превышают площадь основания контейнеров на </w:t>
      </w:r>
      <w:smartTag w:uri="urn:schemas-microsoft-com:office:smarttags" w:element="metricconverter">
        <w:smartTagPr>
          <w:attr w:name="ProductID" w:val="1 м"/>
        </w:smartTagPr>
        <w:r w:rsidRPr="007D59F2">
          <w:rPr>
            <w:rFonts w:ascii="Times New Roman" w:hAnsi="Times New Roman" w:cs="Times New Roman"/>
          </w:rPr>
          <w:t>1 м</w:t>
        </w:r>
      </w:smartTag>
      <w:r w:rsidRPr="007D59F2">
        <w:rPr>
          <w:rFonts w:ascii="Times New Roman" w:hAnsi="Times New Roman" w:cs="Times New Roman"/>
        </w:rPr>
        <w:t xml:space="preserve"> во все стороны. Расстояние от площадки до окон и входов в столовую, а также других зданий, сооружений, спортивных площадок должно быть не менее </w:t>
      </w:r>
      <w:smartTag w:uri="urn:schemas-microsoft-com:office:smarttags" w:element="metricconverter">
        <w:smartTagPr>
          <w:attr w:name="ProductID" w:val="25 метров"/>
        </w:smartTagPr>
        <w:r w:rsidRPr="007D59F2">
          <w:rPr>
            <w:rFonts w:ascii="Times New Roman" w:hAnsi="Times New Roman" w:cs="Times New Roman"/>
          </w:rPr>
          <w:t>25 метров</w:t>
        </w:r>
      </w:smartTag>
      <w:r w:rsidRPr="007D59F2">
        <w:rPr>
          <w:rFonts w:ascii="Times New Roman" w:hAnsi="Times New Roman" w:cs="Times New Roman"/>
        </w:rPr>
        <w:t>.</w:t>
      </w:r>
    </w:p>
    <w:p w:rsidR="00B86E62" w:rsidRPr="007D59F2" w:rsidRDefault="00B86E62" w:rsidP="00B86E62">
      <w:pPr>
        <w:pStyle w:val="a8"/>
        <w:widowControl w:val="0"/>
        <w:rPr>
          <w:sz w:val="22"/>
          <w:szCs w:val="22"/>
        </w:rPr>
      </w:pPr>
      <w:r w:rsidRPr="007D59F2">
        <w:rPr>
          <w:sz w:val="22"/>
          <w:szCs w:val="22"/>
        </w:rPr>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w:t>
            </w:r>
          </w:p>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вопроса</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 xml:space="preserve">№ </w:t>
            </w:r>
            <w:r w:rsidRPr="007D59F2">
              <w:rPr>
                <w:rFonts w:ascii="Times New Roman" w:hAnsi="Times New Roman" w:cs="Times New Roman"/>
              </w:rPr>
              <w:br/>
              <w:t>ответа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6</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7</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8</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9</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10</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lastRenderedPageBreak/>
              <w:t>15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16</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17</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18</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19</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20</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bl>
    <w:p w:rsidR="00B86E62" w:rsidRPr="007D59F2" w:rsidRDefault="00B86E62" w:rsidP="00B86E62">
      <w:pPr>
        <w:widowControl w:val="0"/>
        <w:numPr>
          <w:ilvl w:val="0"/>
          <w:numId w:val="2"/>
        </w:numPr>
        <w:tabs>
          <w:tab w:val="clear" w:pos="644"/>
          <w:tab w:val="num" w:pos="540"/>
        </w:tabs>
        <w:autoSpaceDE w:val="0"/>
        <w:autoSpaceDN w:val="0"/>
        <w:adjustRightInd w:val="0"/>
        <w:spacing w:after="0" w:line="240" w:lineRule="auto"/>
        <w:ind w:left="540" w:hanging="540"/>
        <w:jc w:val="both"/>
        <w:rPr>
          <w:rFonts w:ascii="Times New Roman" w:hAnsi="Times New Roman" w:cs="Times New Roman"/>
        </w:rPr>
      </w:pPr>
      <w:r w:rsidRPr="007D59F2">
        <w:rPr>
          <w:rFonts w:ascii="Times New Roman" w:hAnsi="Times New Roman" w:cs="Times New Roman"/>
        </w:rPr>
        <w:t>Повторное несоблюдение должностными лицами органов государственного контроля (надзора) требований законодательства о государственном контроле (надзоре) влечет наложение административного штрафа на должностных лиц дисквалификацию на должностных лиц в соответствии со статьей 19.6.1 КоАП РФ в случае:</w:t>
      </w:r>
    </w:p>
    <w:p w:rsidR="00B86E62" w:rsidRPr="007D59F2" w:rsidRDefault="00B86E62" w:rsidP="00B86E62">
      <w:pPr>
        <w:widowControl w:val="0"/>
        <w:numPr>
          <w:ilvl w:val="1"/>
          <w:numId w:val="8"/>
        </w:numPr>
        <w:tabs>
          <w:tab w:val="clear" w:pos="720"/>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не осуществления записи о проведенной проверке в журнале учета проверок;</w:t>
      </w:r>
    </w:p>
    <w:p w:rsidR="00B86E62" w:rsidRPr="007D59F2" w:rsidRDefault="00B86E62" w:rsidP="00B86E62">
      <w:pPr>
        <w:widowControl w:val="0"/>
        <w:numPr>
          <w:ilvl w:val="1"/>
          <w:numId w:val="8"/>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rPr>
        <w:t>непредставлении акта о проведенной проверке</w:t>
      </w:r>
      <w:r w:rsidRPr="007D59F2">
        <w:rPr>
          <w:rFonts w:ascii="Times New Roman" w:hAnsi="Times New Roman" w:cs="Times New Roman"/>
          <w:b/>
        </w:rPr>
        <w:t>;</w:t>
      </w:r>
    </w:p>
    <w:p w:rsidR="00B86E62" w:rsidRPr="007D59F2" w:rsidRDefault="00B86E62" w:rsidP="00B86E62">
      <w:pPr>
        <w:widowControl w:val="0"/>
        <w:numPr>
          <w:ilvl w:val="1"/>
          <w:numId w:val="8"/>
        </w:numPr>
        <w:tabs>
          <w:tab w:val="clear" w:pos="720"/>
          <w:tab w:val="num" w:pos="1134"/>
        </w:tabs>
        <w:spacing w:after="0" w:line="240" w:lineRule="auto"/>
        <w:ind w:left="1134" w:hanging="567"/>
        <w:jc w:val="both"/>
        <w:rPr>
          <w:rFonts w:ascii="Times New Roman" w:hAnsi="Times New Roman" w:cs="Times New Roman"/>
          <w:b/>
          <w:bCs/>
        </w:rPr>
      </w:pPr>
      <w:r w:rsidRPr="007D59F2">
        <w:rPr>
          <w:rFonts w:ascii="Times New Roman" w:hAnsi="Times New Roman" w:cs="Times New Roman"/>
          <w:b/>
        </w:rPr>
        <w:t>проведении плановой проверки, не включенной в ежегодный план проведения плановых проверок.</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"Кодекс Российской Федерации об административных правонарушениях" от 30.12.2001 N 195-ФЗ </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Статья 19.6.1. Несоблюдение должностными лицами органов государственного контроля (надзора) требований законодательства о государственном контроле (надзоре)</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требований законодательства о государственном контроле (надзоре), выразившееся в проведении проверки при отсутствии оснований для ее проведения, нарушении </w:t>
      </w:r>
      <w:hyperlink r:id="rId9" w:history="1">
        <w:r w:rsidRPr="007D59F2">
          <w:rPr>
            <w:rFonts w:ascii="Times New Roman" w:hAnsi="Times New Roman" w:cs="Times New Roman"/>
            <w:color w:val="0000FF"/>
          </w:rPr>
          <w:t>сроков</w:t>
        </w:r>
      </w:hyperlink>
      <w:r w:rsidRPr="007D59F2">
        <w:rPr>
          <w:rFonts w:ascii="Times New Roman" w:hAnsi="Times New Roman" w:cs="Times New Roman"/>
        </w:rPr>
        <w:t xml:space="preserve"> проведения проверки, отсутствии согласования внеплановой выездной проверки с органами прокуратуры, </w:t>
      </w:r>
      <w:hyperlink r:id="rId10" w:history="1">
        <w:r w:rsidRPr="007D59F2">
          <w:rPr>
            <w:rFonts w:ascii="Times New Roman" w:hAnsi="Times New Roman" w:cs="Times New Roman"/>
            <w:color w:val="0000FF"/>
          </w:rPr>
          <w:t>привлечении</w:t>
        </w:r>
      </w:hyperlink>
      <w:r w:rsidRPr="007D59F2">
        <w:rPr>
          <w:rFonts w:ascii="Times New Roman" w:hAnsi="Times New Roman" w:cs="Times New Roman"/>
        </w:rPr>
        <w:t xml:space="preserve"> к проведению мероприятий по контролю не аккредитованных в установленном </w:t>
      </w:r>
      <w:hyperlink r:id="rId11" w:history="1">
        <w:r w:rsidRPr="007D59F2">
          <w:rPr>
            <w:rFonts w:ascii="Times New Roman" w:hAnsi="Times New Roman" w:cs="Times New Roman"/>
            <w:color w:val="0000FF"/>
          </w:rPr>
          <w:t>порядке</w:t>
        </w:r>
      </w:hyperlink>
      <w:r w:rsidRPr="007D59F2">
        <w:rPr>
          <w:rFonts w:ascii="Times New Roman" w:hAnsi="Times New Roman" w:cs="Times New Roman"/>
        </w:rPr>
        <w:t xml:space="preserve"> граждан или организаций либо проведении плановой проверки, не включенной в ежегодный план проведения плановых проверок, -</w:t>
      </w:r>
    </w:p>
    <w:p w:rsidR="00B86E62" w:rsidRPr="007D59F2" w:rsidRDefault="00B86E62" w:rsidP="00B86E62">
      <w:pPr>
        <w:autoSpaceDE w:val="0"/>
        <w:autoSpaceDN w:val="0"/>
        <w:adjustRightInd w:val="0"/>
        <w:jc w:val="both"/>
        <w:rPr>
          <w:rFonts w:ascii="Times New Roman" w:hAnsi="Times New Roman" w:cs="Times New Roman"/>
        </w:rPr>
      </w:pPr>
      <w:r w:rsidRPr="007D59F2">
        <w:rPr>
          <w:rFonts w:ascii="Times New Roman" w:hAnsi="Times New Roman" w:cs="Times New Roman"/>
        </w:rPr>
        <w:t xml:space="preserve">(в ред. Федерального </w:t>
      </w:r>
      <w:hyperlink r:id="rId12"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28.07.2012 N 133-ФЗ)</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влечет предупреждение или наложение административного штрафа на должностных лиц в размере от трех тысяч до пяти тысяч рублей.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 2. Повторное совершение административного правонарушения, предусмотренного </w:t>
      </w:r>
      <w:hyperlink r:id="rId13" w:history="1">
        <w:r w:rsidRPr="007D59F2">
          <w:rPr>
            <w:rFonts w:ascii="Times New Roman" w:hAnsi="Times New Roman" w:cs="Times New Roman"/>
            <w:color w:val="0000FF"/>
          </w:rPr>
          <w:t>частью 1</w:t>
        </w:r>
      </w:hyperlink>
      <w:r w:rsidRPr="007D59F2">
        <w:rPr>
          <w:rFonts w:ascii="Times New Roman" w:hAnsi="Times New Roman" w:cs="Times New Roman"/>
        </w:rPr>
        <w:t xml:space="preserve"> настоящей статьи, либо грубое нарушение требований законодательства о государственном контроле (надзоре), выразившееся в проведении проверки без распоряжения (приказа) руководителя или заместителя руководителя органа государственного контроля (надзора) или непредставлении акта о проведенной проверке, -</w:t>
      </w:r>
    </w:p>
    <w:p w:rsidR="00B86E62" w:rsidRPr="007D59F2" w:rsidRDefault="00B86E62" w:rsidP="00B86E62">
      <w:pPr>
        <w:autoSpaceDE w:val="0"/>
        <w:autoSpaceDN w:val="0"/>
        <w:adjustRightInd w:val="0"/>
        <w:jc w:val="both"/>
        <w:rPr>
          <w:rFonts w:ascii="Times New Roman" w:hAnsi="Times New Roman" w:cs="Times New Roman"/>
        </w:rPr>
      </w:pPr>
      <w:r w:rsidRPr="007D59F2">
        <w:rPr>
          <w:rFonts w:ascii="Times New Roman" w:hAnsi="Times New Roman" w:cs="Times New Roman"/>
        </w:rPr>
        <w:t xml:space="preserve">(в ред. Федерального </w:t>
      </w:r>
      <w:hyperlink r:id="rId14"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28.07.2012 N 133-ФЗ)</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pStyle w:val="a6"/>
        <w:widowControl w:val="0"/>
        <w:numPr>
          <w:ilvl w:val="0"/>
          <w:numId w:val="2"/>
        </w:numPr>
        <w:tabs>
          <w:tab w:val="clear" w:pos="644"/>
          <w:tab w:val="num" w:pos="540"/>
          <w:tab w:val="left" w:pos="1080"/>
        </w:tabs>
        <w:suppressAutoHyphens w:val="0"/>
        <w:spacing w:after="0"/>
        <w:ind w:left="540" w:hanging="540"/>
        <w:jc w:val="both"/>
        <w:rPr>
          <w:sz w:val="22"/>
          <w:szCs w:val="22"/>
        </w:rPr>
      </w:pPr>
      <w:r w:rsidRPr="007D59F2">
        <w:rPr>
          <w:sz w:val="22"/>
          <w:szCs w:val="22"/>
        </w:rPr>
        <w:t>Вред, причиненный вследствие недостатков товара (работы, услуги), подлежит возмещению:</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продавцом товара;</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bCs/>
        </w:rPr>
      </w:pPr>
      <w:r w:rsidRPr="007D59F2">
        <w:rPr>
          <w:rFonts w:ascii="Times New Roman" w:hAnsi="Times New Roman" w:cs="Times New Roman"/>
          <w:b/>
        </w:rPr>
        <w:t>продавцом или изготовителем товара по выбору потерпевшего;</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изготовителем товара.</w:t>
      </w:r>
    </w:p>
    <w:p w:rsidR="00B86E62" w:rsidRPr="007D59F2" w:rsidRDefault="00B86E62" w:rsidP="00B86E62">
      <w:pPr>
        <w:widowControl w:val="0"/>
        <w:ind w:firstLine="540"/>
        <w:jc w:val="both"/>
        <w:rPr>
          <w:rFonts w:ascii="Times New Roman" w:hAnsi="Times New Roman" w:cs="Times New Roman"/>
          <w:bCs/>
        </w:rPr>
      </w:pPr>
      <w:r w:rsidRPr="007D59F2">
        <w:rPr>
          <w:rFonts w:ascii="Times New Roman" w:hAnsi="Times New Roman" w:cs="Times New Roman"/>
        </w:rPr>
        <w:t>Закон РФ от 07.02.1992 N 2300-1 "О защите прав потребителей"</w:t>
      </w:r>
    </w:p>
    <w:p w:rsidR="00B86E62" w:rsidRPr="007D59F2" w:rsidRDefault="00B86E62" w:rsidP="00B86E62">
      <w:pPr>
        <w:widowControl w:val="0"/>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14. Имущественная ответственность за вред, причиненный вследствие недостатков товара (работы, услуги)</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B86E62" w:rsidRPr="007D59F2" w:rsidRDefault="00B86E62" w:rsidP="00B86E62">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Вред, причиненный вследствие недостатков товара, подлежит возмещению продавцом или изготовителем товара по выбору потерпевшего.</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clear" w:pos="644"/>
          <w:tab w:val="num" w:pos="540"/>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w:t>
      </w:r>
    </w:p>
    <w:p w:rsidR="00B86E62" w:rsidRPr="007D59F2" w:rsidRDefault="00B86E62" w:rsidP="00B86E62">
      <w:pPr>
        <w:numPr>
          <w:ilvl w:val="1"/>
          <w:numId w:val="2"/>
        </w:numPr>
        <w:tabs>
          <w:tab w:val="num" w:pos="540"/>
          <w:tab w:val="num" w:pos="1080"/>
        </w:tabs>
        <w:spacing w:after="0" w:line="240" w:lineRule="auto"/>
        <w:ind w:left="1080" w:hanging="540"/>
        <w:jc w:val="both"/>
        <w:rPr>
          <w:rFonts w:ascii="Times New Roman" w:hAnsi="Times New Roman" w:cs="Times New Roman"/>
          <w:color w:val="FF0000"/>
        </w:rPr>
      </w:pPr>
      <w:r w:rsidRPr="007D59F2">
        <w:rPr>
          <w:rFonts w:ascii="Times New Roman" w:hAnsi="Times New Roman" w:cs="Times New Roman"/>
        </w:rPr>
        <w:t>в период временной нетрудоспособности гражданского служащего и в период его пребывания в отпуске;</w:t>
      </w:r>
    </w:p>
    <w:p w:rsidR="00B86E62" w:rsidRPr="007D59F2" w:rsidRDefault="00B86E62" w:rsidP="00B86E62">
      <w:pPr>
        <w:numPr>
          <w:ilvl w:val="1"/>
          <w:numId w:val="2"/>
        </w:numPr>
        <w:tabs>
          <w:tab w:val="num" w:pos="540"/>
          <w:tab w:val="num" w:pos="1080"/>
        </w:tabs>
        <w:spacing w:after="0" w:line="240" w:lineRule="auto"/>
        <w:ind w:left="1080" w:hanging="540"/>
        <w:jc w:val="both"/>
        <w:rPr>
          <w:rFonts w:ascii="Times New Roman" w:hAnsi="Times New Roman" w:cs="Times New Roman"/>
          <w:color w:val="FF0000"/>
        </w:rPr>
      </w:pPr>
      <w:r w:rsidRPr="007D59F2">
        <w:rPr>
          <w:rFonts w:ascii="Times New Roman" w:hAnsi="Times New Roman" w:cs="Times New Roman"/>
        </w:rPr>
        <w:t>по состоянию здоровья в соответствии с медицинским заключением, в период его пребывания в отпуске, командировке;</w:t>
      </w:r>
    </w:p>
    <w:p w:rsidR="00B86E62" w:rsidRPr="007D59F2" w:rsidRDefault="00B86E62" w:rsidP="00B86E62">
      <w:pPr>
        <w:numPr>
          <w:ilvl w:val="1"/>
          <w:numId w:val="2"/>
        </w:numPr>
        <w:tabs>
          <w:tab w:val="num" w:pos="54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"О государственной гражданской службе Российской Федерации"</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37. Расторжение служебного контракта по инициативе представителя нанимателя</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его пребывания в отпуске, в том числе отпуске по беременности и родам, и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w:t>
      </w:r>
    </w:p>
    <w:p w:rsidR="00B86E62" w:rsidRPr="007D59F2" w:rsidRDefault="00B86E62" w:rsidP="00B86E62">
      <w:pPr>
        <w:autoSpaceDE w:val="0"/>
        <w:autoSpaceDN w:val="0"/>
        <w:adjustRightInd w:val="0"/>
        <w:jc w:val="both"/>
        <w:outlineLvl w:val="1"/>
        <w:rPr>
          <w:rFonts w:ascii="Times New Roman" w:hAnsi="Times New Roman" w:cs="Times New Roman"/>
        </w:rPr>
      </w:pPr>
      <w:r w:rsidRPr="007D59F2">
        <w:rPr>
          <w:rFonts w:ascii="Times New Roman" w:hAnsi="Times New Roman" w:cs="Times New Roman"/>
        </w:rPr>
        <w:t xml:space="preserve">(часть 3 в ред. Федерального </w:t>
      </w:r>
      <w:hyperlink r:id="rId15" w:history="1">
        <w:r w:rsidRPr="007D59F2">
          <w:rPr>
            <w:rFonts w:ascii="Times New Roman" w:hAnsi="Times New Roman" w:cs="Times New Roman"/>
            <w:color w:val="0000FF"/>
          </w:rPr>
          <w:t>закона</w:t>
        </w:r>
      </w:hyperlink>
      <w:r w:rsidRPr="007D59F2">
        <w:rPr>
          <w:rFonts w:ascii="Times New Roman" w:hAnsi="Times New Roman" w:cs="Times New Roman"/>
        </w:rPr>
        <w:t xml:space="preserve"> от 27.06.2011 N 155-ФЗ)</w:t>
      </w:r>
    </w:p>
    <w:p w:rsidR="00B86E62" w:rsidRPr="007D59F2" w:rsidRDefault="00B86E62" w:rsidP="00B86E62">
      <w:pPr>
        <w:autoSpaceDE w:val="0"/>
        <w:autoSpaceDN w:val="0"/>
        <w:adjustRightInd w:val="0"/>
        <w:jc w:val="both"/>
        <w:outlineLvl w:val="1"/>
        <w:rPr>
          <w:rFonts w:ascii="Times New Roman" w:hAnsi="Times New Roman" w:cs="Times New Roman"/>
        </w:rPr>
      </w:pPr>
    </w:p>
    <w:p w:rsidR="00B86E62" w:rsidRPr="007D59F2" w:rsidRDefault="00B86E62" w:rsidP="00B86E62">
      <w:pPr>
        <w:widowControl w:val="0"/>
        <w:numPr>
          <w:ilvl w:val="0"/>
          <w:numId w:val="2"/>
        </w:numPr>
        <w:tabs>
          <w:tab w:val="clear" w:pos="644"/>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При удовлетворении судом требований потребителя, установленных законом, за несоблюдение в добровольном порядке удовлетворения требований потребителя, суд </w:t>
      </w:r>
    </w:p>
    <w:p w:rsidR="00B86E62" w:rsidRPr="007D59F2" w:rsidRDefault="00B86E62" w:rsidP="00B86E62">
      <w:pPr>
        <w:numPr>
          <w:ilvl w:val="1"/>
          <w:numId w:val="1"/>
        </w:numPr>
        <w:tabs>
          <w:tab w:val="clear" w:pos="720"/>
          <w:tab w:val="num" w:pos="107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взыскивает с изготовителя (исполнителя, продавца) штраф в размере пятьдесят процентов от суммы, присужденной судом в пользу потребителя;</w:t>
      </w:r>
    </w:p>
    <w:p w:rsidR="00B86E62" w:rsidRPr="007D59F2" w:rsidRDefault="00B86E62" w:rsidP="00B86E62">
      <w:pPr>
        <w:numPr>
          <w:ilvl w:val="1"/>
          <w:numId w:val="1"/>
        </w:numPr>
        <w:tabs>
          <w:tab w:val="clear" w:pos="720"/>
          <w:tab w:val="num" w:pos="107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lastRenderedPageBreak/>
        <w:t xml:space="preserve">вправе вынести решение о взыскании с продавца (изготовителя, исполнителя), нарушившего права потребителя, в федеральный бюджет штраф в размере цены иска; </w:t>
      </w:r>
    </w:p>
    <w:p w:rsidR="00B86E62" w:rsidRPr="007D59F2" w:rsidRDefault="00B86E62" w:rsidP="00B86E62">
      <w:pPr>
        <w:numPr>
          <w:ilvl w:val="1"/>
          <w:numId w:val="1"/>
        </w:numPr>
        <w:tabs>
          <w:tab w:val="clear" w:pos="720"/>
          <w:tab w:val="num" w:pos="107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вправе вынести решение о взыскании с продавца (изготовителя, исполнителя), нарушившего права потребителя, пятьдесят процентов суммы взысканного штрафа.</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Закон РФ от 07.02.1992 N 2300-1 (ред. от 23.11.2009) "О защите прав потребителей"</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6. При удовлетворении судом требований потребителя, установленных настоящим Законом, суд вправе вынести решение о взыскании с продавца (изготовителя, исполнителя), нарушившего права потребителя, в федеральный бюджет штрафа в размере цены иска за несоблюдение добровольного порядка удовлетворения требований потребителя.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B86E62" w:rsidRPr="007D59F2" w:rsidRDefault="00B86E62" w:rsidP="00B86E62">
      <w:pPr>
        <w:autoSpaceDE w:val="0"/>
        <w:autoSpaceDN w:val="0"/>
        <w:adjustRightInd w:val="0"/>
        <w:ind w:firstLine="540"/>
        <w:jc w:val="both"/>
        <w:outlineLvl w:val="0"/>
        <w:rPr>
          <w:rFonts w:ascii="Times New Roman" w:hAnsi="Times New Roman" w:cs="Times New Roman"/>
          <w:color w:val="FF0000"/>
        </w:rPr>
      </w:pPr>
    </w:p>
    <w:p w:rsidR="00B86E62" w:rsidRPr="007D59F2" w:rsidRDefault="00B86E62" w:rsidP="00B86E62">
      <w:pPr>
        <w:pStyle w:val="a6"/>
        <w:numPr>
          <w:ilvl w:val="0"/>
          <w:numId w:val="2"/>
        </w:numPr>
        <w:tabs>
          <w:tab w:val="clear" w:pos="644"/>
          <w:tab w:val="num" w:pos="540"/>
        </w:tabs>
        <w:suppressAutoHyphens w:val="0"/>
        <w:spacing w:after="0"/>
        <w:ind w:left="540" w:hanging="540"/>
        <w:jc w:val="both"/>
        <w:rPr>
          <w:sz w:val="22"/>
          <w:szCs w:val="22"/>
        </w:rPr>
      </w:pPr>
      <w:r w:rsidRPr="007D59F2">
        <w:rPr>
          <w:sz w:val="22"/>
          <w:szCs w:val="22"/>
        </w:rPr>
        <w:t xml:space="preserve">В соответствии с Гражданским процессуальным кодексом Российской Федерации гражданин вправе обратиться в суд с заявлением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 в течение следующего срока: </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три года </w:t>
      </w:r>
      <w:r w:rsidRPr="007D59F2">
        <w:rPr>
          <w:rFonts w:ascii="Times New Roman" w:hAnsi="Times New Roman" w:cs="Times New Roman"/>
          <w:bCs/>
        </w:rPr>
        <w:t>со дня, когда лицо узнало или должно было узнать о нарушении своего права</w:t>
      </w:r>
      <w:r w:rsidRPr="007D59F2">
        <w:rPr>
          <w:rFonts w:ascii="Times New Roman" w:hAnsi="Times New Roman" w:cs="Times New Roman"/>
          <w:b/>
        </w:rPr>
        <w:t>;</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три месяца со дня, когда гражданину стало известно о нарушении его прав и свобод;</w:t>
      </w:r>
    </w:p>
    <w:p w:rsidR="00B86E62" w:rsidRPr="007D59F2" w:rsidRDefault="00B86E62" w:rsidP="00B86E62">
      <w:pPr>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один год со дня нарушения прав и свобод гражданина.</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"Гражданский процессуальный кодекс Российской Федерации" от 14.11.2002 N 138-ФЗ (ред. от 28.06.2009)</w:t>
      </w:r>
    </w:p>
    <w:p w:rsidR="00B86E62" w:rsidRPr="007D59F2" w:rsidRDefault="00B86E62" w:rsidP="00B86E62">
      <w:pPr>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254. Подача заявления об оспаривании решения, действия (бездействия) органа государственной власти, органа местного самоуправления, должностного лица, государственного или муниципального служащего</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Гражданин, организация вправе оспорить в суде решение, действие (бездействие) органа государственной власти, органа местного самоуправления, должностного лица, государственного или муниципального служащего, если считают, что нарушены их права и свободы. Гражданин, организация вправе обратиться непосредственно в суд или в вышестоящий в порядке подчиненности орган государственной власти, орган местного самоуправления, к должностному лицу, государственному или муниципальному служащему.</w:t>
      </w:r>
    </w:p>
    <w:p w:rsidR="00B86E62" w:rsidRPr="007D59F2" w:rsidRDefault="00B86E62" w:rsidP="00B86E62">
      <w:pPr>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256. Срок обращения с заявлением в суд</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1. Гражданин вправе обратиться в суд с заявлением в течение трех месяцев со дня, когда ему стало известно о нарушении его прав и свобод.</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Пропуск трехмесячного срока обращения в суд с заявлением не является для суда основанием для отказа в принятии заявления.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w:t>
      </w:r>
    </w:p>
    <w:p w:rsidR="00B86E62" w:rsidRPr="007D59F2" w:rsidRDefault="00B86E62" w:rsidP="00B86E62">
      <w:pPr>
        <w:widowControl w:val="0"/>
        <w:autoSpaceDE w:val="0"/>
        <w:autoSpaceDN w:val="0"/>
        <w:adjustRightInd w:val="0"/>
        <w:ind w:firstLine="540"/>
        <w:jc w:val="both"/>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Что из перечисленного не относится к понятию «коррупция»?</w:t>
      </w:r>
    </w:p>
    <w:p w:rsidR="00B86E62" w:rsidRPr="007D59F2" w:rsidRDefault="00B86E62" w:rsidP="00B86E62">
      <w:pPr>
        <w:widowControl w:val="0"/>
        <w:numPr>
          <w:ilvl w:val="1"/>
          <w:numId w:val="17"/>
        </w:numPr>
        <w:spacing w:after="0" w:line="240" w:lineRule="auto"/>
        <w:jc w:val="both"/>
        <w:rPr>
          <w:rFonts w:ascii="Times New Roman" w:hAnsi="Times New Roman" w:cs="Times New Roman"/>
          <w:b/>
        </w:rPr>
      </w:pPr>
      <w:r w:rsidRPr="007D59F2">
        <w:rPr>
          <w:rFonts w:ascii="Times New Roman" w:hAnsi="Times New Roman" w:cs="Times New Roman"/>
          <w:b/>
        </w:rPr>
        <w:t>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w:t>
      </w:r>
    </w:p>
    <w:p w:rsidR="00B86E62" w:rsidRPr="007D59F2" w:rsidRDefault="00B86E62" w:rsidP="00B86E62">
      <w:pPr>
        <w:widowControl w:val="0"/>
        <w:numPr>
          <w:ilvl w:val="1"/>
          <w:numId w:val="17"/>
        </w:numPr>
        <w:spacing w:after="0" w:line="240" w:lineRule="auto"/>
        <w:jc w:val="both"/>
        <w:rPr>
          <w:rFonts w:ascii="Times New Roman" w:hAnsi="Times New Roman" w:cs="Times New Roman"/>
        </w:rPr>
      </w:pPr>
      <w:r w:rsidRPr="007D59F2">
        <w:rPr>
          <w:rFonts w:ascii="Times New Roman" w:hAnsi="Times New Roman" w:cs="Times New Roman"/>
          <w:bCs/>
        </w:rPr>
        <w:t>злоупотребление служебным положением</w:t>
      </w:r>
      <w:r w:rsidRPr="007D59F2">
        <w:rPr>
          <w:rFonts w:ascii="Times New Roman" w:hAnsi="Times New Roman" w:cs="Times New Roman"/>
        </w:rPr>
        <w:t>;</w:t>
      </w:r>
    </w:p>
    <w:p w:rsidR="00B86E62" w:rsidRPr="007D59F2" w:rsidRDefault="00B86E62" w:rsidP="00B86E62">
      <w:pPr>
        <w:widowControl w:val="0"/>
        <w:numPr>
          <w:ilvl w:val="1"/>
          <w:numId w:val="17"/>
        </w:numPr>
        <w:spacing w:after="0" w:line="240" w:lineRule="auto"/>
        <w:jc w:val="both"/>
        <w:rPr>
          <w:rFonts w:ascii="Times New Roman" w:hAnsi="Times New Roman" w:cs="Times New Roman"/>
        </w:rPr>
      </w:pPr>
      <w:r w:rsidRPr="007D59F2">
        <w:rPr>
          <w:rFonts w:ascii="Times New Roman" w:hAnsi="Times New Roman" w:cs="Times New Roman"/>
          <w:bCs/>
        </w:rPr>
        <w:t>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B86E62" w:rsidRPr="007D59F2" w:rsidRDefault="00B86E62" w:rsidP="00B86E62">
      <w:pPr>
        <w:widowControl w:val="0"/>
        <w:ind w:left="720"/>
        <w:jc w:val="both"/>
        <w:rPr>
          <w:rFonts w:ascii="Times New Roman" w:hAnsi="Times New Roman" w:cs="Times New Roman"/>
        </w:rPr>
      </w:pPr>
    </w:p>
    <w:p w:rsidR="00B86E62" w:rsidRPr="007D59F2" w:rsidRDefault="00B86E62" w:rsidP="00B86E62">
      <w:pPr>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Статья 1. Основные понятия, используемые в настоящем Федеральном законе</w:t>
      </w:r>
    </w:p>
    <w:p w:rsidR="00B86E62" w:rsidRPr="007D59F2" w:rsidRDefault="00B86E62" w:rsidP="00B86E62">
      <w:pPr>
        <w:autoSpaceDE w:val="0"/>
        <w:autoSpaceDN w:val="0"/>
        <w:adjustRightInd w:val="0"/>
        <w:ind w:firstLine="540"/>
        <w:jc w:val="both"/>
        <w:rPr>
          <w:rFonts w:ascii="Times New Roman" w:hAnsi="Times New Roman" w:cs="Times New Roman"/>
          <w:bCs/>
        </w:rPr>
      </w:pP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Для целей настоящего Федерального закона используются следующие основные понятия:</w:t>
      </w: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1) коррупция:</w:t>
      </w: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 xml:space="preserve">б) совершение деяний, указанных в </w:t>
      </w:r>
      <w:hyperlink r:id="rId16" w:history="1">
        <w:r w:rsidRPr="007D59F2">
          <w:rPr>
            <w:rFonts w:ascii="Times New Roman" w:hAnsi="Times New Roman" w:cs="Times New Roman"/>
            <w:bCs/>
            <w:color w:val="0000FF"/>
          </w:rPr>
          <w:t>подпункте "а"</w:t>
        </w:r>
      </w:hyperlink>
      <w:r w:rsidRPr="007D59F2">
        <w:rPr>
          <w:rFonts w:ascii="Times New Roman" w:hAnsi="Times New Roman" w:cs="Times New Roman"/>
          <w:bCs/>
        </w:rPr>
        <w:t xml:space="preserve"> настоящего пункта, от имени или в интересах юридического лица;</w:t>
      </w: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Требования потребителей имущественного характера согласно статьи 11 Гражданского кодекса Российской Федерации подлежат рассмотрению:</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только в административном порядке;</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только в рамках гражданского судопроизводства;</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в рамках гражданского судопроизводства и в административном порядке.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"Гражданский кодекс Российской Федерации (часть первая)" от 30.11.1994 N 51-ФЗ (ред. от 17.07.2009, с изм. от 18.07.2009)</w:t>
      </w:r>
    </w:p>
    <w:p w:rsidR="00B86E62" w:rsidRPr="007D59F2" w:rsidRDefault="00B86E62" w:rsidP="00B86E62">
      <w:pPr>
        <w:widowControl w:val="0"/>
        <w:autoSpaceDE w:val="0"/>
        <w:autoSpaceDN w:val="0"/>
        <w:adjustRightInd w:val="0"/>
        <w:ind w:firstLine="540"/>
        <w:jc w:val="both"/>
        <w:outlineLvl w:val="3"/>
        <w:rPr>
          <w:rFonts w:ascii="Times New Roman" w:hAnsi="Times New Roman" w:cs="Times New Roman"/>
        </w:rPr>
      </w:pPr>
      <w:r w:rsidRPr="007D59F2">
        <w:rPr>
          <w:rFonts w:ascii="Times New Roman" w:hAnsi="Times New Roman" w:cs="Times New Roman"/>
        </w:rPr>
        <w:t>Статья 11. Судебная защита гражданских прав</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Защиту нарушенных или оспоренных гражданских прав осуществляет в соответствии с подведомственностью дел, установленной процессуальным законодательством, суд, арбитражный суд или третейский суд (далее - суд).</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Защита гражданских прав в административном порядке осуществляется лишь в случаях, предусмотренных законом. Решение, принятое в административном порядке, может быть оспорено в суде.</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&lt;Письмо&gt; Роспотребнадзора от 12.10.2007 N 0100/10281-07-32 "О контроле за соблюдением Правил продажи товаров дистанционным способом"</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При рассмотрении жалоб и обращений граждан, а также в ходе решения вопроса о возбуждении дела об административном правонарушении и проведении административного расследования в отношении того или иного виновного лица исходить из того, что требования потребителей имущественного характера согласно ст. 11 Гражданского кодекса Российской Федерации подлежат рассмотрению только в рамках гражданского судопроизводства и в административном порядке рассматриваться не должны, о чем следует в установленные сроки проинформировать потребителя;</w:t>
      </w: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Что не относится к мерам по предотвращению или урегулированию конфликта интересов?</w:t>
      </w:r>
    </w:p>
    <w:p w:rsidR="00B86E62" w:rsidRPr="007D59F2" w:rsidRDefault="00B86E62" w:rsidP="00B86E62">
      <w:pPr>
        <w:numPr>
          <w:ilvl w:val="1"/>
          <w:numId w:val="1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изменении должностного или служебного положения гражданского служащего, являющегося стороной конфликта интересов</w:t>
      </w:r>
      <w:r w:rsidRPr="007D59F2">
        <w:rPr>
          <w:rFonts w:ascii="Times New Roman" w:hAnsi="Times New Roman" w:cs="Times New Roman"/>
          <w:bCs/>
        </w:rPr>
        <w:t>;</w:t>
      </w:r>
    </w:p>
    <w:p w:rsidR="00B86E62" w:rsidRPr="007D59F2" w:rsidRDefault="00B86E62" w:rsidP="00B86E62">
      <w:pPr>
        <w:numPr>
          <w:ilvl w:val="1"/>
          <w:numId w:val="1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отказ от выгоды, явившейся причиной возникновения конфликта интересов</w:t>
      </w:r>
      <w:r w:rsidRPr="007D59F2">
        <w:rPr>
          <w:rFonts w:ascii="Times New Roman" w:hAnsi="Times New Roman" w:cs="Times New Roman"/>
          <w:bCs/>
        </w:rPr>
        <w:t>;</w:t>
      </w:r>
    </w:p>
    <w:p w:rsidR="00B86E62" w:rsidRPr="007D59F2" w:rsidRDefault="00B86E62" w:rsidP="00B86E62">
      <w:pPr>
        <w:numPr>
          <w:ilvl w:val="1"/>
          <w:numId w:val="1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bCs/>
        </w:rPr>
        <w:t>увольнение с государственной службы.</w:t>
      </w:r>
    </w:p>
    <w:p w:rsidR="00B86E62" w:rsidRPr="007D59F2" w:rsidRDefault="00B86E62" w:rsidP="00B86E62">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Федеральный закон от 27.07.2004 N 79-ФЗ</w:t>
      </w:r>
    </w:p>
    <w:p w:rsidR="00B86E62" w:rsidRPr="007D59F2" w:rsidRDefault="00B86E62" w:rsidP="00B86E62">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(ред. от 28.12.2010)</w:t>
      </w:r>
    </w:p>
    <w:p w:rsidR="00B86E62" w:rsidRPr="007D59F2" w:rsidRDefault="00B86E62" w:rsidP="00B86E62">
      <w:pPr>
        <w:autoSpaceDE w:val="0"/>
        <w:autoSpaceDN w:val="0"/>
        <w:adjustRightInd w:val="0"/>
        <w:ind w:left="540"/>
        <w:jc w:val="both"/>
        <w:rPr>
          <w:rFonts w:ascii="Times New Roman" w:hAnsi="Times New Roman" w:cs="Times New Roman"/>
          <w:bCs/>
        </w:rPr>
      </w:pPr>
      <w:r w:rsidRPr="007D59F2">
        <w:rPr>
          <w:rFonts w:ascii="Times New Roman" w:hAnsi="Times New Roman" w:cs="Times New Roman"/>
          <w:bCs/>
        </w:rPr>
        <w:t>"О государственной гражданской службе Российской Федерации"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19. Урегулирование конфликта интересов на гражданской службе</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B86E62" w:rsidRPr="007D59F2" w:rsidRDefault="00B86E62" w:rsidP="00B86E62">
      <w:pPr>
        <w:widowControl w:val="0"/>
        <w:tabs>
          <w:tab w:val="num" w:pos="1440"/>
        </w:tabs>
        <w:ind w:left="1080"/>
        <w:jc w:val="both"/>
        <w:rPr>
          <w:rFonts w:ascii="Times New Roman" w:hAnsi="Times New Roman" w:cs="Times New Roman"/>
          <w:bCs/>
          <w:color w:val="FF0000"/>
        </w:rPr>
      </w:pP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Результаты проверки, проведенной органом государственного контроля (надзора), органом муниципального контроля с грубым нарушением требований к организации и проведению проверок …</w:t>
      </w:r>
    </w:p>
    <w:p w:rsidR="00B86E62" w:rsidRPr="007D59F2" w:rsidRDefault="00B86E62" w:rsidP="00B86E62">
      <w:pPr>
        <w:widowControl w:val="0"/>
        <w:numPr>
          <w:ilvl w:val="1"/>
          <w:numId w:val="9"/>
        </w:numPr>
        <w:spacing w:after="0" w:line="240" w:lineRule="auto"/>
        <w:ind w:left="1080" w:hanging="540"/>
        <w:jc w:val="both"/>
        <w:rPr>
          <w:rFonts w:ascii="Times New Roman" w:hAnsi="Times New Roman" w:cs="Times New Roman"/>
        </w:rPr>
      </w:pPr>
      <w:r w:rsidRPr="007D59F2">
        <w:rPr>
          <w:rFonts w:ascii="Times New Roman" w:hAnsi="Times New Roman" w:cs="Times New Roman"/>
          <w:bCs/>
        </w:rPr>
        <w:t>подлежат рассмотрению вышестоящим органом государственного контроля (надзора) и принятием решения о недействительности проверки</w:t>
      </w:r>
      <w:r w:rsidRPr="007D59F2">
        <w:rPr>
          <w:rFonts w:ascii="Times New Roman" w:hAnsi="Times New Roman" w:cs="Times New Roman"/>
        </w:rPr>
        <w:t>;</w:t>
      </w:r>
    </w:p>
    <w:p w:rsidR="00B86E62" w:rsidRPr="007D59F2" w:rsidRDefault="00B86E62" w:rsidP="00B86E62">
      <w:pPr>
        <w:widowControl w:val="0"/>
        <w:numPr>
          <w:ilvl w:val="1"/>
          <w:numId w:val="9"/>
        </w:numPr>
        <w:spacing w:after="0" w:line="240" w:lineRule="auto"/>
        <w:ind w:left="1080" w:hanging="540"/>
        <w:jc w:val="both"/>
        <w:rPr>
          <w:rFonts w:ascii="Times New Roman" w:hAnsi="Times New Roman" w:cs="Times New Roman"/>
          <w:b/>
        </w:rPr>
      </w:pPr>
      <w:r w:rsidRPr="007D59F2">
        <w:rPr>
          <w:rFonts w:ascii="Times New Roman" w:hAnsi="Times New Roman" w:cs="Times New Roman"/>
          <w:b/>
          <w:bCs/>
        </w:rPr>
        <w:t>не могут являться доказательствами нарушения юридическим лицом, индивидуальным предпринимателем обязательных требований</w:t>
      </w:r>
      <w:r w:rsidRPr="007D59F2">
        <w:rPr>
          <w:rFonts w:ascii="Times New Roman" w:hAnsi="Times New Roman" w:cs="Times New Roman"/>
          <w:b/>
        </w:rPr>
        <w:t>;</w:t>
      </w:r>
    </w:p>
    <w:p w:rsidR="00B86E62" w:rsidRPr="007D59F2" w:rsidRDefault="00B86E62" w:rsidP="00B86E62">
      <w:pPr>
        <w:widowControl w:val="0"/>
        <w:numPr>
          <w:ilvl w:val="1"/>
          <w:numId w:val="9"/>
        </w:numPr>
        <w:spacing w:after="0" w:line="240" w:lineRule="auto"/>
        <w:ind w:left="1080" w:hanging="540"/>
        <w:jc w:val="both"/>
        <w:rPr>
          <w:rFonts w:ascii="Times New Roman" w:hAnsi="Times New Roman" w:cs="Times New Roman"/>
          <w:b/>
        </w:rPr>
      </w:pPr>
      <w:r w:rsidRPr="007D59F2">
        <w:rPr>
          <w:rFonts w:ascii="Times New Roman" w:hAnsi="Times New Roman" w:cs="Times New Roman"/>
          <w:bCs/>
        </w:rPr>
        <w:t>подлежат рассмотрению исключительно судом и принятием решения о недействительности проверки на основании заявления правоохранительных органов.</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p>
    <w:p w:rsidR="00B86E62" w:rsidRPr="007D59F2" w:rsidRDefault="00B86E62" w:rsidP="00B86E62">
      <w:pPr>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B86E62" w:rsidRPr="007D59F2" w:rsidRDefault="00B86E62" w:rsidP="00B86E62">
      <w:pPr>
        <w:autoSpaceDE w:val="0"/>
        <w:autoSpaceDN w:val="0"/>
        <w:adjustRightInd w:val="0"/>
        <w:ind w:firstLine="540"/>
        <w:jc w:val="both"/>
        <w:outlineLvl w:val="1"/>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rPr>
        <w:lastRenderedPageBreak/>
        <w:t xml:space="preserve">В соответствии с Федеральным законом от 02.05.2006г. № 59-ФЗ «О порядке рассмотрения обращений граждан Российской Федерации» жалоба – это: </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государственных органов, органов местного самоуправления и должностных лиц, либо критика деятельности указанных органов и должностных лиц;</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рекомендация гражданина по совершенствованию законов и иных нормативных правовых актов, деятельности государственных органов и органов местного самоуправления, развитию общественных отношений, улучшению социально-экономической и иных сфер деятельности государства и общества;</w:t>
      </w:r>
    </w:p>
    <w:p w:rsidR="00B86E62" w:rsidRPr="007D59F2" w:rsidRDefault="00B86E62" w:rsidP="00B86E62">
      <w:pPr>
        <w:widowControl w:val="0"/>
        <w:numPr>
          <w:ilvl w:val="1"/>
          <w:numId w:val="3"/>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rPr>
        <w:t xml:space="preserve">Статья 4 </w:t>
      </w: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4) жалоба -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B86E62" w:rsidRPr="007D59F2" w:rsidRDefault="00B86E62" w:rsidP="00B86E62">
      <w:pPr>
        <w:widowControl w:val="0"/>
        <w:tabs>
          <w:tab w:val="num" w:pos="540"/>
        </w:tabs>
        <w:jc w:val="both"/>
        <w:rPr>
          <w:rFonts w:ascii="Times New Roman" w:hAnsi="Times New Roman" w:cs="Times New Roman"/>
          <w:color w:val="FF0000"/>
        </w:rPr>
      </w:pPr>
    </w:p>
    <w:p w:rsidR="00B86E62" w:rsidRPr="007D59F2" w:rsidRDefault="00B86E62" w:rsidP="00B86E62">
      <w:pPr>
        <w:numPr>
          <w:ilvl w:val="0"/>
          <w:numId w:val="2"/>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hAnsi="Times New Roman" w:cs="Times New Roman"/>
          <w:bCs/>
        </w:rPr>
        <w:t>В соответствии с Федеральным законом от 02.05.2006 № 59-ФЗ «О порядке рассмотрения обращений граждан Российской Федерации» г</w:t>
      </w:r>
      <w:r w:rsidRPr="007D59F2">
        <w:rPr>
          <w:rFonts w:ascii="Times New Roman" w:hAnsi="Times New Roman" w:cs="Times New Roman"/>
        </w:rPr>
        <w:t>осударственный орган или должностное лицо при получении письменного обращения гражданина, в котором обжалуется судебное решение:</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 xml:space="preserve">направляет </w:t>
      </w:r>
      <w:r w:rsidRPr="007D59F2">
        <w:rPr>
          <w:rFonts w:ascii="Times New Roman" w:hAnsi="Times New Roman" w:cs="Times New Roman"/>
        </w:rPr>
        <w:t xml:space="preserve">обращение гражданина </w:t>
      </w:r>
      <w:r w:rsidRPr="007D59F2">
        <w:rPr>
          <w:rFonts w:ascii="Times New Roman" w:hAnsi="Times New Roman" w:cs="Times New Roman"/>
          <w:bCs/>
        </w:rPr>
        <w:t>в течение семи дней со дня регистрации в соответствующий суд в связи с тем, что обращение, содержит вопросы, решение которых не входит в компетенцию данных государственного органа или должностного лица</w:t>
      </w:r>
      <w:r w:rsidRPr="007D59F2">
        <w:rPr>
          <w:rFonts w:ascii="Times New Roman" w:hAnsi="Times New Roman" w:cs="Times New Roman"/>
        </w:rPr>
        <w:t>;</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возвращает обращение гражданину, направившему обращение, с разъяснением порядка обжалования данного судебного решения;</w:t>
      </w:r>
    </w:p>
    <w:p w:rsidR="00B86E62" w:rsidRPr="007D59F2" w:rsidRDefault="00B86E62" w:rsidP="00B86E62">
      <w:pPr>
        <w:widowControl w:val="0"/>
        <w:numPr>
          <w:ilvl w:val="1"/>
          <w:numId w:val="4"/>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
        </w:rPr>
        <w:t>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r w:rsidRPr="007D59F2">
        <w:rPr>
          <w:rFonts w:ascii="Times New Roman" w:hAnsi="Times New Roman" w:cs="Times New Roman"/>
        </w:rPr>
        <w:t>.</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11. Порядок рассмотрения отдельных обращений</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возвращается гражданину, направившему обращение, с разъяснением порядка обжалования данного судебного решения.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B86E62" w:rsidRPr="007D59F2" w:rsidRDefault="00B86E62" w:rsidP="00B86E62">
      <w:pPr>
        <w:autoSpaceDE w:val="0"/>
        <w:autoSpaceDN w:val="0"/>
        <w:adjustRightInd w:val="0"/>
        <w:jc w:val="both"/>
        <w:outlineLvl w:val="0"/>
        <w:rPr>
          <w:rFonts w:ascii="Times New Roman" w:hAnsi="Times New Roman" w:cs="Times New Roman"/>
        </w:rPr>
      </w:pPr>
      <w:r w:rsidRPr="007D59F2">
        <w:rPr>
          <w:rFonts w:ascii="Times New Roman" w:hAnsi="Times New Roman" w:cs="Times New Roman"/>
        </w:rPr>
        <w:t>(в ред. Федерального закона от 29.06.2010 N 126-ФЗ)</w:t>
      </w:r>
    </w:p>
    <w:p w:rsidR="00B86E62" w:rsidRPr="007D59F2" w:rsidRDefault="00B86E62" w:rsidP="00B86E62">
      <w:pPr>
        <w:widowControl w:val="0"/>
        <w:autoSpaceDE w:val="0"/>
        <w:autoSpaceDN w:val="0"/>
        <w:adjustRightInd w:val="0"/>
        <w:ind w:firstLine="540"/>
        <w:jc w:val="both"/>
        <w:rPr>
          <w:rFonts w:ascii="Times New Roman" w:hAnsi="Times New Roman" w:cs="Times New Roman"/>
          <w:bCs/>
        </w:rPr>
      </w:pPr>
      <w:r w:rsidRPr="007D59F2">
        <w:rPr>
          <w:rFonts w:ascii="Times New Roman" w:hAnsi="Times New Roman" w:cs="Times New Roman"/>
          <w:bCs/>
        </w:rPr>
        <w:t>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статьи 11 настоящего Федерального закона.</w:t>
      </w:r>
    </w:p>
    <w:p w:rsidR="00B86E62" w:rsidRPr="007D59F2" w:rsidRDefault="00B86E62" w:rsidP="00B86E62">
      <w:pPr>
        <w:autoSpaceDE w:val="0"/>
        <w:autoSpaceDN w:val="0"/>
        <w:adjustRightInd w:val="0"/>
        <w:ind w:firstLine="540"/>
        <w:jc w:val="both"/>
        <w:outlineLvl w:val="0"/>
        <w:rPr>
          <w:rFonts w:ascii="Times New Roman" w:hAnsi="Times New Roman" w:cs="Times New Roman"/>
          <w:color w:val="FF0000"/>
        </w:rPr>
      </w:pPr>
    </w:p>
    <w:p w:rsidR="00B86E62" w:rsidRPr="007D59F2" w:rsidRDefault="00B86E62" w:rsidP="00B86E62">
      <w:pPr>
        <w:pStyle w:val="a6"/>
        <w:widowControl w:val="0"/>
        <w:rPr>
          <w:color w:val="FF0000"/>
          <w:sz w:val="22"/>
          <w:szCs w:val="22"/>
        </w:rPr>
      </w:pPr>
    </w:p>
    <w:p w:rsidR="00B86E62" w:rsidRPr="007D59F2" w:rsidRDefault="00B86E62" w:rsidP="00B86E62">
      <w:pPr>
        <w:numPr>
          <w:ilvl w:val="0"/>
          <w:numId w:val="2"/>
        </w:numPr>
        <w:tabs>
          <w:tab w:val="clear" w:pos="644"/>
          <w:tab w:val="num" w:pos="540"/>
          <w:tab w:val="num" w:pos="5322"/>
        </w:tabs>
        <w:spacing w:after="0" w:line="240" w:lineRule="auto"/>
        <w:ind w:left="540" w:hanging="540"/>
        <w:jc w:val="both"/>
        <w:rPr>
          <w:rFonts w:ascii="Times New Roman" w:hAnsi="Times New Roman" w:cs="Times New Roman"/>
        </w:rPr>
      </w:pPr>
      <w:r w:rsidRPr="007D59F2">
        <w:rPr>
          <w:rFonts w:ascii="Times New Roman" w:eastAsia="Calibri" w:hAnsi="Times New Roman" w:cs="Times New Roman"/>
          <w:bCs/>
          <w:lang w:eastAsia="en-US"/>
        </w:rPr>
        <w:lastRenderedPageBreak/>
        <w:t>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w:t>
      </w:r>
    </w:p>
    <w:p w:rsidR="00B86E62" w:rsidRPr="007D59F2" w:rsidRDefault="00B86E62" w:rsidP="00B86E62">
      <w:pPr>
        <w:pStyle w:val="a5"/>
        <w:numPr>
          <w:ilvl w:val="0"/>
          <w:numId w:val="15"/>
        </w:numPr>
        <w:tabs>
          <w:tab w:val="num" w:pos="1276"/>
        </w:tabs>
        <w:spacing w:after="0" w:line="240" w:lineRule="auto"/>
        <w:jc w:val="both"/>
        <w:rPr>
          <w:rFonts w:ascii="Times New Roman" w:hAnsi="Times New Roman" w:cs="Times New Roman"/>
          <w:b/>
        </w:rPr>
      </w:pPr>
      <w:r w:rsidRPr="007D59F2">
        <w:rPr>
          <w:rFonts w:ascii="Times New Roman" w:hAnsi="Times New Roman" w:cs="Times New Roman"/>
        </w:rPr>
        <w:t xml:space="preserve"> </w:t>
      </w:r>
      <w:r w:rsidRPr="007D59F2">
        <w:rPr>
          <w:rFonts w:ascii="Times New Roman" w:eastAsia="Calibri" w:hAnsi="Times New Roman" w:cs="Times New Roman"/>
          <w:b/>
          <w:bCs/>
          <w:lang w:eastAsia="en-US"/>
        </w:rPr>
        <w:t>они вправе представить уточненные сведения в течение одного месяца после окончания установленного срока;</w:t>
      </w:r>
    </w:p>
    <w:p w:rsidR="00B86E62" w:rsidRPr="007D59F2" w:rsidRDefault="00B86E62" w:rsidP="00B86E62">
      <w:pPr>
        <w:pStyle w:val="a5"/>
        <w:numPr>
          <w:ilvl w:val="0"/>
          <w:numId w:val="15"/>
        </w:numPr>
        <w:tabs>
          <w:tab w:val="num" w:pos="1276"/>
        </w:tabs>
        <w:spacing w:after="0" w:line="240" w:lineRule="auto"/>
        <w:jc w:val="both"/>
        <w:rPr>
          <w:rFonts w:ascii="Times New Roman" w:hAnsi="Times New Roman" w:cs="Times New Roman"/>
        </w:rPr>
      </w:pPr>
      <w:r w:rsidRPr="007D59F2">
        <w:rPr>
          <w:rFonts w:ascii="Times New Roman" w:eastAsia="Calibri" w:hAnsi="Times New Roman" w:cs="Times New Roman"/>
          <w:bCs/>
          <w:lang w:eastAsia="en-US"/>
        </w:rPr>
        <w:t>они обязаны представить уточненные сведения в течение трех месяцев после окончания установленного срока;</w:t>
      </w:r>
    </w:p>
    <w:p w:rsidR="00B86E62" w:rsidRPr="007D59F2" w:rsidRDefault="00B86E62" w:rsidP="00B86E62">
      <w:pPr>
        <w:pStyle w:val="a5"/>
        <w:numPr>
          <w:ilvl w:val="0"/>
          <w:numId w:val="15"/>
        </w:numPr>
        <w:tabs>
          <w:tab w:val="num" w:pos="1276"/>
        </w:tabs>
        <w:spacing w:after="0" w:line="240" w:lineRule="auto"/>
        <w:jc w:val="both"/>
        <w:rPr>
          <w:rFonts w:ascii="Times New Roman" w:hAnsi="Times New Roman" w:cs="Times New Roman"/>
        </w:rPr>
      </w:pPr>
      <w:r w:rsidRPr="007D59F2">
        <w:rPr>
          <w:rFonts w:ascii="Times New Roman" w:eastAsia="Calibri" w:hAnsi="Times New Roman" w:cs="Times New Roman"/>
          <w:bCs/>
          <w:lang w:eastAsia="en-US"/>
        </w:rPr>
        <w:t>они вправе представить уточненные сведения в течение текущего года.</w:t>
      </w:r>
    </w:p>
    <w:p w:rsidR="00B86E62" w:rsidRPr="007D59F2" w:rsidRDefault="00B86E62" w:rsidP="00B86E62">
      <w:pPr>
        <w:pStyle w:val="a5"/>
        <w:ind w:left="1260"/>
        <w:rPr>
          <w:rFonts w:ascii="Times New Roman" w:hAnsi="Times New Roman" w:cs="Times New Roman"/>
        </w:rPr>
      </w:pPr>
    </w:p>
    <w:p w:rsidR="00B86E62" w:rsidRPr="007D59F2" w:rsidRDefault="00B86E62" w:rsidP="00B86E62">
      <w:pPr>
        <w:pStyle w:val="a5"/>
        <w:autoSpaceDE w:val="0"/>
        <w:autoSpaceDN w:val="0"/>
        <w:adjustRightInd w:val="0"/>
        <w:ind w:left="360"/>
        <w:jc w:val="both"/>
        <w:outlineLvl w:val="0"/>
        <w:rPr>
          <w:rFonts w:ascii="Times New Roman" w:eastAsia="Calibri" w:hAnsi="Times New Roman" w:cs="Times New Roman"/>
          <w:bCs/>
          <w:lang w:eastAsia="en-US"/>
        </w:rPr>
      </w:pPr>
      <w:r w:rsidRPr="007D59F2">
        <w:rPr>
          <w:rFonts w:ascii="Times New Roman" w:eastAsia="Calibri" w:hAnsi="Times New Roman" w:cs="Times New Roman"/>
          <w:bCs/>
          <w:lang w:eastAsia="en-US"/>
        </w:rPr>
        <w:t>8. В случае если гражданин или государственный служащий обнаружили, что в представленных ими в кадровую службу федерального государственного органа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B86E62" w:rsidRPr="007D59F2" w:rsidRDefault="00B86E62" w:rsidP="00B86E62">
      <w:pPr>
        <w:pStyle w:val="a5"/>
        <w:autoSpaceDE w:val="0"/>
        <w:autoSpaceDN w:val="0"/>
        <w:adjustRightInd w:val="0"/>
        <w:ind w:left="360"/>
        <w:jc w:val="both"/>
        <w:outlineLvl w:val="0"/>
        <w:rPr>
          <w:rFonts w:ascii="Times New Roman" w:eastAsia="Calibri" w:hAnsi="Times New Roman" w:cs="Times New Roman"/>
          <w:bCs/>
          <w:lang w:eastAsia="en-US"/>
        </w:rPr>
      </w:pPr>
      <w:r w:rsidRPr="007D59F2">
        <w:rPr>
          <w:rFonts w:ascii="Times New Roman" w:eastAsia="Calibri" w:hAnsi="Times New Roman" w:cs="Times New Roman"/>
          <w:bCs/>
          <w:lang w:eastAsia="en-US"/>
        </w:rPr>
        <w:t xml:space="preserve">Государственный служащий может представить уточненные сведения в течение трех месяцев после окончания срока, указанного в </w:t>
      </w:r>
      <w:hyperlink r:id="rId17" w:history="1">
        <w:r w:rsidRPr="007D59F2">
          <w:rPr>
            <w:rFonts w:ascii="Times New Roman" w:eastAsia="Calibri" w:hAnsi="Times New Roman" w:cs="Times New Roman"/>
            <w:bCs/>
            <w:color w:val="0000FF"/>
            <w:lang w:eastAsia="en-US"/>
          </w:rPr>
          <w:t>подпунктах "б"</w:t>
        </w:r>
      </w:hyperlink>
      <w:r w:rsidRPr="007D59F2">
        <w:rPr>
          <w:rFonts w:ascii="Times New Roman" w:eastAsia="Calibri" w:hAnsi="Times New Roman" w:cs="Times New Roman"/>
          <w:bCs/>
          <w:lang w:eastAsia="en-US"/>
        </w:rPr>
        <w:t xml:space="preserve"> или </w:t>
      </w:r>
      <w:hyperlink r:id="rId18" w:history="1">
        <w:r w:rsidRPr="007D59F2">
          <w:rPr>
            <w:rFonts w:ascii="Times New Roman" w:eastAsia="Calibri" w:hAnsi="Times New Roman" w:cs="Times New Roman"/>
            <w:bCs/>
            <w:color w:val="0000FF"/>
            <w:lang w:eastAsia="en-US"/>
          </w:rPr>
          <w:t>"в" пункта 3</w:t>
        </w:r>
      </w:hyperlink>
      <w:r w:rsidRPr="007D59F2">
        <w:rPr>
          <w:rFonts w:ascii="Times New Roman" w:eastAsia="Calibri" w:hAnsi="Times New Roman" w:cs="Times New Roman"/>
          <w:bCs/>
          <w:lang w:eastAsia="en-US"/>
        </w:rPr>
        <w:t xml:space="preserve"> настоящего Положения.</w:t>
      </w:r>
    </w:p>
    <w:p w:rsidR="00B86E62" w:rsidRPr="007D59F2" w:rsidRDefault="00B86E62" w:rsidP="00B86E62">
      <w:pPr>
        <w:pStyle w:val="a5"/>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Указ Президента РФ от 18.05.2009 N 559</w:t>
      </w:r>
    </w:p>
    <w:p w:rsidR="00B86E62" w:rsidRPr="007D59F2" w:rsidRDefault="00B86E62" w:rsidP="00B86E62">
      <w:pPr>
        <w:pStyle w:val="a5"/>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(ред. от 13.03.2012)</w:t>
      </w:r>
    </w:p>
    <w:p w:rsidR="00B86E62" w:rsidRPr="007D59F2" w:rsidRDefault="00B86E62" w:rsidP="00B86E62">
      <w:pPr>
        <w:pStyle w:val="a5"/>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B86E62" w:rsidRPr="007D59F2" w:rsidRDefault="00B86E62" w:rsidP="00B86E62">
      <w:pPr>
        <w:pStyle w:val="a5"/>
        <w:autoSpaceDE w:val="0"/>
        <w:autoSpaceDN w:val="0"/>
        <w:adjustRightInd w:val="0"/>
        <w:ind w:left="360"/>
        <w:jc w:val="both"/>
        <w:rPr>
          <w:rFonts w:ascii="Times New Roman" w:eastAsia="Calibri" w:hAnsi="Times New Roman" w:cs="Times New Roman"/>
          <w:lang w:eastAsia="en-US"/>
        </w:rPr>
      </w:pPr>
      <w:r w:rsidRPr="007D59F2">
        <w:rPr>
          <w:rFonts w:ascii="Times New Roman" w:eastAsia="Calibri" w:hAnsi="Times New Roman" w:cs="Times New Roman"/>
          <w:lang w:eastAsia="en-US"/>
        </w:rPr>
        <w:t>(вместе с "Положением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
    <w:p w:rsidR="00B86E62" w:rsidRPr="007D59F2" w:rsidRDefault="00B86E62" w:rsidP="00B86E62">
      <w:pPr>
        <w:widowControl w:val="0"/>
        <w:autoSpaceDE w:val="0"/>
        <w:autoSpaceDN w:val="0"/>
        <w:adjustRightInd w:val="0"/>
        <w:ind w:firstLine="540"/>
        <w:jc w:val="both"/>
        <w:rPr>
          <w:rFonts w:ascii="Times New Roman" w:hAnsi="Times New Roman" w:cs="Times New Roman"/>
          <w:color w:val="FF0000"/>
        </w:rPr>
      </w:pPr>
    </w:p>
    <w:p w:rsidR="00B86E62" w:rsidRPr="007D59F2" w:rsidRDefault="00B86E62" w:rsidP="00B86E62">
      <w:pPr>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Исходя из положений Федерального закона от 25.12.2008г. №273-ФЗ «О противодействии коррупции» государственный служащий обязан уведомлять представителя нанимателя (работодателя), органы прокуратуры или другие государственные органы:</w:t>
      </w:r>
    </w:p>
    <w:p w:rsidR="00B86E62" w:rsidRPr="007D59F2" w:rsidRDefault="00B86E62" w:rsidP="00B86E62">
      <w:pPr>
        <w:numPr>
          <w:ilvl w:val="1"/>
          <w:numId w:val="10"/>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обо всех случаях обращения к нему каких-либо лиц в целях склонения его к совершению коррупционных правонарушений;</w:t>
      </w:r>
    </w:p>
    <w:p w:rsidR="00B86E62" w:rsidRPr="007D59F2" w:rsidRDefault="00B86E62" w:rsidP="00B86E62">
      <w:pPr>
        <w:numPr>
          <w:ilvl w:val="1"/>
          <w:numId w:val="10"/>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 фактах совершения другими государственными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B86E62" w:rsidRPr="007D59F2" w:rsidRDefault="00B86E62" w:rsidP="00B86E62">
      <w:pPr>
        <w:numPr>
          <w:ilvl w:val="1"/>
          <w:numId w:val="10"/>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обо всех случаях непредставления другими государственными служащими сведений либо представления заведомо недостоверных или неполных сведений о доходах, об имуществе и обязательствах имущественного характера.</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25.12.2008 N 273-ФЗ "О противодействии коррупции"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Невыполнение государственным или муниципальным служащим должностной (служебной) обязанности, предусмотренной частью 1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lastRenderedPageBreak/>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B86E62" w:rsidRPr="007D59F2" w:rsidRDefault="00B86E62" w:rsidP="00B86E62">
      <w:pPr>
        <w:widowControl w:val="0"/>
        <w:autoSpaceDE w:val="0"/>
        <w:autoSpaceDN w:val="0"/>
        <w:adjustRightInd w:val="0"/>
        <w:ind w:firstLine="540"/>
        <w:jc w:val="both"/>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В соответствии с изменениями в Федеральный закон от 02.05.2006г. № 59-ФЗ (ред. от 27.07.2010) «О порядке рассмотрения обращений граждан Российской Федерации», внесенными Федеральным законом от 27.07.2010г. № 227-ФЗ, ответ на обращение, поступившее в государственный орган, орган местного самоуправления или должностному лицу в форме электронного документа:</w:t>
      </w:r>
    </w:p>
    <w:p w:rsidR="00B86E62" w:rsidRPr="007D59F2" w:rsidRDefault="00B86E62" w:rsidP="00B86E62">
      <w:pPr>
        <w:widowControl w:val="0"/>
        <w:numPr>
          <w:ilvl w:val="1"/>
          <w:numId w:val="5"/>
        </w:numPr>
        <w:tabs>
          <w:tab w:val="clear" w:pos="720"/>
          <w:tab w:val="num" w:pos="567"/>
          <w:tab w:val="num" w:pos="1134"/>
        </w:tabs>
        <w:spacing w:after="0" w:line="240" w:lineRule="auto"/>
        <w:ind w:left="567" w:firstLine="0"/>
        <w:jc w:val="both"/>
        <w:rPr>
          <w:rFonts w:ascii="Times New Roman" w:hAnsi="Times New Roman" w:cs="Times New Roman"/>
        </w:rPr>
      </w:pPr>
      <w:r w:rsidRPr="007D59F2">
        <w:rPr>
          <w:rFonts w:ascii="Times New Roman" w:hAnsi="Times New Roman" w:cs="Times New Roman"/>
        </w:rPr>
        <w:t>не направляется;</w:t>
      </w:r>
    </w:p>
    <w:p w:rsidR="00B86E62" w:rsidRPr="007D59F2" w:rsidRDefault="00B86E62" w:rsidP="00B86E62">
      <w:pPr>
        <w:widowControl w:val="0"/>
        <w:numPr>
          <w:ilvl w:val="1"/>
          <w:numId w:val="5"/>
        </w:numPr>
        <w:tabs>
          <w:tab w:val="clear" w:pos="720"/>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направляется в форме электронного документа по адресу электронной почты и в письменной форме по почтовому адресу, указанному в обращении;</w:t>
      </w:r>
    </w:p>
    <w:p w:rsidR="00B86E62" w:rsidRPr="007D59F2" w:rsidRDefault="00B86E62" w:rsidP="00B86E62">
      <w:pPr>
        <w:widowControl w:val="0"/>
        <w:numPr>
          <w:ilvl w:val="1"/>
          <w:numId w:val="5"/>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 xml:space="preserve">направляется в форме электронного документа по адресу электронной почты. </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02.05.2006 N 59-ФЗ (ред. от 27.07.2010)</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"О порядке рассмотрения обращений граждан Российской Федерации"</w:t>
      </w:r>
    </w:p>
    <w:p w:rsidR="00B86E62" w:rsidRPr="007D59F2" w:rsidRDefault="00B86E62" w:rsidP="00B86E62">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 xml:space="preserve"> Статья 10. Рассмотрение обращения</w:t>
      </w:r>
    </w:p>
    <w:p w:rsidR="00B86E62" w:rsidRPr="007D59F2" w:rsidRDefault="00B86E62" w:rsidP="00B86E62">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4. Ответ на обращение, поступившее в государственный орган, орган местного самоуправления или должностному лицу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B86E62" w:rsidRPr="007D59F2" w:rsidRDefault="00B86E62" w:rsidP="00B86E62">
      <w:pPr>
        <w:autoSpaceDE w:val="0"/>
        <w:autoSpaceDN w:val="0"/>
        <w:adjustRightInd w:val="0"/>
        <w:ind w:firstLine="567"/>
        <w:jc w:val="both"/>
        <w:outlineLvl w:val="0"/>
        <w:rPr>
          <w:rFonts w:ascii="Times New Roman" w:hAnsi="Times New Roman" w:cs="Times New Roman"/>
        </w:rPr>
      </w:pPr>
      <w:r w:rsidRPr="007D59F2">
        <w:rPr>
          <w:rFonts w:ascii="Times New Roman" w:hAnsi="Times New Roman" w:cs="Times New Roman"/>
        </w:rPr>
        <w:t>(часть 4 в ред. Федерального закона от 27.07.2010 N 227-ФЗ)</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Изменения, внесенные Федеральным законом от 27.07.2010 N 227-ФЗ, вступают в силу с 1 января 2011 года.</w:t>
      </w:r>
    </w:p>
    <w:p w:rsidR="00B86E62" w:rsidRPr="007D59F2" w:rsidRDefault="00B86E62" w:rsidP="00B86E62">
      <w:pPr>
        <w:autoSpaceDE w:val="0"/>
        <w:autoSpaceDN w:val="0"/>
        <w:adjustRightInd w:val="0"/>
        <w:ind w:left="360"/>
        <w:jc w:val="both"/>
        <w:outlineLvl w:val="1"/>
        <w:rPr>
          <w:rFonts w:ascii="Times New Roman" w:hAnsi="Times New Roman" w:cs="Times New Roman"/>
        </w:rPr>
      </w:pPr>
    </w:p>
    <w:p w:rsidR="00B86E62" w:rsidRPr="007D59F2" w:rsidRDefault="00B86E62" w:rsidP="00B86E62">
      <w:pPr>
        <w:autoSpaceDE w:val="0"/>
        <w:autoSpaceDN w:val="0"/>
        <w:adjustRightInd w:val="0"/>
        <w:ind w:firstLine="540"/>
        <w:jc w:val="both"/>
        <w:outlineLvl w:val="2"/>
        <w:rPr>
          <w:rFonts w:ascii="Times New Roman" w:hAnsi="Times New Roman" w:cs="Times New Roman"/>
        </w:rPr>
      </w:pPr>
    </w:p>
    <w:p w:rsidR="00B86E62" w:rsidRPr="007D59F2" w:rsidRDefault="00B86E62" w:rsidP="00B86E62">
      <w:pPr>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Style w:val="text-10"/>
          <w:rFonts w:ascii="Times New Roman" w:hAnsi="Times New Roman" w:cs="Times New Roman"/>
        </w:rPr>
        <w:t>В</w:t>
      </w:r>
      <w:r w:rsidRPr="007D59F2">
        <w:rPr>
          <w:rFonts w:ascii="Times New Roman" w:hAnsi="Times New Roman" w:cs="Times New Roman"/>
        </w:rPr>
        <w:t xml:space="preserve"> случае неявки лица, в отношении которого ведется производство по делу об административном правонарушении, если оно извещено в установленном порядке, протокол об административном правонарушении составляется в его отсутствие. Лицу, в отношении которого протокол составлен:</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протокол об административном правонарушении направляется немедленно с момента составления указанного протокола;</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rPr>
        <w:t xml:space="preserve">копия протокола об административном правонарушении не направляется; </w:t>
      </w:r>
    </w:p>
    <w:p w:rsidR="00B86E62" w:rsidRPr="007D59F2" w:rsidRDefault="00B86E62" w:rsidP="00B86E62">
      <w:pPr>
        <w:widowControl w:val="0"/>
        <w:numPr>
          <w:ilvl w:val="1"/>
          <w:numId w:val="2"/>
        </w:numPr>
        <w:tabs>
          <w:tab w:val="num" w:pos="1080"/>
          <w:tab w:val="num" w:pos="1440"/>
        </w:tabs>
        <w:spacing w:after="0" w:line="240" w:lineRule="auto"/>
        <w:ind w:left="1080" w:hanging="540"/>
        <w:jc w:val="both"/>
        <w:rPr>
          <w:rFonts w:ascii="Times New Roman" w:hAnsi="Times New Roman" w:cs="Times New Roman"/>
          <w:bCs/>
        </w:rPr>
      </w:pPr>
      <w:r w:rsidRPr="007D59F2">
        <w:rPr>
          <w:rFonts w:ascii="Times New Roman" w:hAnsi="Times New Roman" w:cs="Times New Roman"/>
          <w:b/>
        </w:rPr>
        <w:t>копия протокола об административном правонарушении направляется в течение трех дней со дня составления указанного протокола.</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B86E62" w:rsidRPr="007D59F2" w:rsidRDefault="00B86E62" w:rsidP="00B86E62">
      <w:pPr>
        <w:pStyle w:val="text-1"/>
        <w:spacing w:before="0" w:beforeAutospacing="0" w:after="0" w:afterAutospacing="0"/>
        <w:ind w:firstLine="539"/>
        <w:jc w:val="both"/>
        <w:rPr>
          <w:sz w:val="22"/>
          <w:szCs w:val="22"/>
        </w:rPr>
      </w:pPr>
      <w:r w:rsidRPr="007D59F2">
        <w:rPr>
          <w:sz w:val="22"/>
          <w:szCs w:val="22"/>
        </w:rPr>
        <w:t xml:space="preserve">Часть 4.1 </w:t>
      </w:r>
      <w:r w:rsidRPr="007D59F2">
        <w:rPr>
          <w:rStyle w:val="text-10"/>
          <w:sz w:val="22"/>
          <w:szCs w:val="22"/>
        </w:rPr>
        <w:t>статьи 28.2 - в</w:t>
      </w:r>
      <w:r w:rsidRPr="007D59F2">
        <w:rPr>
          <w:sz w:val="22"/>
          <w:szCs w:val="22"/>
        </w:rPr>
        <w:t xml:space="preserve">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B86E62" w:rsidRPr="007D59F2" w:rsidRDefault="00B86E62" w:rsidP="00B86E62">
      <w:pPr>
        <w:autoSpaceDE w:val="0"/>
        <w:autoSpaceDN w:val="0"/>
        <w:adjustRightInd w:val="0"/>
        <w:jc w:val="both"/>
        <w:rPr>
          <w:rFonts w:ascii="Times New Roman" w:hAnsi="Times New Roman" w:cs="Times New Roman"/>
        </w:rPr>
      </w:pPr>
      <w:r w:rsidRPr="007D59F2">
        <w:rPr>
          <w:rFonts w:ascii="Times New Roman" w:hAnsi="Times New Roman" w:cs="Times New Roman"/>
        </w:rPr>
        <w:t>(часть четвертая.1 введена Федеральным законом от 24.07.2007 N 210-ФЗ)</w:t>
      </w:r>
    </w:p>
    <w:p w:rsidR="00B86E62" w:rsidRPr="007D59F2" w:rsidRDefault="00B86E62" w:rsidP="00B86E62">
      <w:pPr>
        <w:widowControl w:val="0"/>
        <w:autoSpaceDE w:val="0"/>
        <w:autoSpaceDN w:val="0"/>
        <w:adjustRightInd w:val="0"/>
        <w:ind w:left="567" w:hanging="567"/>
        <w:jc w:val="both"/>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360"/>
        </w:tabs>
        <w:spacing w:after="0" w:line="240" w:lineRule="auto"/>
        <w:ind w:left="567" w:hanging="567"/>
        <w:jc w:val="both"/>
        <w:rPr>
          <w:rFonts w:ascii="Times New Roman" w:hAnsi="Times New Roman" w:cs="Times New Roman"/>
        </w:rPr>
      </w:pPr>
      <w:r w:rsidRPr="007D59F2">
        <w:rPr>
          <w:rFonts w:ascii="Times New Roman" w:hAnsi="Times New Roman" w:cs="Times New Roman"/>
        </w:rPr>
        <w:lastRenderedPageBreak/>
        <w:t>К грубым нарушениям требований Федерального закона, влекущим за собой отмену результатов проверки по заявлению проверяемого лица, относятся:</w:t>
      </w:r>
    </w:p>
    <w:p w:rsidR="00B86E62" w:rsidRPr="007D59F2" w:rsidRDefault="00B86E62" w:rsidP="00B86E62">
      <w:pPr>
        <w:widowControl w:val="0"/>
        <w:numPr>
          <w:ilvl w:val="1"/>
          <w:numId w:val="11"/>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нарушения сроков и времени проведения документарных проверок в отношении субъектов малого предпринимательства</w:t>
      </w:r>
      <w:r w:rsidRPr="007D59F2">
        <w:rPr>
          <w:rFonts w:ascii="Times New Roman" w:hAnsi="Times New Roman" w:cs="Times New Roman"/>
          <w:b/>
        </w:rPr>
        <w:t>;</w:t>
      </w:r>
    </w:p>
    <w:p w:rsidR="00B86E62" w:rsidRPr="007D59F2" w:rsidRDefault="00B86E62" w:rsidP="00B86E62">
      <w:pPr>
        <w:widowControl w:val="0"/>
        <w:numPr>
          <w:ilvl w:val="1"/>
          <w:numId w:val="11"/>
        </w:numPr>
        <w:spacing w:after="0" w:line="240" w:lineRule="auto"/>
        <w:ind w:left="1080" w:hanging="540"/>
        <w:jc w:val="both"/>
        <w:rPr>
          <w:rFonts w:ascii="Times New Roman" w:hAnsi="Times New Roman" w:cs="Times New Roman"/>
          <w:b/>
        </w:rPr>
      </w:pPr>
      <w:r w:rsidRPr="007D59F2">
        <w:rPr>
          <w:rFonts w:ascii="Times New Roman" w:hAnsi="Times New Roman" w:cs="Times New Roman"/>
          <w:b/>
        </w:rPr>
        <w:t>нарушения сроков и времени проведения плановых выездных проверок в отношении субъектов малого предпринимательств;</w:t>
      </w:r>
    </w:p>
    <w:p w:rsidR="00B86E62" w:rsidRPr="007D59F2" w:rsidRDefault="00B86E62" w:rsidP="004113E9">
      <w:pPr>
        <w:widowControl w:val="0"/>
        <w:numPr>
          <w:ilvl w:val="1"/>
          <w:numId w:val="11"/>
        </w:numPr>
        <w:spacing w:after="0" w:line="240" w:lineRule="auto"/>
        <w:ind w:left="1080" w:hanging="540"/>
        <w:jc w:val="both"/>
        <w:rPr>
          <w:rFonts w:ascii="Times New Roman" w:hAnsi="Times New Roman" w:cs="Times New Roman"/>
        </w:rPr>
      </w:pPr>
      <w:r w:rsidRPr="007D59F2">
        <w:rPr>
          <w:rFonts w:ascii="Times New Roman" w:hAnsi="Times New Roman" w:cs="Times New Roman"/>
        </w:rPr>
        <w:t xml:space="preserve">в распоряжении не указан перечень документов, представление которых юридическим лицом, индивидуальным предпринимателем необходимо для достижения целей и задач проведения </w:t>
      </w:r>
      <w:bookmarkStart w:id="0" w:name="_GoBack"/>
      <w:bookmarkEnd w:id="0"/>
      <w:r w:rsidRPr="007D59F2">
        <w:rPr>
          <w:rFonts w:ascii="Times New Roman" w:hAnsi="Times New Roman" w:cs="Times New Roman"/>
        </w:rPr>
        <w:t>2. К грубым нарушениям относится нарушение требований, предусмотренных:</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3) частью 2 статьи 13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B86E62" w:rsidRPr="007D59F2" w:rsidRDefault="00B86E62" w:rsidP="00B86E62">
      <w:pPr>
        <w:widowControl w:val="0"/>
        <w:autoSpaceDE w:val="0"/>
        <w:autoSpaceDN w:val="0"/>
        <w:adjustRightInd w:val="0"/>
        <w:jc w:val="both"/>
        <w:rPr>
          <w:rFonts w:ascii="Times New Roman" w:hAnsi="Times New Roman" w:cs="Times New Roman"/>
        </w:rPr>
      </w:pPr>
      <w:r w:rsidRPr="007D59F2">
        <w:rPr>
          <w:rFonts w:ascii="Times New Roman" w:hAnsi="Times New Roman" w:cs="Times New Roman"/>
        </w:rPr>
        <w:t>(п. 3 в ред. Федерального закона от 27.12.2009 N 365-ФЗ)</w:t>
      </w:r>
    </w:p>
    <w:p w:rsidR="00B86E62" w:rsidRPr="007D59F2" w:rsidRDefault="00B86E62" w:rsidP="00B86E62">
      <w:pPr>
        <w:widowControl w:val="0"/>
        <w:autoSpaceDE w:val="0"/>
        <w:autoSpaceDN w:val="0"/>
        <w:adjustRightInd w:val="0"/>
        <w:jc w:val="both"/>
        <w:rPr>
          <w:rFonts w:ascii="Times New Roman" w:hAnsi="Times New Roman" w:cs="Times New Roman"/>
        </w:rPr>
      </w:pPr>
    </w:p>
    <w:p w:rsidR="00B86E62" w:rsidRPr="007D59F2" w:rsidRDefault="00B86E62" w:rsidP="00B86E62">
      <w:pPr>
        <w:widowControl w:val="0"/>
        <w:numPr>
          <w:ilvl w:val="0"/>
          <w:numId w:val="2"/>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hAnsi="Times New Roman" w:cs="Times New Roman"/>
        </w:rPr>
        <w:t>Юридическое лицо, индивидуальный предприниматель, получив мотивированный запрос с требованием представить необходимые для рассмотрения в ходе проведения документарной проверки документы, вправе представить направить в орган государственного контроля (надзора) указанные в запросе документы в форме:</w:t>
      </w:r>
    </w:p>
    <w:p w:rsidR="00B86E62" w:rsidRPr="007D59F2" w:rsidRDefault="00B86E62" w:rsidP="00B86E62">
      <w:pPr>
        <w:widowControl w:val="0"/>
        <w:numPr>
          <w:ilvl w:val="1"/>
          <w:numId w:val="2"/>
        </w:numPr>
        <w:tabs>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электронных документов;</w:t>
      </w:r>
    </w:p>
    <w:p w:rsidR="00B86E62" w:rsidRPr="007D59F2" w:rsidRDefault="00B86E62" w:rsidP="00B86E62">
      <w:pPr>
        <w:widowControl w:val="0"/>
        <w:numPr>
          <w:ilvl w:val="1"/>
          <w:numId w:val="2"/>
        </w:numPr>
        <w:tabs>
          <w:tab w:val="num" w:pos="1134"/>
        </w:tabs>
        <w:spacing w:after="0" w:line="240" w:lineRule="auto"/>
        <w:ind w:left="1134" w:hanging="567"/>
        <w:jc w:val="both"/>
        <w:rPr>
          <w:rFonts w:ascii="Times New Roman" w:hAnsi="Times New Roman" w:cs="Times New Roman"/>
        </w:rPr>
      </w:pPr>
      <w:r w:rsidRPr="007D59F2">
        <w:rPr>
          <w:rFonts w:ascii="Times New Roman" w:hAnsi="Times New Roman" w:cs="Times New Roman"/>
        </w:rPr>
        <w:t>незаверенных копий;</w:t>
      </w:r>
    </w:p>
    <w:p w:rsidR="00B86E62" w:rsidRPr="007D59F2" w:rsidRDefault="00B86E62" w:rsidP="00B86E62">
      <w:pPr>
        <w:widowControl w:val="0"/>
        <w:numPr>
          <w:ilvl w:val="1"/>
          <w:numId w:val="2"/>
        </w:numPr>
        <w:tabs>
          <w:tab w:val="num" w:pos="1134"/>
        </w:tabs>
        <w:spacing w:after="0" w:line="240" w:lineRule="auto"/>
        <w:ind w:left="1134" w:hanging="567"/>
        <w:jc w:val="both"/>
        <w:rPr>
          <w:rFonts w:ascii="Times New Roman" w:hAnsi="Times New Roman" w:cs="Times New Roman"/>
          <w:bCs/>
        </w:rPr>
      </w:pPr>
      <w:r w:rsidRPr="007D59F2">
        <w:rPr>
          <w:rFonts w:ascii="Times New Roman" w:hAnsi="Times New Roman" w:cs="Times New Roman"/>
        </w:rPr>
        <w:t>копий, заверенных печатью без подписи индивидуального предпринимателя, его уполномоченного представителя, руководителя, иного должностного лица юридического лица.</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Статья 11. Документарная проверка</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B86E62" w:rsidRPr="007D59F2" w:rsidRDefault="00B86E62" w:rsidP="00B86E62">
      <w:pPr>
        <w:autoSpaceDE w:val="0"/>
        <w:autoSpaceDN w:val="0"/>
        <w:adjustRightInd w:val="0"/>
        <w:ind w:firstLine="540"/>
        <w:jc w:val="both"/>
        <w:outlineLvl w:val="1"/>
        <w:rPr>
          <w:rFonts w:ascii="Times New Roman" w:hAnsi="Times New Roman" w:cs="Times New Roman"/>
        </w:rPr>
      </w:pPr>
      <w:r w:rsidRPr="007D59F2">
        <w:rPr>
          <w:rFonts w:ascii="Times New Roman" w:hAnsi="Times New Roman" w:cs="Times New Roman"/>
        </w:rP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B86E62" w:rsidRPr="007D59F2" w:rsidRDefault="00B86E62" w:rsidP="00B86E62">
      <w:pPr>
        <w:autoSpaceDE w:val="0"/>
        <w:autoSpaceDN w:val="0"/>
        <w:adjustRightInd w:val="0"/>
        <w:jc w:val="both"/>
        <w:outlineLvl w:val="1"/>
        <w:rPr>
          <w:rFonts w:ascii="Times New Roman" w:hAnsi="Times New Roman" w:cs="Times New Roman"/>
          <w:color w:val="FF0000"/>
        </w:rPr>
      </w:pPr>
      <w:r w:rsidRPr="007D59F2">
        <w:rPr>
          <w:rFonts w:ascii="Times New Roman" w:hAnsi="Times New Roman" w:cs="Times New Roman"/>
        </w:rPr>
        <w:t>(в ред. Федерального закона от 27.07.2010 N 227-ФЗ)</w:t>
      </w:r>
    </w:p>
    <w:p w:rsidR="00B86E62" w:rsidRPr="007D59F2" w:rsidRDefault="00B86E62" w:rsidP="00B86E62">
      <w:pPr>
        <w:widowControl w:val="0"/>
        <w:tabs>
          <w:tab w:val="num" w:pos="540"/>
        </w:tabs>
        <w:jc w:val="both"/>
        <w:rPr>
          <w:rFonts w:ascii="Times New Roman" w:hAnsi="Times New Roman" w:cs="Times New Roman"/>
          <w:color w:val="FF0000"/>
        </w:rPr>
      </w:pPr>
    </w:p>
    <w:p w:rsidR="00B86E62" w:rsidRPr="007D59F2" w:rsidRDefault="00B86E62" w:rsidP="00B86E62">
      <w:pPr>
        <w:numPr>
          <w:ilvl w:val="0"/>
          <w:numId w:val="2"/>
        </w:numPr>
        <w:tabs>
          <w:tab w:val="clear" w:pos="644"/>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Служебная проверка проводится по решению…</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rPr>
        <w:t>начальника отдела государственной службы и кадров на основании поступившей информации</w:t>
      </w:r>
      <w:r w:rsidRPr="007D59F2">
        <w:rPr>
          <w:rFonts w:ascii="Times New Roman" w:hAnsi="Times New Roman" w:cs="Times New Roman"/>
          <w:b/>
        </w:rPr>
        <w:t>;</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председателя комиссии по соблюдению требований к служебному поведению и урегулированию конфликта интересов;</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представителя нанимателя или по письменному заявлению гражданского служащего.</w:t>
      </w:r>
    </w:p>
    <w:p w:rsidR="00B86E62" w:rsidRPr="007D59F2" w:rsidRDefault="00B86E62" w:rsidP="00B86E62">
      <w:pPr>
        <w:widowControl w:val="0"/>
        <w:ind w:left="1080"/>
        <w:jc w:val="both"/>
        <w:rPr>
          <w:rFonts w:ascii="Times New Roman" w:hAnsi="Times New Roman" w:cs="Times New Roman"/>
          <w:b/>
        </w:rPr>
      </w:pPr>
    </w:p>
    <w:p w:rsidR="00B86E62" w:rsidRPr="007D59F2" w:rsidRDefault="00B86E62" w:rsidP="00B86E62">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Федеральный закон от 27.07.2004 N 79-ФЗ</w:t>
      </w:r>
    </w:p>
    <w:p w:rsidR="00B86E62" w:rsidRPr="007D59F2" w:rsidRDefault="00B86E62" w:rsidP="00B86E62">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(ред. от 27.06.2011)</w:t>
      </w:r>
    </w:p>
    <w:p w:rsidR="00B86E62" w:rsidRPr="007D59F2" w:rsidRDefault="00B86E62" w:rsidP="00B86E62">
      <w:pPr>
        <w:autoSpaceDE w:val="0"/>
        <w:autoSpaceDN w:val="0"/>
        <w:adjustRightInd w:val="0"/>
        <w:ind w:left="360"/>
        <w:jc w:val="both"/>
        <w:rPr>
          <w:rFonts w:ascii="Times New Roman" w:hAnsi="Times New Roman" w:cs="Times New Roman"/>
          <w:bCs/>
        </w:rPr>
      </w:pPr>
      <w:r w:rsidRPr="007D59F2">
        <w:rPr>
          <w:rFonts w:ascii="Times New Roman" w:hAnsi="Times New Roman" w:cs="Times New Roman"/>
          <w:bCs/>
        </w:rPr>
        <w:t>"О государственной гражданской службе Российской Федерации"</w:t>
      </w:r>
    </w:p>
    <w:p w:rsidR="00B86E62" w:rsidRPr="007D59F2" w:rsidRDefault="00B86E62" w:rsidP="00B86E62">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Статья 59. Служебная проверка</w:t>
      </w:r>
    </w:p>
    <w:p w:rsidR="00B86E62" w:rsidRPr="007D59F2" w:rsidRDefault="00B86E62" w:rsidP="00B86E62">
      <w:pPr>
        <w:autoSpaceDE w:val="0"/>
        <w:autoSpaceDN w:val="0"/>
        <w:adjustRightInd w:val="0"/>
        <w:ind w:left="360"/>
        <w:jc w:val="both"/>
        <w:outlineLvl w:val="1"/>
        <w:rPr>
          <w:rFonts w:ascii="Times New Roman" w:hAnsi="Times New Roman" w:cs="Times New Roman"/>
        </w:rPr>
      </w:pPr>
      <w:r w:rsidRPr="007D59F2">
        <w:rPr>
          <w:rFonts w:ascii="Times New Roman" w:hAnsi="Times New Roman" w:cs="Times New Roman"/>
        </w:rPr>
        <w:t>1. Служебная проверка проводится по решению представителя нанимателя или по письменному заявлению гражданского служащего.</w:t>
      </w:r>
    </w:p>
    <w:p w:rsidR="00B86E62" w:rsidRPr="007D59F2" w:rsidRDefault="00B86E62" w:rsidP="00B86E62">
      <w:pPr>
        <w:widowControl w:val="0"/>
        <w:autoSpaceDE w:val="0"/>
        <w:autoSpaceDN w:val="0"/>
        <w:adjustRightInd w:val="0"/>
        <w:jc w:val="both"/>
        <w:outlineLvl w:val="0"/>
        <w:rPr>
          <w:rFonts w:ascii="Times New Roman" w:hAnsi="Times New Roman" w:cs="Times New Roman"/>
        </w:rPr>
      </w:pP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Нарушение </w:t>
      </w:r>
      <w:hyperlink r:id="rId19" w:history="1">
        <w:r w:rsidRPr="007D59F2">
          <w:rPr>
            <w:rFonts w:ascii="Times New Roman" w:hAnsi="Times New Roman" w:cs="Times New Roman"/>
          </w:rPr>
          <w:t>порядка</w:t>
        </w:r>
      </w:hyperlink>
      <w:r w:rsidRPr="007D59F2">
        <w:rPr>
          <w:rFonts w:ascii="Times New Roman" w:hAnsi="Times New Roman" w:cs="Times New Roman"/>
        </w:rPr>
        <w:t xml:space="preserve"> рассмотрения обращений граждан должностными лицами государственных органов:</w:t>
      </w:r>
    </w:p>
    <w:p w:rsidR="00B86E62" w:rsidRPr="007D59F2" w:rsidRDefault="00B86E62" w:rsidP="00B86E62">
      <w:pPr>
        <w:widowControl w:val="0"/>
        <w:numPr>
          <w:ilvl w:val="1"/>
          <w:numId w:val="16"/>
        </w:numPr>
        <w:spacing w:after="0" w:line="240" w:lineRule="auto"/>
        <w:jc w:val="both"/>
        <w:rPr>
          <w:rFonts w:ascii="Times New Roman" w:hAnsi="Times New Roman" w:cs="Times New Roman"/>
          <w:b/>
        </w:rPr>
      </w:pPr>
      <w:r w:rsidRPr="007D59F2">
        <w:rPr>
          <w:rFonts w:ascii="Times New Roman" w:hAnsi="Times New Roman" w:cs="Times New Roman"/>
          <w:b/>
        </w:rPr>
        <w:t>влечет наложение административного штрафа в размере от пяти тысяч до десяти тысяч рублей;</w:t>
      </w:r>
    </w:p>
    <w:p w:rsidR="00B86E62" w:rsidRPr="007D59F2" w:rsidRDefault="00B86E62" w:rsidP="00B86E62">
      <w:pPr>
        <w:widowControl w:val="0"/>
        <w:numPr>
          <w:ilvl w:val="1"/>
          <w:numId w:val="16"/>
        </w:numPr>
        <w:spacing w:after="0" w:line="240" w:lineRule="auto"/>
        <w:jc w:val="both"/>
        <w:rPr>
          <w:rFonts w:ascii="Times New Roman" w:hAnsi="Times New Roman" w:cs="Times New Roman"/>
        </w:rPr>
      </w:pPr>
      <w:r w:rsidRPr="007D59F2">
        <w:rPr>
          <w:rFonts w:ascii="Times New Roman" w:hAnsi="Times New Roman" w:cs="Times New Roman"/>
        </w:rPr>
        <w:t>влечет наложение административного штрафа от одной тысячи до трех тысяч рублей;</w:t>
      </w:r>
    </w:p>
    <w:p w:rsidR="00B86E62" w:rsidRPr="007D59F2" w:rsidRDefault="00B86E62" w:rsidP="00B86E62">
      <w:pPr>
        <w:widowControl w:val="0"/>
        <w:numPr>
          <w:ilvl w:val="1"/>
          <w:numId w:val="16"/>
        </w:numPr>
        <w:spacing w:after="0" w:line="240" w:lineRule="auto"/>
        <w:jc w:val="both"/>
        <w:rPr>
          <w:rFonts w:ascii="Times New Roman" w:hAnsi="Times New Roman" w:cs="Times New Roman"/>
          <w:b/>
        </w:rPr>
      </w:pPr>
      <w:r w:rsidRPr="007D59F2">
        <w:rPr>
          <w:rFonts w:ascii="Times New Roman" w:hAnsi="Times New Roman" w:cs="Times New Roman"/>
        </w:rPr>
        <w:t>влечет предупреждение или наложение административного штрафа на от ста до трехсот рублей.</w:t>
      </w:r>
    </w:p>
    <w:p w:rsidR="00B86E62" w:rsidRPr="007D59F2" w:rsidRDefault="00B86E62" w:rsidP="00B86E62">
      <w:pPr>
        <w:widowControl w:val="0"/>
        <w:ind w:left="1080"/>
        <w:jc w:val="both"/>
        <w:rPr>
          <w:rFonts w:ascii="Times New Roman" w:hAnsi="Times New Roman" w:cs="Times New Roman"/>
        </w:rPr>
      </w:pPr>
    </w:p>
    <w:p w:rsidR="00B86E62" w:rsidRPr="007D59F2" w:rsidRDefault="00B86E62" w:rsidP="00B86E62">
      <w:pPr>
        <w:autoSpaceDE w:val="0"/>
        <w:autoSpaceDN w:val="0"/>
        <w:adjustRightInd w:val="0"/>
        <w:ind w:left="360"/>
        <w:jc w:val="both"/>
        <w:rPr>
          <w:rFonts w:ascii="Times New Roman" w:hAnsi="Times New Roman" w:cs="Times New Roman"/>
        </w:rPr>
      </w:pPr>
      <w:r w:rsidRPr="007D59F2">
        <w:rPr>
          <w:rFonts w:ascii="Times New Roman" w:hAnsi="Times New Roman" w:cs="Times New Roman"/>
        </w:rPr>
        <w:t>"Кодекс Российской Федерации об административных правонарушениях" от 30.12.2001 N 195-ФЗ</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Статья 5.59. Нарушение порядка рассмотрения обращений граждан</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 xml:space="preserve">(введена Федеральным </w:t>
      </w:r>
      <w:hyperlink r:id="rId20" w:history="1">
        <w:r w:rsidRPr="007D59F2">
          <w:rPr>
            <w:rFonts w:ascii="Times New Roman" w:hAnsi="Times New Roman" w:cs="Times New Roman"/>
          </w:rPr>
          <w:t>законом</w:t>
        </w:r>
      </w:hyperlink>
      <w:r w:rsidRPr="007D59F2">
        <w:rPr>
          <w:rFonts w:ascii="Times New Roman" w:hAnsi="Times New Roman" w:cs="Times New Roman"/>
        </w:rPr>
        <w:t xml:space="preserve"> от 11.07.2011 N 199-ФЗ)</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 xml:space="preserve">Нарушение установленного законодательством Российской Федерации </w:t>
      </w:r>
      <w:hyperlink r:id="rId21" w:history="1">
        <w:r w:rsidRPr="007D59F2">
          <w:rPr>
            <w:rFonts w:ascii="Times New Roman" w:hAnsi="Times New Roman" w:cs="Times New Roman"/>
          </w:rPr>
          <w:t>порядка</w:t>
        </w:r>
      </w:hyperlink>
      <w:r w:rsidRPr="007D59F2">
        <w:rPr>
          <w:rFonts w:ascii="Times New Roman" w:hAnsi="Times New Roman" w:cs="Times New Roman"/>
        </w:rPr>
        <w:t xml:space="preserve"> рассмотрения обращений граждан должностными лицами государственных органов и органов местного самоуправления, за исключением случаев, предусмотренных </w:t>
      </w:r>
      <w:hyperlink r:id="rId22" w:history="1">
        <w:r w:rsidRPr="007D59F2">
          <w:rPr>
            <w:rFonts w:ascii="Times New Roman" w:hAnsi="Times New Roman" w:cs="Times New Roman"/>
          </w:rPr>
          <w:t>статьей 5.39</w:t>
        </w:r>
      </w:hyperlink>
      <w:r w:rsidRPr="007D59F2">
        <w:rPr>
          <w:rFonts w:ascii="Times New Roman" w:hAnsi="Times New Roman" w:cs="Times New Roman"/>
        </w:rPr>
        <w:t xml:space="preserve"> настоящего Кодекса, -</w:t>
      </w:r>
    </w:p>
    <w:p w:rsidR="00B86E62" w:rsidRPr="007D59F2" w:rsidRDefault="00B86E62" w:rsidP="00B86E62">
      <w:pPr>
        <w:autoSpaceDE w:val="0"/>
        <w:autoSpaceDN w:val="0"/>
        <w:adjustRightInd w:val="0"/>
        <w:ind w:firstLine="540"/>
        <w:jc w:val="both"/>
        <w:outlineLvl w:val="2"/>
        <w:rPr>
          <w:rFonts w:ascii="Times New Roman" w:hAnsi="Times New Roman" w:cs="Times New Roman"/>
        </w:rPr>
      </w:pPr>
      <w:r w:rsidRPr="007D59F2">
        <w:rPr>
          <w:rFonts w:ascii="Times New Roman" w:hAnsi="Times New Roman" w:cs="Times New Roman"/>
        </w:rPr>
        <w:t>влечет наложение административного штрафа в размере от пяти тысяч до десяти тысяч рублей.</w:t>
      </w:r>
    </w:p>
    <w:p w:rsidR="00B86E62" w:rsidRPr="007D59F2" w:rsidRDefault="00B86E62" w:rsidP="00B86E62">
      <w:pPr>
        <w:pStyle w:val="a6"/>
        <w:widowControl w:val="0"/>
        <w:rPr>
          <w:color w:val="FF0000"/>
          <w:sz w:val="22"/>
          <w:szCs w:val="22"/>
        </w:rPr>
      </w:pP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Предельный возраст пребывания на гражданской службе</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b/>
        </w:rPr>
        <w:t>60 лет;</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65 лет; </w:t>
      </w:r>
    </w:p>
    <w:p w:rsidR="00B86E62" w:rsidRPr="007D59F2" w:rsidRDefault="00B86E62" w:rsidP="00B86E62">
      <w:pPr>
        <w:widowControl w:val="0"/>
        <w:numPr>
          <w:ilvl w:val="1"/>
          <w:numId w:val="6"/>
        </w:numPr>
        <w:tabs>
          <w:tab w:val="clear" w:pos="720"/>
          <w:tab w:val="num" w:pos="1134"/>
        </w:tabs>
        <w:spacing w:after="0" w:line="240" w:lineRule="auto"/>
        <w:ind w:left="1134" w:hanging="567"/>
        <w:jc w:val="both"/>
        <w:rPr>
          <w:rFonts w:ascii="Times New Roman" w:hAnsi="Times New Roman" w:cs="Times New Roman"/>
          <w:b/>
        </w:rPr>
      </w:pPr>
      <w:r w:rsidRPr="007D59F2">
        <w:rPr>
          <w:rFonts w:ascii="Times New Roman" w:hAnsi="Times New Roman" w:cs="Times New Roman"/>
        </w:rPr>
        <w:t xml:space="preserve">55 лет. </w:t>
      </w:r>
    </w:p>
    <w:p w:rsidR="00B86E62" w:rsidRPr="007D59F2" w:rsidRDefault="00B86E62" w:rsidP="00B86E62">
      <w:pPr>
        <w:autoSpaceDE w:val="0"/>
        <w:autoSpaceDN w:val="0"/>
        <w:adjustRightInd w:val="0"/>
        <w:ind w:firstLine="567"/>
        <w:jc w:val="both"/>
        <w:rPr>
          <w:rFonts w:ascii="Times New Roman" w:hAnsi="Times New Roman" w:cs="Times New Roman"/>
        </w:rPr>
      </w:pPr>
      <w:r w:rsidRPr="007D59F2">
        <w:rPr>
          <w:rFonts w:ascii="Times New Roman" w:hAnsi="Times New Roman" w:cs="Times New Roman"/>
        </w:rPr>
        <w:t>Федеральный закон от 27.07.2004 N 79-ФЗ (ред. от 28.12.2010)"О государственной гражданской службе Российской Федерации"</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Статья 25.1. Предельный возраст пребывания на гражданской службе</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(введена Федеральным законом от 29.11.2010 N 317-ФЗ)</w:t>
      </w:r>
    </w:p>
    <w:p w:rsidR="00B86E62" w:rsidRPr="007D59F2" w:rsidRDefault="00B86E62" w:rsidP="00B86E62">
      <w:pPr>
        <w:autoSpaceDE w:val="0"/>
        <w:autoSpaceDN w:val="0"/>
        <w:adjustRightInd w:val="0"/>
        <w:ind w:firstLine="567"/>
        <w:jc w:val="both"/>
        <w:outlineLvl w:val="1"/>
        <w:rPr>
          <w:rFonts w:ascii="Times New Roman" w:hAnsi="Times New Roman" w:cs="Times New Roman"/>
        </w:rPr>
      </w:pPr>
      <w:r w:rsidRPr="007D59F2">
        <w:rPr>
          <w:rFonts w:ascii="Times New Roman" w:hAnsi="Times New Roman" w:cs="Times New Roman"/>
        </w:rPr>
        <w:t>1. Предельный возраст пребывания на гражданской службе - 60 лет.</w:t>
      </w:r>
    </w:p>
    <w:p w:rsidR="00B86E62" w:rsidRPr="007D59F2" w:rsidRDefault="00B86E62" w:rsidP="00B86E62">
      <w:pPr>
        <w:autoSpaceDE w:val="0"/>
        <w:autoSpaceDN w:val="0"/>
        <w:adjustRightInd w:val="0"/>
        <w:ind w:firstLine="540"/>
        <w:jc w:val="both"/>
        <w:outlineLvl w:val="0"/>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567"/>
        </w:tabs>
        <w:spacing w:after="0" w:line="240" w:lineRule="auto"/>
        <w:ind w:left="567" w:hanging="567"/>
        <w:jc w:val="both"/>
        <w:rPr>
          <w:rFonts w:ascii="Times New Roman" w:hAnsi="Times New Roman" w:cs="Times New Roman"/>
        </w:rPr>
      </w:pPr>
      <w:r w:rsidRPr="007D59F2">
        <w:rPr>
          <w:rFonts w:ascii="Times New Roman" w:eastAsia="Calibri" w:hAnsi="Times New Roman" w:cs="Times New Roman"/>
          <w:lang w:eastAsia="en-US"/>
        </w:rPr>
        <w:t>Общий  срок проведения проверки (документарной и выездной) в отношении юридического лица, которое осуществляет свою деятельность на территориях нескольких субъектов Российской Федерации, составляет…</w:t>
      </w:r>
    </w:p>
    <w:p w:rsidR="00B86E62" w:rsidRPr="007D59F2" w:rsidRDefault="00B86E62" w:rsidP="00B86E62">
      <w:pPr>
        <w:widowControl w:val="0"/>
        <w:numPr>
          <w:ilvl w:val="1"/>
          <w:numId w:val="12"/>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не может превышать двадцать рабочих дней.</w:t>
      </w:r>
    </w:p>
    <w:p w:rsidR="00B86E62" w:rsidRPr="007D59F2" w:rsidRDefault="00B86E62" w:rsidP="00B86E62">
      <w:pPr>
        <w:widowControl w:val="0"/>
        <w:numPr>
          <w:ilvl w:val="1"/>
          <w:numId w:val="12"/>
        </w:numPr>
        <w:spacing w:after="0" w:line="240" w:lineRule="auto"/>
        <w:ind w:left="1080" w:hanging="540"/>
        <w:jc w:val="both"/>
        <w:rPr>
          <w:rFonts w:ascii="Times New Roman" w:hAnsi="Times New Roman" w:cs="Times New Roman"/>
          <w:b/>
        </w:rPr>
      </w:pPr>
      <w:r w:rsidRPr="007D59F2">
        <w:rPr>
          <w:rFonts w:ascii="Times New Roman" w:eastAsia="Calibri" w:hAnsi="Times New Roman" w:cs="Times New Roman"/>
          <w:b/>
          <w:lang w:eastAsia="en-US"/>
        </w:rPr>
        <w:t>не может превышать шестьдесят рабочих дней</w:t>
      </w:r>
      <w:r w:rsidRPr="007D59F2">
        <w:rPr>
          <w:rFonts w:ascii="Times New Roman" w:hAnsi="Times New Roman" w:cs="Times New Roman"/>
          <w:b/>
        </w:rPr>
        <w:t>;</w:t>
      </w:r>
    </w:p>
    <w:p w:rsidR="00B86E62" w:rsidRPr="007D59F2" w:rsidRDefault="00B86E62" w:rsidP="00B86E62">
      <w:pPr>
        <w:widowControl w:val="0"/>
        <w:numPr>
          <w:ilvl w:val="1"/>
          <w:numId w:val="12"/>
        </w:numPr>
        <w:spacing w:after="0" w:line="240" w:lineRule="auto"/>
        <w:ind w:left="1080" w:hanging="540"/>
        <w:jc w:val="both"/>
        <w:rPr>
          <w:rFonts w:ascii="Times New Roman" w:hAnsi="Times New Roman" w:cs="Times New Roman"/>
          <w:b/>
        </w:rPr>
      </w:pPr>
      <w:r w:rsidRPr="007D59F2">
        <w:rPr>
          <w:rFonts w:ascii="Times New Roman" w:hAnsi="Times New Roman" w:cs="Times New Roman"/>
        </w:rPr>
        <w:t>не может превышать пятьдесят часов.</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6E62" w:rsidRPr="007D59F2" w:rsidRDefault="00B86E62" w:rsidP="00B86E62">
      <w:pPr>
        <w:autoSpaceDE w:val="0"/>
        <w:autoSpaceDN w:val="0"/>
        <w:adjustRightInd w:val="0"/>
        <w:ind w:firstLine="540"/>
        <w:jc w:val="both"/>
        <w:outlineLvl w:val="1"/>
        <w:rPr>
          <w:rFonts w:ascii="Times New Roman" w:eastAsia="Calibri" w:hAnsi="Times New Roman" w:cs="Times New Roman"/>
          <w:iCs/>
          <w:lang w:eastAsia="en-US"/>
        </w:rPr>
      </w:pPr>
      <w:r w:rsidRPr="007D59F2">
        <w:rPr>
          <w:rFonts w:ascii="Times New Roman" w:eastAsia="Calibri" w:hAnsi="Times New Roman" w:cs="Times New Roman"/>
          <w:iCs/>
          <w:lang w:eastAsia="en-US"/>
        </w:rPr>
        <w:t>Статья 13. Срок проведения проверки</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4. Срок проведения каждой из предусмотренных </w:t>
      </w:r>
      <w:hyperlink r:id="rId23" w:history="1">
        <w:r w:rsidRPr="007D59F2">
          <w:rPr>
            <w:rFonts w:ascii="Times New Roman" w:hAnsi="Times New Roman" w:cs="Times New Roman"/>
            <w:color w:val="0000FF"/>
          </w:rPr>
          <w:t>статьями 11</w:t>
        </w:r>
      </w:hyperlink>
      <w:r w:rsidRPr="007D59F2">
        <w:rPr>
          <w:rFonts w:ascii="Times New Roman" w:hAnsi="Times New Roman" w:cs="Times New Roman"/>
        </w:rPr>
        <w:t xml:space="preserve"> и </w:t>
      </w:r>
      <w:hyperlink r:id="rId24" w:history="1">
        <w:r w:rsidRPr="007D59F2">
          <w:rPr>
            <w:rFonts w:ascii="Times New Roman" w:hAnsi="Times New Roman" w:cs="Times New Roman"/>
            <w:color w:val="0000FF"/>
          </w:rPr>
          <w:t>12</w:t>
        </w:r>
      </w:hyperlink>
      <w:r w:rsidRPr="007D59F2">
        <w:rPr>
          <w:rFonts w:ascii="Times New Roman" w:hAnsi="Times New Roman" w:cs="Times New Roman"/>
        </w:rP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B86E62" w:rsidRPr="007D59F2" w:rsidRDefault="00B86E62" w:rsidP="00B86E62">
      <w:pPr>
        <w:widowControl w:val="0"/>
        <w:ind w:firstLine="709"/>
        <w:jc w:val="both"/>
        <w:rPr>
          <w:rFonts w:ascii="Times New Roman" w:hAnsi="Times New Roman" w:cs="Times New Roman"/>
          <w:color w:val="FF0000"/>
        </w:rPr>
      </w:pPr>
    </w:p>
    <w:p w:rsidR="00B86E62" w:rsidRPr="007D59F2" w:rsidRDefault="00B86E62" w:rsidP="00B86E62">
      <w:pPr>
        <w:autoSpaceDE w:val="0"/>
        <w:autoSpaceDN w:val="0"/>
        <w:adjustRightInd w:val="0"/>
        <w:ind w:firstLine="540"/>
        <w:jc w:val="both"/>
        <w:rPr>
          <w:rFonts w:ascii="Times New Roman" w:hAnsi="Times New Roman" w:cs="Times New Roman"/>
          <w:color w:val="FF0000"/>
        </w:rPr>
      </w:pPr>
    </w:p>
    <w:p w:rsidR="00B86E62" w:rsidRPr="007D59F2" w:rsidRDefault="00B86E62" w:rsidP="00B86E62">
      <w:pPr>
        <w:widowControl w:val="0"/>
        <w:numPr>
          <w:ilvl w:val="0"/>
          <w:numId w:val="2"/>
        </w:numPr>
        <w:shd w:val="clear" w:color="auto" w:fill="FFFFFF"/>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В течении какого срока действует взыскания (выговор) за неисполнение обязанностей, установленных в целях противодействия коррупции  </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до момента снятия по ходатайству его непосредственного руководителя;</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в течение 6 месяцев со дня применения дисциплинарного взыскания;</w:t>
      </w:r>
    </w:p>
    <w:p w:rsidR="00B86E62" w:rsidRPr="007D59F2" w:rsidRDefault="00B86E62" w:rsidP="00B86E62">
      <w:pPr>
        <w:widowControl w:val="0"/>
        <w:numPr>
          <w:ilvl w:val="1"/>
          <w:numId w:val="2"/>
        </w:numPr>
        <w:tabs>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в течение одного года со дня применения дисциплинарного взыскания.</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27.07.2004 N 79-ФЗ "О государственной гражданской службе Российской Федерации"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58. Порядок применения и снятия дисциплинарного взыскания</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 xml:space="preserve">8. Если в течение одного года со дня применения дисциплинарного взыскания, предусмотренного </w:t>
      </w:r>
      <w:hyperlink r:id="rId25" w:history="1">
        <w:r w:rsidRPr="007D59F2">
          <w:rPr>
            <w:rFonts w:ascii="Times New Roman" w:hAnsi="Times New Roman" w:cs="Times New Roman"/>
            <w:color w:val="0000FF"/>
          </w:rPr>
          <w:t>пунктами 1</w:t>
        </w:r>
      </w:hyperlink>
      <w:r w:rsidRPr="007D59F2">
        <w:rPr>
          <w:rFonts w:ascii="Times New Roman" w:hAnsi="Times New Roman" w:cs="Times New Roman"/>
        </w:rPr>
        <w:t xml:space="preserve"> - </w:t>
      </w:r>
      <w:hyperlink r:id="rId26" w:history="1">
        <w:r w:rsidRPr="007D59F2">
          <w:rPr>
            <w:rFonts w:ascii="Times New Roman" w:hAnsi="Times New Roman" w:cs="Times New Roman"/>
            <w:color w:val="0000FF"/>
          </w:rPr>
          <w:t>4 части 1 статьи 57</w:t>
        </w:r>
      </w:hyperlink>
      <w:r w:rsidRPr="007D59F2">
        <w:rPr>
          <w:rFonts w:ascii="Times New Roman" w:hAnsi="Times New Roman" w:cs="Times New Roman"/>
        </w:rPr>
        <w:t xml:space="preserve"> настоящего Федерального закона, и взыскания, предусмотренного </w:t>
      </w:r>
      <w:hyperlink r:id="rId27" w:history="1">
        <w:r w:rsidRPr="007D59F2">
          <w:rPr>
            <w:rFonts w:ascii="Times New Roman" w:hAnsi="Times New Roman" w:cs="Times New Roman"/>
            <w:color w:val="0000FF"/>
          </w:rPr>
          <w:t>статьей 59.1</w:t>
        </w:r>
      </w:hyperlink>
      <w:r w:rsidRPr="007D59F2">
        <w:rPr>
          <w:rFonts w:ascii="Times New Roman" w:hAnsi="Times New Roman" w:cs="Times New Roman"/>
        </w:rP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widowControl w:val="0"/>
        <w:numPr>
          <w:ilvl w:val="0"/>
          <w:numId w:val="2"/>
        </w:numPr>
        <w:tabs>
          <w:tab w:val="clear" w:pos="644"/>
          <w:tab w:val="num" w:pos="540"/>
        </w:tabs>
        <w:spacing w:after="0" w:line="240" w:lineRule="auto"/>
        <w:ind w:left="540" w:hanging="540"/>
        <w:jc w:val="both"/>
        <w:rPr>
          <w:rFonts w:ascii="Times New Roman" w:hAnsi="Times New Roman" w:cs="Times New Roman"/>
        </w:rPr>
      </w:pPr>
      <w:r w:rsidRPr="007D59F2">
        <w:rPr>
          <w:rFonts w:ascii="Times New Roman" w:hAnsi="Times New Roman" w:cs="Times New Roman"/>
        </w:rPr>
        <w:t>Согласно Федеральному закону от 02.05.2006 N 59-ФЗ "О порядке рассмотрения обращений граждан Российской Федерации" запрещается направлять жалобу на рассмотрение</w:t>
      </w:r>
    </w:p>
    <w:p w:rsidR="00B86E62" w:rsidRPr="007D59F2" w:rsidRDefault="00B86E62" w:rsidP="00B86E62">
      <w:pPr>
        <w:numPr>
          <w:ilvl w:val="1"/>
          <w:numId w:val="7"/>
        </w:numPr>
        <w:spacing w:after="0" w:line="240" w:lineRule="auto"/>
        <w:jc w:val="both"/>
        <w:rPr>
          <w:rFonts w:ascii="Times New Roman" w:hAnsi="Times New Roman" w:cs="Times New Roman"/>
          <w:bCs/>
        </w:rPr>
      </w:pPr>
      <w:r w:rsidRPr="007D59F2">
        <w:rPr>
          <w:rFonts w:ascii="Times New Roman" w:hAnsi="Times New Roman" w:cs="Times New Roman"/>
          <w:bCs/>
        </w:rPr>
        <w:t>в другой государственный орган в связи с запретом на разглашение сведений, содержащихся в обращении, а также сведений, касающихся частной жизни гражданина;</w:t>
      </w:r>
    </w:p>
    <w:p w:rsidR="00B86E62" w:rsidRPr="007D59F2" w:rsidRDefault="00B86E62" w:rsidP="00B86E62">
      <w:pPr>
        <w:numPr>
          <w:ilvl w:val="1"/>
          <w:numId w:val="7"/>
        </w:numPr>
        <w:spacing w:after="0" w:line="240" w:lineRule="auto"/>
        <w:jc w:val="both"/>
        <w:rPr>
          <w:rFonts w:ascii="Times New Roman" w:hAnsi="Times New Roman" w:cs="Times New Roman"/>
          <w:b/>
        </w:rPr>
      </w:pPr>
      <w:r w:rsidRPr="007D59F2">
        <w:rPr>
          <w:rFonts w:ascii="Times New Roman" w:hAnsi="Times New Roman" w:cs="Times New Roman"/>
          <w:b/>
        </w:rPr>
        <w:t>в государственный орган, орган местного самоуправления или должностному лицу, решение или действие (бездействие) которых обжалуется;</w:t>
      </w:r>
    </w:p>
    <w:p w:rsidR="00B86E62" w:rsidRPr="007D59F2" w:rsidRDefault="00B86E62" w:rsidP="00B86E62">
      <w:pPr>
        <w:numPr>
          <w:ilvl w:val="1"/>
          <w:numId w:val="7"/>
        </w:numPr>
        <w:spacing w:after="0" w:line="240" w:lineRule="auto"/>
        <w:jc w:val="both"/>
        <w:rPr>
          <w:rFonts w:ascii="Times New Roman" w:hAnsi="Times New Roman" w:cs="Times New Roman"/>
        </w:rPr>
      </w:pPr>
      <w:r w:rsidRPr="007D59F2">
        <w:rPr>
          <w:rFonts w:ascii="Times New Roman" w:hAnsi="Times New Roman" w:cs="Times New Roman"/>
        </w:rPr>
        <w:t>вышестоящему руководству должностного лица, решение или действие (бездействие) которого обжалуется.</w:t>
      </w:r>
    </w:p>
    <w:p w:rsidR="00B86E62" w:rsidRPr="007D59F2" w:rsidRDefault="00B86E62" w:rsidP="00B86E62">
      <w:pPr>
        <w:ind w:left="1080"/>
        <w:jc w:val="both"/>
        <w:rPr>
          <w:rFonts w:ascii="Times New Roman" w:hAnsi="Times New Roman" w:cs="Times New Roman"/>
        </w:rPr>
      </w:pP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Федеральный закон от 02.05.2006 N 59-ФЗ</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t>(ред. от 27.07.2010)</w:t>
      </w:r>
    </w:p>
    <w:p w:rsidR="00B86E62" w:rsidRPr="007D59F2" w:rsidRDefault="00B86E62" w:rsidP="00B86E62">
      <w:pPr>
        <w:autoSpaceDE w:val="0"/>
        <w:autoSpaceDN w:val="0"/>
        <w:adjustRightInd w:val="0"/>
        <w:ind w:left="540"/>
        <w:jc w:val="both"/>
        <w:rPr>
          <w:rFonts w:ascii="Times New Roman" w:hAnsi="Times New Roman" w:cs="Times New Roman"/>
        </w:rPr>
      </w:pPr>
      <w:r w:rsidRPr="007D59F2">
        <w:rPr>
          <w:rFonts w:ascii="Times New Roman" w:hAnsi="Times New Roman" w:cs="Times New Roman"/>
        </w:rPr>
        <w:lastRenderedPageBreak/>
        <w:t>"О порядке рассмотрения обращений граждан Российской Федерации"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8. Направление и регистрация письменного обращения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1. Гражданин направляет письменное обращение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обращении вопросов.</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2. Письменное обращение подлежит обязательной регистрации в течение трех дней с момента поступления в государственный орган, орган местного самоуправления или должностному лицу.</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 xml:space="preserve">3. Письменное обращение, содержащее вопросы, решение которых не входит в компетенцию данных государственного органа,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части 4 </w:t>
      </w:r>
      <w:hyperlink r:id="rId28" w:history="1">
        <w:r w:rsidRPr="007D59F2">
          <w:rPr>
            <w:rFonts w:ascii="Times New Roman" w:hAnsi="Times New Roman" w:cs="Times New Roman"/>
            <w:color w:val="0000FF"/>
          </w:rPr>
          <w:t>статьи 11</w:t>
        </w:r>
      </w:hyperlink>
      <w:r w:rsidRPr="007D59F2">
        <w:rPr>
          <w:rFonts w:ascii="Times New Roman" w:hAnsi="Times New Roman" w:cs="Times New Roman"/>
        </w:rPr>
        <w:t xml:space="preserve"> настоящего Федерального закона.</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4. 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направляется в соответствующие государственные органы, органы местного самоуправления или соответствующим должностным лицам.</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5. Государственный орган, орган местного самоуправления или должностное лицо при направлении письменного обращения на рассмотрение в другой государственный орган,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6. 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обжалуется.</w:t>
      </w:r>
    </w:p>
    <w:p w:rsidR="00B86E62" w:rsidRPr="007D59F2" w:rsidRDefault="00B86E62" w:rsidP="00B86E62">
      <w:pPr>
        <w:autoSpaceDE w:val="0"/>
        <w:autoSpaceDN w:val="0"/>
        <w:adjustRightInd w:val="0"/>
        <w:ind w:left="360"/>
        <w:jc w:val="both"/>
        <w:outlineLvl w:val="1"/>
        <w:rPr>
          <w:rFonts w:ascii="Times New Roman" w:hAnsi="Times New Roman" w:cs="Times New Roman"/>
          <w:color w:val="FF0000"/>
        </w:rPr>
      </w:pPr>
    </w:p>
    <w:p w:rsidR="00B86E62" w:rsidRPr="007D59F2" w:rsidRDefault="00B86E62" w:rsidP="00B86E62">
      <w:pPr>
        <w:widowControl w:val="0"/>
        <w:numPr>
          <w:ilvl w:val="0"/>
          <w:numId w:val="2"/>
        </w:numPr>
        <w:tabs>
          <w:tab w:val="clear" w:pos="644"/>
          <w:tab w:val="num" w:pos="540"/>
          <w:tab w:val="num" w:pos="5322"/>
        </w:tabs>
        <w:spacing w:after="0" w:line="240" w:lineRule="auto"/>
        <w:ind w:left="540" w:hanging="540"/>
        <w:jc w:val="both"/>
        <w:rPr>
          <w:rFonts w:ascii="Times New Roman" w:hAnsi="Times New Roman" w:cs="Times New Roman"/>
          <w:color w:val="FF0000"/>
        </w:rPr>
      </w:pPr>
      <w:r w:rsidRPr="007D59F2">
        <w:rPr>
          <w:rFonts w:ascii="Times New Roman" w:hAnsi="Times New Roman" w:cs="Times New Roman"/>
        </w:rPr>
        <w:t xml:space="preserve">В соответствии </w:t>
      </w:r>
      <w:r w:rsidRPr="007D59F2">
        <w:rPr>
          <w:rFonts w:ascii="Times New Roman" w:hAnsi="Times New Roman" w:cs="Times New Roman"/>
          <w:bCs/>
        </w:rPr>
        <w:t xml:space="preserve">с Федеральным законом от 02.05.2006г. №59-ФЗ «О порядке рассмотрения обращений граждан Российской Федерации» </w:t>
      </w:r>
      <w:r w:rsidRPr="007D59F2">
        <w:rPr>
          <w:rFonts w:ascii="Times New Roman" w:hAnsi="Times New Roman" w:cs="Times New Roman"/>
        </w:rPr>
        <w:t>в исключительных случаях руководитель государственного органа вправе продлить срок рассмотрения обращения:</w:t>
      </w:r>
    </w:p>
    <w:p w:rsidR="00B86E62" w:rsidRPr="007D59F2" w:rsidRDefault="00B86E62" w:rsidP="00B86E62">
      <w:pPr>
        <w:widowControl w:val="0"/>
        <w:numPr>
          <w:ilvl w:val="1"/>
          <w:numId w:val="1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bCs/>
        </w:rPr>
        <w:t>не более чем на 15 дней</w:t>
      </w:r>
      <w:r w:rsidRPr="007D59F2">
        <w:rPr>
          <w:rFonts w:ascii="Times New Roman" w:hAnsi="Times New Roman" w:cs="Times New Roman"/>
        </w:rPr>
        <w:t>;</w:t>
      </w:r>
    </w:p>
    <w:p w:rsidR="00B86E62" w:rsidRPr="007D59F2" w:rsidRDefault="00B86E62" w:rsidP="00B86E62">
      <w:pPr>
        <w:widowControl w:val="0"/>
        <w:numPr>
          <w:ilvl w:val="1"/>
          <w:numId w:val="13"/>
        </w:numPr>
        <w:tabs>
          <w:tab w:val="clear" w:pos="720"/>
          <w:tab w:val="num" w:pos="1080"/>
        </w:tabs>
        <w:spacing w:after="0" w:line="240" w:lineRule="auto"/>
        <w:ind w:left="1080" w:hanging="540"/>
        <w:jc w:val="both"/>
        <w:rPr>
          <w:rFonts w:ascii="Times New Roman" w:hAnsi="Times New Roman" w:cs="Times New Roman"/>
          <w:b/>
        </w:rPr>
      </w:pPr>
      <w:r w:rsidRPr="007D59F2">
        <w:rPr>
          <w:rFonts w:ascii="Times New Roman" w:hAnsi="Times New Roman" w:cs="Times New Roman"/>
          <w:b/>
        </w:rPr>
        <w:t>не более чем на 30 дней, уведомив о продлении срока его рассмотрения гражданина, направившего обращение;</w:t>
      </w:r>
    </w:p>
    <w:p w:rsidR="00B86E62" w:rsidRPr="007D59F2" w:rsidRDefault="00B86E62" w:rsidP="00B86E62">
      <w:pPr>
        <w:widowControl w:val="0"/>
        <w:numPr>
          <w:ilvl w:val="1"/>
          <w:numId w:val="13"/>
        </w:numPr>
        <w:tabs>
          <w:tab w:val="clear" w:pos="720"/>
          <w:tab w:val="num" w:pos="1080"/>
        </w:tabs>
        <w:spacing w:after="0" w:line="240" w:lineRule="auto"/>
        <w:ind w:left="1080" w:hanging="540"/>
        <w:jc w:val="both"/>
        <w:rPr>
          <w:rFonts w:ascii="Times New Roman" w:hAnsi="Times New Roman" w:cs="Times New Roman"/>
        </w:rPr>
      </w:pPr>
      <w:r w:rsidRPr="007D59F2">
        <w:rPr>
          <w:rFonts w:ascii="Times New Roman" w:hAnsi="Times New Roman" w:cs="Times New Roman"/>
        </w:rPr>
        <w:t>не вправе продлять срок.</w:t>
      </w:r>
    </w:p>
    <w:p w:rsidR="00B86E62" w:rsidRPr="007D59F2" w:rsidRDefault="00B86E62" w:rsidP="00B86E62">
      <w:pPr>
        <w:widowControl w:val="0"/>
        <w:autoSpaceDE w:val="0"/>
        <w:autoSpaceDN w:val="0"/>
        <w:adjustRightInd w:val="0"/>
        <w:ind w:firstLine="540"/>
        <w:jc w:val="both"/>
        <w:outlineLvl w:val="0"/>
        <w:rPr>
          <w:rFonts w:ascii="Times New Roman" w:hAnsi="Times New Roman" w:cs="Times New Roman"/>
          <w:bCs/>
        </w:rPr>
      </w:pPr>
      <w:r w:rsidRPr="007D59F2">
        <w:rPr>
          <w:rFonts w:ascii="Times New Roman" w:hAnsi="Times New Roman" w:cs="Times New Roman"/>
          <w:bCs/>
        </w:rPr>
        <w:t>Федеральный закон от 02.05.2006 N 59-ФЗ "О порядке рассмотрения обращений граждан Российской Федерации"</w:t>
      </w:r>
    </w:p>
    <w:p w:rsidR="00B86E62" w:rsidRPr="007D59F2" w:rsidRDefault="00B86E62" w:rsidP="00B86E62">
      <w:pPr>
        <w:autoSpaceDE w:val="0"/>
        <w:autoSpaceDN w:val="0"/>
        <w:adjustRightInd w:val="0"/>
        <w:ind w:firstLine="540"/>
        <w:jc w:val="both"/>
        <w:outlineLvl w:val="0"/>
        <w:rPr>
          <w:rFonts w:ascii="Times New Roman" w:hAnsi="Times New Roman" w:cs="Times New Roman"/>
        </w:rPr>
      </w:pPr>
      <w:r w:rsidRPr="007D59F2">
        <w:rPr>
          <w:rFonts w:ascii="Times New Roman" w:hAnsi="Times New Roman" w:cs="Times New Roman"/>
        </w:rPr>
        <w:t>Статья 12. Сроки рассмотрения письменного обращения</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2. В исключительных случаях, а также в случае направления запроса, предусмотренного частью 2 статьи 10 настоящего Федерального закона, руководитель государственного органа или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B86E62" w:rsidRPr="007D59F2" w:rsidRDefault="00B86E62" w:rsidP="00B86E62">
      <w:pPr>
        <w:widowControl w:val="0"/>
        <w:numPr>
          <w:ilvl w:val="0"/>
          <w:numId w:val="2"/>
        </w:numPr>
        <w:tabs>
          <w:tab w:val="clear" w:pos="644"/>
        </w:tabs>
        <w:spacing w:after="0" w:line="240" w:lineRule="auto"/>
        <w:ind w:left="540" w:hanging="540"/>
        <w:jc w:val="both"/>
        <w:rPr>
          <w:rFonts w:ascii="Times New Roman" w:hAnsi="Times New Roman" w:cs="Times New Roman"/>
        </w:rPr>
      </w:pPr>
      <w:r w:rsidRPr="007D59F2">
        <w:rPr>
          <w:rFonts w:ascii="Times New Roman" w:hAnsi="Times New Roman" w:cs="Times New Roman"/>
        </w:rPr>
        <w:t xml:space="preserve">Если орган государственного контроля (надзора) направляет мотивированный запрос с </w:t>
      </w:r>
      <w:r w:rsidRPr="007D59F2">
        <w:rPr>
          <w:rFonts w:ascii="Times New Roman" w:hAnsi="Times New Roman" w:cs="Times New Roman"/>
        </w:rPr>
        <w:lastRenderedPageBreak/>
        <w:t xml:space="preserve">требованием представить необходимые для рассмотрения в ходе проведения документарной проверки документы, то юридическое лицо, индивидуальный предприниматель обязаны направить в орган государственного контроля (надзора) указанные в запросе документы в течение: </w:t>
      </w:r>
    </w:p>
    <w:p w:rsidR="00B86E62" w:rsidRPr="007D59F2" w:rsidRDefault="00B86E62" w:rsidP="00B86E62">
      <w:pPr>
        <w:widowControl w:val="0"/>
        <w:tabs>
          <w:tab w:val="num" w:pos="1440"/>
        </w:tabs>
        <w:ind w:left="710"/>
        <w:jc w:val="both"/>
        <w:rPr>
          <w:rFonts w:ascii="Times New Roman" w:hAnsi="Times New Roman" w:cs="Times New Roman"/>
        </w:rPr>
      </w:pPr>
      <w:r w:rsidRPr="007D59F2">
        <w:rPr>
          <w:rFonts w:ascii="Times New Roman" w:hAnsi="Times New Roman" w:cs="Times New Roman"/>
        </w:rPr>
        <w:t>а) пяти рабочих дней со дня получения мотивированного запроса;</w:t>
      </w:r>
    </w:p>
    <w:p w:rsidR="00B86E62" w:rsidRPr="007D59F2" w:rsidRDefault="00B86E62" w:rsidP="00B86E62">
      <w:pPr>
        <w:widowControl w:val="0"/>
        <w:tabs>
          <w:tab w:val="num" w:pos="1440"/>
        </w:tabs>
        <w:ind w:left="710"/>
        <w:jc w:val="both"/>
        <w:rPr>
          <w:rFonts w:ascii="Times New Roman" w:hAnsi="Times New Roman" w:cs="Times New Roman"/>
          <w:b/>
        </w:rPr>
      </w:pPr>
      <w:r w:rsidRPr="007D59F2">
        <w:rPr>
          <w:rFonts w:ascii="Times New Roman" w:hAnsi="Times New Roman" w:cs="Times New Roman"/>
          <w:b/>
        </w:rPr>
        <w:t xml:space="preserve">б) десяти рабочих дней со дня получения мотивированного запроса; </w:t>
      </w:r>
    </w:p>
    <w:p w:rsidR="00B86E62" w:rsidRPr="007D59F2" w:rsidRDefault="00B86E62" w:rsidP="00B86E62">
      <w:pPr>
        <w:widowControl w:val="0"/>
        <w:tabs>
          <w:tab w:val="num" w:pos="1440"/>
        </w:tabs>
        <w:ind w:left="1080"/>
        <w:jc w:val="both"/>
        <w:rPr>
          <w:rFonts w:ascii="Times New Roman" w:hAnsi="Times New Roman" w:cs="Times New Roman"/>
        </w:rPr>
      </w:pPr>
      <w:r w:rsidRPr="007D59F2">
        <w:rPr>
          <w:rFonts w:ascii="Times New Roman" w:hAnsi="Times New Roman" w:cs="Times New Roman"/>
        </w:rPr>
        <w:t>в) месяца со дня получения мотивированного запроса.</w:t>
      </w:r>
    </w:p>
    <w:p w:rsidR="00B86E62" w:rsidRPr="007D59F2" w:rsidRDefault="00B86E62" w:rsidP="00B86E62">
      <w:pPr>
        <w:widowControl w:val="0"/>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6E62" w:rsidRPr="007D59F2" w:rsidRDefault="00B86E62" w:rsidP="00B86E62">
      <w:pPr>
        <w:autoSpaceDE w:val="0"/>
        <w:autoSpaceDN w:val="0"/>
        <w:adjustRightInd w:val="0"/>
        <w:ind w:firstLine="540"/>
        <w:jc w:val="both"/>
        <w:rPr>
          <w:rFonts w:ascii="Times New Roman" w:hAnsi="Times New Roman" w:cs="Times New Roman"/>
        </w:rPr>
      </w:pPr>
      <w:r w:rsidRPr="007D59F2">
        <w:rPr>
          <w:rFonts w:ascii="Times New Roman" w:hAnsi="Times New Roman" w:cs="Times New Roman"/>
        </w:rPr>
        <w:t>Часть 5 статья 11 -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B86E62" w:rsidRPr="007D59F2" w:rsidRDefault="00B86E62" w:rsidP="00B86E62">
      <w:pPr>
        <w:autoSpaceDE w:val="0"/>
        <w:autoSpaceDN w:val="0"/>
        <w:adjustRightInd w:val="0"/>
        <w:ind w:firstLine="540"/>
        <w:jc w:val="both"/>
        <w:rPr>
          <w:rFonts w:ascii="Times New Roman" w:hAnsi="Times New Roman" w:cs="Times New Roman"/>
        </w:rPr>
      </w:pPr>
    </w:p>
    <w:p w:rsidR="00B86E62" w:rsidRPr="007D59F2" w:rsidRDefault="00B86E62" w:rsidP="00B86E62">
      <w:pPr>
        <w:widowControl w:val="0"/>
        <w:rPr>
          <w:rFonts w:ascii="Times New Roman" w:hAnsi="Times New Roman" w:cs="Times New Roman"/>
          <w:color w:val="FF0000"/>
        </w:rPr>
      </w:pPr>
    </w:p>
    <w:p w:rsidR="00B86E62" w:rsidRPr="007D59F2" w:rsidRDefault="00B86E62" w:rsidP="00B86E62">
      <w:pPr>
        <w:widowControl w:val="0"/>
        <w:rPr>
          <w:rFonts w:ascii="Times New Roman" w:hAnsi="Times New Roman" w:cs="Times New Roman"/>
          <w:color w:val="FF0000"/>
        </w:rPr>
        <w:sectPr w:rsidR="00B86E62" w:rsidRPr="007D59F2" w:rsidSect="00B86E62">
          <w:headerReference w:type="even" r:id="rId29"/>
          <w:headerReference w:type="default" r:id="rId30"/>
          <w:pgSz w:w="11906" w:h="16838" w:code="9"/>
          <w:pgMar w:top="1134" w:right="851" w:bottom="851" w:left="1134" w:header="567" w:footer="709" w:gutter="0"/>
          <w:cols w:space="708"/>
          <w:titlePg/>
          <w:docGrid w:linePitch="360"/>
        </w:sectPr>
      </w:pPr>
    </w:p>
    <w:p w:rsidR="00B86E62" w:rsidRPr="007D59F2" w:rsidRDefault="00B86E62" w:rsidP="00B86E62">
      <w:pPr>
        <w:widowControl w:val="0"/>
        <w:autoSpaceDE w:val="0"/>
        <w:autoSpaceDN w:val="0"/>
        <w:adjustRightInd w:val="0"/>
        <w:jc w:val="center"/>
        <w:rPr>
          <w:rFonts w:ascii="Times New Roman" w:hAnsi="Times New Roman" w:cs="Times New Roman"/>
          <w:b/>
        </w:rPr>
      </w:pPr>
      <w:r w:rsidRPr="007D59F2">
        <w:rPr>
          <w:rFonts w:ascii="Times New Roman" w:hAnsi="Times New Roman" w:cs="Times New Roman"/>
          <w:b/>
        </w:rPr>
        <w:lastRenderedPageBreak/>
        <w:t>Ответы на тестовые задания</w:t>
      </w:r>
    </w:p>
    <w:tbl>
      <w:tblPr>
        <w:tblW w:w="2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3"/>
        <w:gridCol w:w="1374"/>
      </w:tblGrid>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w:t>
            </w:r>
          </w:p>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вопроса</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 xml:space="preserve">№ </w:t>
            </w:r>
          </w:p>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ответа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 xml:space="preserve">В </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6</w:t>
            </w:r>
          </w:p>
        </w:tc>
        <w:tc>
          <w:tcPr>
            <w:tcW w:w="1374" w:type="dxa"/>
          </w:tcPr>
          <w:p w:rsidR="00B86E62" w:rsidRPr="007D59F2" w:rsidRDefault="00B86E62" w:rsidP="002C0555">
            <w:pPr>
              <w:widowControl w:val="0"/>
              <w:tabs>
                <w:tab w:val="left" w:pos="462"/>
                <w:tab w:val="center" w:pos="579"/>
              </w:tabs>
              <w:rPr>
                <w:rFonts w:ascii="Times New Roman" w:hAnsi="Times New Roman" w:cs="Times New Roman"/>
              </w:rPr>
            </w:pPr>
            <w:r w:rsidRPr="007D59F2">
              <w:rPr>
                <w:rFonts w:ascii="Times New Roman" w:hAnsi="Times New Roman" w:cs="Times New Roman"/>
              </w:rPr>
              <w:tab/>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7</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8</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9</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10</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16</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17</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18</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19</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20</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А</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21</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22</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В</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23</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24</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r w:rsidR="00B86E62" w:rsidRPr="007D59F2" w:rsidTr="002C0555">
        <w:trPr>
          <w:trHeight w:val="360"/>
        </w:trPr>
        <w:tc>
          <w:tcPr>
            <w:tcW w:w="1373"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25</w:t>
            </w:r>
          </w:p>
        </w:tc>
        <w:tc>
          <w:tcPr>
            <w:tcW w:w="1374" w:type="dxa"/>
          </w:tcPr>
          <w:p w:rsidR="00B86E62" w:rsidRPr="007D59F2" w:rsidRDefault="00B86E62" w:rsidP="002C0555">
            <w:pPr>
              <w:widowControl w:val="0"/>
              <w:jc w:val="center"/>
              <w:rPr>
                <w:rFonts w:ascii="Times New Roman" w:hAnsi="Times New Roman" w:cs="Times New Roman"/>
              </w:rPr>
            </w:pPr>
            <w:r w:rsidRPr="007D59F2">
              <w:rPr>
                <w:rFonts w:ascii="Times New Roman" w:hAnsi="Times New Roman" w:cs="Times New Roman"/>
              </w:rPr>
              <w:t>Б</w:t>
            </w:r>
          </w:p>
        </w:tc>
      </w:tr>
    </w:tbl>
    <w:p w:rsidR="00593A1C" w:rsidRDefault="00593A1C"/>
    <w:sectPr w:rsidR="00593A1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7A8" w:rsidRDefault="000817A8">
      <w:pPr>
        <w:spacing w:after="0" w:line="240" w:lineRule="auto"/>
      </w:pPr>
      <w:r>
        <w:separator/>
      </w:r>
    </w:p>
  </w:endnote>
  <w:endnote w:type="continuationSeparator" w:id="0">
    <w:p w:rsidR="000817A8" w:rsidRDefault="0008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7A8" w:rsidRDefault="000817A8">
      <w:pPr>
        <w:spacing w:after="0" w:line="240" w:lineRule="auto"/>
      </w:pPr>
      <w:r>
        <w:separator/>
      </w:r>
    </w:p>
  </w:footnote>
  <w:footnote w:type="continuationSeparator" w:id="0">
    <w:p w:rsidR="000817A8" w:rsidRDefault="00081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36" w:rsidRDefault="00B86E62" w:rsidP="00E90B36">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90B36" w:rsidRDefault="000817A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36" w:rsidRDefault="00B86E62" w:rsidP="00E90B36">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113E9">
      <w:rPr>
        <w:rStyle w:val="aa"/>
        <w:noProof/>
      </w:rPr>
      <w:t>25</w:t>
    </w:r>
    <w:r>
      <w:rPr>
        <w:rStyle w:val="aa"/>
      </w:rPr>
      <w:fldChar w:fldCharType="end"/>
    </w:r>
  </w:p>
  <w:p w:rsidR="00E90B36" w:rsidRDefault="000817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EDA"/>
    <w:multiLevelType w:val="multilevel"/>
    <w:tmpl w:val="14DED8A2"/>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0C20554B"/>
    <w:multiLevelType w:val="hybridMultilevel"/>
    <w:tmpl w:val="8228CC9A"/>
    <w:lvl w:ilvl="0" w:tplc="77AA3B4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0CEB33C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F83557F"/>
    <w:multiLevelType w:val="multilevel"/>
    <w:tmpl w:val="D02CB34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FED383F"/>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100E1A98"/>
    <w:multiLevelType w:val="multilevel"/>
    <w:tmpl w:val="BA306294"/>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3717A65"/>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8B6290D"/>
    <w:multiLevelType w:val="multilevel"/>
    <w:tmpl w:val="1D48D648"/>
    <w:lvl w:ilvl="0">
      <w:start w:val="10"/>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9E23271"/>
    <w:multiLevelType w:val="multilevel"/>
    <w:tmpl w:val="43849B1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1C49577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A495E51"/>
    <w:multiLevelType w:val="multilevel"/>
    <w:tmpl w:val="BFCA538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36790AA3"/>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408E4DB7"/>
    <w:multiLevelType w:val="multilevel"/>
    <w:tmpl w:val="E0DAA2FA"/>
    <w:lvl w:ilvl="0">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442C1047"/>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47833511"/>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4CE82AFB"/>
    <w:multiLevelType w:val="multilevel"/>
    <w:tmpl w:val="F2AE7DB8"/>
    <w:lvl w:ilvl="0">
      <w:start w:val="1"/>
      <w:numFmt w:val="decimal"/>
      <w:lvlText w:val="%1)"/>
      <w:lvlJc w:val="left"/>
      <w:pPr>
        <w:tabs>
          <w:tab w:val="num" w:pos="644"/>
        </w:tabs>
        <w:ind w:left="644" w:hanging="360"/>
      </w:pPr>
      <w:rPr>
        <w:rFonts w:hint="default"/>
        <w:b w:val="0"/>
        <w:color w:val="auto"/>
        <w:sz w:val="28"/>
        <w:szCs w:val="28"/>
      </w:rPr>
    </w:lvl>
    <w:lvl w:ilvl="1">
      <w:start w:val="1"/>
      <w:numFmt w:val="russianLower"/>
      <w:lvlText w:val="%2)"/>
      <w:lvlJc w:val="left"/>
      <w:pPr>
        <w:tabs>
          <w:tab w:val="num" w:pos="-1407"/>
        </w:tabs>
        <w:ind w:left="-1407" w:hanging="360"/>
      </w:pPr>
      <w:rPr>
        <w:rFonts w:hint="default"/>
        <w:b w:val="0"/>
      </w:rPr>
    </w:lvl>
    <w:lvl w:ilvl="2">
      <w:start w:val="1"/>
      <w:numFmt w:val="lowerRoman"/>
      <w:lvlText w:val="%3)"/>
      <w:lvlJc w:val="left"/>
      <w:pPr>
        <w:tabs>
          <w:tab w:val="num" w:pos="-1047"/>
        </w:tabs>
        <w:ind w:left="-1047" w:hanging="360"/>
      </w:pPr>
      <w:rPr>
        <w:rFonts w:hint="default"/>
      </w:rPr>
    </w:lvl>
    <w:lvl w:ilvl="3">
      <w:start w:val="1"/>
      <w:numFmt w:val="decimal"/>
      <w:lvlText w:val="(%4)"/>
      <w:lvlJc w:val="left"/>
      <w:pPr>
        <w:tabs>
          <w:tab w:val="num" w:pos="-687"/>
        </w:tabs>
        <w:ind w:left="-687" w:hanging="360"/>
      </w:pPr>
      <w:rPr>
        <w:rFonts w:hint="default"/>
      </w:rPr>
    </w:lvl>
    <w:lvl w:ilvl="4">
      <w:start w:val="1"/>
      <w:numFmt w:val="lowerLetter"/>
      <w:lvlText w:val="(%5)"/>
      <w:lvlJc w:val="left"/>
      <w:pPr>
        <w:tabs>
          <w:tab w:val="num" w:pos="-327"/>
        </w:tabs>
        <w:ind w:left="-327" w:hanging="360"/>
      </w:pPr>
      <w:rPr>
        <w:rFonts w:hint="default"/>
      </w:rPr>
    </w:lvl>
    <w:lvl w:ilvl="5">
      <w:start w:val="1"/>
      <w:numFmt w:val="lowerRoman"/>
      <w:lvlText w:val="(%6)"/>
      <w:lvlJc w:val="left"/>
      <w:pPr>
        <w:tabs>
          <w:tab w:val="num" w:pos="33"/>
        </w:tabs>
        <w:ind w:left="33" w:hanging="360"/>
      </w:pPr>
      <w:rPr>
        <w:rFonts w:hint="default"/>
      </w:rPr>
    </w:lvl>
    <w:lvl w:ilvl="6">
      <w:start w:val="1"/>
      <w:numFmt w:val="decimal"/>
      <w:lvlText w:val="%7."/>
      <w:lvlJc w:val="left"/>
      <w:pPr>
        <w:tabs>
          <w:tab w:val="num" w:pos="393"/>
        </w:tabs>
        <w:ind w:left="393" w:hanging="360"/>
      </w:pPr>
      <w:rPr>
        <w:rFonts w:hint="default"/>
      </w:rPr>
    </w:lvl>
    <w:lvl w:ilvl="7">
      <w:start w:val="1"/>
      <w:numFmt w:val="lowerLetter"/>
      <w:lvlText w:val="%8."/>
      <w:lvlJc w:val="left"/>
      <w:pPr>
        <w:tabs>
          <w:tab w:val="num" w:pos="753"/>
        </w:tabs>
        <w:ind w:left="753" w:hanging="360"/>
      </w:pPr>
      <w:rPr>
        <w:rFonts w:hint="default"/>
      </w:rPr>
    </w:lvl>
    <w:lvl w:ilvl="8">
      <w:start w:val="1"/>
      <w:numFmt w:val="lowerRoman"/>
      <w:lvlText w:val="%9."/>
      <w:lvlJc w:val="left"/>
      <w:pPr>
        <w:tabs>
          <w:tab w:val="num" w:pos="1113"/>
        </w:tabs>
        <w:ind w:left="1113" w:hanging="360"/>
      </w:pPr>
      <w:rPr>
        <w:rFonts w:hint="default"/>
      </w:rPr>
    </w:lvl>
  </w:abstractNum>
  <w:abstractNum w:abstractNumId="16">
    <w:nsid w:val="4D1A260C"/>
    <w:multiLevelType w:val="multilevel"/>
    <w:tmpl w:val="6E2C0F16"/>
    <w:lvl w:ilvl="0">
      <w:start w:val="1"/>
      <w:numFmt w:val="decimal"/>
      <w:lvlText w:val="%1)"/>
      <w:lvlJc w:val="left"/>
      <w:pPr>
        <w:tabs>
          <w:tab w:val="num" w:pos="360"/>
        </w:tabs>
        <w:ind w:left="360" w:hanging="360"/>
      </w:pPr>
      <w:rPr>
        <w:rFonts w:hint="default"/>
        <w:b w:val="0"/>
      </w:rPr>
    </w:lvl>
    <w:lvl w:ilvl="1">
      <w:start w:val="1"/>
      <w:numFmt w:val="russianLower"/>
      <w:lvlText w:val="%2)"/>
      <w:lvlJc w:val="left"/>
      <w:pPr>
        <w:tabs>
          <w:tab w:val="num" w:pos="862"/>
        </w:tabs>
        <w:ind w:left="862" w:hanging="360"/>
      </w:pPr>
      <w:rPr>
        <w:rFonts w:hint="default"/>
        <w:b w:val="0"/>
      </w:rPr>
    </w:lvl>
    <w:lvl w:ilvl="2">
      <w:start w:val="1"/>
      <w:numFmt w:val="lowerRoman"/>
      <w:lvlText w:val="%3)"/>
      <w:lvlJc w:val="left"/>
      <w:pPr>
        <w:tabs>
          <w:tab w:val="num" w:pos="1222"/>
        </w:tabs>
        <w:ind w:left="1222" w:hanging="360"/>
      </w:pPr>
      <w:rPr>
        <w:rFonts w:hint="default"/>
      </w:rPr>
    </w:lvl>
    <w:lvl w:ilvl="3">
      <w:start w:val="1"/>
      <w:numFmt w:val="decimal"/>
      <w:lvlText w:val="(%4)"/>
      <w:lvlJc w:val="left"/>
      <w:pPr>
        <w:tabs>
          <w:tab w:val="num" w:pos="1582"/>
        </w:tabs>
        <w:ind w:left="1582" w:hanging="360"/>
      </w:pPr>
      <w:rPr>
        <w:rFonts w:hint="default"/>
      </w:rPr>
    </w:lvl>
    <w:lvl w:ilvl="4">
      <w:start w:val="1"/>
      <w:numFmt w:val="lowerLetter"/>
      <w:lvlText w:val="(%5)"/>
      <w:lvlJc w:val="left"/>
      <w:pPr>
        <w:tabs>
          <w:tab w:val="num" w:pos="1942"/>
        </w:tabs>
        <w:ind w:left="1942" w:hanging="360"/>
      </w:pPr>
      <w:rPr>
        <w:rFonts w:hint="default"/>
      </w:rPr>
    </w:lvl>
    <w:lvl w:ilvl="5">
      <w:start w:val="1"/>
      <w:numFmt w:val="lowerRoman"/>
      <w:lvlText w:val="(%6)"/>
      <w:lvlJc w:val="left"/>
      <w:pPr>
        <w:tabs>
          <w:tab w:val="num" w:pos="2302"/>
        </w:tabs>
        <w:ind w:left="2302" w:hanging="360"/>
      </w:pPr>
      <w:rPr>
        <w:rFonts w:hint="default"/>
      </w:rPr>
    </w:lvl>
    <w:lvl w:ilvl="6">
      <w:start w:val="1"/>
      <w:numFmt w:val="decimal"/>
      <w:lvlText w:val="%7."/>
      <w:lvlJc w:val="left"/>
      <w:pPr>
        <w:tabs>
          <w:tab w:val="num" w:pos="2662"/>
        </w:tabs>
        <w:ind w:left="2662" w:hanging="360"/>
      </w:pPr>
      <w:rPr>
        <w:rFonts w:hint="default"/>
      </w:rPr>
    </w:lvl>
    <w:lvl w:ilvl="7">
      <w:start w:val="1"/>
      <w:numFmt w:val="lowerLetter"/>
      <w:lvlText w:val="%8."/>
      <w:lvlJc w:val="left"/>
      <w:pPr>
        <w:tabs>
          <w:tab w:val="num" w:pos="3022"/>
        </w:tabs>
        <w:ind w:left="3022" w:hanging="360"/>
      </w:pPr>
      <w:rPr>
        <w:rFonts w:hint="default"/>
      </w:rPr>
    </w:lvl>
    <w:lvl w:ilvl="8">
      <w:start w:val="1"/>
      <w:numFmt w:val="lowerRoman"/>
      <w:lvlText w:val="%9."/>
      <w:lvlJc w:val="left"/>
      <w:pPr>
        <w:tabs>
          <w:tab w:val="num" w:pos="3382"/>
        </w:tabs>
        <w:ind w:left="3382" w:hanging="360"/>
      </w:pPr>
      <w:rPr>
        <w:rFonts w:hint="default"/>
      </w:rPr>
    </w:lvl>
  </w:abstractNum>
  <w:abstractNum w:abstractNumId="17">
    <w:nsid w:val="52281918"/>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527E0322"/>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5BB20865"/>
    <w:multiLevelType w:val="multilevel"/>
    <w:tmpl w:val="C6FE81A0"/>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61F360E8"/>
    <w:multiLevelType w:val="multilevel"/>
    <w:tmpl w:val="F356BBF8"/>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66BA28AA"/>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66F8064C"/>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6FE8613A"/>
    <w:multiLevelType w:val="multilevel"/>
    <w:tmpl w:val="2692292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701D4860"/>
    <w:multiLevelType w:val="hybridMultilevel"/>
    <w:tmpl w:val="63ECB9FE"/>
    <w:lvl w:ilvl="0" w:tplc="77AA3B4C">
      <w:start w:val="1"/>
      <w:numFmt w:val="russianLower"/>
      <w:lvlText w:val="%1)"/>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5">
    <w:nsid w:val="7233578F"/>
    <w:multiLevelType w:val="multilevel"/>
    <w:tmpl w:val="A91E5868"/>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727967C3"/>
    <w:multiLevelType w:val="multilevel"/>
    <w:tmpl w:val="2604AA4E"/>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732E7497"/>
    <w:multiLevelType w:val="multilevel"/>
    <w:tmpl w:val="4612822A"/>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nsid w:val="74134B57"/>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89B26D5"/>
    <w:multiLevelType w:val="multilevel"/>
    <w:tmpl w:val="38F69C20"/>
    <w:lvl w:ilvl="0">
      <w:start w:val="1"/>
      <w:numFmt w:val="decimal"/>
      <w:lvlText w:val="%1)"/>
      <w:lvlJc w:val="left"/>
      <w:pPr>
        <w:tabs>
          <w:tab w:val="num" w:pos="360"/>
        </w:tabs>
        <w:ind w:left="360" w:hanging="360"/>
      </w:pPr>
      <w:rPr>
        <w:rFonts w:hint="default"/>
        <w:color w:val="auto"/>
      </w:rPr>
    </w:lvl>
    <w:lvl w:ilvl="1">
      <w:start w:val="1"/>
      <w:numFmt w:val="russianLower"/>
      <w:lvlText w:val="%2)"/>
      <w:lvlJc w:val="left"/>
      <w:pPr>
        <w:tabs>
          <w:tab w:val="num" w:pos="720"/>
        </w:tabs>
        <w:ind w:left="720" w:hanging="360"/>
      </w:pPr>
      <w:rPr>
        <w:rFonts w:hint="default"/>
        <w:b w:val="0"/>
        <w:color w:val="auto"/>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7B8E4C97"/>
    <w:multiLevelType w:val="multilevel"/>
    <w:tmpl w:val="FCC6FCB4"/>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0"/>
  </w:num>
  <w:num w:numId="2">
    <w:abstractNumId w:val="15"/>
  </w:num>
  <w:num w:numId="3">
    <w:abstractNumId w:val="6"/>
  </w:num>
  <w:num w:numId="4">
    <w:abstractNumId w:val="23"/>
  </w:num>
  <w:num w:numId="5">
    <w:abstractNumId w:val="26"/>
  </w:num>
  <w:num w:numId="6">
    <w:abstractNumId w:val="3"/>
  </w:num>
  <w:num w:numId="7">
    <w:abstractNumId w:val="4"/>
  </w:num>
  <w:num w:numId="8">
    <w:abstractNumId w:val="13"/>
  </w:num>
  <w:num w:numId="9">
    <w:abstractNumId w:val="21"/>
  </w:num>
  <w:num w:numId="10">
    <w:abstractNumId w:val="7"/>
  </w:num>
  <w:num w:numId="11">
    <w:abstractNumId w:val="28"/>
  </w:num>
  <w:num w:numId="12">
    <w:abstractNumId w:val="5"/>
  </w:num>
  <w:num w:numId="13">
    <w:abstractNumId w:val="0"/>
  </w:num>
  <w:num w:numId="14">
    <w:abstractNumId w:val="12"/>
  </w:num>
  <w:num w:numId="15">
    <w:abstractNumId w:val="1"/>
  </w:num>
  <w:num w:numId="16">
    <w:abstractNumId w:val="17"/>
  </w:num>
  <w:num w:numId="17">
    <w:abstractNumId w:val="2"/>
  </w:num>
  <w:num w:numId="18">
    <w:abstractNumId w:val="19"/>
  </w:num>
  <w:num w:numId="19">
    <w:abstractNumId w:val="27"/>
  </w:num>
  <w:num w:numId="20">
    <w:abstractNumId w:val="29"/>
  </w:num>
  <w:num w:numId="21">
    <w:abstractNumId w:val="8"/>
  </w:num>
  <w:num w:numId="22">
    <w:abstractNumId w:val="30"/>
  </w:num>
  <w:num w:numId="23">
    <w:abstractNumId w:val="9"/>
  </w:num>
  <w:num w:numId="24">
    <w:abstractNumId w:val="18"/>
  </w:num>
  <w:num w:numId="25">
    <w:abstractNumId w:val="20"/>
  </w:num>
  <w:num w:numId="26">
    <w:abstractNumId w:val="14"/>
  </w:num>
  <w:num w:numId="27">
    <w:abstractNumId w:val="16"/>
  </w:num>
  <w:num w:numId="28">
    <w:abstractNumId w:val="22"/>
  </w:num>
  <w:num w:numId="29">
    <w:abstractNumId w:val="11"/>
  </w:num>
  <w:num w:numId="30">
    <w:abstractNumId w:val="2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3B5"/>
    <w:rsid w:val="000817A8"/>
    <w:rsid w:val="004113E9"/>
    <w:rsid w:val="00593A1C"/>
    <w:rsid w:val="00B86E62"/>
    <w:rsid w:val="00CA4669"/>
    <w:rsid w:val="00F84636"/>
    <w:rsid w:val="00FC5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E6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86E62"/>
    <w:pPr>
      <w:tabs>
        <w:tab w:val="center" w:pos="4677"/>
        <w:tab w:val="right" w:pos="9355"/>
      </w:tabs>
      <w:spacing w:after="0" w:line="240" w:lineRule="auto"/>
    </w:pPr>
  </w:style>
  <w:style w:type="character" w:customStyle="1" w:styleId="a4">
    <w:name w:val="Верхний колонтитул Знак"/>
    <w:basedOn w:val="a0"/>
    <w:link w:val="a3"/>
    <w:rsid w:val="00B86E62"/>
    <w:rPr>
      <w:rFonts w:eastAsiaTheme="minorEastAsia"/>
      <w:lang w:eastAsia="ru-RU"/>
    </w:rPr>
  </w:style>
  <w:style w:type="paragraph" w:styleId="a5">
    <w:name w:val="List Paragraph"/>
    <w:basedOn w:val="a"/>
    <w:uiPriority w:val="34"/>
    <w:qFormat/>
    <w:rsid w:val="00B86E62"/>
    <w:pPr>
      <w:ind w:left="720"/>
      <w:contextualSpacing/>
    </w:pPr>
  </w:style>
  <w:style w:type="paragraph" w:styleId="a6">
    <w:name w:val="Body Text"/>
    <w:basedOn w:val="a"/>
    <w:link w:val="a7"/>
    <w:uiPriority w:val="99"/>
    <w:rsid w:val="00B86E62"/>
    <w:pPr>
      <w:suppressAutoHyphens/>
      <w:spacing w:after="12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0"/>
    <w:link w:val="a6"/>
    <w:uiPriority w:val="99"/>
    <w:rsid w:val="00B86E62"/>
    <w:rPr>
      <w:rFonts w:ascii="Times New Roman" w:eastAsia="Times New Roman" w:hAnsi="Times New Roman" w:cs="Times New Roman"/>
      <w:sz w:val="24"/>
      <w:szCs w:val="24"/>
      <w:lang w:eastAsia="ar-SA"/>
    </w:rPr>
  </w:style>
  <w:style w:type="paragraph" w:styleId="a8">
    <w:name w:val="Title"/>
    <w:basedOn w:val="a"/>
    <w:link w:val="a9"/>
    <w:qFormat/>
    <w:rsid w:val="00B86E62"/>
    <w:pPr>
      <w:spacing w:after="0" w:line="240" w:lineRule="auto"/>
      <w:jc w:val="center"/>
    </w:pPr>
    <w:rPr>
      <w:rFonts w:ascii="Times New Roman" w:eastAsia="Times New Roman" w:hAnsi="Times New Roman" w:cs="Times New Roman"/>
      <w:sz w:val="28"/>
      <w:szCs w:val="20"/>
    </w:rPr>
  </w:style>
  <w:style w:type="character" w:customStyle="1" w:styleId="a9">
    <w:name w:val="Название Знак"/>
    <w:basedOn w:val="a0"/>
    <w:link w:val="a8"/>
    <w:rsid w:val="00B86E62"/>
    <w:rPr>
      <w:rFonts w:ascii="Times New Roman" w:eastAsia="Times New Roman" w:hAnsi="Times New Roman" w:cs="Times New Roman"/>
      <w:sz w:val="28"/>
      <w:szCs w:val="20"/>
      <w:lang w:eastAsia="ru-RU"/>
    </w:rPr>
  </w:style>
  <w:style w:type="character" w:styleId="aa">
    <w:name w:val="page number"/>
    <w:basedOn w:val="a0"/>
    <w:rsid w:val="00B86E62"/>
  </w:style>
  <w:style w:type="paragraph" w:customStyle="1" w:styleId="text-1">
    <w:name w:val="text-1"/>
    <w:basedOn w:val="a"/>
    <w:rsid w:val="00B86E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B86E62"/>
  </w:style>
  <w:style w:type="paragraph" w:styleId="2">
    <w:name w:val="Body Text Indent 2"/>
    <w:basedOn w:val="a"/>
    <w:link w:val="20"/>
    <w:uiPriority w:val="99"/>
    <w:semiHidden/>
    <w:unhideWhenUsed/>
    <w:rsid w:val="00B86E62"/>
    <w:pPr>
      <w:spacing w:after="120" w:line="480" w:lineRule="auto"/>
      <w:ind w:left="283"/>
    </w:pPr>
  </w:style>
  <w:style w:type="character" w:customStyle="1" w:styleId="20">
    <w:name w:val="Основной текст с отступом 2 Знак"/>
    <w:basedOn w:val="a0"/>
    <w:link w:val="2"/>
    <w:uiPriority w:val="99"/>
    <w:semiHidden/>
    <w:rsid w:val="00B86E62"/>
    <w:rPr>
      <w:rFonts w:eastAsiaTheme="minorEastAsia"/>
      <w:lang w:eastAsia="ru-RU"/>
    </w:rPr>
  </w:style>
  <w:style w:type="paragraph" w:styleId="ab">
    <w:name w:val="Normal (Web)"/>
    <w:basedOn w:val="a"/>
    <w:uiPriority w:val="99"/>
    <w:unhideWhenUsed/>
    <w:rsid w:val="00B86E6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E6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86E62"/>
    <w:pPr>
      <w:tabs>
        <w:tab w:val="center" w:pos="4677"/>
        <w:tab w:val="right" w:pos="9355"/>
      </w:tabs>
      <w:spacing w:after="0" w:line="240" w:lineRule="auto"/>
    </w:pPr>
  </w:style>
  <w:style w:type="character" w:customStyle="1" w:styleId="a4">
    <w:name w:val="Верхний колонтитул Знак"/>
    <w:basedOn w:val="a0"/>
    <w:link w:val="a3"/>
    <w:rsid w:val="00B86E62"/>
    <w:rPr>
      <w:rFonts w:eastAsiaTheme="minorEastAsia"/>
      <w:lang w:eastAsia="ru-RU"/>
    </w:rPr>
  </w:style>
  <w:style w:type="paragraph" w:styleId="a5">
    <w:name w:val="List Paragraph"/>
    <w:basedOn w:val="a"/>
    <w:uiPriority w:val="34"/>
    <w:qFormat/>
    <w:rsid w:val="00B86E62"/>
    <w:pPr>
      <w:ind w:left="720"/>
      <w:contextualSpacing/>
    </w:pPr>
  </w:style>
  <w:style w:type="paragraph" w:styleId="a6">
    <w:name w:val="Body Text"/>
    <w:basedOn w:val="a"/>
    <w:link w:val="a7"/>
    <w:uiPriority w:val="99"/>
    <w:rsid w:val="00B86E62"/>
    <w:pPr>
      <w:suppressAutoHyphens/>
      <w:spacing w:after="12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0"/>
    <w:link w:val="a6"/>
    <w:uiPriority w:val="99"/>
    <w:rsid w:val="00B86E62"/>
    <w:rPr>
      <w:rFonts w:ascii="Times New Roman" w:eastAsia="Times New Roman" w:hAnsi="Times New Roman" w:cs="Times New Roman"/>
      <w:sz w:val="24"/>
      <w:szCs w:val="24"/>
      <w:lang w:eastAsia="ar-SA"/>
    </w:rPr>
  </w:style>
  <w:style w:type="paragraph" w:styleId="a8">
    <w:name w:val="Title"/>
    <w:basedOn w:val="a"/>
    <w:link w:val="a9"/>
    <w:qFormat/>
    <w:rsid w:val="00B86E62"/>
    <w:pPr>
      <w:spacing w:after="0" w:line="240" w:lineRule="auto"/>
      <w:jc w:val="center"/>
    </w:pPr>
    <w:rPr>
      <w:rFonts w:ascii="Times New Roman" w:eastAsia="Times New Roman" w:hAnsi="Times New Roman" w:cs="Times New Roman"/>
      <w:sz w:val="28"/>
      <w:szCs w:val="20"/>
    </w:rPr>
  </w:style>
  <w:style w:type="character" w:customStyle="1" w:styleId="a9">
    <w:name w:val="Название Знак"/>
    <w:basedOn w:val="a0"/>
    <w:link w:val="a8"/>
    <w:rsid w:val="00B86E62"/>
    <w:rPr>
      <w:rFonts w:ascii="Times New Roman" w:eastAsia="Times New Roman" w:hAnsi="Times New Roman" w:cs="Times New Roman"/>
      <w:sz w:val="28"/>
      <w:szCs w:val="20"/>
      <w:lang w:eastAsia="ru-RU"/>
    </w:rPr>
  </w:style>
  <w:style w:type="character" w:styleId="aa">
    <w:name w:val="page number"/>
    <w:basedOn w:val="a0"/>
    <w:rsid w:val="00B86E62"/>
  </w:style>
  <w:style w:type="paragraph" w:customStyle="1" w:styleId="text-1">
    <w:name w:val="text-1"/>
    <w:basedOn w:val="a"/>
    <w:rsid w:val="00B86E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0">
    <w:name w:val="text-10"/>
    <w:basedOn w:val="a0"/>
    <w:rsid w:val="00B86E62"/>
  </w:style>
  <w:style w:type="paragraph" w:styleId="2">
    <w:name w:val="Body Text Indent 2"/>
    <w:basedOn w:val="a"/>
    <w:link w:val="20"/>
    <w:uiPriority w:val="99"/>
    <w:semiHidden/>
    <w:unhideWhenUsed/>
    <w:rsid w:val="00B86E62"/>
    <w:pPr>
      <w:spacing w:after="120" w:line="480" w:lineRule="auto"/>
      <w:ind w:left="283"/>
    </w:pPr>
  </w:style>
  <w:style w:type="character" w:customStyle="1" w:styleId="20">
    <w:name w:val="Основной текст с отступом 2 Знак"/>
    <w:basedOn w:val="a0"/>
    <w:link w:val="2"/>
    <w:uiPriority w:val="99"/>
    <w:semiHidden/>
    <w:rsid w:val="00B86E62"/>
    <w:rPr>
      <w:rFonts w:eastAsiaTheme="minorEastAsia"/>
      <w:lang w:eastAsia="ru-RU"/>
    </w:rPr>
  </w:style>
  <w:style w:type="paragraph" w:styleId="ab">
    <w:name w:val="Normal (Web)"/>
    <w:basedOn w:val="a"/>
    <w:uiPriority w:val="99"/>
    <w:unhideWhenUsed/>
    <w:rsid w:val="00B86E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A489704281C327D3905E6B423CD1EEAB8060178D2D563F4F261DFBF38C9FE02B7C15DFB0843j1x0J" TargetMode="External"/><Relationship Id="rId18" Type="http://schemas.openxmlformats.org/officeDocument/2006/relationships/hyperlink" Target="consultantplus://offline/ref=BE53B45C4B1EDF3783893384A45B2DBA0650337B2559FCE5E653A9395912B95AA8180F62F3A99B300D09I" TargetMode="External"/><Relationship Id="rId26" Type="http://schemas.openxmlformats.org/officeDocument/2006/relationships/hyperlink" Target="consultantplus://offline/ref=BD16D68B185EC58F06773EA1C16A9DCCFA37F62DC5DE701B7A4FAC1E34E8C71ECC14AE3CEB5A934Be3E8K" TargetMode="External"/><Relationship Id="rId3" Type="http://schemas.openxmlformats.org/officeDocument/2006/relationships/styles" Target="styles.xml"/><Relationship Id="rId21" Type="http://schemas.openxmlformats.org/officeDocument/2006/relationships/hyperlink" Target="consultantplus://offline/main?base=LAW;n=103155;fld=134" TargetMode="External"/><Relationship Id="rId7" Type="http://schemas.openxmlformats.org/officeDocument/2006/relationships/footnotes" Target="footnotes.xml"/><Relationship Id="rId12" Type="http://schemas.openxmlformats.org/officeDocument/2006/relationships/hyperlink" Target="consultantplus://offline/ref=3081174A5628145AA4A49B6B03699451AB2397EB3BFBBED5FEB18469441E6CFD995217CEB756C15AyCy1J" TargetMode="External"/><Relationship Id="rId17" Type="http://schemas.openxmlformats.org/officeDocument/2006/relationships/hyperlink" Target="consultantplus://offline/ref=BE53B45C4B1EDF3783893384A45B2DBA0650337B2559FCE5E653A9395912B95AA8180F62F3A99B310D00I" TargetMode="External"/><Relationship Id="rId25" Type="http://schemas.openxmlformats.org/officeDocument/2006/relationships/hyperlink" Target="consultantplus://offline/ref=BD16D68B185EC58F06773EA1C16A9DCCFA37F62DC5DE701B7A4FAC1E34E8C71ECC14AE3CEB5A934Be3EDK" TargetMode="External"/><Relationship Id="rId2" Type="http://schemas.openxmlformats.org/officeDocument/2006/relationships/numbering" Target="numbering.xml"/><Relationship Id="rId16" Type="http://schemas.openxmlformats.org/officeDocument/2006/relationships/hyperlink" Target="consultantplus://offline/ref=349905020B54C511544EF55154E241C955BB1C847B6DB68939CF028B02F3E7B4B90A3B11E8C768E3PDFBH" TargetMode="External"/><Relationship Id="rId20" Type="http://schemas.openxmlformats.org/officeDocument/2006/relationships/hyperlink" Target="consultantplus://offline/main?base=LAW;n=116561;fld=134;dst=10000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081174A5628145AA4A49B6B03699451A3209DE03BF8E3DFF6E8886B431133EA9E1B1BCFB756C0y5y7J" TargetMode="External"/><Relationship Id="rId24" Type="http://schemas.openxmlformats.org/officeDocument/2006/relationships/hyperlink" Target="consultantplus://offline/ref=A0E52E0F9AEEA1C223A9D3A0597A80AEDD5B459DDC473A039837C9868BDD4AF364644F8C6C2DAB9Dy362J"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main?base=LAW;n=115619;fld=134;dst=100011" TargetMode="External"/><Relationship Id="rId23" Type="http://schemas.openxmlformats.org/officeDocument/2006/relationships/hyperlink" Target="consultantplus://offline/ref=A0E52E0F9AEEA1C223A9D3A0597A80AEDD5B459DDC473A039837C9868BDD4AF364644F8C6C2DAB9Ey36CJ" TargetMode="External"/><Relationship Id="rId28" Type="http://schemas.openxmlformats.org/officeDocument/2006/relationships/hyperlink" Target="consultantplus://offline/main?base=LAW;n=103155;fld=134;dst=100065" TargetMode="External"/><Relationship Id="rId10" Type="http://schemas.openxmlformats.org/officeDocument/2006/relationships/hyperlink" Target="consultantplus://offline/ref=3081174A5628145AA4A49B6B03699451AB2397EC3CFBBED5FEB18469441E6CFD995217CEB756C058yCyBJ" TargetMode="External"/><Relationship Id="rId19" Type="http://schemas.openxmlformats.org/officeDocument/2006/relationships/hyperlink" Target="consultantplus://offline/main?base=LAW;n=103155;fld=134"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3081174A5628145AA4A49B6B03699451AB2397EC3CFBBED5FEB18469441E6CFD995217CEB756C158yCyEJ" TargetMode="External"/><Relationship Id="rId14" Type="http://schemas.openxmlformats.org/officeDocument/2006/relationships/hyperlink" Target="consultantplus://offline/ref=6A489704281C327D3905E6B423CD1EEAB806047AD3D963F4F261DFBF38C9FE02B7C15DF80A421902jBxAJ" TargetMode="External"/><Relationship Id="rId22" Type="http://schemas.openxmlformats.org/officeDocument/2006/relationships/hyperlink" Target="consultantplus://offline/main?base=LAW;n=117342;fld=134;dst=2057" TargetMode="External"/><Relationship Id="rId27" Type="http://schemas.openxmlformats.org/officeDocument/2006/relationships/hyperlink" Target="consultantplus://offline/ref=BD16D68B185EC58F06773EA1C16A9DCCFA37F62DC5DE701B7A4FAC1E34E8C71ECC14AE38eEEFK"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9C6FB-7051-41EB-A1AA-721CEEC84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9993</Words>
  <Characters>56963</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kassir</dc:creator>
  <cp:keywords/>
  <dc:description/>
  <cp:lastModifiedBy>Саша</cp:lastModifiedBy>
  <cp:revision>5</cp:revision>
  <dcterms:created xsi:type="dcterms:W3CDTF">2018-06-19T14:19:00Z</dcterms:created>
  <dcterms:modified xsi:type="dcterms:W3CDTF">2021-10-10T08:16:00Z</dcterms:modified>
</cp:coreProperties>
</file>