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392" w:rsidRPr="00261392" w:rsidRDefault="00261392" w:rsidP="00261392">
      <w:pPr>
        <w:rPr>
          <w:b/>
          <w:sz w:val="32"/>
          <w:szCs w:val="32"/>
        </w:rPr>
      </w:pPr>
      <w:r w:rsidRPr="00261392">
        <w:rPr>
          <w:b/>
          <w:sz w:val="32"/>
          <w:szCs w:val="32"/>
        </w:rPr>
        <w:t xml:space="preserve">Итоговый тест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7116"/>
      </w:tblGrid>
      <w:tr w:rsidR="00261392" w:rsidRPr="007B48D8" w:rsidTr="00484DA0">
        <w:tc>
          <w:tcPr>
            <w:tcW w:w="1389" w:type="pct"/>
          </w:tcPr>
          <w:p w:rsidR="00261392" w:rsidRPr="007B48D8" w:rsidRDefault="00261392" w:rsidP="00484DA0">
            <w:pPr>
              <w:rPr>
                <w:lang w:eastAsia="ar-SA"/>
              </w:rPr>
            </w:pPr>
            <w:bookmarkStart w:id="0" w:name="_GoBack"/>
            <w:r>
              <w:rPr>
                <w:lang w:eastAsia="ar-SA"/>
              </w:rPr>
              <w:t>Факультет</w:t>
            </w:r>
          </w:p>
        </w:tc>
        <w:tc>
          <w:tcPr>
            <w:tcW w:w="3611" w:type="pct"/>
          </w:tcPr>
          <w:p w:rsidR="00261392" w:rsidRPr="00DF28A5" w:rsidRDefault="00261392" w:rsidP="00484DA0">
            <w:pPr>
              <w:rPr>
                <w:b/>
                <w:i/>
                <w:lang w:eastAsia="ar-SA"/>
              </w:rPr>
            </w:pPr>
            <w:r>
              <w:rPr>
                <w:b/>
                <w:i/>
                <w:lang w:eastAsia="ar-SA"/>
              </w:rPr>
              <w:t>Медико-профилактический</w:t>
            </w:r>
          </w:p>
        </w:tc>
      </w:tr>
      <w:bookmarkEnd w:id="0"/>
      <w:tr w:rsidR="00261392" w:rsidRPr="007B48D8" w:rsidTr="00484DA0">
        <w:tc>
          <w:tcPr>
            <w:tcW w:w="1389" w:type="pct"/>
          </w:tcPr>
          <w:p w:rsidR="00261392" w:rsidRDefault="00261392" w:rsidP="00484DA0">
            <w:pPr>
              <w:rPr>
                <w:lang w:eastAsia="ar-SA"/>
              </w:rPr>
            </w:pPr>
            <w:r>
              <w:rPr>
                <w:lang w:eastAsia="ar-SA"/>
              </w:rPr>
              <w:t>Кафедра</w:t>
            </w:r>
          </w:p>
        </w:tc>
        <w:tc>
          <w:tcPr>
            <w:tcW w:w="3611" w:type="pct"/>
          </w:tcPr>
          <w:p w:rsidR="00261392" w:rsidRPr="00DF28A5" w:rsidRDefault="00261392" w:rsidP="00484DA0">
            <w:pPr>
              <w:rPr>
                <w:b/>
                <w:i/>
                <w:lang w:eastAsia="ar-SA"/>
              </w:rPr>
            </w:pPr>
            <w:r>
              <w:rPr>
                <w:b/>
                <w:i/>
                <w:lang w:eastAsia="ar-SA"/>
              </w:rPr>
              <w:t>Гигиены и экологии</w:t>
            </w:r>
          </w:p>
        </w:tc>
      </w:tr>
      <w:tr w:rsidR="00261392" w:rsidRPr="007B48D8" w:rsidTr="00484DA0">
        <w:tc>
          <w:tcPr>
            <w:tcW w:w="1389" w:type="pct"/>
          </w:tcPr>
          <w:p w:rsidR="00261392" w:rsidRPr="007B48D8" w:rsidRDefault="00261392" w:rsidP="00484DA0">
            <w:pPr>
              <w:rPr>
                <w:lang w:eastAsia="ar-SA"/>
              </w:rPr>
            </w:pPr>
            <w:r w:rsidRPr="007B48D8">
              <w:rPr>
                <w:lang w:eastAsia="ar-SA"/>
              </w:rPr>
              <w:t>Направление подготовки</w:t>
            </w:r>
          </w:p>
        </w:tc>
        <w:tc>
          <w:tcPr>
            <w:tcW w:w="3611" w:type="pct"/>
          </w:tcPr>
          <w:p w:rsidR="00261392" w:rsidRPr="00DF28A5" w:rsidRDefault="00261392" w:rsidP="00484DA0">
            <w:pPr>
              <w:rPr>
                <w:b/>
                <w:i/>
                <w:lang w:eastAsia="ar-SA"/>
              </w:rPr>
            </w:pPr>
            <w:r>
              <w:rPr>
                <w:b/>
                <w:i/>
                <w:lang w:eastAsia="ar-SA"/>
              </w:rPr>
              <w:t>Медико-профилактическое дело</w:t>
            </w:r>
          </w:p>
        </w:tc>
      </w:tr>
      <w:tr w:rsidR="00261392" w:rsidRPr="007B48D8" w:rsidTr="00484DA0">
        <w:tc>
          <w:tcPr>
            <w:tcW w:w="1389" w:type="pct"/>
          </w:tcPr>
          <w:p w:rsidR="00261392" w:rsidRPr="007B48D8" w:rsidRDefault="00261392" w:rsidP="00484DA0">
            <w:pPr>
              <w:rPr>
                <w:lang w:eastAsia="ar-SA"/>
              </w:rPr>
            </w:pPr>
            <w:r w:rsidRPr="007B48D8">
              <w:rPr>
                <w:lang w:eastAsia="ar-SA"/>
              </w:rPr>
              <w:t xml:space="preserve">Дисциплина </w:t>
            </w:r>
          </w:p>
        </w:tc>
        <w:tc>
          <w:tcPr>
            <w:tcW w:w="3611" w:type="pct"/>
          </w:tcPr>
          <w:p w:rsidR="00261392" w:rsidRPr="007B48D8" w:rsidRDefault="00261392" w:rsidP="00484DA0">
            <w:pPr>
              <w:rPr>
                <w:i/>
                <w:lang w:eastAsia="ar-SA"/>
              </w:rPr>
            </w:pPr>
            <w:r>
              <w:rPr>
                <w:i/>
                <w:lang w:eastAsia="ar-SA"/>
              </w:rPr>
              <w:t>Правовые вопросы санитарной службы</w:t>
            </w:r>
          </w:p>
        </w:tc>
      </w:tr>
      <w:tr w:rsidR="00261392" w:rsidRPr="007B48D8" w:rsidTr="00484DA0">
        <w:tc>
          <w:tcPr>
            <w:tcW w:w="1389" w:type="pct"/>
          </w:tcPr>
          <w:p w:rsidR="00261392" w:rsidRPr="007B48D8" w:rsidRDefault="00261392" w:rsidP="00484DA0">
            <w:pPr>
              <w:rPr>
                <w:lang w:eastAsia="ar-SA"/>
              </w:rPr>
            </w:pPr>
            <w:r w:rsidRPr="007B48D8">
              <w:rPr>
                <w:lang w:eastAsia="ar-SA"/>
              </w:rPr>
              <w:t xml:space="preserve">Форма обучения </w:t>
            </w:r>
          </w:p>
        </w:tc>
        <w:tc>
          <w:tcPr>
            <w:tcW w:w="3611" w:type="pct"/>
          </w:tcPr>
          <w:p w:rsidR="00261392" w:rsidRPr="007B48D8" w:rsidRDefault="00261392" w:rsidP="00484DA0">
            <w:pPr>
              <w:rPr>
                <w:i/>
                <w:lang w:eastAsia="ar-SA"/>
              </w:rPr>
            </w:pPr>
            <w:r>
              <w:rPr>
                <w:i/>
                <w:lang w:eastAsia="ar-SA"/>
              </w:rPr>
              <w:t>очная</w:t>
            </w:r>
          </w:p>
        </w:tc>
      </w:tr>
      <w:tr w:rsidR="00261392" w:rsidRPr="007B48D8" w:rsidTr="00484DA0">
        <w:tc>
          <w:tcPr>
            <w:tcW w:w="1389" w:type="pct"/>
          </w:tcPr>
          <w:p w:rsidR="00261392" w:rsidRPr="007B48D8" w:rsidRDefault="00261392" w:rsidP="00484DA0">
            <w:pPr>
              <w:rPr>
                <w:lang w:eastAsia="ar-SA"/>
              </w:rPr>
            </w:pPr>
            <w:r w:rsidRPr="007B48D8">
              <w:rPr>
                <w:lang w:eastAsia="ar-SA"/>
              </w:rPr>
              <w:t xml:space="preserve">Курс </w:t>
            </w:r>
          </w:p>
        </w:tc>
        <w:tc>
          <w:tcPr>
            <w:tcW w:w="3611" w:type="pct"/>
          </w:tcPr>
          <w:p w:rsidR="00261392" w:rsidRPr="007B48D8" w:rsidRDefault="00261392" w:rsidP="00484DA0">
            <w:pPr>
              <w:rPr>
                <w:i/>
                <w:lang w:eastAsia="ar-SA"/>
              </w:rPr>
            </w:pPr>
            <w:r>
              <w:rPr>
                <w:i/>
                <w:lang w:eastAsia="ar-SA"/>
              </w:rPr>
              <w:t>6</w:t>
            </w:r>
          </w:p>
        </w:tc>
      </w:tr>
      <w:tr w:rsidR="00261392" w:rsidRPr="007B48D8" w:rsidTr="00484DA0">
        <w:tc>
          <w:tcPr>
            <w:tcW w:w="1389" w:type="pct"/>
          </w:tcPr>
          <w:p w:rsidR="00261392" w:rsidRPr="007B48D8" w:rsidRDefault="00261392" w:rsidP="00484DA0">
            <w:pPr>
              <w:rPr>
                <w:lang w:eastAsia="ar-SA"/>
              </w:rPr>
            </w:pPr>
            <w:r w:rsidRPr="007B48D8">
              <w:rPr>
                <w:lang w:eastAsia="ar-SA"/>
              </w:rPr>
              <w:t xml:space="preserve">Семестр </w:t>
            </w:r>
          </w:p>
        </w:tc>
        <w:tc>
          <w:tcPr>
            <w:tcW w:w="3611" w:type="pct"/>
          </w:tcPr>
          <w:p w:rsidR="00261392" w:rsidRPr="007B48D8" w:rsidRDefault="00261392" w:rsidP="00484DA0">
            <w:pPr>
              <w:rPr>
                <w:i/>
                <w:lang w:eastAsia="ar-SA"/>
              </w:rPr>
            </w:pPr>
            <w:r>
              <w:rPr>
                <w:i/>
                <w:lang w:eastAsia="ar-SA"/>
              </w:rPr>
              <w:t>11</w:t>
            </w:r>
          </w:p>
        </w:tc>
      </w:tr>
      <w:tr w:rsidR="00261392" w:rsidRPr="007B48D8" w:rsidTr="00484DA0">
        <w:tc>
          <w:tcPr>
            <w:tcW w:w="1389" w:type="pct"/>
          </w:tcPr>
          <w:p w:rsidR="00261392" w:rsidRPr="007B48D8" w:rsidRDefault="00261392" w:rsidP="00484DA0">
            <w:pPr>
              <w:rPr>
                <w:lang w:eastAsia="ar-SA"/>
              </w:rPr>
            </w:pPr>
            <w:r w:rsidRPr="007B48D8">
              <w:rPr>
                <w:lang w:eastAsia="ar-SA"/>
              </w:rPr>
              <w:t xml:space="preserve">Вид контроля </w:t>
            </w:r>
          </w:p>
        </w:tc>
        <w:tc>
          <w:tcPr>
            <w:tcW w:w="3611" w:type="pct"/>
          </w:tcPr>
          <w:p w:rsidR="00261392" w:rsidRPr="007B48D8" w:rsidRDefault="00261392" w:rsidP="00484DA0">
            <w:pPr>
              <w:rPr>
                <w:i/>
                <w:lang w:eastAsia="ar-SA"/>
              </w:rPr>
            </w:pPr>
            <w:r>
              <w:rPr>
                <w:i/>
                <w:lang w:eastAsia="ar-SA"/>
              </w:rPr>
              <w:t>Письменное тестирование</w:t>
            </w:r>
          </w:p>
        </w:tc>
      </w:tr>
      <w:tr w:rsidR="00261392" w:rsidRPr="007B48D8" w:rsidTr="00484DA0">
        <w:tc>
          <w:tcPr>
            <w:tcW w:w="1389" w:type="pct"/>
          </w:tcPr>
          <w:p w:rsidR="00261392" w:rsidRPr="007B48D8" w:rsidRDefault="00261392" w:rsidP="00484DA0">
            <w:pPr>
              <w:rPr>
                <w:lang w:eastAsia="ar-SA"/>
              </w:rPr>
            </w:pPr>
            <w:r>
              <w:rPr>
                <w:lang w:eastAsia="ar-SA"/>
              </w:rPr>
              <w:t>Размещение теста</w:t>
            </w:r>
          </w:p>
        </w:tc>
        <w:tc>
          <w:tcPr>
            <w:tcW w:w="3611" w:type="pct"/>
          </w:tcPr>
          <w:p w:rsidR="00261392" w:rsidRPr="007B48D8" w:rsidRDefault="00261392" w:rsidP="00484DA0">
            <w:pPr>
              <w:rPr>
                <w:i/>
                <w:lang w:eastAsia="ar-SA"/>
              </w:rPr>
            </w:pPr>
          </w:p>
        </w:tc>
      </w:tr>
    </w:tbl>
    <w:p w:rsidR="00261392" w:rsidRDefault="00261392" w:rsidP="00261392">
      <w:pPr>
        <w:rPr>
          <w:b/>
        </w:rPr>
      </w:pPr>
      <w:r>
        <w:rPr>
          <w:b/>
        </w:rPr>
        <w:t>Тесты</w:t>
      </w: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r w:rsidRPr="00226B7E">
        <w:rPr>
          <w:sz w:val="28"/>
          <w:szCs w:val="28"/>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261392" w:rsidRPr="00226B7E" w:rsidRDefault="00261392" w:rsidP="00261392">
      <w:pPr>
        <w:widowControl w:val="0"/>
        <w:numPr>
          <w:ilvl w:val="1"/>
          <w:numId w:val="9"/>
        </w:numPr>
        <w:tabs>
          <w:tab w:val="clear" w:pos="720"/>
          <w:tab w:val="num" w:pos="1134"/>
        </w:tabs>
        <w:spacing w:after="0" w:line="240" w:lineRule="auto"/>
        <w:ind w:left="1134" w:hanging="567"/>
        <w:jc w:val="both"/>
        <w:rPr>
          <w:bCs/>
          <w:sz w:val="28"/>
          <w:szCs w:val="28"/>
        </w:rPr>
      </w:pPr>
      <w:r w:rsidRPr="00226B7E">
        <w:rPr>
          <w:sz w:val="28"/>
          <w:szCs w:val="28"/>
        </w:rPr>
        <w:t>не осуществления записи о проведенной проверке в журнале учета проверок;</w:t>
      </w:r>
    </w:p>
    <w:p w:rsidR="00261392" w:rsidRPr="00226B7E" w:rsidRDefault="00261392" w:rsidP="00261392">
      <w:pPr>
        <w:widowControl w:val="0"/>
        <w:numPr>
          <w:ilvl w:val="1"/>
          <w:numId w:val="9"/>
        </w:numPr>
        <w:tabs>
          <w:tab w:val="clear" w:pos="720"/>
          <w:tab w:val="num" w:pos="1134"/>
        </w:tabs>
        <w:spacing w:after="0" w:line="240" w:lineRule="auto"/>
        <w:ind w:left="1134" w:hanging="567"/>
        <w:jc w:val="both"/>
        <w:rPr>
          <w:bCs/>
          <w:sz w:val="28"/>
          <w:szCs w:val="28"/>
        </w:rPr>
      </w:pPr>
      <w:proofErr w:type="gramStart"/>
      <w:r w:rsidRPr="00226B7E">
        <w:rPr>
          <w:sz w:val="28"/>
          <w:szCs w:val="28"/>
        </w:rPr>
        <w:t>непредставлении</w:t>
      </w:r>
      <w:proofErr w:type="gramEnd"/>
      <w:r w:rsidRPr="00226B7E">
        <w:rPr>
          <w:sz w:val="28"/>
          <w:szCs w:val="28"/>
        </w:rPr>
        <w:t xml:space="preserve"> акта о проведенной проверке;</w:t>
      </w:r>
    </w:p>
    <w:p w:rsidR="00261392" w:rsidRPr="00226B7E" w:rsidRDefault="00261392" w:rsidP="00261392">
      <w:pPr>
        <w:widowControl w:val="0"/>
        <w:numPr>
          <w:ilvl w:val="1"/>
          <w:numId w:val="9"/>
        </w:numPr>
        <w:tabs>
          <w:tab w:val="clear" w:pos="720"/>
          <w:tab w:val="num" w:pos="1134"/>
        </w:tabs>
        <w:spacing w:after="0" w:line="240" w:lineRule="auto"/>
        <w:ind w:left="1134" w:hanging="567"/>
        <w:jc w:val="both"/>
        <w:rPr>
          <w:bCs/>
          <w:sz w:val="28"/>
          <w:szCs w:val="28"/>
        </w:rPr>
      </w:pPr>
      <w:proofErr w:type="gramStart"/>
      <w:r w:rsidRPr="00226B7E">
        <w:rPr>
          <w:sz w:val="28"/>
          <w:szCs w:val="28"/>
        </w:rPr>
        <w:t>проведении</w:t>
      </w:r>
      <w:proofErr w:type="gramEnd"/>
      <w:r w:rsidRPr="00226B7E">
        <w:rPr>
          <w:sz w:val="28"/>
          <w:szCs w:val="28"/>
        </w:rPr>
        <w:t xml:space="preserve"> плановой проверки, не включенной в ежегодный план проведения плановых проверок.</w:t>
      </w:r>
    </w:p>
    <w:p w:rsidR="00261392" w:rsidRPr="00226B7E" w:rsidRDefault="00261392" w:rsidP="00261392">
      <w:pPr>
        <w:widowControl w:val="0"/>
        <w:ind w:left="1134"/>
        <w:jc w:val="both"/>
        <w:rPr>
          <w:bCs/>
          <w:sz w:val="28"/>
          <w:szCs w:val="28"/>
        </w:rPr>
      </w:pPr>
    </w:p>
    <w:p w:rsidR="00261392" w:rsidRPr="00226B7E" w:rsidRDefault="00261392" w:rsidP="00261392">
      <w:pPr>
        <w:pStyle w:val="a4"/>
        <w:widowControl w:val="0"/>
        <w:numPr>
          <w:ilvl w:val="0"/>
          <w:numId w:val="1"/>
        </w:numPr>
        <w:tabs>
          <w:tab w:val="clear" w:pos="360"/>
          <w:tab w:val="num" w:pos="502"/>
          <w:tab w:val="num" w:pos="540"/>
          <w:tab w:val="left" w:pos="1080"/>
        </w:tabs>
        <w:suppressAutoHyphens w:val="0"/>
        <w:spacing w:after="0"/>
        <w:ind w:left="540" w:hanging="540"/>
        <w:jc w:val="both"/>
      </w:pPr>
      <w:r w:rsidRPr="00226B7E">
        <w:t>Вред, причиненный вследствие недостатков товара (работы, услуги), подлежит возмещению: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261392" w:rsidRPr="00226B7E" w:rsidRDefault="00261392" w:rsidP="00261392">
      <w:pPr>
        <w:autoSpaceDE w:val="0"/>
        <w:autoSpaceDN w:val="0"/>
        <w:adjustRightInd w:val="0"/>
        <w:ind w:firstLine="540"/>
        <w:jc w:val="both"/>
        <w:rPr>
          <w:color w:val="FF0000"/>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color w:val="FF0000"/>
          <w:sz w:val="28"/>
          <w:szCs w:val="28"/>
        </w:rPr>
      </w:pPr>
      <w:r w:rsidRPr="00226B7E">
        <w:rPr>
          <w:sz w:val="28"/>
          <w:szCs w:val="28"/>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261392" w:rsidRPr="00226B7E" w:rsidRDefault="00261392" w:rsidP="00261392">
      <w:pPr>
        <w:numPr>
          <w:ilvl w:val="1"/>
          <w:numId w:val="1"/>
        </w:numPr>
        <w:tabs>
          <w:tab w:val="clear" w:pos="720"/>
          <w:tab w:val="num" w:pos="540"/>
          <w:tab w:val="num" w:pos="1080"/>
        </w:tabs>
        <w:spacing w:after="0" w:line="240" w:lineRule="auto"/>
        <w:ind w:left="1080" w:hanging="540"/>
        <w:jc w:val="both"/>
        <w:rPr>
          <w:color w:val="FF0000"/>
          <w:sz w:val="28"/>
          <w:szCs w:val="28"/>
        </w:rPr>
      </w:pPr>
      <w:r w:rsidRPr="00226B7E">
        <w:rPr>
          <w:sz w:val="28"/>
          <w:szCs w:val="28"/>
        </w:rPr>
        <w:t>в период временной нетрудоспособности гражданского служащего и в период его пребывания в отпуске;</w:t>
      </w:r>
    </w:p>
    <w:p w:rsidR="00261392" w:rsidRPr="00226B7E" w:rsidRDefault="00261392" w:rsidP="00261392">
      <w:pPr>
        <w:numPr>
          <w:ilvl w:val="1"/>
          <w:numId w:val="1"/>
        </w:numPr>
        <w:tabs>
          <w:tab w:val="clear" w:pos="720"/>
          <w:tab w:val="num" w:pos="540"/>
          <w:tab w:val="num" w:pos="1080"/>
        </w:tabs>
        <w:spacing w:after="0" w:line="240" w:lineRule="auto"/>
        <w:ind w:left="1080" w:hanging="540"/>
        <w:jc w:val="both"/>
        <w:rPr>
          <w:color w:val="FF0000"/>
          <w:sz w:val="28"/>
          <w:szCs w:val="28"/>
        </w:rPr>
      </w:pPr>
      <w:r w:rsidRPr="00226B7E">
        <w:rPr>
          <w:sz w:val="28"/>
          <w:szCs w:val="28"/>
        </w:rPr>
        <w:t>по состоянию здоровья в соответствии с медицинским заключением, в период его пребывания в отпуске, командировке;</w:t>
      </w:r>
    </w:p>
    <w:p w:rsidR="00261392" w:rsidRPr="00226B7E" w:rsidRDefault="00261392" w:rsidP="00261392">
      <w:pPr>
        <w:numPr>
          <w:ilvl w:val="1"/>
          <w:numId w:val="1"/>
        </w:numPr>
        <w:tabs>
          <w:tab w:val="clear" w:pos="720"/>
          <w:tab w:val="num" w:pos="540"/>
          <w:tab w:val="num" w:pos="1080"/>
        </w:tabs>
        <w:spacing w:after="0" w:line="240" w:lineRule="auto"/>
        <w:ind w:left="1080" w:hanging="540"/>
        <w:jc w:val="both"/>
        <w:rPr>
          <w:sz w:val="28"/>
          <w:szCs w:val="28"/>
        </w:rPr>
      </w:pPr>
      <w:r w:rsidRPr="00226B7E">
        <w:rPr>
          <w:sz w:val="28"/>
          <w:szCs w:val="28"/>
        </w:rPr>
        <w:lastRenderedPageBreak/>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261392" w:rsidRPr="00226B7E" w:rsidRDefault="00261392" w:rsidP="00261392">
      <w:pPr>
        <w:autoSpaceDE w:val="0"/>
        <w:autoSpaceDN w:val="0"/>
        <w:adjustRightInd w:val="0"/>
        <w:jc w:val="both"/>
        <w:outlineLvl w:val="1"/>
        <w:rPr>
          <w:sz w:val="28"/>
          <w:szCs w:val="28"/>
        </w:rPr>
      </w:pPr>
    </w:p>
    <w:p w:rsidR="00261392" w:rsidRPr="00226B7E" w:rsidRDefault="00261392" w:rsidP="00261392">
      <w:pPr>
        <w:widowControl w:val="0"/>
        <w:numPr>
          <w:ilvl w:val="0"/>
          <w:numId w:val="1"/>
        </w:numPr>
        <w:tabs>
          <w:tab w:val="clear" w:pos="360"/>
        </w:tabs>
        <w:spacing w:after="0" w:line="240" w:lineRule="auto"/>
        <w:ind w:left="540" w:hanging="540"/>
        <w:jc w:val="both"/>
        <w:rPr>
          <w:sz w:val="28"/>
          <w:szCs w:val="28"/>
        </w:rPr>
      </w:pPr>
      <w:r w:rsidRPr="00226B7E">
        <w:rPr>
          <w:sz w:val="28"/>
          <w:szCs w:val="28"/>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261392" w:rsidRPr="00226B7E" w:rsidRDefault="00261392" w:rsidP="00261392">
      <w:pPr>
        <w:numPr>
          <w:ilvl w:val="1"/>
          <w:numId w:val="3"/>
        </w:numPr>
        <w:tabs>
          <w:tab w:val="clear" w:pos="720"/>
          <w:tab w:val="num" w:pos="1134"/>
        </w:tabs>
        <w:spacing w:after="0" w:line="240" w:lineRule="auto"/>
        <w:ind w:left="1134" w:hanging="567"/>
        <w:jc w:val="both"/>
        <w:rPr>
          <w:sz w:val="28"/>
          <w:szCs w:val="28"/>
        </w:rPr>
      </w:pPr>
      <w:r w:rsidRPr="00226B7E">
        <w:rPr>
          <w:sz w:val="28"/>
          <w:szCs w:val="28"/>
        </w:rPr>
        <w:t xml:space="preserve">взыскивает с изготовителя (исполнителя, продавца) штраф </w:t>
      </w:r>
      <w:proofErr w:type="gramStart"/>
      <w:r w:rsidRPr="00226B7E">
        <w:rPr>
          <w:sz w:val="28"/>
          <w:szCs w:val="28"/>
        </w:rPr>
        <w:t>в размере пятьдесят процентов</w:t>
      </w:r>
      <w:proofErr w:type="gramEnd"/>
      <w:r w:rsidRPr="00226B7E">
        <w:rPr>
          <w:sz w:val="28"/>
          <w:szCs w:val="28"/>
        </w:rPr>
        <w:t xml:space="preserve"> от суммы, присужденной судом в пользу потребителя;</w:t>
      </w:r>
    </w:p>
    <w:p w:rsidR="00261392" w:rsidRPr="00226B7E" w:rsidRDefault="00261392" w:rsidP="00261392">
      <w:pPr>
        <w:numPr>
          <w:ilvl w:val="1"/>
          <w:numId w:val="3"/>
        </w:numPr>
        <w:tabs>
          <w:tab w:val="clear" w:pos="720"/>
          <w:tab w:val="num" w:pos="1134"/>
        </w:tabs>
        <w:spacing w:after="0" w:line="240" w:lineRule="auto"/>
        <w:ind w:left="1134" w:hanging="567"/>
        <w:jc w:val="both"/>
        <w:rPr>
          <w:sz w:val="28"/>
          <w:szCs w:val="28"/>
        </w:rPr>
      </w:pPr>
      <w:r w:rsidRPr="00226B7E">
        <w:rPr>
          <w:sz w:val="28"/>
          <w:szCs w:val="28"/>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261392" w:rsidRPr="00226B7E" w:rsidRDefault="00261392" w:rsidP="00261392">
      <w:pPr>
        <w:numPr>
          <w:ilvl w:val="1"/>
          <w:numId w:val="3"/>
        </w:numPr>
        <w:tabs>
          <w:tab w:val="clear" w:pos="720"/>
          <w:tab w:val="num" w:pos="1134"/>
        </w:tabs>
        <w:spacing w:after="0" w:line="240" w:lineRule="auto"/>
        <w:ind w:left="1134" w:hanging="567"/>
        <w:jc w:val="both"/>
        <w:rPr>
          <w:sz w:val="28"/>
          <w:szCs w:val="28"/>
        </w:rPr>
      </w:pPr>
      <w:r w:rsidRPr="00226B7E">
        <w:rPr>
          <w:sz w:val="28"/>
          <w:szCs w:val="28"/>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261392" w:rsidRPr="00226B7E" w:rsidRDefault="00261392" w:rsidP="00261392">
      <w:pPr>
        <w:ind w:left="1134"/>
        <w:jc w:val="both"/>
        <w:rPr>
          <w:sz w:val="28"/>
          <w:szCs w:val="28"/>
        </w:rPr>
      </w:pPr>
    </w:p>
    <w:p w:rsidR="00261392" w:rsidRPr="00226B7E" w:rsidRDefault="00261392" w:rsidP="00261392">
      <w:pPr>
        <w:pStyle w:val="a4"/>
        <w:numPr>
          <w:ilvl w:val="0"/>
          <w:numId w:val="1"/>
        </w:numPr>
        <w:tabs>
          <w:tab w:val="clear" w:pos="360"/>
          <w:tab w:val="num" w:pos="540"/>
        </w:tabs>
        <w:suppressAutoHyphens w:val="0"/>
        <w:spacing w:after="0"/>
        <w:ind w:left="540" w:hanging="540"/>
        <w:jc w:val="both"/>
      </w:pPr>
      <w:r w:rsidRPr="00226B7E">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 xml:space="preserve">три года </w:t>
      </w:r>
      <w:r w:rsidRPr="00226B7E">
        <w:rPr>
          <w:bCs/>
          <w:sz w:val="28"/>
          <w:szCs w:val="28"/>
        </w:rPr>
        <w:t>со дня, когда лицо узнало или должно было узнать о нарушении своего права</w:t>
      </w:r>
      <w:r w:rsidRPr="00226B7E">
        <w:rPr>
          <w:sz w:val="28"/>
          <w:szCs w:val="28"/>
        </w:rPr>
        <w:t>;</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три месяца со дня, когда гражданину стало известно о нарушении его прав и свобод;</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один год со дня нарушения прав и свобод гражданина.</w:t>
      </w:r>
    </w:p>
    <w:p w:rsidR="00261392" w:rsidRPr="00226B7E" w:rsidRDefault="00261392" w:rsidP="00261392">
      <w:pPr>
        <w:widowControl w:val="0"/>
        <w:autoSpaceDE w:val="0"/>
        <w:autoSpaceDN w:val="0"/>
        <w:adjustRightInd w:val="0"/>
        <w:ind w:firstLine="540"/>
        <w:jc w:val="both"/>
        <w:rPr>
          <w:color w:val="FF0000"/>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Что из перечисленного не относится к понятию «коррупция»?</w:t>
      </w:r>
    </w:p>
    <w:p w:rsidR="00261392" w:rsidRPr="00226B7E" w:rsidRDefault="00261392" w:rsidP="00261392">
      <w:pPr>
        <w:widowControl w:val="0"/>
        <w:numPr>
          <w:ilvl w:val="1"/>
          <w:numId w:val="19"/>
        </w:numPr>
        <w:spacing w:after="0" w:line="240" w:lineRule="auto"/>
        <w:jc w:val="both"/>
        <w:rPr>
          <w:sz w:val="28"/>
          <w:szCs w:val="28"/>
        </w:rPr>
      </w:pPr>
      <w:r w:rsidRPr="00226B7E">
        <w:rPr>
          <w:sz w:val="28"/>
          <w:szCs w:val="28"/>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261392" w:rsidRPr="00226B7E" w:rsidRDefault="00261392" w:rsidP="00261392">
      <w:pPr>
        <w:widowControl w:val="0"/>
        <w:numPr>
          <w:ilvl w:val="1"/>
          <w:numId w:val="19"/>
        </w:numPr>
        <w:spacing w:after="0" w:line="240" w:lineRule="auto"/>
        <w:jc w:val="both"/>
        <w:rPr>
          <w:sz w:val="28"/>
          <w:szCs w:val="28"/>
        </w:rPr>
      </w:pPr>
      <w:r w:rsidRPr="00226B7E">
        <w:rPr>
          <w:bCs/>
          <w:sz w:val="28"/>
          <w:szCs w:val="28"/>
        </w:rPr>
        <w:t>злоупотребление служебным положением</w:t>
      </w:r>
      <w:r w:rsidRPr="00226B7E">
        <w:rPr>
          <w:sz w:val="28"/>
          <w:szCs w:val="28"/>
        </w:rPr>
        <w:t>;</w:t>
      </w:r>
    </w:p>
    <w:p w:rsidR="00261392" w:rsidRPr="00226B7E" w:rsidRDefault="00261392" w:rsidP="00261392">
      <w:pPr>
        <w:widowControl w:val="0"/>
        <w:numPr>
          <w:ilvl w:val="1"/>
          <w:numId w:val="19"/>
        </w:numPr>
        <w:spacing w:after="0" w:line="240" w:lineRule="auto"/>
        <w:jc w:val="both"/>
        <w:rPr>
          <w:sz w:val="28"/>
          <w:szCs w:val="28"/>
        </w:rPr>
      </w:pPr>
      <w:r w:rsidRPr="00226B7E">
        <w:rPr>
          <w:bCs/>
          <w:sz w:val="28"/>
          <w:szCs w:val="28"/>
        </w:rPr>
        <w:t xml:space="preserve">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w:t>
      </w:r>
      <w:r w:rsidRPr="00226B7E">
        <w:rPr>
          <w:bCs/>
          <w:sz w:val="28"/>
          <w:szCs w:val="28"/>
        </w:rPr>
        <w:lastRenderedPageBreak/>
        <w:t>предоставление такой выгоды указанному лицу другими физическими лицами.</w:t>
      </w:r>
    </w:p>
    <w:p w:rsidR="00261392" w:rsidRPr="00226B7E" w:rsidRDefault="00261392" w:rsidP="00261392">
      <w:pPr>
        <w:widowControl w:val="0"/>
        <w:ind w:left="72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только в административном порядке;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только в рамках гражданского судопроизводства;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рамках гражданского судопроизводства и в административном порядке.</w:t>
      </w:r>
    </w:p>
    <w:p w:rsidR="00261392" w:rsidRPr="00226B7E" w:rsidRDefault="00261392" w:rsidP="00261392">
      <w:pPr>
        <w:autoSpaceDE w:val="0"/>
        <w:autoSpaceDN w:val="0"/>
        <w:adjustRightInd w:val="0"/>
        <w:ind w:firstLine="540"/>
        <w:jc w:val="both"/>
        <w:rPr>
          <w:color w:val="FF0000"/>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bCs/>
          <w:sz w:val="28"/>
          <w:szCs w:val="28"/>
        </w:rPr>
        <w:t>Что не относится к мерам по предотвращению или урегулированию конфликта интересов?</w:t>
      </w:r>
    </w:p>
    <w:p w:rsidR="00261392" w:rsidRPr="00226B7E" w:rsidRDefault="00261392" w:rsidP="00261392">
      <w:pPr>
        <w:numPr>
          <w:ilvl w:val="1"/>
          <w:numId w:val="15"/>
        </w:numPr>
        <w:tabs>
          <w:tab w:val="clear" w:pos="720"/>
          <w:tab w:val="num" w:pos="1080"/>
        </w:tabs>
        <w:spacing w:after="0" w:line="240" w:lineRule="auto"/>
        <w:ind w:left="1080" w:hanging="540"/>
        <w:jc w:val="both"/>
        <w:rPr>
          <w:sz w:val="28"/>
          <w:szCs w:val="28"/>
        </w:rPr>
      </w:pPr>
      <w:proofErr w:type="gramStart"/>
      <w:r w:rsidRPr="00226B7E">
        <w:rPr>
          <w:sz w:val="28"/>
          <w:szCs w:val="28"/>
        </w:rPr>
        <w:t>изменении</w:t>
      </w:r>
      <w:proofErr w:type="gramEnd"/>
      <w:r w:rsidRPr="00226B7E">
        <w:rPr>
          <w:sz w:val="28"/>
          <w:szCs w:val="28"/>
        </w:rPr>
        <w:t xml:space="preserve"> должностного или служебного положения гражданского служащего, являющегося стороной конфликта интересов</w:t>
      </w:r>
      <w:r w:rsidRPr="00226B7E">
        <w:rPr>
          <w:bCs/>
          <w:sz w:val="28"/>
          <w:szCs w:val="28"/>
        </w:rPr>
        <w:t>;</w:t>
      </w:r>
    </w:p>
    <w:p w:rsidR="00261392" w:rsidRPr="00226B7E" w:rsidRDefault="00261392" w:rsidP="00261392">
      <w:pPr>
        <w:numPr>
          <w:ilvl w:val="1"/>
          <w:numId w:val="15"/>
        </w:numPr>
        <w:tabs>
          <w:tab w:val="clear" w:pos="720"/>
          <w:tab w:val="num" w:pos="1080"/>
        </w:tabs>
        <w:spacing w:after="0" w:line="240" w:lineRule="auto"/>
        <w:ind w:left="1080" w:hanging="540"/>
        <w:jc w:val="both"/>
        <w:rPr>
          <w:sz w:val="28"/>
          <w:szCs w:val="28"/>
        </w:rPr>
      </w:pPr>
      <w:r w:rsidRPr="00226B7E">
        <w:rPr>
          <w:sz w:val="28"/>
          <w:szCs w:val="28"/>
        </w:rPr>
        <w:t>отказ от выгоды, явившейся причиной возникновения конфликта интересов</w:t>
      </w:r>
      <w:r w:rsidRPr="00226B7E">
        <w:rPr>
          <w:bCs/>
          <w:sz w:val="28"/>
          <w:szCs w:val="28"/>
        </w:rPr>
        <w:t>;</w:t>
      </w:r>
    </w:p>
    <w:p w:rsidR="00261392" w:rsidRPr="00226B7E" w:rsidRDefault="00261392" w:rsidP="00261392">
      <w:pPr>
        <w:numPr>
          <w:ilvl w:val="1"/>
          <w:numId w:val="15"/>
        </w:numPr>
        <w:tabs>
          <w:tab w:val="clear" w:pos="720"/>
          <w:tab w:val="num" w:pos="1080"/>
        </w:tabs>
        <w:spacing w:after="0" w:line="240" w:lineRule="auto"/>
        <w:ind w:left="1080" w:hanging="540"/>
        <w:jc w:val="both"/>
        <w:rPr>
          <w:sz w:val="28"/>
          <w:szCs w:val="28"/>
        </w:rPr>
      </w:pPr>
      <w:r w:rsidRPr="00226B7E">
        <w:rPr>
          <w:bCs/>
          <w:sz w:val="28"/>
          <w:szCs w:val="28"/>
        </w:rPr>
        <w:t>увольнение с государственной службы.</w:t>
      </w:r>
    </w:p>
    <w:p w:rsidR="00261392" w:rsidRPr="00226B7E" w:rsidRDefault="00261392" w:rsidP="00261392">
      <w:pPr>
        <w:widowControl w:val="0"/>
        <w:tabs>
          <w:tab w:val="num" w:pos="1440"/>
        </w:tabs>
        <w:ind w:left="1080"/>
        <w:jc w:val="both"/>
        <w:rPr>
          <w:bCs/>
          <w:color w:val="FF0000"/>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bCs/>
          <w:sz w:val="28"/>
          <w:szCs w:val="28"/>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261392" w:rsidRPr="00226B7E" w:rsidRDefault="00261392" w:rsidP="00261392">
      <w:pPr>
        <w:widowControl w:val="0"/>
        <w:numPr>
          <w:ilvl w:val="1"/>
          <w:numId w:val="7"/>
        </w:numPr>
        <w:spacing w:after="0" w:line="240" w:lineRule="auto"/>
        <w:ind w:left="1080" w:hanging="540"/>
        <w:jc w:val="both"/>
        <w:rPr>
          <w:sz w:val="28"/>
          <w:szCs w:val="28"/>
        </w:rPr>
      </w:pPr>
      <w:r w:rsidRPr="00226B7E">
        <w:rPr>
          <w:bCs/>
          <w:sz w:val="28"/>
          <w:szCs w:val="28"/>
        </w:rPr>
        <w:t>подлежат рассмотрению вышестоящим органом государственного контроля (надзора) и принятием решения о недействительности проверки</w:t>
      </w:r>
      <w:r w:rsidRPr="00226B7E">
        <w:rPr>
          <w:sz w:val="28"/>
          <w:szCs w:val="28"/>
        </w:rPr>
        <w:t>;</w:t>
      </w:r>
    </w:p>
    <w:p w:rsidR="00261392" w:rsidRPr="00226B7E" w:rsidRDefault="00261392" w:rsidP="00261392">
      <w:pPr>
        <w:widowControl w:val="0"/>
        <w:numPr>
          <w:ilvl w:val="1"/>
          <w:numId w:val="7"/>
        </w:numPr>
        <w:spacing w:after="0" w:line="240" w:lineRule="auto"/>
        <w:ind w:left="1080" w:hanging="540"/>
        <w:jc w:val="both"/>
        <w:rPr>
          <w:sz w:val="28"/>
          <w:szCs w:val="28"/>
        </w:rPr>
      </w:pPr>
      <w:r w:rsidRPr="00226B7E">
        <w:rPr>
          <w:bCs/>
          <w:sz w:val="28"/>
          <w:szCs w:val="28"/>
        </w:rPr>
        <w:t>не могут являться доказательствами нарушения юридическим лицом, индивидуальным предпринимателем обязательных требований</w:t>
      </w:r>
      <w:r w:rsidRPr="00226B7E">
        <w:rPr>
          <w:sz w:val="28"/>
          <w:szCs w:val="28"/>
        </w:rPr>
        <w:t>;</w:t>
      </w:r>
    </w:p>
    <w:p w:rsidR="00261392" w:rsidRPr="00226B7E" w:rsidRDefault="00261392" w:rsidP="00261392">
      <w:pPr>
        <w:widowControl w:val="0"/>
        <w:numPr>
          <w:ilvl w:val="1"/>
          <w:numId w:val="7"/>
        </w:numPr>
        <w:spacing w:after="0" w:line="240" w:lineRule="auto"/>
        <w:ind w:left="1080" w:hanging="540"/>
        <w:jc w:val="both"/>
        <w:rPr>
          <w:sz w:val="28"/>
          <w:szCs w:val="28"/>
        </w:rPr>
      </w:pPr>
      <w:r w:rsidRPr="00226B7E">
        <w:rPr>
          <w:bCs/>
          <w:sz w:val="28"/>
          <w:szCs w:val="28"/>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261392" w:rsidRPr="00226B7E" w:rsidRDefault="00261392" w:rsidP="00261392">
      <w:pPr>
        <w:autoSpaceDE w:val="0"/>
        <w:autoSpaceDN w:val="0"/>
        <w:adjustRightInd w:val="0"/>
        <w:ind w:firstLine="540"/>
        <w:jc w:val="both"/>
        <w:outlineLvl w:val="1"/>
        <w:rPr>
          <w:color w:val="FF0000"/>
          <w:sz w:val="28"/>
          <w:szCs w:val="28"/>
        </w:rPr>
      </w:pPr>
    </w:p>
    <w:p w:rsidR="00261392" w:rsidRPr="00226B7E" w:rsidRDefault="00261392" w:rsidP="00261392">
      <w:pPr>
        <w:widowControl w:val="0"/>
        <w:numPr>
          <w:ilvl w:val="0"/>
          <w:numId w:val="1"/>
        </w:numPr>
        <w:tabs>
          <w:tab w:val="clear" w:pos="360"/>
          <w:tab w:val="num" w:pos="540"/>
          <w:tab w:val="num" w:pos="5322"/>
        </w:tabs>
        <w:spacing w:after="0" w:line="240" w:lineRule="auto"/>
        <w:ind w:left="540" w:hanging="540"/>
        <w:jc w:val="both"/>
        <w:rPr>
          <w:sz w:val="28"/>
          <w:szCs w:val="28"/>
        </w:rPr>
      </w:pPr>
      <w:r w:rsidRPr="00226B7E">
        <w:rPr>
          <w:sz w:val="28"/>
          <w:szCs w:val="28"/>
        </w:rPr>
        <w:t xml:space="preserve">В соответствии с Федеральным законом от 02.05.2006г. № 59-ФЗ «О порядке рассмотрения обращений граждан Российской Федерации» жалоба – это: </w:t>
      </w:r>
    </w:p>
    <w:p w:rsidR="00261392" w:rsidRPr="00226B7E" w:rsidRDefault="00261392" w:rsidP="00261392">
      <w:pPr>
        <w:widowControl w:val="0"/>
        <w:numPr>
          <w:ilvl w:val="1"/>
          <w:numId w:val="14"/>
        </w:numPr>
        <w:tabs>
          <w:tab w:val="clear" w:pos="720"/>
          <w:tab w:val="num" w:pos="1080"/>
        </w:tabs>
        <w:spacing w:after="0" w:line="240" w:lineRule="auto"/>
        <w:ind w:left="1080" w:hanging="540"/>
        <w:jc w:val="both"/>
        <w:rPr>
          <w:sz w:val="28"/>
          <w:szCs w:val="28"/>
        </w:rPr>
      </w:pPr>
      <w:r w:rsidRPr="00226B7E">
        <w:rPr>
          <w:sz w:val="28"/>
          <w:szCs w:val="28"/>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261392" w:rsidRPr="00226B7E" w:rsidRDefault="00261392" w:rsidP="00261392">
      <w:pPr>
        <w:widowControl w:val="0"/>
        <w:numPr>
          <w:ilvl w:val="1"/>
          <w:numId w:val="14"/>
        </w:numPr>
        <w:tabs>
          <w:tab w:val="clear" w:pos="720"/>
          <w:tab w:val="num" w:pos="1080"/>
        </w:tabs>
        <w:spacing w:after="0" w:line="240" w:lineRule="auto"/>
        <w:ind w:left="1080" w:hanging="540"/>
        <w:jc w:val="both"/>
        <w:rPr>
          <w:sz w:val="28"/>
          <w:szCs w:val="28"/>
        </w:rPr>
      </w:pPr>
      <w:r w:rsidRPr="00226B7E">
        <w:rPr>
          <w:sz w:val="28"/>
          <w:szCs w:val="28"/>
        </w:rPr>
        <w:lastRenderedPageBreak/>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261392" w:rsidRPr="00226B7E" w:rsidRDefault="00261392" w:rsidP="00261392">
      <w:pPr>
        <w:widowControl w:val="0"/>
        <w:numPr>
          <w:ilvl w:val="1"/>
          <w:numId w:val="14"/>
        </w:numPr>
        <w:tabs>
          <w:tab w:val="clear" w:pos="720"/>
          <w:tab w:val="num" w:pos="1080"/>
        </w:tabs>
        <w:spacing w:after="0" w:line="240" w:lineRule="auto"/>
        <w:ind w:left="1080" w:hanging="540"/>
        <w:jc w:val="both"/>
        <w:rPr>
          <w:sz w:val="28"/>
          <w:szCs w:val="28"/>
        </w:rPr>
      </w:pPr>
      <w:r w:rsidRPr="00226B7E">
        <w:rPr>
          <w:sz w:val="28"/>
          <w:szCs w:val="28"/>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261392" w:rsidRPr="00226B7E" w:rsidRDefault="00261392" w:rsidP="00261392">
      <w:pPr>
        <w:widowControl w:val="0"/>
        <w:tabs>
          <w:tab w:val="num" w:pos="540"/>
        </w:tabs>
        <w:jc w:val="both"/>
        <w:rPr>
          <w:color w:val="FF0000"/>
          <w:sz w:val="28"/>
          <w:szCs w:val="28"/>
        </w:rPr>
      </w:pPr>
    </w:p>
    <w:p w:rsidR="00261392" w:rsidRPr="00226B7E" w:rsidRDefault="00261392" w:rsidP="00261392">
      <w:pPr>
        <w:numPr>
          <w:ilvl w:val="0"/>
          <w:numId w:val="1"/>
        </w:numPr>
        <w:tabs>
          <w:tab w:val="clear" w:pos="360"/>
          <w:tab w:val="num" w:pos="540"/>
          <w:tab w:val="num" w:pos="5322"/>
        </w:tabs>
        <w:spacing w:after="0" w:line="240" w:lineRule="auto"/>
        <w:ind w:left="540" w:hanging="540"/>
        <w:jc w:val="both"/>
        <w:rPr>
          <w:sz w:val="28"/>
          <w:szCs w:val="28"/>
        </w:rPr>
      </w:pPr>
      <w:r w:rsidRPr="00226B7E">
        <w:rPr>
          <w:bCs/>
          <w:sz w:val="28"/>
          <w:szCs w:val="28"/>
        </w:rPr>
        <w:t>В соответствии с Федеральным законом от 02.05.2006 №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sz w:val="28"/>
          <w:szCs w:val="28"/>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261392" w:rsidRPr="00226B7E" w:rsidRDefault="00261392" w:rsidP="00261392">
      <w:pPr>
        <w:autoSpaceDE w:val="0"/>
        <w:autoSpaceDN w:val="0"/>
        <w:adjustRightInd w:val="0"/>
        <w:ind w:firstLine="540"/>
        <w:jc w:val="both"/>
        <w:outlineLvl w:val="0"/>
        <w:rPr>
          <w:color w:val="FF0000"/>
          <w:sz w:val="28"/>
          <w:szCs w:val="28"/>
        </w:rPr>
      </w:pPr>
    </w:p>
    <w:p w:rsidR="00261392" w:rsidRPr="00226B7E" w:rsidRDefault="00261392" w:rsidP="00261392">
      <w:pPr>
        <w:numPr>
          <w:ilvl w:val="0"/>
          <w:numId w:val="1"/>
        </w:numPr>
        <w:tabs>
          <w:tab w:val="clear" w:pos="360"/>
          <w:tab w:val="num" w:pos="540"/>
          <w:tab w:val="num" w:pos="5322"/>
        </w:tabs>
        <w:spacing w:after="0" w:line="240" w:lineRule="auto"/>
        <w:ind w:left="540" w:hanging="540"/>
        <w:jc w:val="both"/>
        <w:rPr>
          <w:sz w:val="28"/>
          <w:szCs w:val="28"/>
        </w:rPr>
      </w:pPr>
      <w:r w:rsidRPr="00226B7E">
        <w:rPr>
          <w:rFonts w:eastAsia="Calibri"/>
          <w:bCs/>
          <w:sz w:val="28"/>
          <w:szCs w:val="28"/>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261392" w:rsidRPr="00226B7E" w:rsidRDefault="00261392" w:rsidP="00261392">
      <w:pPr>
        <w:pStyle w:val="a3"/>
        <w:numPr>
          <w:ilvl w:val="0"/>
          <w:numId w:val="16"/>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вправе представить уточненные сведения в течение одного месяца после окончания установленного срока;</w:t>
      </w:r>
    </w:p>
    <w:p w:rsidR="00261392" w:rsidRPr="00226B7E" w:rsidRDefault="00261392" w:rsidP="00261392">
      <w:pPr>
        <w:pStyle w:val="a3"/>
        <w:numPr>
          <w:ilvl w:val="0"/>
          <w:numId w:val="16"/>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обязаны представить уточненные сведения в течение трех месяцев после окончания установленного срока;</w:t>
      </w:r>
    </w:p>
    <w:p w:rsidR="00261392" w:rsidRPr="00226B7E" w:rsidRDefault="00261392" w:rsidP="00261392">
      <w:pPr>
        <w:pStyle w:val="a3"/>
        <w:numPr>
          <w:ilvl w:val="0"/>
          <w:numId w:val="16"/>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вправе представить уточненные сведения в течение текущего года.</w:t>
      </w:r>
    </w:p>
    <w:p w:rsidR="00261392" w:rsidRPr="00226B7E" w:rsidRDefault="00261392" w:rsidP="00261392">
      <w:pPr>
        <w:widowControl w:val="0"/>
        <w:autoSpaceDE w:val="0"/>
        <w:autoSpaceDN w:val="0"/>
        <w:adjustRightInd w:val="0"/>
        <w:ind w:firstLine="540"/>
        <w:jc w:val="both"/>
        <w:rPr>
          <w:color w:val="FF0000"/>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sz w:val="28"/>
          <w:szCs w:val="28"/>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261392" w:rsidRPr="00226B7E" w:rsidRDefault="00261392" w:rsidP="00261392">
      <w:pPr>
        <w:numPr>
          <w:ilvl w:val="1"/>
          <w:numId w:val="4"/>
        </w:numPr>
        <w:tabs>
          <w:tab w:val="clear" w:pos="720"/>
          <w:tab w:val="num" w:pos="1080"/>
        </w:tabs>
        <w:spacing w:after="0" w:line="240" w:lineRule="auto"/>
        <w:ind w:left="1080" w:hanging="540"/>
        <w:jc w:val="both"/>
        <w:rPr>
          <w:sz w:val="28"/>
          <w:szCs w:val="28"/>
        </w:rPr>
      </w:pPr>
      <w:r w:rsidRPr="00226B7E">
        <w:rPr>
          <w:sz w:val="28"/>
          <w:szCs w:val="28"/>
        </w:rPr>
        <w:lastRenderedPageBreak/>
        <w:t>обо всех случаях обращения к нему каких-либо лиц в целях склонения его к совершению коррупционных правонарушений;</w:t>
      </w:r>
    </w:p>
    <w:p w:rsidR="00261392" w:rsidRPr="00226B7E" w:rsidRDefault="00261392" w:rsidP="00261392">
      <w:pPr>
        <w:numPr>
          <w:ilvl w:val="1"/>
          <w:numId w:val="4"/>
        </w:numPr>
        <w:tabs>
          <w:tab w:val="clear" w:pos="720"/>
          <w:tab w:val="num" w:pos="1080"/>
        </w:tabs>
        <w:spacing w:after="0" w:line="240" w:lineRule="auto"/>
        <w:ind w:left="1080" w:hanging="540"/>
        <w:jc w:val="both"/>
        <w:rPr>
          <w:sz w:val="28"/>
          <w:szCs w:val="28"/>
        </w:rPr>
      </w:pPr>
      <w:r w:rsidRPr="00226B7E">
        <w:rPr>
          <w:sz w:val="28"/>
          <w:szCs w:val="28"/>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261392" w:rsidRPr="00226B7E" w:rsidRDefault="00261392" w:rsidP="00261392">
      <w:pPr>
        <w:numPr>
          <w:ilvl w:val="1"/>
          <w:numId w:val="4"/>
        </w:numPr>
        <w:tabs>
          <w:tab w:val="clear" w:pos="720"/>
          <w:tab w:val="num" w:pos="1080"/>
        </w:tabs>
        <w:spacing w:after="0" w:line="240" w:lineRule="auto"/>
        <w:ind w:left="1080" w:hanging="540"/>
        <w:jc w:val="both"/>
        <w:rPr>
          <w:sz w:val="28"/>
          <w:szCs w:val="28"/>
        </w:rPr>
      </w:pPr>
      <w:r w:rsidRPr="00226B7E">
        <w:rPr>
          <w:sz w:val="28"/>
          <w:szCs w:val="28"/>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261392" w:rsidRPr="00226B7E" w:rsidRDefault="00261392" w:rsidP="00261392">
      <w:pPr>
        <w:widowControl w:val="0"/>
        <w:autoSpaceDE w:val="0"/>
        <w:autoSpaceDN w:val="0"/>
        <w:adjustRightInd w:val="0"/>
        <w:ind w:firstLine="540"/>
        <w:jc w:val="both"/>
        <w:rPr>
          <w:color w:val="FF0000"/>
          <w:sz w:val="28"/>
          <w:szCs w:val="28"/>
        </w:rPr>
      </w:pPr>
    </w:p>
    <w:p w:rsidR="00261392" w:rsidRPr="00226B7E" w:rsidRDefault="00261392" w:rsidP="00261392">
      <w:pPr>
        <w:widowControl w:val="0"/>
        <w:numPr>
          <w:ilvl w:val="0"/>
          <w:numId w:val="1"/>
        </w:numPr>
        <w:tabs>
          <w:tab w:val="clear" w:pos="360"/>
          <w:tab w:val="num" w:pos="567"/>
        </w:tabs>
        <w:spacing w:after="0" w:line="240" w:lineRule="auto"/>
        <w:ind w:left="567" w:hanging="567"/>
        <w:jc w:val="both"/>
        <w:rPr>
          <w:sz w:val="28"/>
          <w:szCs w:val="28"/>
        </w:rPr>
      </w:pPr>
      <w:r w:rsidRPr="00226B7E">
        <w:rPr>
          <w:sz w:val="28"/>
          <w:szCs w:val="28"/>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261392" w:rsidRPr="00226B7E" w:rsidRDefault="00261392" w:rsidP="00261392">
      <w:pPr>
        <w:widowControl w:val="0"/>
        <w:numPr>
          <w:ilvl w:val="1"/>
          <w:numId w:val="10"/>
        </w:numPr>
        <w:tabs>
          <w:tab w:val="clear" w:pos="720"/>
          <w:tab w:val="num" w:pos="567"/>
          <w:tab w:val="num" w:pos="1134"/>
        </w:tabs>
        <w:spacing w:after="0" w:line="240" w:lineRule="auto"/>
        <w:ind w:left="567" w:firstLine="0"/>
        <w:jc w:val="both"/>
        <w:rPr>
          <w:sz w:val="28"/>
          <w:szCs w:val="28"/>
        </w:rPr>
      </w:pPr>
      <w:r w:rsidRPr="00226B7E">
        <w:rPr>
          <w:sz w:val="28"/>
          <w:szCs w:val="28"/>
        </w:rPr>
        <w:t>не направляется;</w:t>
      </w:r>
    </w:p>
    <w:p w:rsidR="00261392" w:rsidRPr="00226B7E" w:rsidRDefault="00261392" w:rsidP="00261392">
      <w:pPr>
        <w:widowControl w:val="0"/>
        <w:numPr>
          <w:ilvl w:val="1"/>
          <w:numId w:val="10"/>
        </w:numPr>
        <w:tabs>
          <w:tab w:val="clear" w:pos="720"/>
          <w:tab w:val="num" w:pos="1134"/>
        </w:tabs>
        <w:spacing w:after="0" w:line="240" w:lineRule="auto"/>
        <w:ind w:left="1134" w:hanging="567"/>
        <w:jc w:val="both"/>
        <w:rPr>
          <w:sz w:val="28"/>
          <w:szCs w:val="28"/>
        </w:rPr>
      </w:pPr>
      <w:r w:rsidRPr="00226B7E">
        <w:rPr>
          <w:sz w:val="28"/>
          <w:szCs w:val="28"/>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261392" w:rsidRPr="00226B7E" w:rsidRDefault="00261392" w:rsidP="00261392">
      <w:pPr>
        <w:widowControl w:val="0"/>
        <w:numPr>
          <w:ilvl w:val="1"/>
          <w:numId w:val="10"/>
        </w:numPr>
        <w:tabs>
          <w:tab w:val="clear" w:pos="720"/>
          <w:tab w:val="num" w:pos="1134"/>
        </w:tabs>
        <w:spacing w:after="0" w:line="240" w:lineRule="auto"/>
        <w:ind w:left="1134" w:hanging="567"/>
        <w:jc w:val="both"/>
        <w:rPr>
          <w:sz w:val="28"/>
          <w:szCs w:val="28"/>
        </w:rPr>
      </w:pPr>
      <w:r w:rsidRPr="00226B7E">
        <w:rPr>
          <w:sz w:val="28"/>
          <w:szCs w:val="28"/>
        </w:rPr>
        <w:t xml:space="preserve">направляется в форме электронного документа по адресу электронной почты. </w:t>
      </w:r>
    </w:p>
    <w:p w:rsidR="00261392" w:rsidRPr="00226B7E" w:rsidRDefault="00261392" w:rsidP="00261392">
      <w:pPr>
        <w:autoSpaceDE w:val="0"/>
        <w:autoSpaceDN w:val="0"/>
        <w:adjustRightInd w:val="0"/>
        <w:ind w:firstLine="540"/>
        <w:jc w:val="both"/>
        <w:outlineLvl w:val="2"/>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261392" w:rsidRPr="00226B7E" w:rsidRDefault="00261392" w:rsidP="00261392">
      <w:pPr>
        <w:widowControl w:val="0"/>
        <w:autoSpaceDE w:val="0"/>
        <w:autoSpaceDN w:val="0"/>
        <w:adjustRightInd w:val="0"/>
        <w:ind w:left="567" w:hanging="567"/>
        <w:jc w:val="both"/>
        <w:rPr>
          <w:color w:val="FF0000"/>
          <w:sz w:val="28"/>
          <w:szCs w:val="28"/>
        </w:rPr>
      </w:pPr>
    </w:p>
    <w:p w:rsidR="00261392" w:rsidRPr="00226B7E" w:rsidRDefault="00261392" w:rsidP="00261392">
      <w:pPr>
        <w:widowControl w:val="0"/>
        <w:numPr>
          <w:ilvl w:val="0"/>
          <w:numId w:val="1"/>
        </w:numPr>
        <w:spacing w:after="0" w:line="240" w:lineRule="auto"/>
        <w:ind w:left="567" w:hanging="567"/>
        <w:jc w:val="both"/>
        <w:rPr>
          <w:sz w:val="28"/>
          <w:szCs w:val="28"/>
        </w:rPr>
      </w:pPr>
      <w:r w:rsidRPr="00226B7E">
        <w:rPr>
          <w:sz w:val="28"/>
          <w:szCs w:val="28"/>
        </w:rPr>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261392" w:rsidRPr="00226B7E" w:rsidRDefault="00261392" w:rsidP="00261392">
      <w:pPr>
        <w:widowControl w:val="0"/>
        <w:numPr>
          <w:ilvl w:val="1"/>
          <w:numId w:val="11"/>
        </w:numPr>
        <w:tabs>
          <w:tab w:val="clear" w:pos="720"/>
          <w:tab w:val="num" w:pos="1080"/>
        </w:tabs>
        <w:spacing w:after="0" w:line="240" w:lineRule="auto"/>
        <w:ind w:left="1080" w:hanging="540"/>
        <w:jc w:val="both"/>
        <w:rPr>
          <w:sz w:val="28"/>
          <w:szCs w:val="28"/>
        </w:rPr>
      </w:pPr>
      <w:r w:rsidRPr="00226B7E">
        <w:rPr>
          <w:sz w:val="28"/>
          <w:szCs w:val="28"/>
        </w:rPr>
        <w:lastRenderedPageBreak/>
        <w:t>нарушения сроков и времени проведения документарных проверок в отношении субъектов малого предпринимательства;</w:t>
      </w:r>
    </w:p>
    <w:p w:rsidR="00261392" w:rsidRPr="00226B7E" w:rsidRDefault="00261392" w:rsidP="00261392">
      <w:pPr>
        <w:widowControl w:val="0"/>
        <w:numPr>
          <w:ilvl w:val="1"/>
          <w:numId w:val="11"/>
        </w:numPr>
        <w:spacing w:after="0" w:line="240" w:lineRule="auto"/>
        <w:ind w:left="1080" w:hanging="540"/>
        <w:jc w:val="both"/>
        <w:rPr>
          <w:sz w:val="28"/>
          <w:szCs w:val="28"/>
        </w:rPr>
      </w:pPr>
      <w:r w:rsidRPr="00226B7E">
        <w:rPr>
          <w:sz w:val="28"/>
          <w:szCs w:val="28"/>
        </w:rPr>
        <w:t>нарушения сроков и времени проведения плановых выездных проверок в отношении субъектов малого предпринимательств;</w:t>
      </w:r>
    </w:p>
    <w:p w:rsidR="00261392" w:rsidRPr="00226B7E" w:rsidRDefault="00261392" w:rsidP="00261392">
      <w:pPr>
        <w:widowControl w:val="0"/>
        <w:numPr>
          <w:ilvl w:val="1"/>
          <w:numId w:val="11"/>
        </w:numPr>
        <w:spacing w:after="0" w:line="240" w:lineRule="auto"/>
        <w:ind w:left="1080" w:hanging="540"/>
        <w:jc w:val="both"/>
        <w:rPr>
          <w:sz w:val="28"/>
          <w:szCs w:val="28"/>
        </w:rPr>
      </w:pPr>
      <w:r w:rsidRPr="00226B7E">
        <w:rPr>
          <w:sz w:val="28"/>
          <w:szCs w:val="28"/>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261392" w:rsidRPr="00226B7E" w:rsidRDefault="00261392" w:rsidP="00261392">
      <w:pPr>
        <w:widowControl w:val="0"/>
        <w:autoSpaceDE w:val="0"/>
        <w:autoSpaceDN w:val="0"/>
        <w:adjustRightInd w:val="0"/>
        <w:jc w:val="both"/>
        <w:rPr>
          <w:sz w:val="28"/>
          <w:szCs w:val="28"/>
        </w:rPr>
      </w:pPr>
    </w:p>
    <w:p w:rsidR="00261392" w:rsidRPr="00226B7E" w:rsidRDefault="00261392" w:rsidP="00261392">
      <w:pPr>
        <w:widowControl w:val="0"/>
        <w:numPr>
          <w:ilvl w:val="0"/>
          <w:numId w:val="1"/>
        </w:numPr>
        <w:tabs>
          <w:tab w:val="clear" w:pos="360"/>
          <w:tab w:val="num" w:pos="567"/>
        </w:tabs>
        <w:spacing w:after="0" w:line="240" w:lineRule="auto"/>
        <w:ind w:left="567" w:hanging="567"/>
        <w:jc w:val="both"/>
        <w:rPr>
          <w:sz w:val="28"/>
          <w:szCs w:val="28"/>
        </w:rPr>
      </w:pPr>
      <w:r w:rsidRPr="00226B7E">
        <w:rPr>
          <w:sz w:val="28"/>
          <w:szCs w:val="28"/>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261392" w:rsidRPr="00226B7E" w:rsidRDefault="00261392" w:rsidP="00261392">
      <w:pPr>
        <w:widowControl w:val="0"/>
        <w:numPr>
          <w:ilvl w:val="1"/>
          <w:numId w:val="1"/>
        </w:numPr>
        <w:tabs>
          <w:tab w:val="clear" w:pos="720"/>
          <w:tab w:val="num" w:pos="1134"/>
        </w:tabs>
        <w:spacing w:after="0" w:line="240" w:lineRule="auto"/>
        <w:ind w:left="1134" w:hanging="567"/>
        <w:jc w:val="both"/>
        <w:rPr>
          <w:sz w:val="28"/>
          <w:szCs w:val="28"/>
        </w:rPr>
      </w:pPr>
      <w:r w:rsidRPr="00226B7E">
        <w:rPr>
          <w:sz w:val="28"/>
          <w:szCs w:val="28"/>
        </w:rPr>
        <w:t>электронных документов;</w:t>
      </w:r>
    </w:p>
    <w:p w:rsidR="00261392" w:rsidRPr="00226B7E" w:rsidRDefault="00261392" w:rsidP="00261392">
      <w:pPr>
        <w:widowControl w:val="0"/>
        <w:numPr>
          <w:ilvl w:val="1"/>
          <w:numId w:val="1"/>
        </w:numPr>
        <w:tabs>
          <w:tab w:val="clear" w:pos="720"/>
          <w:tab w:val="num" w:pos="1134"/>
        </w:tabs>
        <w:spacing w:after="0" w:line="240" w:lineRule="auto"/>
        <w:ind w:left="1134" w:hanging="567"/>
        <w:jc w:val="both"/>
        <w:rPr>
          <w:sz w:val="28"/>
          <w:szCs w:val="28"/>
        </w:rPr>
      </w:pPr>
      <w:r w:rsidRPr="00226B7E">
        <w:rPr>
          <w:sz w:val="28"/>
          <w:szCs w:val="28"/>
        </w:rPr>
        <w:t>незаверенных копий;</w:t>
      </w:r>
    </w:p>
    <w:p w:rsidR="00261392" w:rsidRPr="00226B7E" w:rsidRDefault="00261392" w:rsidP="00261392">
      <w:pPr>
        <w:widowControl w:val="0"/>
        <w:numPr>
          <w:ilvl w:val="1"/>
          <w:numId w:val="1"/>
        </w:numPr>
        <w:tabs>
          <w:tab w:val="clear" w:pos="720"/>
          <w:tab w:val="num" w:pos="1134"/>
        </w:tabs>
        <w:spacing w:after="0" w:line="240" w:lineRule="auto"/>
        <w:ind w:left="1134" w:hanging="567"/>
        <w:jc w:val="both"/>
        <w:rPr>
          <w:bCs/>
          <w:sz w:val="28"/>
          <w:szCs w:val="28"/>
        </w:rPr>
      </w:pPr>
      <w:r w:rsidRPr="00226B7E">
        <w:rPr>
          <w:sz w:val="28"/>
          <w:szCs w:val="28"/>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261392" w:rsidRPr="00226B7E" w:rsidRDefault="00261392" w:rsidP="00261392">
      <w:pPr>
        <w:widowControl w:val="0"/>
        <w:tabs>
          <w:tab w:val="num" w:pos="540"/>
        </w:tabs>
        <w:jc w:val="both"/>
        <w:rPr>
          <w:color w:val="FF0000"/>
          <w:sz w:val="28"/>
          <w:szCs w:val="28"/>
        </w:rPr>
      </w:pPr>
    </w:p>
    <w:p w:rsidR="00261392" w:rsidRPr="00226B7E" w:rsidRDefault="00261392" w:rsidP="00261392">
      <w:pPr>
        <w:numPr>
          <w:ilvl w:val="0"/>
          <w:numId w:val="1"/>
        </w:numPr>
        <w:tabs>
          <w:tab w:val="clear" w:pos="360"/>
        </w:tabs>
        <w:spacing w:after="0" w:line="240" w:lineRule="auto"/>
        <w:ind w:left="540" w:hanging="540"/>
        <w:jc w:val="both"/>
        <w:rPr>
          <w:color w:val="FF0000"/>
          <w:sz w:val="28"/>
          <w:szCs w:val="28"/>
        </w:rPr>
      </w:pPr>
      <w:r w:rsidRPr="00226B7E">
        <w:rPr>
          <w:sz w:val="28"/>
          <w:szCs w:val="28"/>
        </w:rPr>
        <w:t>Служебная проверка проводится по решению…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начальника отдела государственной службы и кадров на основании поступившей информации;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председателя комиссии по соблюдению требований к служебному поведению и урегулированию конфликта интересов;</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представителя нанимателя или по письменному заявлению гражданского служащего.</w:t>
      </w:r>
    </w:p>
    <w:p w:rsidR="00261392" w:rsidRPr="00226B7E" w:rsidRDefault="00261392" w:rsidP="00261392">
      <w:pPr>
        <w:widowControl w:val="0"/>
        <w:ind w:left="108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Нарушение </w:t>
      </w:r>
      <w:hyperlink r:id="rId6" w:history="1">
        <w:r w:rsidRPr="00226B7E">
          <w:rPr>
            <w:sz w:val="28"/>
            <w:szCs w:val="28"/>
          </w:rPr>
          <w:t>порядка</w:t>
        </w:r>
      </w:hyperlink>
      <w:r w:rsidRPr="00226B7E">
        <w:rPr>
          <w:sz w:val="28"/>
          <w:szCs w:val="28"/>
        </w:rPr>
        <w:t xml:space="preserve"> рассмотрения обращений граждан должностными лицами государственных органов:</w:t>
      </w:r>
    </w:p>
    <w:p w:rsidR="00261392" w:rsidRPr="00226B7E" w:rsidRDefault="00261392" w:rsidP="00261392">
      <w:pPr>
        <w:widowControl w:val="0"/>
        <w:numPr>
          <w:ilvl w:val="1"/>
          <w:numId w:val="18"/>
        </w:numPr>
        <w:spacing w:after="0" w:line="240" w:lineRule="auto"/>
        <w:jc w:val="both"/>
        <w:rPr>
          <w:sz w:val="28"/>
          <w:szCs w:val="28"/>
        </w:rPr>
      </w:pPr>
      <w:r w:rsidRPr="00226B7E">
        <w:rPr>
          <w:sz w:val="28"/>
          <w:szCs w:val="28"/>
        </w:rPr>
        <w:t>влечет наложение административного штрафа в размере от пяти тысяч до десяти тысяч рублей;</w:t>
      </w:r>
    </w:p>
    <w:p w:rsidR="00261392" w:rsidRPr="00226B7E" w:rsidRDefault="00261392" w:rsidP="00261392">
      <w:pPr>
        <w:widowControl w:val="0"/>
        <w:numPr>
          <w:ilvl w:val="1"/>
          <w:numId w:val="18"/>
        </w:numPr>
        <w:spacing w:after="0" w:line="240" w:lineRule="auto"/>
        <w:jc w:val="both"/>
        <w:rPr>
          <w:sz w:val="28"/>
          <w:szCs w:val="28"/>
        </w:rPr>
      </w:pPr>
      <w:r w:rsidRPr="00226B7E">
        <w:rPr>
          <w:sz w:val="28"/>
          <w:szCs w:val="28"/>
        </w:rPr>
        <w:t>влечет наложение административного штрафа от одной тысячи до трех тысяч рублей;</w:t>
      </w:r>
    </w:p>
    <w:p w:rsidR="00261392" w:rsidRPr="00226B7E" w:rsidRDefault="00261392" w:rsidP="00261392">
      <w:pPr>
        <w:widowControl w:val="0"/>
        <w:numPr>
          <w:ilvl w:val="1"/>
          <w:numId w:val="18"/>
        </w:numPr>
        <w:spacing w:after="0" w:line="240" w:lineRule="auto"/>
        <w:jc w:val="both"/>
        <w:rPr>
          <w:sz w:val="28"/>
          <w:szCs w:val="28"/>
        </w:rPr>
      </w:pPr>
      <w:r w:rsidRPr="00226B7E">
        <w:rPr>
          <w:sz w:val="28"/>
          <w:szCs w:val="28"/>
        </w:rPr>
        <w:t xml:space="preserve">влечет предупреждение или наложение административного штрафа </w:t>
      </w:r>
      <w:proofErr w:type="gramStart"/>
      <w:r w:rsidRPr="00226B7E">
        <w:rPr>
          <w:sz w:val="28"/>
          <w:szCs w:val="28"/>
        </w:rPr>
        <w:t>на</w:t>
      </w:r>
      <w:proofErr w:type="gramEnd"/>
      <w:r w:rsidRPr="00226B7E">
        <w:rPr>
          <w:sz w:val="28"/>
          <w:szCs w:val="28"/>
        </w:rPr>
        <w:t xml:space="preserve"> от ста до трехсот рублей.</w:t>
      </w:r>
    </w:p>
    <w:p w:rsidR="00261392" w:rsidRPr="00226B7E" w:rsidRDefault="00261392" w:rsidP="00261392">
      <w:pPr>
        <w:pStyle w:val="a4"/>
        <w:widowControl w:val="0"/>
        <w:rPr>
          <w:color w:val="FF0000"/>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Предельный возраст пребывания на гражданской службе</w:t>
      </w:r>
    </w:p>
    <w:p w:rsidR="00261392" w:rsidRPr="00226B7E" w:rsidRDefault="00261392" w:rsidP="00261392">
      <w:pPr>
        <w:widowControl w:val="0"/>
        <w:numPr>
          <w:ilvl w:val="1"/>
          <w:numId w:val="8"/>
        </w:numPr>
        <w:tabs>
          <w:tab w:val="clear" w:pos="720"/>
          <w:tab w:val="num" w:pos="1134"/>
        </w:tabs>
        <w:spacing w:after="0" w:line="240" w:lineRule="auto"/>
        <w:ind w:left="1134" w:hanging="567"/>
        <w:jc w:val="both"/>
        <w:rPr>
          <w:sz w:val="28"/>
          <w:szCs w:val="28"/>
        </w:rPr>
      </w:pPr>
      <w:r w:rsidRPr="00226B7E">
        <w:rPr>
          <w:sz w:val="28"/>
          <w:szCs w:val="28"/>
        </w:rPr>
        <w:t>60 лет;</w:t>
      </w:r>
    </w:p>
    <w:p w:rsidR="00261392" w:rsidRPr="00226B7E" w:rsidRDefault="00261392" w:rsidP="00261392">
      <w:pPr>
        <w:widowControl w:val="0"/>
        <w:numPr>
          <w:ilvl w:val="1"/>
          <w:numId w:val="8"/>
        </w:numPr>
        <w:tabs>
          <w:tab w:val="clear" w:pos="720"/>
          <w:tab w:val="num" w:pos="1134"/>
        </w:tabs>
        <w:spacing w:after="0" w:line="240" w:lineRule="auto"/>
        <w:ind w:left="1134" w:hanging="567"/>
        <w:jc w:val="both"/>
        <w:rPr>
          <w:sz w:val="28"/>
          <w:szCs w:val="28"/>
        </w:rPr>
      </w:pPr>
      <w:r w:rsidRPr="00226B7E">
        <w:rPr>
          <w:sz w:val="28"/>
          <w:szCs w:val="28"/>
        </w:rPr>
        <w:t xml:space="preserve">65 лет; </w:t>
      </w:r>
    </w:p>
    <w:p w:rsidR="00261392" w:rsidRPr="00226B7E" w:rsidRDefault="00261392" w:rsidP="00261392">
      <w:pPr>
        <w:widowControl w:val="0"/>
        <w:numPr>
          <w:ilvl w:val="1"/>
          <w:numId w:val="8"/>
        </w:numPr>
        <w:tabs>
          <w:tab w:val="clear" w:pos="720"/>
          <w:tab w:val="num" w:pos="1134"/>
        </w:tabs>
        <w:spacing w:after="0" w:line="240" w:lineRule="auto"/>
        <w:ind w:left="1134" w:hanging="567"/>
        <w:jc w:val="both"/>
        <w:rPr>
          <w:sz w:val="28"/>
          <w:szCs w:val="28"/>
        </w:rPr>
      </w:pPr>
      <w:r w:rsidRPr="00226B7E">
        <w:rPr>
          <w:sz w:val="28"/>
          <w:szCs w:val="28"/>
        </w:rPr>
        <w:t xml:space="preserve">55 лет. </w:t>
      </w:r>
    </w:p>
    <w:p w:rsidR="00261392" w:rsidRPr="00226B7E" w:rsidRDefault="00261392" w:rsidP="00261392">
      <w:pPr>
        <w:autoSpaceDE w:val="0"/>
        <w:autoSpaceDN w:val="0"/>
        <w:adjustRightInd w:val="0"/>
        <w:ind w:firstLine="540"/>
        <w:jc w:val="both"/>
        <w:outlineLvl w:val="0"/>
        <w:rPr>
          <w:color w:val="FF0000"/>
          <w:sz w:val="28"/>
          <w:szCs w:val="28"/>
        </w:rPr>
      </w:pPr>
    </w:p>
    <w:p w:rsidR="00261392" w:rsidRPr="00226B7E" w:rsidRDefault="00261392" w:rsidP="00261392">
      <w:pPr>
        <w:widowControl w:val="0"/>
        <w:numPr>
          <w:ilvl w:val="0"/>
          <w:numId w:val="1"/>
        </w:numPr>
        <w:tabs>
          <w:tab w:val="clear" w:pos="360"/>
          <w:tab w:val="num" w:pos="567"/>
        </w:tabs>
        <w:spacing w:after="0" w:line="240" w:lineRule="auto"/>
        <w:ind w:left="567" w:hanging="567"/>
        <w:jc w:val="both"/>
        <w:rPr>
          <w:sz w:val="28"/>
          <w:szCs w:val="28"/>
        </w:rPr>
      </w:pPr>
      <w:r w:rsidRPr="00226B7E">
        <w:rPr>
          <w:rFonts w:eastAsia="Calibri"/>
          <w:sz w:val="28"/>
          <w:szCs w:val="28"/>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261392" w:rsidRPr="00226B7E" w:rsidRDefault="00261392" w:rsidP="00261392">
      <w:pPr>
        <w:widowControl w:val="0"/>
        <w:numPr>
          <w:ilvl w:val="1"/>
          <w:numId w:val="12"/>
        </w:numPr>
        <w:spacing w:after="0" w:line="240" w:lineRule="auto"/>
        <w:ind w:left="1080" w:hanging="540"/>
        <w:jc w:val="both"/>
        <w:rPr>
          <w:sz w:val="28"/>
          <w:szCs w:val="28"/>
        </w:rPr>
      </w:pPr>
      <w:r w:rsidRPr="00226B7E">
        <w:rPr>
          <w:sz w:val="28"/>
          <w:szCs w:val="28"/>
        </w:rPr>
        <w:t>не может превышать двадцать рабочих дней.</w:t>
      </w:r>
    </w:p>
    <w:p w:rsidR="00261392" w:rsidRPr="00226B7E" w:rsidRDefault="00261392" w:rsidP="00261392">
      <w:pPr>
        <w:widowControl w:val="0"/>
        <w:numPr>
          <w:ilvl w:val="1"/>
          <w:numId w:val="12"/>
        </w:numPr>
        <w:spacing w:after="0" w:line="240" w:lineRule="auto"/>
        <w:ind w:left="1080" w:hanging="540"/>
        <w:jc w:val="both"/>
        <w:rPr>
          <w:sz w:val="28"/>
          <w:szCs w:val="28"/>
        </w:rPr>
      </w:pPr>
      <w:r w:rsidRPr="00226B7E">
        <w:rPr>
          <w:rFonts w:eastAsia="Calibri"/>
          <w:sz w:val="28"/>
          <w:szCs w:val="28"/>
          <w:lang w:eastAsia="en-US"/>
        </w:rPr>
        <w:t>не может превышать шестьдесят рабочих дней</w:t>
      </w:r>
      <w:r w:rsidRPr="00226B7E">
        <w:rPr>
          <w:sz w:val="28"/>
          <w:szCs w:val="28"/>
        </w:rPr>
        <w:t>;</w:t>
      </w:r>
    </w:p>
    <w:p w:rsidR="00261392" w:rsidRPr="00226B7E" w:rsidRDefault="00261392" w:rsidP="00261392">
      <w:pPr>
        <w:widowControl w:val="0"/>
        <w:numPr>
          <w:ilvl w:val="1"/>
          <w:numId w:val="12"/>
        </w:numPr>
        <w:spacing w:after="0" w:line="240" w:lineRule="auto"/>
        <w:ind w:left="1080" w:hanging="540"/>
        <w:jc w:val="both"/>
        <w:rPr>
          <w:sz w:val="28"/>
          <w:szCs w:val="28"/>
        </w:rPr>
      </w:pPr>
      <w:r w:rsidRPr="00226B7E">
        <w:rPr>
          <w:sz w:val="28"/>
          <w:szCs w:val="28"/>
        </w:rPr>
        <w:t>не может превышать пятьдесят часов.</w:t>
      </w:r>
    </w:p>
    <w:p w:rsidR="00261392" w:rsidRPr="00226B7E" w:rsidRDefault="00261392" w:rsidP="00261392">
      <w:pPr>
        <w:widowControl w:val="0"/>
        <w:ind w:firstLine="709"/>
        <w:jc w:val="both"/>
        <w:rPr>
          <w:color w:val="FF0000"/>
          <w:sz w:val="28"/>
          <w:szCs w:val="28"/>
        </w:rPr>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течени</w:t>
      </w:r>
      <w:proofErr w:type="gramStart"/>
      <w:r w:rsidRPr="00226B7E">
        <w:rPr>
          <w:sz w:val="28"/>
          <w:szCs w:val="28"/>
        </w:rPr>
        <w:t>и</w:t>
      </w:r>
      <w:proofErr w:type="gramEnd"/>
      <w:r w:rsidRPr="00226B7E">
        <w:rPr>
          <w:sz w:val="28"/>
          <w:szCs w:val="28"/>
        </w:rPr>
        <w:t xml:space="preserve"> какого срока действует взыскания (выговор) за неисполнение обязанностей, установленных в целях противодействия коррупции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до момента снятия по ходатайству его непосредственного руководителя;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течение 6 месяцев со дня применения дисциплинарного взыскания;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применения дисциплинарного взыскания.</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261392" w:rsidRPr="00226B7E" w:rsidRDefault="00261392" w:rsidP="00261392">
      <w:pPr>
        <w:numPr>
          <w:ilvl w:val="1"/>
          <w:numId w:val="17"/>
        </w:numPr>
        <w:spacing w:after="0" w:line="240" w:lineRule="auto"/>
        <w:jc w:val="both"/>
        <w:rPr>
          <w:bCs/>
          <w:sz w:val="28"/>
          <w:szCs w:val="28"/>
        </w:rPr>
      </w:pPr>
      <w:r w:rsidRPr="00226B7E">
        <w:rPr>
          <w:bCs/>
          <w:sz w:val="28"/>
          <w:szCs w:val="28"/>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261392" w:rsidRPr="00226B7E" w:rsidRDefault="00261392" w:rsidP="00261392">
      <w:pPr>
        <w:numPr>
          <w:ilvl w:val="1"/>
          <w:numId w:val="17"/>
        </w:numPr>
        <w:spacing w:after="0" w:line="240" w:lineRule="auto"/>
        <w:jc w:val="both"/>
        <w:rPr>
          <w:sz w:val="28"/>
          <w:szCs w:val="28"/>
        </w:rPr>
      </w:pPr>
      <w:r w:rsidRPr="00226B7E">
        <w:rPr>
          <w:sz w:val="28"/>
          <w:szCs w:val="28"/>
        </w:rPr>
        <w:t xml:space="preserve">в государственный орган, орган местного самоуправления или должностному лицу, решение или действие (бездействие) </w:t>
      </w:r>
      <w:proofErr w:type="gramStart"/>
      <w:r w:rsidRPr="00226B7E">
        <w:rPr>
          <w:sz w:val="28"/>
          <w:szCs w:val="28"/>
        </w:rPr>
        <w:t>которых</w:t>
      </w:r>
      <w:proofErr w:type="gramEnd"/>
      <w:r w:rsidRPr="00226B7E">
        <w:rPr>
          <w:sz w:val="28"/>
          <w:szCs w:val="28"/>
        </w:rPr>
        <w:t xml:space="preserve"> обжалуется;</w:t>
      </w:r>
    </w:p>
    <w:p w:rsidR="00261392" w:rsidRPr="00226B7E" w:rsidRDefault="00261392" w:rsidP="00261392">
      <w:pPr>
        <w:numPr>
          <w:ilvl w:val="1"/>
          <w:numId w:val="17"/>
        </w:numPr>
        <w:spacing w:after="0" w:line="240" w:lineRule="auto"/>
        <w:jc w:val="both"/>
        <w:rPr>
          <w:sz w:val="28"/>
          <w:szCs w:val="28"/>
        </w:rPr>
      </w:pPr>
      <w:r w:rsidRPr="00226B7E">
        <w:rPr>
          <w:sz w:val="28"/>
          <w:szCs w:val="28"/>
        </w:rPr>
        <w:t>вышестоящему руководству должностного лица, решение или действие (бездействие) которого обжалуется.</w:t>
      </w:r>
    </w:p>
    <w:p w:rsidR="00261392" w:rsidRPr="00226B7E" w:rsidRDefault="00261392" w:rsidP="00261392">
      <w:pPr>
        <w:ind w:left="1080"/>
        <w:jc w:val="both"/>
        <w:rPr>
          <w:sz w:val="28"/>
          <w:szCs w:val="28"/>
        </w:rPr>
      </w:pPr>
    </w:p>
    <w:p w:rsidR="00261392" w:rsidRPr="00226B7E" w:rsidRDefault="00261392" w:rsidP="00261392">
      <w:pPr>
        <w:widowControl w:val="0"/>
        <w:numPr>
          <w:ilvl w:val="0"/>
          <w:numId w:val="1"/>
        </w:numPr>
        <w:tabs>
          <w:tab w:val="clear" w:pos="360"/>
          <w:tab w:val="num" w:pos="540"/>
          <w:tab w:val="num" w:pos="5322"/>
        </w:tabs>
        <w:spacing w:after="0" w:line="240" w:lineRule="auto"/>
        <w:ind w:left="540" w:hanging="540"/>
        <w:jc w:val="both"/>
        <w:rPr>
          <w:color w:val="FF0000"/>
          <w:sz w:val="28"/>
          <w:szCs w:val="28"/>
        </w:rPr>
      </w:pPr>
      <w:r w:rsidRPr="00226B7E">
        <w:rPr>
          <w:sz w:val="28"/>
          <w:szCs w:val="28"/>
        </w:rPr>
        <w:t xml:space="preserve">В соответствии </w:t>
      </w:r>
      <w:r w:rsidRPr="00226B7E">
        <w:rPr>
          <w:bCs/>
          <w:sz w:val="28"/>
          <w:szCs w:val="28"/>
        </w:rPr>
        <w:t xml:space="preserve">с Федеральным законом от 02.05.2006г. №59-ФЗ «О порядке рассмотрения обращений граждан Российской Федерации» </w:t>
      </w:r>
      <w:r w:rsidRPr="00226B7E">
        <w:rPr>
          <w:sz w:val="28"/>
          <w:szCs w:val="28"/>
        </w:rPr>
        <w:t>в исключительных случаях руководитель государственного органа вправе продлить срок рассмотрения обращения:</w:t>
      </w:r>
    </w:p>
    <w:p w:rsidR="00261392" w:rsidRPr="00226B7E" w:rsidRDefault="00261392" w:rsidP="00261392">
      <w:pPr>
        <w:widowControl w:val="0"/>
        <w:numPr>
          <w:ilvl w:val="1"/>
          <w:numId w:val="13"/>
        </w:numPr>
        <w:tabs>
          <w:tab w:val="clear" w:pos="720"/>
          <w:tab w:val="num" w:pos="1080"/>
        </w:tabs>
        <w:spacing w:after="0" w:line="240" w:lineRule="auto"/>
        <w:ind w:left="1080" w:hanging="540"/>
        <w:jc w:val="both"/>
        <w:rPr>
          <w:sz w:val="28"/>
          <w:szCs w:val="28"/>
        </w:rPr>
      </w:pPr>
      <w:r w:rsidRPr="00226B7E">
        <w:rPr>
          <w:bCs/>
          <w:sz w:val="28"/>
          <w:szCs w:val="28"/>
        </w:rPr>
        <w:t>не более чем на 15 дней</w:t>
      </w:r>
      <w:r w:rsidRPr="00226B7E">
        <w:rPr>
          <w:sz w:val="28"/>
          <w:szCs w:val="28"/>
        </w:rPr>
        <w:t>;</w:t>
      </w:r>
    </w:p>
    <w:p w:rsidR="00261392" w:rsidRPr="00226B7E" w:rsidRDefault="00261392" w:rsidP="00261392">
      <w:pPr>
        <w:widowControl w:val="0"/>
        <w:numPr>
          <w:ilvl w:val="1"/>
          <w:numId w:val="13"/>
        </w:numPr>
        <w:tabs>
          <w:tab w:val="clear" w:pos="720"/>
          <w:tab w:val="num" w:pos="1080"/>
        </w:tabs>
        <w:spacing w:after="0" w:line="240" w:lineRule="auto"/>
        <w:ind w:left="1080" w:hanging="540"/>
        <w:jc w:val="both"/>
        <w:rPr>
          <w:sz w:val="28"/>
          <w:szCs w:val="28"/>
        </w:rPr>
      </w:pPr>
      <w:r w:rsidRPr="00226B7E">
        <w:rPr>
          <w:sz w:val="28"/>
          <w:szCs w:val="28"/>
        </w:rPr>
        <w:t>не более чем на 30 дней, уведомив о продлении срока его рассмотрения гражданина, направившего обращение;</w:t>
      </w:r>
    </w:p>
    <w:p w:rsidR="00261392" w:rsidRPr="00226B7E" w:rsidRDefault="00261392" w:rsidP="00261392">
      <w:pPr>
        <w:widowControl w:val="0"/>
        <w:numPr>
          <w:ilvl w:val="1"/>
          <w:numId w:val="13"/>
        </w:numPr>
        <w:tabs>
          <w:tab w:val="clear" w:pos="720"/>
          <w:tab w:val="num" w:pos="1080"/>
        </w:tabs>
        <w:spacing w:after="0" w:line="240" w:lineRule="auto"/>
        <w:ind w:left="1080" w:hanging="540"/>
        <w:jc w:val="both"/>
        <w:rPr>
          <w:sz w:val="28"/>
          <w:szCs w:val="28"/>
        </w:rPr>
      </w:pPr>
      <w:r w:rsidRPr="00226B7E">
        <w:rPr>
          <w:sz w:val="28"/>
          <w:szCs w:val="28"/>
        </w:rPr>
        <w:t>не вправе продлять срок.</w:t>
      </w:r>
    </w:p>
    <w:p w:rsidR="00261392" w:rsidRPr="00226B7E" w:rsidRDefault="00261392" w:rsidP="00261392">
      <w:pPr>
        <w:widowControl w:val="0"/>
        <w:ind w:left="1080"/>
        <w:jc w:val="both"/>
        <w:rPr>
          <w:sz w:val="28"/>
          <w:szCs w:val="28"/>
        </w:rPr>
      </w:pPr>
    </w:p>
    <w:p w:rsidR="00261392" w:rsidRPr="00226B7E" w:rsidRDefault="00261392" w:rsidP="00261392">
      <w:pPr>
        <w:widowControl w:val="0"/>
        <w:numPr>
          <w:ilvl w:val="0"/>
          <w:numId w:val="1"/>
        </w:numPr>
        <w:tabs>
          <w:tab w:val="clear" w:pos="360"/>
        </w:tabs>
        <w:spacing w:after="0" w:line="240" w:lineRule="auto"/>
        <w:ind w:left="540" w:hanging="540"/>
        <w:jc w:val="both"/>
        <w:rPr>
          <w:sz w:val="28"/>
          <w:szCs w:val="28"/>
        </w:rPr>
      </w:pPr>
      <w:r w:rsidRPr="00226B7E">
        <w:rPr>
          <w:sz w:val="28"/>
          <w:szCs w:val="28"/>
        </w:rPr>
        <w:t xml:space="preserve">Если орган государственного контроля (надзора) направляет </w:t>
      </w:r>
      <w:r w:rsidRPr="00226B7E">
        <w:rPr>
          <w:sz w:val="28"/>
          <w:szCs w:val="28"/>
        </w:rPr>
        <w:lastRenderedPageBreak/>
        <w:t xml:space="preserve">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пяти рабочих дней со дня получения мотивированного запроса;</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десяти рабочих дней со дня получения мотивированного запроса;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месяца со дня получения мотивированного запроса.</w:t>
      </w:r>
    </w:p>
    <w:p w:rsidR="00261392" w:rsidRPr="00226B7E" w:rsidRDefault="00261392" w:rsidP="00261392">
      <w:pPr>
        <w:widowControl w:val="0"/>
        <w:jc w:val="both"/>
        <w:rPr>
          <w:bCs/>
          <w:sz w:val="28"/>
          <w:szCs w:val="28"/>
        </w:rPr>
      </w:pPr>
    </w:p>
    <w:p w:rsidR="00261392" w:rsidRPr="00226B7E" w:rsidRDefault="00261392" w:rsidP="00261392">
      <w:pPr>
        <w:widowControl w:val="0"/>
        <w:numPr>
          <w:ilvl w:val="0"/>
          <w:numId w:val="1"/>
        </w:numPr>
        <w:tabs>
          <w:tab w:val="clear" w:pos="360"/>
        </w:tabs>
        <w:spacing w:after="0"/>
        <w:ind w:left="540" w:right="424"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пяти рабочих дней со дня получения мотивированного запроса;</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 xml:space="preserve">десяти рабочих дней со дня получения мотивированного запроса;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месяца со дня получения мотивированного запроса.</w:t>
      </w:r>
    </w:p>
    <w:p w:rsidR="00261392" w:rsidRPr="00226B7E" w:rsidRDefault="00261392" w:rsidP="00261392">
      <w:pPr>
        <w:widowControl w:val="0"/>
        <w:autoSpaceDE w:val="0"/>
        <w:autoSpaceDN w:val="0"/>
        <w:adjustRightInd w:val="0"/>
        <w:ind w:right="424" w:firstLine="540"/>
        <w:jc w:val="both"/>
        <w:rPr>
          <w:sz w:val="28"/>
          <w:szCs w:val="28"/>
        </w:rPr>
      </w:pPr>
    </w:p>
    <w:p w:rsidR="00261392" w:rsidRPr="00226B7E" w:rsidRDefault="00261392" w:rsidP="00261392">
      <w:pPr>
        <w:pStyle w:val="a4"/>
        <w:widowControl w:val="0"/>
        <w:numPr>
          <w:ilvl w:val="0"/>
          <w:numId w:val="1"/>
        </w:numPr>
        <w:tabs>
          <w:tab w:val="clear" w:pos="360"/>
          <w:tab w:val="num" w:pos="540"/>
          <w:tab w:val="left" w:pos="1080"/>
        </w:tabs>
        <w:suppressAutoHyphens w:val="0"/>
        <w:spacing w:after="0"/>
        <w:ind w:left="540" w:right="424" w:hanging="540"/>
        <w:jc w:val="both"/>
      </w:pPr>
      <w:r w:rsidRPr="00226B7E">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обнаружения административного правонарушения;</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вынесения определения о возбуждении дела об административном правонарушении;</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совершения административного правонарушения (при длящемся административном правонарушении - со дня его обнаружения).</w:t>
      </w:r>
    </w:p>
    <w:p w:rsidR="00261392" w:rsidRPr="00226B7E" w:rsidRDefault="00261392" w:rsidP="00261392">
      <w:pPr>
        <w:widowControl w:val="0"/>
        <w:autoSpaceDE w:val="0"/>
        <w:autoSpaceDN w:val="0"/>
        <w:adjustRightInd w:val="0"/>
        <w:ind w:right="424" w:firstLine="540"/>
        <w:jc w:val="both"/>
        <w:rPr>
          <w:bCs/>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right="424"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только в административном порядке;</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только в рамках гражданского судопроизводства;</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в рамках гражданского судопроизводства и в административном порядке.</w:t>
      </w:r>
    </w:p>
    <w:p w:rsidR="00261392" w:rsidRPr="00226B7E" w:rsidRDefault="00261392" w:rsidP="00261392">
      <w:pPr>
        <w:autoSpaceDE w:val="0"/>
        <w:autoSpaceDN w:val="0"/>
        <w:adjustRightInd w:val="0"/>
        <w:ind w:right="424"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right="424" w:hanging="540"/>
        <w:jc w:val="both"/>
        <w:rPr>
          <w:sz w:val="28"/>
          <w:szCs w:val="28"/>
        </w:rPr>
      </w:pPr>
      <w:r w:rsidRPr="00226B7E">
        <w:rPr>
          <w:bCs/>
          <w:sz w:val="28"/>
          <w:szCs w:val="28"/>
        </w:rPr>
        <w:t xml:space="preserve">В соответствии с Федеральным законом от 02.05.2006г. №59-ФЗ «О порядке рассмотрения обращений граждан Российской Федерации» </w:t>
      </w:r>
      <w:r w:rsidRPr="00226B7E">
        <w:rPr>
          <w:bCs/>
          <w:sz w:val="28"/>
          <w:szCs w:val="28"/>
        </w:rPr>
        <w:lastRenderedPageBreak/>
        <w:t>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sz w:val="28"/>
          <w:szCs w:val="28"/>
        </w:rPr>
        <w:t xml:space="preserve">возвращается гражданину, направившему обращение, в течение семи дней со дня регистрации с разъяснением </w:t>
      </w:r>
      <w:hyperlink r:id="rId7" w:history="1">
        <w:r w:rsidRPr="00226B7E">
          <w:rPr>
            <w:sz w:val="28"/>
            <w:szCs w:val="28"/>
          </w:rPr>
          <w:t>порядка</w:t>
        </w:r>
      </w:hyperlink>
      <w:r w:rsidRPr="00226B7E">
        <w:rPr>
          <w:sz w:val="28"/>
          <w:szCs w:val="28"/>
        </w:rPr>
        <w:t xml:space="preserve"> обжалования данного судебного решения;</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261392" w:rsidRPr="00226B7E" w:rsidRDefault="00261392" w:rsidP="00261392">
      <w:pPr>
        <w:widowControl w:val="0"/>
        <w:ind w:left="1080" w:right="424"/>
        <w:jc w:val="both"/>
        <w:rPr>
          <w:sz w:val="28"/>
          <w:szCs w:val="28"/>
        </w:rPr>
      </w:pPr>
      <w:r w:rsidRPr="00226B7E">
        <w:rPr>
          <w:bCs/>
          <w:sz w:val="28"/>
          <w:szCs w:val="28"/>
        </w:rPr>
        <w:t>органа или должностного лица</w:t>
      </w:r>
      <w:r w:rsidRPr="00226B7E">
        <w:rPr>
          <w:sz w:val="28"/>
          <w:szCs w:val="28"/>
        </w:rPr>
        <w:t>;</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261392" w:rsidRPr="00226B7E" w:rsidRDefault="00261392" w:rsidP="00261392">
      <w:pPr>
        <w:widowControl w:val="0"/>
        <w:ind w:left="360" w:right="424"/>
        <w:jc w:val="both"/>
        <w:rPr>
          <w:bCs/>
          <w:sz w:val="28"/>
          <w:szCs w:val="28"/>
        </w:rPr>
      </w:pPr>
    </w:p>
    <w:p w:rsidR="00261392" w:rsidRPr="00226B7E" w:rsidRDefault="00261392" w:rsidP="00261392">
      <w:pPr>
        <w:pStyle w:val="a4"/>
        <w:widowControl w:val="0"/>
        <w:numPr>
          <w:ilvl w:val="0"/>
          <w:numId w:val="1"/>
        </w:numPr>
        <w:tabs>
          <w:tab w:val="clear" w:pos="360"/>
          <w:tab w:val="num" w:pos="540"/>
          <w:tab w:val="left" w:pos="1080"/>
        </w:tabs>
        <w:suppressAutoHyphens w:val="0"/>
        <w:spacing w:after="0"/>
        <w:ind w:left="540" w:right="424" w:hanging="540"/>
        <w:jc w:val="both"/>
      </w:pPr>
      <w:r w:rsidRPr="00226B7E">
        <w:t>Вред, причиненный вследствие недостатков товара (работы, услуги), подлежит возмещению: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261392" w:rsidRPr="00226B7E" w:rsidRDefault="00261392" w:rsidP="00261392">
      <w:pPr>
        <w:widowControl w:val="0"/>
        <w:tabs>
          <w:tab w:val="num" w:pos="540"/>
        </w:tabs>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261392" w:rsidRPr="00226B7E" w:rsidRDefault="00261392" w:rsidP="00261392">
      <w:pPr>
        <w:widowControl w:val="0"/>
        <w:ind w:left="540"/>
        <w:jc w:val="both"/>
        <w:rPr>
          <w:bCs/>
          <w:sz w:val="28"/>
          <w:szCs w:val="28"/>
        </w:rPr>
      </w:pPr>
    </w:p>
    <w:p w:rsidR="00261392" w:rsidRPr="00226B7E" w:rsidRDefault="00261392" w:rsidP="00261392">
      <w:pPr>
        <w:widowControl w:val="0"/>
        <w:numPr>
          <w:ilvl w:val="0"/>
          <w:numId w:val="1"/>
        </w:numPr>
        <w:tabs>
          <w:tab w:val="clear" w:pos="360"/>
        </w:tabs>
        <w:spacing w:after="0" w:line="240" w:lineRule="auto"/>
        <w:ind w:left="540" w:hanging="540"/>
        <w:jc w:val="both"/>
        <w:rPr>
          <w:sz w:val="28"/>
          <w:szCs w:val="28"/>
        </w:rPr>
      </w:pPr>
      <w:r w:rsidRPr="00226B7E">
        <w:rPr>
          <w:sz w:val="28"/>
          <w:szCs w:val="28"/>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261392" w:rsidRPr="00226B7E" w:rsidRDefault="00261392" w:rsidP="00261392">
      <w:pPr>
        <w:pStyle w:val="a4"/>
        <w:widowControl w:val="0"/>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widowControl w:val="0"/>
        <w:jc w:val="both"/>
        <w:rPr>
          <w:sz w:val="28"/>
          <w:szCs w:val="28"/>
        </w:rPr>
      </w:pPr>
    </w:p>
    <w:p w:rsidR="00261392" w:rsidRPr="00226B7E" w:rsidRDefault="00261392" w:rsidP="00261392">
      <w:pPr>
        <w:widowControl w:val="0"/>
        <w:numPr>
          <w:ilvl w:val="0"/>
          <w:numId w:val="1"/>
        </w:numPr>
        <w:tabs>
          <w:tab w:val="clear" w:pos="360"/>
          <w:tab w:val="num" w:pos="540"/>
          <w:tab w:val="left" w:pos="960"/>
        </w:tabs>
        <w:spacing w:after="0" w:line="240" w:lineRule="auto"/>
        <w:ind w:left="540" w:hanging="540"/>
        <w:jc w:val="both"/>
        <w:rPr>
          <w:sz w:val="28"/>
          <w:szCs w:val="28"/>
        </w:rPr>
      </w:pPr>
      <w:r w:rsidRPr="00226B7E">
        <w:rPr>
          <w:sz w:val="28"/>
          <w:szCs w:val="28"/>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вынесения постановления о назначении административного наказания;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со дня вступления в законную силу постановления о назначении административного наказания до истечения одного года со дня</w:t>
      </w:r>
      <w:proofErr w:type="gramEnd"/>
      <w:r w:rsidRPr="00226B7E">
        <w:rPr>
          <w:sz w:val="28"/>
          <w:szCs w:val="28"/>
        </w:rPr>
        <w:t xml:space="preserve"> окончания исполнения данного постановления;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одного года со дня вручения постановления о назначении административного наказания.</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proofErr w:type="gramStart"/>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roofErr w:type="gramEnd"/>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lastRenderedPageBreak/>
        <w:t>Решение суда по жалобе на вынесенное должностным лицом постановление по делу об административном правонарушении не может быть обжаловано: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261392" w:rsidRPr="00226B7E" w:rsidRDefault="00261392" w:rsidP="00261392">
      <w:pPr>
        <w:pStyle w:val="2"/>
        <w:widowControl w:val="0"/>
        <w:ind w:left="0"/>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261392" w:rsidRPr="00226B7E" w:rsidRDefault="00261392" w:rsidP="00261392">
      <w:pPr>
        <w:widowControl w:val="0"/>
        <w:ind w:left="540"/>
        <w:jc w:val="both"/>
        <w:rPr>
          <w:bCs/>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w:t>
      </w:r>
      <w:r w:rsidRPr="00226B7E">
        <w:rPr>
          <w:sz w:val="28"/>
          <w:szCs w:val="28"/>
        </w:rPr>
        <w:lastRenderedPageBreak/>
        <w:t>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261392" w:rsidRPr="00226B7E" w:rsidRDefault="00261392" w:rsidP="00261392">
      <w:pPr>
        <w:widowControl w:val="0"/>
        <w:autoSpaceDE w:val="0"/>
        <w:autoSpaceDN w:val="0"/>
        <w:adjustRightInd w:val="0"/>
        <w:ind w:left="540" w:hanging="540"/>
        <w:jc w:val="both"/>
        <w:rPr>
          <w:sz w:val="28"/>
          <w:szCs w:val="28"/>
        </w:rPr>
      </w:pPr>
    </w:p>
    <w:p w:rsidR="00261392" w:rsidRPr="00226B7E" w:rsidRDefault="00261392" w:rsidP="00261392">
      <w:pPr>
        <w:widowControl w:val="0"/>
        <w:numPr>
          <w:ilvl w:val="0"/>
          <w:numId w:val="1"/>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261392" w:rsidRPr="00226B7E" w:rsidRDefault="00261392" w:rsidP="00261392">
      <w:pPr>
        <w:pStyle w:val="2"/>
        <w:widowControl w:val="0"/>
        <w:ind w:left="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суток с момента его составления.</w:t>
      </w:r>
    </w:p>
    <w:p w:rsidR="00261392" w:rsidRPr="00226B7E" w:rsidRDefault="00261392" w:rsidP="00261392">
      <w:pPr>
        <w:autoSpaceDE w:val="0"/>
        <w:autoSpaceDN w:val="0"/>
        <w:adjustRightInd w:val="0"/>
        <w:ind w:firstLine="540"/>
        <w:jc w:val="both"/>
        <w:rPr>
          <w:bCs/>
          <w:sz w:val="28"/>
          <w:szCs w:val="28"/>
        </w:rPr>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дисквалификация.</w:t>
      </w:r>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оригиналов документов. </w:t>
      </w:r>
    </w:p>
    <w:p w:rsidR="00261392" w:rsidRPr="00226B7E" w:rsidRDefault="00261392" w:rsidP="00261392">
      <w:pPr>
        <w:pStyle w:val="a4"/>
        <w:widowControl w:val="0"/>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двух лет со дня вступления постановления в законную силу;</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lastRenderedPageBreak/>
        <w:t xml:space="preserve">3 месяцев со дня вынесения постановления;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двух лет со дня вынесения постановления. </w:t>
      </w:r>
    </w:p>
    <w:p w:rsidR="00261392" w:rsidRPr="00226B7E" w:rsidRDefault="00261392" w:rsidP="00261392">
      <w:pPr>
        <w:widowControl w:val="0"/>
        <w:autoSpaceDE w:val="0"/>
        <w:autoSpaceDN w:val="0"/>
        <w:adjustRightInd w:val="0"/>
        <w:ind w:firstLine="540"/>
        <w:jc w:val="both"/>
        <w:outlineLvl w:val="1"/>
        <w:rPr>
          <w:sz w:val="28"/>
          <w:szCs w:val="28"/>
        </w:rPr>
      </w:pPr>
    </w:p>
    <w:p w:rsidR="00261392" w:rsidRPr="00226B7E" w:rsidRDefault="00261392" w:rsidP="00261392">
      <w:pPr>
        <w:pStyle w:val="a4"/>
        <w:numPr>
          <w:ilvl w:val="0"/>
          <w:numId w:val="1"/>
        </w:numPr>
        <w:tabs>
          <w:tab w:val="clear" w:pos="360"/>
          <w:tab w:val="num" w:pos="540"/>
        </w:tabs>
        <w:suppressAutoHyphens w:val="0"/>
        <w:spacing w:after="0"/>
        <w:ind w:left="540" w:hanging="540"/>
        <w:jc w:val="both"/>
      </w:pPr>
      <w:r w:rsidRPr="00226B7E">
        <w:t>Кем осуществляется защита прав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судом.</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sz w:val="28"/>
          <w:szCs w:val="28"/>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двадцать рабочих дней;</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пятьдесят часов;</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пятнадцать часов.</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извещение не требуется.</w:t>
      </w:r>
    </w:p>
    <w:p w:rsidR="00261392" w:rsidRPr="00226B7E" w:rsidRDefault="00261392" w:rsidP="00261392">
      <w:pPr>
        <w:pStyle w:val="a4"/>
        <w:widowControl w:val="0"/>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lastRenderedPageBreak/>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30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7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261392" w:rsidRPr="00226B7E" w:rsidRDefault="00261392" w:rsidP="00261392">
      <w:pPr>
        <w:widowControl w:val="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bCs/>
          <w:sz w:val="28"/>
          <w:szCs w:val="28"/>
        </w:rPr>
        <w:t>В соответствии с Федеральным законом от 02.05.2006г.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261392" w:rsidRPr="00226B7E" w:rsidRDefault="00261392" w:rsidP="00261392">
      <w:pPr>
        <w:widowControl w:val="0"/>
        <w:autoSpaceDE w:val="0"/>
        <w:autoSpaceDN w:val="0"/>
        <w:adjustRightInd w:val="0"/>
        <w:ind w:firstLine="540"/>
        <w:jc w:val="both"/>
        <w:rPr>
          <w:bCs/>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261392" w:rsidRPr="00226B7E" w:rsidRDefault="00261392" w:rsidP="00261392">
      <w:pPr>
        <w:pStyle w:val="a4"/>
        <w:widowControl w:val="0"/>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lastRenderedPageBreak/>
        <w:t>служебное удостоверение, 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widowControl w:val="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только в административном порядке;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только в рамках гражданского судопроизводства;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рамках гражданского судопроизводства и в административном порядке.</w:t>
      </w:r>
    </w:p>
    <w:p w:rsidR="00261392" w:rsidRPr="00226B7E" w:rsidRDefault="00261392" w:rsidP="00261392">
      <w:pPr>
        <w:widowControl w:val="0"/>
        <w:tabs>
          <w:tab w:val="num" w:pos="540"/>
        </w:tabs>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В соответствии с Федеральным законом от 25.12.2008г. №273-ФЗ «О противодействии коррупции» гражданин, замещавший должности государственной службы, после увольнения с государственной службы обязан при заключении трудовых договоров сообщать представителю нанимателя (работодателю) сведения о последнем месте своей службы в течение:</w:t>
      </w:r>
    </w:p>
    <w:p w:rsidR="00261392" w:rsidRPr="00226B7E" w:rsidRDefault="00261392" w:rsidP="00261392">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двух лет;</w:t>
      </w:r>
    </w:p>
    <w:p w:rsidR="00261392" w:rsidRPr="00226B7E" w:rsidRDefault="00261392" w:rsidP="00261392">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трех лет;</w:t>
      </w:r>
    </w:p>
    <w:p w:rsidR="00261392" w:rsidRPr="00226B7E" w:rsidRDefault="00261392" w:rsidP="00261392">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пяти лет.</w:t>
      </w:r>
    </w:p>
    <w:p w:rsidR="00261392" w:rsidRPr="00226B7E" w:rsidRDefault="00261392" w:rsidP="00261392">
      <w:pPr>
        <w:widowControl w:val="0"/>
        <w:ind w:left="360"/>
        <w:jc w:val="both"/>
        <w:rPr>
          <w:bCs/>
          <w:sz w:val="28"/>
          <w:szCs w:val="28"/>
        </w:rPr>
      </w:pPr>
    </w:p>
    <w:p w:rsidR="00261392" w:rsidRPr="00226B7E" w:rsidRDefault="00261392" w:rsidP="00261392">
      <w:pPr>
        <w:pStyle w:val="a4"/>
        <w:widowControl w:val="0"/>
        <w:numPr>
          <w:ilvl w:val="0"/>
          <w:numId w:val="1"/>
        </w:numPr>
        <w:tabs>
          <w:tab w:val="clear" w:pos="360"/>
          <w:tab w:val="num" w:pos="540"/>
          <w:tab w:val="left" w:pos="1080"/>
        </w:tabs>
        <w:suppressAutoHyphens w:val="0"/>
        <w:spacing w:after="0"/>
        <w:ind w:left="540" w:hanging="540"/>
        <w:jc w:val="both"/>
      </w:pPr>
      <w:r w:rsidRPr="00226B7E">
        <w:t>Вред, причиненный вследствие недостатков товара (работы, услуги), подлежит возмещению: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261392" w:rsidRPr="00226B7E" w:rsidRDefault="00261392" w:rsidP="00261392">
      <w:pPr>
        <w:widowControl w:val="0"/>
        <w:tabs>
          <w:tab w:val="num" w:pos="540"/>
        </w:tabs>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Органами государственного контроля (надзора) к проведению мероприятий по контролю при осуществлении указанными органами </w:t>
      </w:r>
      <w:r w:rsidRPr="00226B7E">
        <w:rPr>
          <w:sz w:val="28"/>
          <w:szCs w:val="28"/>
        </w:rPr>
        <w:lastRenderedPageBreak/>
        <w:t>проверок юридических лиц и индивидуальных предпринимателей привлекаются: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proofErr w:type="gramStart"/>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roofErr w:type="gramEnd"/>
    </w:p>
    <w:p w:rsidR="00261392" w:rsidRPr="00226B7E" w:rsidRDefault="00261392" w:rsidP="00261392">
      <w:pPr>
        <w:pStyle w:val="2"/>
        <w:widowControl w:val="0"/>
        <w:ind w:left="0"/>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и обнаруженные на месте совершения административного правонарушения, должностным лицом, изъявшим документы:</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261392" w:rsidRPr="00226B7E" w:rsidRDefault="00261392" w:rsidP="00261392">
      <w:pPr>
        <w:widowControl w:val="0"/>
        <w:ind w:left="540"/>
        <w:jc w:val="both"/>
        <w:rPr>
          <w:bCs/>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w:t>
      </w:r>
      <w:r w:rsidRPr="00226B7E">
        <w:rPr>
          <w:sz w:val="28"/>
          <w:szCs w:val="28"/>
        </w:rPr>
        <w:lastRenderedPageBreak/>
        <w:t>выполнении работы;</w:t>
      </w:r>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261392" w:rsidRPr="00226B7E" w:rsidRDefault="00261392" w:rsidP="00261392">
      <w:pPr>
        <w:widowControl w:val="0"/>
        <w:autoSpaceDE w:val="0"/>
        <w:autoSpaceDN w:val="0"/>
        <w:adjustRightInd w:val="0"/>
        <w:ind w:left="540" w:hanging="540"/>
        <w:jc w:val="both"/>
        <w:rPr>
          <w:sz w:val="28"/>
          <w:szCs w:val="28"/>
        </w:rPr>
      </w:pPr>
    </w:p>
    <w:p w:rsidR="00261392" w:rsidRPr="00226B7E" w:rsidRDefault="00261392" w:rsidP="00261392">
      <w:pPr>
        <w:widowControl w:val="0"/>
        <w:numPr>
          <w:ilvl w:val="0"/>
          <w:numId w:val="1"/>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261392" w:rsidRPr="00226B7E" w:rsidRDefault="00261392" w:rsidP="00261392">
      <w:pPr>
        <w:pStyle w:val="2"/>
        <w:widowControl w:val="0"/>
        <w:ind w:left="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t xml:space="preserve">Протокол об административном правонарушении направляется судье, в орган, должностному лицу, уполномоченным рассматривать дело об </w:t>
      </w:r>
      <w:r w:rsidRPr="00226B7E">
        <w:rPr>
          <w:bCs/>
          <w:sz w:val="28"/>
          <w:szCs w:val="28"/>
        </w:rPr>
        <w:lastRenderedPageBreak/>
        <w:t>административном правонарушении:</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суток с момента его составления.</w:t>
      </w:r>
    </w:p>
    <w:p w:rsidR="00261392" w:rsidRPr="00226B7E" w:rsidRDefault="00261392" w:rsidP="00261392">
      <w:pPr>
        <w:autoSpaceDE w:val="0"/>
        <w:autoSpaceDN w:val="0"/>
        <w:adjustRightInd w:val="0"/>
        <w:ind w:firstLine="540"/>
        <w:jc w:val="both"/>
        <w:rPr>
          <w:bCs/>
          <w:sz w:val="28"/>
          <w:szCs w:val="28"/>
        </w:rPr>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предупреждение.</w:t>
      </w:r>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оригиналов документов. </w:t>
      </w:r>
    </w:p>
    <w:p w:rsidR="00261392" w:rsidRPr="00226B7E" w:rsidRDefault="00261392" w:rsidP="00261392">
      <w:pPr>
        <w:pStyle w:val="a4"/>
        <w:widowControl w:val="0"/>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lastRenderedPageBreak/>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1 года со дня вступления постановления в законную силу;</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3 месяцев со дня вынесения постановления;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1 года со дня вынесения постановления. </w:t>
      </w:r>
    </w:p>
    <w:p w:rsidR="00261392" w:rsidRPr="00226B7E" w:rsidRDefault="00261392" w:rsidP="00261392">
      <w:pPr>
        <w:widowControl w:val="0"/>
        <w:autoSpaceDE w:val="0"/>
        <w:autoSpaceDN w:val="0"/>
        <w:adjustRightInd w:val="0"/>
        <w:ind w:firstLine="540"/>
        <w:jc w:val="both"/>
        <w:outlineLvl w:val="1"/>
        <w:rPr>
          <w:sz w:val="28"/>
          <w:szCs w:val="28"/>
        </w:rPr>
      </w:pPr>
    </w:p>
    <w:p w:rsidR="00261392" w:rsidRPr="00226B7E" w:rsidRDefault="00261392" w:rsidP="00261392">
      <w:pPr>
        <w:pStyle w:val="a4"/>
        <w:numPr>
          <w:ilvl w:val="0"/>
          <w:numId w:val="1"/>
        </w:numPr>
        <w:tabs>
          <w:tab w:val="clear" w:pos="360"/>
          <w:tab w:val="num" w:pos="540"/>
        </w:tabs>
        <w:suppressAutoHyphens w:val="0"/>
        <w:spacing w:after="0"/>
        <w:ind w:left="540" w:hanging="540"/>
        <w:jc w:val="both"/>
      </w:pPr>
      <w:r w:rsidRPr="00226B7E">
        <w:t>Кем осуществляется защита прав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судом.</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bCs/>
          <w:color w:val="FF0000"/>
          <w:sz w:val="28"/>
          <w:szCs w:val="28"/>
        </w:rPr>
      </w:pPr>
      <w:r w:rsidRPr="00226B7E">
        <w:rPr>
          <w:sz w:val="28"/>
          <w:szCs w:val="28"/>
        </w:rPr>
        <w:t xml:space="preserve">Нарушение гражданским служащим положений Кодекса этики и служебного поведения федеральных государственных гражданских служащих </w:t>
      </w:r>
      <w:proofErr w:type="spellStart"/>
      <w:r w:rsidRPr="00226B7E">
        <w:rPr>
          <w:sz w:val="28"/>
          <w:szCs w:val="28"/>
        </w:rPr>
        <w:t>Роспотребнадзора</w:t>
      </w:r>
      <w:proofErr w:type="spellEnd"/>
      <w:r w:rsidRPr="00226B7E">
        <w:rPr>
          <w:sz w:val="28"/>
          <w:szCs w:val="28"/>
        </w:rPr>
        <w:t xml:space="preserve"> подлежит</w:t>
      </w:r>
    </w:p>
    <w:p w:rsidR="00261392" w:rsidRPr="00226B7E" w:rsidRDefault="00261392" w:rsidP="00261392">
      <w:pPr>
        <w:widowControl w:val="0"/>
        <w:numPr>
          <w:ilvl w:val="1"/>
          <w:numId w:val="5"/>
        </w:numPr>
        <w:spacing w:after="0" w:line="240" w:lineRule="auto"/>
        <w:jc w:val="both"/>
        <w:rPr>
          <w:sz w:val="28"/>
          <w:szCs w:val="28"/>
        </w:rPr>
      </w:pPr>
      <w:r w:rsidRPr="00226B7E">
        <w:rPr>
          <w:sz w:val="28"/>
          <w:szCs w:val="28"/>
        </w:rPr>
        <w:t>моральному осуждению;</w:t>
      </w:r>
    </w:p>
    <w:p w:rsidR="00261392" w:rsidRPr="00226B7E" w:rsidRDefault="00261392" w:rsidP="00261392">
      <w:pPr>
        <w:widowControl w:val="0"/>
        <w:numPr>
          <w:ilvl w:val="1"/>
          <w:numId w:val="5"/>
        </w:numPr>
        <w:spacing w:after="0" w:line="240" w:lineRule="auto"/>
        <w:jc w:val="both"/>
        <w:rPr>
          <w:sz w:val="28"/>
          <w:szCs w:val="28"/>
        </w:rPr>
      </w:pPr>
      <w:r w:rsidRPr="00226B7E">
        <w:rPr>
          <w:sz w:val="28"/>
          <w:szCs w:val="28"/>
        </w:rPr>
        <w:t>по решению руководителя управления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 либо проведению служебной проверки;</w:t>
      </w:r>
    </w:p>
    <w:p w:rsidR="00261392" w:rsidRPr="00226B7E" w:rsidRDefault="00261392" w:rsidP="00261392">
      <w:pPr>
        <w:widowControl w:val="0"/>
        <w:numPr>
          <w:ilvl w:val="1"/>
          <w:numId w:val="5"/>
        </w:numPr>
        <w:spacing w:after="0" w:line="240" w:lineRule="auto"/>
        <w:jc w:val="both"/>
        <w:rPr>
          <w:sz w:val="28"/>
          <w:szCs w:val="28"/>
        </w:rPr>
      </w:pPr>
      <w:r w:rsidRPr="00226B7E">
        <w:rPr>
          <w:sz w:val="28"/>
          <w:szCs w:val="28"/>
        </w:rPr>
        <w:t>моральному осуждению, а также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w:t>
      </w:r>
      <w:r w:rsidRPr="00226B7E">
        <w:rPr>
          <w:bCs/>
          <w:sz w:val="28"/>
          <w:szCs w:val="28"/>
        </w:rPr>
        <w:t>.</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lastRenderedPageBreak/>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извещение не требуется.</w:t>
      </w:r>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Предельный возраст пребывания на гражданской службе </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65 лет;</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45 лет;</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60 лет.</w:t>
      </w:r>
    </w:p>
    <w:p w:rsidR="00261392" w:rsidRPr="00226B7E" w:rsidRDefault="00261392" w:rsidP="00261392">
      <w:pPr>
        <w:widowControl w:val="0"/>
        <w:tabs>
          <w:tab w:val="num" w:pos="540"/>
          <w:tab w:val="left" w:pos="1080"/>
        </w:tabs>
        <w:jc w:val="both"/>
        <w:rPr>
          <w:sz w:val="28"/>
          <w:szCs w:val="28"/>
        </w:rPr>
      </w:pPr>
    </w:p>
    <w:p w:rsidR="00261392" w:rsidRPr="00226B7E" w:rsidRDefault="00261392" w:rsidP="00261392">
      <w:pPr>
        <w:widowControl w:val="0"/>
        <w:numPr>
          <w:ilvl w:val="0"/>
          <w:numId w:val="1"/>
        </w:numPr>
        <w:tabs>
          <w:tab w:val="clear" w:pos="360"/>
        </w:tabs>
        <w:spacing w:after="0" w:line="240" w:lineRule="auto"/>
        <w:ind w:left="540"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пяти рабочих дней со дня получения мотивированного запроса;</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месяца со дня получения мотивированного запроса;</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десяти рабочих дней со дня получения мотивированного запроса.</w:t>
      </w:r>
    </w:p>
    <w:p w:rsidR="00261392" w:rsidRPr="00226B7E" w:rsidRDefault="00261392" w:rsidP="00261392">
      <w:pPr>
        <w:pStyle w:val="a4"/>
        <w:widowControl w:val="0"/>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30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7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261392" w:rsidRPr="00226B7E" w:rsidRDefault="00261392" w:rsidP="00261392">
      <w:pPr>
        <w:widowControl w:val="0"/>
        <w:ind w:left="540"/>
        <w:jc w:val="both"/>
        <w:rPr>
          <w:bCs/>
          <w:sz w:val="28"/>
          <w:szCs w:val="28"/>
        </w:rPr>
      </w:pPr>
    </w:p>
    <w:p w:rsidR="00261392" w:rsidRPr="00226B7E" w:rsidRDefault="00261392" w:rsidP="00261392">
      <w:pPr>
        <w:widowControl w:val="0"/>
        <w:ind w:left="567" w:hanging="567"/>
        <w:jc w:val="both"/>
        <w:rPr>
          <w:sz w:val="28"/>
          <w:szCs w:val="28"/>
        </w:rPr>
      </w:pPr>
      <w:r w:rsidRPr="00226B7E">
        <w:rPr>
          <w:sz w:val="28"/>
          <w:szCs w:val="28"/>
        </w:rPr>
        <w:t xml:space="preserve">75) 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w:t>
      </w:r>
      <w:r w:rsidRPr="00226B7E">
        <w:rPr>
          <w:sz w:val="28"/>
          <w:szCs w:val="28"/>
        </w:rPr>
        <w:lastRenderedPageBreak/>
        <w:t>имущественного характера по утвержденной форме:</w:t>
      </w:r>
    </w:p>
    <w:p w:rsidR="00261392" w:rsidRPr="00226B7E" w:rsidRDefault="00261392" w:rsidP="00261392">
      <w:pPr>
        <w:widowControl w:val="0"/>
        <w:numPr>
          <w:ilvl w:val="1"/>
          <w:numId w:val="6"/>
        </w:numPr>
        <w:tabs>
          <w:tab w:val="clear" w:pos="720"/>
          <w:tab w:val="num" w:pos="1080"/>
        </w:tabs>
        <w:spacing w:after="0" w:line="240" w:lineRule="auto"/>
        <w:ind w:left="1080" w:hanging="567"/>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261392" w:rsidRPr="00226B7E" w:rsidRDefault="00261392" w:rsidP="00261392">
      <w:pPr>
        <w:widowControl w:val="0"/>
        <w:numPr>
          <w:ilvl w:val="1"/>
          <w:numId w:val="6"/>
        </w:numPr>
        <w:tabs>
          <w:tab w:val="clear" w:pos="720"/>
          <w:tab w:val="num" w:pos="1080"/>
        </w:tabs>
        <w:spacing w:after="0" w:line="240" w:lineRule="auto"/>
        <w:ind w:left="1080" w:hanging="567"/>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261392" w:rsidRPr="00226B7E" w:rsidRDefault="00261392" w:rsidP="00261392">
      <w:pPr>
        <w:widowControl w:val="0"/>
        <w:numPr>
          <w:ilvl w:val="1"/>
          <w:numId w:val="6"/>
        </w:numPr>
        <w:tabs>
          <w:tab w:val="clear" w:pos="720"/>
          <w:tab w:val="num" w:pos="1080"/>
        </w:tabs>
        <w:spacing w:after="0" w:line="240" w:lineRule="auto"/>
        <w:ind w:left="1080" w:hanging="567"/>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261392" w:rsidRPr="00226B7E" w:rsidRDefault="00261392" w:rsidP="00261392">
      <w:pPr>
        <w:widowControl w:val="0"/>
        <w:numPr>
          <w:ilvl w:val="0"/>
          <w:numId w:val="1"/>
        </w:numPr>
        <w:tabs>
          <w:tab w:val="clear" w:pos="360"/>
        </w:tabs>
        <w:spacing w:after="0"/>
        <w:ind w:left="540" w:right="424"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пяти рабочих дней со дня получения мотивированного запроса;</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 xml:space="preserve">десяти рабочих дней со дня получения мотивированного запроса; </w:t>
      </w:r>
    </w:p>
    <w:p w:rsidR="00261392" w:rsidRPr="00226B7E" w:rsidRDefault="00261392" w:rsidP="00261392">
      <w:pPr>
        <w:widowControl w:val="0"/>
        <w:numPr>
          <w:ilvl w:val="1"/>
          <w:numId w:val="3"/>
        </w:numPr>
        <w:tabs>
          <w:tab w:val="clear" w:pos="720"/>
          <w:tab w:val="num" w:pos="1080"/>
          <w:tab w:val="num" w:pos="1440"/>
        </w:tabs>
        <w:spacing w:after="0" w:line="240" w:lineRule="auto"/>
        <w:ind w:left="1080" w:right="424" w:hanging="540"/>
        <w:jc w:val="both"/>
        <w:rPr>
          <w:sz w:val="28"/>
          <w:szCs w:val="28"/>
        </w:rPr>
      </w:pPr>
      <w:r w:rsidRPr="00226B7E">
        <w:rPr>
          <w:sz w:val="28"/>
          <w:szCs w:val="28"/>
        </w:rPr>
        <w:t>месяца со дня получения мотивированного запроса.</w:t>
      </w:r>
    </w:p>
    <w:p w:rsidR="00261392" w:rsidRPr="00226B7E" w:rsidRDefault="00261392" w:rsidP="00261392">
      <w:pPr>
        <w:widowControl w:val="0"/>
        <w:autoSpaceDE w:val="0"/>
        <w:autoSpaceDN w:val="0"/>
        <w:adjustRightInd w:val="0"/>
        <w:ind w:right="424" w:firstLine="540"/>
        <w:jc w:val="both"/>
        <w:rPr>
          <w:sz w:val="28"/>
          <w:szCs w:val="28"/>
        </w:rPr>
      </w:pPr>
    </w:p>
    <w:p w:rsidR="00261392" w:rsidRPr="00226B7E" w:rsidRDefault="00261392" w:rsidP="00261392">
      <w:pPr>
        <w:pStyle w:val="a4"/>
        <w:widowControl w:val="0"/>
        <w:numPr>
          <w:ilvl w:val="0"/>
          <w:numId w:val="1"/>
        </w:numPr>
        <w:tabs>
          <w:tab w:val="clear" w:pos="360"/>
          <w:tab w:val="num" w:pos="540"/>
          <w:tab w:val="left" w:pos="1080"/>
        </w:tabs>
        <w:suppressAutoHyphens w:val="0"/>
        <w:spacing w:after="0"/>
        <w:ind w:left="540" w:right="424" w:hanging="540"/>
        <w:jc w:val="both"/>
      </w:pPr>
      <w:r w:rsidRPr="00226B7E">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обнаружения административного правонарушения;</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вынесения определения о возбуждении дела об административном правонарушении;</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bCs/>
          <w:sz w:val="28"/>
          <w:szCs w:val="28"/>
        </w:rPr>
      </w:pPr>
      <w:r w:rsidRPr="00226B7E">
        <w:rPr>
          <w:sz w:val="28"/>
          <w:szCs w:val="28"/>
        </w:rPr>
        <w:t>совершения административного правонарушения (при длящемся административном правонарушении - со дня его обнаружения).</w:t>
      </w:r>
    </w:p>
    <w:p w:rsidR="00261392" w:rsidRPr="00226B7E" w:rsidRDefault="00261392" w:rsidP="00261392">
      <w:pPr>
        <w:widowControl w:val="0"/>
        <w:autoSpaceDE w:val="0"/>
        <w:autoSpaceDN w:val="0"/>
        <w:adjustRightInd w:val="0"/>
        <w:ind w:right="424" w:firstLine="540"/>
        <w:jc w:val="both"/>
        <w:rPr>
          <w:bCs/>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right="424"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только в административном порядке;</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только в рамках гражданского судопроизводства;</w:t>
      </w:r>
    </w:p>
    <w:p w:rsidR="00261392" w:rsidRPr="00226B7E" w:rsidRDefault="00261392" w:rsidP="00261392">
      <w:pPr>
        <w:widowControl w:val="0"/>
        <w:numPr>
          <w:ilvl w:val="1"/>
          <w:numId w:val="1"/>
        </w:numPr>
        <w:tabs>
          <w:tab w:val="clear" w:pos="720"/>
          <w:tab w:val="num" w:pos="1080"/>
        </w:tabs>
        <w:spacing w:after="0" w:line="240" w:lineRule="auto"/>
        <w:ind w:left="1080" w:right="424" w:hanging="540"/>
        <w:jc w:val="both"/>
        <w:rPr>
          <w:sz w:val="28"/>
          <w:szCs w:val="28"/>
        </w:rPr>
      </w:pPr>
      <w:r w:rsidRPr="00226B7E">
        <w:rPr>
          <w:sz w:val="28"/>
          <w:szCs w:val="28"/>
        </w:rPr>
        <w:t>в рамках гражданского судопроизводства и в административном порядке.</w:t>
      </w:r>
    </w:p>
    <w:p w:rsidR="00261392" w:rsidRPr="00226B7E" w:rsidRDefault="00261392" w:rsidP="00261392">
      <w:pPr>
        <w:autoSpaceDE w:val="0"/>
        <w:autoSpaceDN w:val="0"/>
        <w:adjustRightInd w:val="0"/>
        <w:ind w:right="424"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right="424" w:hanging="540"/>
        <w:jc w:val="both"/>
        <w:rPr>
          <w:sz w:val="28"/>
          <w:szCs w:val="28"/>
        </w:rPr>
      </w:pPr>
      <w:r w:rsidRPr="00226B7E">
        <w:rPr>
          <w:bCs/>
          <w:sz w:val="28"/>
          <w:szCs w:val="28"/>
        </w:rPr>
        <w:t>В соответствии с Федеральным законом от 02.05.2006г. №59-ФЗ «О порядке рассмотрения обращений граждан Российской Федерации» г</w:t>
      </w:r>
      <w:r w:rsidRPr="00226B7E">
        <w:rPr>
          <w:sz w:val="28"/>
          <w:szCs w:val="28"/>
        </w:rPr>
        <w:t xml:space="preserve">осударственный орган или должностное лицо при получении письменного обращения гражданина, в котором обжалуется судебное </w:t>
      </w:r>
      <w:r w:rsidRPr="00226B7E">
        <w:rPr>
          <w:sz w:val="28"/>
          <w:szCs w:val="28"/>
        </w:rPr>
        <w:lastRenderedPageBreak/>
        <w:t>решение:</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sz w:val="28"/>
          <w:szCs w:val="28"/>
        </w:rPr>
        <w:t xml:space="preserve">возвращается гражданину, направившему обращение, в течение семи дней со дня регистрации с разъяснением </w:t>
      </w:r>
      <w:hyperlink r:id="rId8" w:history="1">
        <w:r w:rsidRPr="00226B7E">
          <w:rPr>
            <w:sz w:val="28"/>
            <w:szCs w:val="28"/>
          </w:rPr>
          <w:t>порядка</w:t>
        </w:r>
      </w:hyperlink>
      <w:r w:rsidRPr="00226B7E">
        <w:rPr>
          <w:sz w:val="28"/>
          <w:szCs w:val="28"/>
        </w:rPr>
        <w:t xml:space="preserve"> обжалования данного судебного решения;</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261392" w:rsidRPr="00226B7E" w:rsidRDefault="00261392" w:rsidP="00261392">
      <w:pPr>
        <w:widowControl w:val="0"/>
        <w:ind w:left="1080" w:right="424"/>
        <w:jc w:val="both"/>
        <w:rPr>
          <w:sz w:val="28"/>
          <w:szCs w:val="28"/>
        </w:rPr>
      </w:pPr>
      <w:r w:rsidRPr="00226B7E">
        <w:rPr>
          <w:bCs/>
          <w:sz w:val="28"/>
          <w:szCs w:val="28"/>
        </w:rPr>
        <w:t>органа или должностного лица</w:t>
      </w:r>
      <w:r w:rsidRPr="00226B7E">
        <w:rPr>
          <w:sz w:val="28"/>
          <w:szCs w:val="28"/>
        </w:rPr>
        <w:t>;</w:t>
      </w:r>
    </w:p>
    <w:p w:rsidR="00261392" w:rsidRPr="00226B7E" w:rsidRDefault="00261392" w:rsidP="00261392">
      <w:pPr>
        <w:widowControl w:val="0"/>
        <w:numPr>
          <w:ilvl w:val="1"/>
          <w:numId w:val="2"/>
        </w:numPr>
        <w:tabs>
          <w:tab w:val="clear" w:pos="720"/>
          <w:tab w:val="num" w:pos="1080"/>
        </w:tabs>
        <w:spacing w:after="0" w:line="240" w:lineRule="auto"/>
        <w:ind w:left="1080" w:right="424"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261392" w:rsidRPr="00226B7E" w:rsidRDefault="00261392" w:rsidP="00261392">
      <w:pPr>
        <w:widowControl w:val="0"/>
        <w:ind w:left="360" w:right="424"/>
        <w:jc w:val="both"/>
        <w:rPr>
          <w:bCs/>
          <w:sz w:val="28"/>
          <w:szCs w:val="28"/>
        </w:rPr>
      </w:pPr>
    </w:p>
    <w:p w:rsidR="00261392" w:rsidRPr="00226B7E" w:rsidRDefault="00261392" w:rsidP="00261392">
      <w:pPr>
        <w:pStyle w:val="a4"/>
        <w:widowControl w:val="0"/>
        <w:numPr>
          <w:ilvl w:val="0"/>
          <w:numId w:val="1"/>
        </w:numPr>
        <w:tabs>
          <w:tab w:val="clear" w:pos="360"/>
          <w:tab w:val="num" w:pos="540"/>
          <w:tab w:val="left" w:pos="1080"/>
        </w:tabs>
        <w:suppressAutoHyphens w:val="0"/>
        <w:spacing w:after="0"/>
        <w:ind w:left="540" w:right="424" w:hanging="540"/>
        <w:jc w:val="both"/>
      </w:pPr>
      <w:r w:rsidRPr="00226B7E">
        <w:t>Вред, причиненный вследствие недостатков товара (работы, услуги), подлежит возмещению: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261392" w:rsidRPr="00226B7E" w:rsidRDefault="00261392" w:rsidP="00261392">
      <w:pPr>
        <w:widowControl w:val="0"/>
        <w:tabs>
          <w:tab w:val="num" w:pos="540"/>
        </w:tabs>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261392" w:rsidRPr="00226B7E" w:rsidRDefault="00261392" w:rsidP="00261392">
      <w:pPr>
        <w:widowControl w:val="0"/>
        <w:ind w:left="540"/>
        <w:jc w:val="both"/>
        <w:rPr>
          <w:bCs/>
          <w:sz w:val="28"/>
          <w:szCs w:val="28"/>
        </w:rPr>
      </w:pPr>
    </w:p>
    <w:p w:rsidR="00261392" w:rsidRPr="00226B7E" w:rsidRDefault="00261392" w:rsidP="00261392">
      <w:pPr>
        <w:widowControl w:val="0"/>
        <w:numPr>
          <w:ilvl w:val="0"/>
          <w:numId w:val="1"/>
        </w:numPr>
        <w:tabs>
          <w:tab w:val="clear" w:pos="360"/>
        </w:tabs>
        <w:spacing w:after="0" w:line="240" w:lineRule="auto"/>
        <w:ind w:left="540" w:hanging="540"/>
        <w:jc w:val="both"/>
        <w:rPr>
          <w:sz w:val="28"/>
          <w:szCs w:val="28"/>
        </w:rPr>
      </w:pPr>
      <w:r w:rsidRPr="00226B7E">
        <w:rPr>
          <w:sz w:val="28"/>
          <w:szCs w:val="28"/>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261392" w:rsidRPr="00226B7E" w:rsidRDefault="00261392" w:rsidP="00261392">
      <w:pPr>
        <w:pStyle w:val="a4"/>
        <w:widowControl w:val="0"/>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261392" w:rsidRPr="00226B7E" w:rsidRDefault="00261392" w:rsidP="00261392">
      <w:pPr>
        <w:widowControl w:val="0"/>
        <w:jc w:val="both"/>
        <w:rPr>
          <w:sz w:val="28"/>
          <w:szCs w:val="28"/>
        </w:rPr>
      </w:pPr>
    </w:p>
    <w:p w:rsidR="00261392" w:rsidRPr="00226B7E" w:rsidRDefault="00261392" w:rsidP="00261392">
      <w:pPr>
        <w:widowControl w:val="0"/>
        <w:numPr>
          <w:ilvl w:val="0"/>
          <w:numId w:val="1"/>
        </w:numPr>
        <w:tabs>
          <w:tab w:val="clear" w:pos="360"/>
          <w:tab w:val="num" w:pos="540"/>
          <w:tab w:val="left" w:pos="960"/>
        </w:tabs>
        <w:spacing w:after="0" w:line="240" w:lineRule="auto"/>
        <w:ind w:left="540" w:hanging="540"/>
        <w:jc w:val="both"/>
        <w:rPr>
          <w:sz w:val="28"/>
          <w:szCs w:val="28"/>
        </w:rPr>
      </w:pPr>
      <w:r w:rsidRPr="00226B7E">
        <w:rPr>
          <w:sz w:val="28"/>
          <w:szCs w:val="28"/>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вынесения постановления о назначении административного наказания;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со дня вступления в законную силу постановления о назначении административного наказания до истечения одного года со дня</w:t>
      </w:r>
      <w:proofErr w:type="gramEnd"/>
      <w:r w:rsidRPr="00226B7E">
        <w:rPr>
          <w:sz w:val="28"/>
          <w:szCs w:val="28"/>
        </w:rPr>
        <w:t xml:space="preserve"> окончания исполнения данного постановления;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одного года со дня вручения постановления о назначении административного наказания.</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proofErr w:type="gramStart"/>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roofErr w:type="gramEnd"/>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lastRenderedPageBreak/>
        <w:t>Решение суда по жалобе на вынесенное должностным лицом постановление по делу об административном правонарушении не может быть обжаловано:</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261392" w:rsidRPr="00226B7E" w:rsidRDefault="00261392" w:rsidP="00261392">
      <w:pPr>
        <w:pStyle w:val="2"/>
        <w:widowControl w:val="0"/>
        <w:ind w:left="0"/>
        <w:jc w:val="both"/>
        <w:rPr>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261392" w:rsidRPr="00226B7E" w:rsidRDefault="00261392" w:rsidP="00261392">
      <w:pPr>
        <w:widowControl w:val="0"/>
        <w:ind w:left="540"/>
        <w:jc w:val="both"/>
        <w:rPr>
          <w:bCs/>
          <w:sz w:val="28"/>
          <w:szCs w:val="28"/>
        </w:rPr>
      </w:pPr>
    </w:p>
    <w:p w:rsidR="00261392" w:rsidRPr="00226B7E" w:rsidRDefault="00261392" w:rsidP="00261392">
      <w:pPr>
        <w:pStyle w:val="2"/>
        <w:widowControl w:val="0"/>
        <w:numPr>
          <w:ilvl w:val="0"/>
          <w:numId w:val="1"/>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261392" w:rsidRPr="00226B7E" w:rsidRDefault="00261392" w:rsidP="00261392">
      <w:pPr>
        <w:widowControl w:val="0"/>
        <w:numPr>
          <w:ilvl w:val="1"/>
          <w:numId w:val="1"/>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w:t>
      </w:r>
      <w:r w:rsidRPr="00226B7E">
        <w:rPr>
          <w:sz w:val="28"/>
          <w:szCs w:val="28"/>
        </w:rPr>
        <w:lastRenderedPageBreak/>
        <w:t>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261392" w:rsidRPr="00226B7E" w:rsidRDefault="00261392" w:rsidP="00261392">
      <w:pPr>
        <w:widowControl w:val="0"/>
        <w:autoSpaceDE w:val="0"/>
        <w:autoSpaceDN w:val="0"/>
        <w:adjustRightInd w:val="0"/>
        <w:ind w:left="540" w:hanging="540"/>
        <w:jc w:val="both"/>
        <w:rPr>
          <w:sz w:val="28"/>
          <w:szCs w:val="28"/>
        </w:rPr>
      </w:pPr>
    </w:p>
    <w:p w:rsidR="00261392" w:rsidRPr="00226B7E" w:rsidRDefault="00261392" w:rsidP="00261392">
      <w:pPr>
        <w:widowControl w:val="0"/>
        <w:numPr>
          <w:ilvl w:val="0"/>
          <w:numId w:val="1"/>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261392" w:rsidRPr="00226B7E" w:rsidRDefault="00261392" w:rsidP="00261392">
      <w:pPr>
        <w:pStyle w:val="2"/>
        <w:widowControl w:val="0"/>
        <w:ind w:left="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в течение суток с момента его составления.</w:t>
      </w:r>
    </w:p>
    <w:p w:rsidR="00261392" w:rsidRPr="00226B7E" w:rsidRDefault="00261392" w:rsidP="00261392">
      <w:pPr>
        <w:autoSpaceDE w:val="0"/>
        <w:autoSpaceDN w:val="0"/>
        <w:adjustRightInd w:val="0"/>
        <w:ind w:firstLine="540"/>
        <w:jc w:val="both"/>
        <w:rPr>
          <w:bCs/>
          <w:sz w:val="28"/>
          <w:szCs w:val="28"/>
        </w:rPr>
      </w:pPr>
    </w:p>
    <w:p w:rsidR="00261392" w:rsidRPr="00226B7E" w:rsidRDefault="00261392" w:rsidP="00261392">
      <w:pPr>
        <w:numPr>
          <w:ilvl w:val="0"/>
          <w:numId w:val="1"/>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261392" w:rsidRPr="00226B7E" w:rsidRDefault="00261392" w:rsidP="00261392">
      <w:pPr>
        <w:widowControl w:val="0"/>
        <w:tabs>
          <w:tab w:val="num" w:pos="540"/>
        </w:tabs>
        <w:jc w:val="both"/>
        <w:rPr>
          <w:sz w:val="28"/>
          <w:szCs w:val="28"/>
        </w:rPr>
      </w:pPr>
    </w:p>
    <w:p w:rsidR="00261392" w:rsidRPr="00226B7E" w:rsidRDefault="00261392" w:rsidP="00261392">
      <w:pPr>
        <w:numPr>
          <w:ilvl w:val="0"/>
          <w:numId w:val="1"/>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дисквалификация.</w:t>
      </w:r>
    </w:p>
    <w:p w:rsidR="00261392" w:rsidRPr="00226B7E" w:rsidRDefault="00261392" w:rsidP="00261392">
      <w:pPr>
        <w:widowControl w:val="0"/>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оригиналов документов. </w:t>
      </w:r>
    </w:p>
    <w:p w:rsidR="00261392" w:rsidRPr="00226B7E" w:rsidRDefault="00261392" w:rsidP="00261392">
      <w:pPr>
        <w:pStyle w:val="a4"/>
        <w:widowControl w:val="0"/>
      </w:pPr>
    </w:p>
    <w:p w:rsidR="00261392" w:rsidRPr="00226B7E" w:rsidRDefault="00261392" w:rsidP="00261392">
      <w:pPr>
        <w:widowControl w:val="0"/>
        <w:numPr>
          <w:ilvl w:val="0"/>
          <w:numId w:val="1"/>
        </w:numPr>
        <w:tabs>
          <w:tab w:val="clear" w:pos="360"/>
          <w:tab w:val="num" w:pos="540"/>
        </w:tabs>
        <w:spacing w:after="0" w:line="240" w:lineRule="auto"/>
        <w:ind w:left="540" w:hanging="540"/>
        <w:jc w:val="both"/>
        <w:rPr>
          <w:sz w:val="28"/>
          <w:szCs w:val="28"/>
        </w:rPr>
      </w:pPr>
      <w:r w:rsidRPr="00226B7E">
        <w:rPr>
          <w:sz w:val="28"/>
          <w:szCs w:val="28"/>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двух лет со дня вступления постановления в законную силу;</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lastRenderedPageBreak/>
        <w:t xml:space="preserve">3 месяцев со дня вынесения постановления;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двух лет со дня вынесения постановления. </w:t>
      </w:r>
    </w:p>
    <w:p w:rsidR="00261392" w:rsidRPr="00226B7E" w:rsidRDefault="00261392" w:rsidP="00261392">
      <w:pPr>
        <w:widowControl w:val="0"/>
        <w:autoSpaceDE w:val="0"/>
        <w:autoSpaceDN w:val="0"/>
        <w:adjustRightInd w:val="0"/>
        <w:ind w:firstLine="540"/>
        <w:jc w:val="both"/>
        <w:outlineLvl w:val="1"/>
        <w:rPr>
          <w:sz w:val="28"/>
          <w:szCs w:val="28"/>
        </w:rPr>
      </w:pPr>
    </w:p>
    <w:p w:rsidR="00261392" w:rsidRPr="00226B7E" w:rsidRDefault="00261392" w:rsidP="00261392">
      <w:pPr>
        <w:pStyle w:val="a4"/>
        <w:numPr>
          <w:ilvl w:val="0"/>
          <w:numId w:val="1"/>
        </w:numPr>
        <w:tabs>
          <w:tab w:val="clear" w:pos="360"/>
          <w:tab w:val="num" w:pos="540"/>
        </w:tabs>
        <w:suppressAutoHyphens w:val="0"/>
        <w:spacing w:after="0"/>
        <w:ind w:left="540" w:hanging="540"/>
        <w:jc w:val="both"/>
      </w:pPr>
      <w:r w:rsidRPr="00226B7E">
        <w:t>Кем осуществляется защита прав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261392" w:rsidRPr="00226B7E" w:rsidRDefault="00261392" w:rsidP="00261392">
      <w:pPr>
        <w:numPr>
          <w:ilvl w:val="1"/>
          <w:numId w:val="1"/>
        </w:numPr>
        <w:tabs>
          <w:tab w:val="clear" w:pos="720"/>
          <w:tab w:val="num" w:pos="1080"/>
        </w:tabs>
        <w:spacing w:after="0" w:line="240" w:lineRule="auto"/>
        <w:ind w:left="1080" w:hanging="540"/>
        <w:jc w:val="both"/>
        <w:rPr>
          <w:bCs/>
          <w:sz w:val="28"/>
          <w:szCs w:val="28"/>
        </w:rPr>
      </w:pPr>
      <w:r w:rsidRPr="00226B7E">
        <w:rPr>
          <w:sz w:val="28"/>
          <w:szCs w:val="28"/>
        </w:rPr>
        <w:t>судом.</w:t>
      </w:r>
    </w:p>
    <w:p w:rsidR="00261392" w:rsidRPr="00226B7E" w:rsidRDefault="00261392" w:rsidP="00261392">
      <w:pPr>
        <w:widowControl w:val="0"/>
        <w:autoSpaceDE w:val="0"/>
        <w:autoSpaceDN w:val="0"/>
        <w:adjustRightInd w:val="0"/>
        <w:ind w:left="540"/>
        <w:jc w:val="both"/>
        <w:rPr>
          <w:sz w:val="28"/>
          <w:szCs w:val="28"/>
        </w:rPr>
      </w:pPr>
    </w:p>
    <w:p w:rsidR="00261392" w:rsidRPr="00226B7E" w:rsidRDefault="00261392" w:rsidP="00261392">
      <w:pPr>
        <w:numPr>
          <w:ilvl w:val="0"/>
          <w:numId w:val="1"/>
        </w:numPr>
        <w:tabs>
          <w:tab w:val="clear" w:pos="360"/>
          <w:tab w:val="num" w:pos="540"/>
        </w:tabs>
        <w:spacing w:after="0" w:line="240" w:lineRule="auto"/>
        <w:ind w:left="540" w:hanging="540"/>
        <w:jc w:val="both"/>
        <w:rPr>
          <w:sz w:val="28"/>
          <w:szCs w:val="28"/>
        </w:rPr>
      </w:pPr>
      <w:r w:rsidRPr="00226B7E">
        <w:rPr>
          <w:sz w:val="28"/>
          <w:szCs w:val="28"/>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двадцать рабочих дней;</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пятьдесят часов;</w:t>
      </w:r>
    </w:p>
    <w:p w:rsidR="00261392" w:rsidRPr="00226B7E" w:rsidRDefault="00261392" w:rsidP="00261392">
      <w:pPr>
        <w:numPr>
          <w:ilvl w:val="1"/>
          <w:numId w:val="1"/>
        </w:numPr>
        <w:tabs>
          <w:tab w:val="clear" w:pos="720"/>
          <w:tab w:val="num" w:pos="1080"/>
        </w:tabs>
        <w:spacing w:after="0" w:line="240" w:lineRule="auto"/>
        <w:ind w:left="1080" w:hanging="540"/>
        <w:jc w:val="both"/>
        <w:rPr>
          <w:sz w:val="28"/>
          <w:szCs w:val="28"/>
        </w:rPr>
      </w:pPr>
      <w:r w:rsidRPr="00226B7E">
        <w:rPr>
          <w:sz w:val="28"/>
          <w:szCs w:val="28"/>
        </w:rPr>
        <w:t>на пятнадцать часов.</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261392" w:rsidRPr="00226B7E" w:rsidRDefault="00261392" w:rsidP="00261392">
      <w:pPr>
        <w:autoSpaceDE w:val="0"/>
        <w:autoSpaceDN w:val="0"/>
        <w:adjustRightInd w:val="0"/>
        <w:ind w:firstLine="540"/>
        <w:jc w:val="both"/>
        <w:rPr>
          <w:sz w:val="28"/>
          <w:szCs w:val="28"/>
        </w:rPr>
      </w:pPr>
    </w:p>
    <w:p w:rsidR="00261392" w:rsidRPr="00226B7E" w:rsidRDefault="00261392" w:rsidP="00261392">
      <w:pPr>
        <w:widowControl w:val="0"/>
        <w:numPr>
          <w:ilvl w:val="0"/>
          <w:numId w:val="1"/>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261392" w:rsidRPr="00226B7E" w:rsidRDefault="00261392" w:rsidP="00261392">
      <w:pPr>
        <w:widowControl w:val="0"/>
        <w:numPr>
          <w:ilvl w:val="1"/>
          <w:numId w:val="1"/>
        </w:numPr>
        <w:tabs>
          <w:tab w:val="clear" w:pos="720"/>
          <w:tab w:val="num" w:pos="1080"/>
          <w:tab w:val="num" w:pos="1440"/>
        </w:tabs>
        <w:spacing w:after="0" w:line="240" w:lineRule="auto"/>
        <w:ind w:left="1080" w:hanging="540"/>
        <w:jc w:val="both"/>
        <w:rPr>
          <w:sz w:val="28"/>
          <w:szCs w:val="28"/>
        </w:rPr>
      </w:pPr>
      <w:r w:rsidRPr="00226B7E">
        <w:rPr>
          <w:sz w:val="28"/>
          <w:szCs w:val="28"/>
        </w:rPr>
        <w:t>извещение не требуется.</w:t>
      </w:r>
    </w:p>
    <w:p w:rsidR="00261392" w:rsidRPr="00226B7E" w:rsidRDefault="00261392" w:rsidP="00261392">
      <w:pPr>
        <w:pStyle w:val="a4"/>
        <w:widowControl w:val="0"/>
      </w:pPr>
    </w:p>
    <w:p w:rsidR="00261392" w:rsidRPr="00226B7E" w:rsidRDefault="00261392" w:rsidP="00261392">
      <w:pPr>
        <w:widowControl w:val="0"/>
        <w:numPr>
          <w:ilvl w:val="0"/>
          <w:numId w:val="1"/>
        </w:numPr>
        <w:shd w:val="clear" w:color="auto" w:fill="FFFFFF"/>
        <w:tabs>
          <w:tab w:val="clear" w:pos="360"/>
          <w:tab w:val="num" w:pos="540"/>
        </w:tabs>
        <w:spacing w:after="0" w:line="240" w:lineRule="auto"/>
        <w:ind w:left="540" w:hanging="540"/>
        <w:jc w:val="both"/>
        <w:rPr>
          <w:sz w:val="28"/>
          <w:szCs w:val="28"/>
        </w:rPr>
      </w:pPr>
      <w:r w:rsidRPr="00226B7E">
        <w:rPr>
          <w:sz w:val="28"/>
          <w:szCs w:val="28"/>
        </w:rPr>
        <w:lastRenderedPageBreak/>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30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7 дней;</w:t>
      </w:r>
    </w:p>
    <w:p w:rsidR="00261392" w:rsidRPr="00226B7E" w:rsidRDefault="00261392" w:rsidP="00261392">
      <w:pPr>
        <w:widowControl w:val="0"/>
        <w:numPr>
          <w:ilvl w:val="1"/>
          <w:numId w:val="1"/>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261392" w:rsidRPr="00226B7E" w:rsidRDefault="00261392" w:rsidP="00261392">
      <w:pPr>
        <w:numPr>
          <w:ilvl w:val="0"/>
          <w:numId w:val="1"/>
        </w:numPr>
        <w:tabs>
          <w:tab w:val="clear" w:pos="360"/>
          <w:tab w:val="num" w:pos="540"/>
          <w:tab w:val="num" w:pos="2771"/>
        </w:tabs>
        <w:spacing w:after="0" w:line="240" w:lineRule="auto"/>
        <w:ind w:left="540" w:hanging="540"/>
        <w:jc w:val="both"/>
        <w:rPr>
          <w:sz w:val="28"/>
          <w:szCs w:val="28"/>
        </w:rPr>
      </w:pPr>
      <w:r w:rsidRPr="00226B7E">
        <w:rPr>
          <w:bCs/>
          <w:sz w:val="28"/>
          <w:szCs w:val="28"/>
        </w:rPr>
        <w:t>В соответствии с Федеральным законом от 02.05.2006 №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sz w:val="28"/>
          <w:szCs w:val="28"/>
        </w:rPr>
      </w:pPr>
      <w:r w:rsidRPr="00226B7E">
        <w:rPr>
          <w:sz w:val="28"/>
          <w:szCs w:val="28"/>
        </w:rPr>
        <w:t xml:space="preserve">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rsidR="00261392" w:rsidRPr="00226B7E" w:rsidRDefault="00261392" w:rsidP="00261392">
      <w:pPr>
        <w:widowControl w:val="0"/>
        <w:numPr>
          <w:ilvl w:val="1"/>
          <w:numId w:val="2"/>
        </w:numPr>
        <w:tabs>
          <w:tab w:val="clear" w:pos="720"/>
          <w:tab w:val="num" w:pos="1080"/>
        </w:tabs>
        <w:spacing w:after="0" w:line="240" w:lineRule="auto"/>
        <w:ind w:left="1080" w:hanging="540"/>
        <w:jc w:val="both"/>
        <w:rPr>
          <w:b/>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r w:rsidRPr="00226B7E">
        <w:rPr>
          <w:b/>
          <w:sz w:val="28"/>
          <w:szCs w:val="28"/>
        </w:rPr>
        <w:t>.</w:t>
      </w:r>
    </w:p>
    <w:p w:rsidR="00261392" w:rsidRPr="00226B7E" w:rsidRDefault="00261392" w:rsidP="00261392">
      <w:pPr>
        <w:rPr>
          <w:sz w:val="28"/>
          <w:szCs w:val="28"/>
        </w:rPr>
      </w:pPr>
    </w:p>
    <w:p w:rsidR="00261392" w:rsidRPr="00137B9B" w:rsidRDefault="00261392" w:rsidP="00261392">
      <w:pPr>
        <w:widowControl w:val="0"/>
        <w:tabs>
          <w:tab w:val="num" w:pos="1440"/>
        </w:tabs>
        <w:jc w:val="both"/>
        <w:rPr>
          <w:sz w:val="28"/>
          <w:szCs w:val="28"/>
        </w:rPr>
      </w:pPr>
    </w:p>
    <w:p w:rsidR="00261392" w:rsidRPr="00E0165E" w:rsidRDefault="00261392" w:rsidP="00261392">
      <w:pPr>
        <w:ind w:left="720"/>
        <w:rPr>
          <w:color w:val="000000"/>
        </w:rPr>
      </w:pPr>
    </w:p>
    <w:p w:rsidR="00261392" w:rsidRPr="00194C2A" w:rsidRDefault="00261392" w:rsidP="00261392"/>
    <w:tbl>
      <w:tblPr>
        <w:tblW w:w="5000" w:type="pct"/>
        <w:tblLook w:val="04A0" w:firstRow="1" w:lastRow="0" w:firstColumn="1" w:lastColumn="0" w:noHBand="0" w:noVBand="1"/>
      </w:tblPr>
      <w:tblGrid>
        <w:gridCol w:w="8064"/>
        <w:gridCol w:w="1789"/>
      </w:tblGrid>
      <w:tr w:rsidR="00261392" w:rsidRPr="00194C2A" w:rsidTr="00484DA0">
        <w:tc>
          <w:tcPr>
            <w:tcW w:w="5000" w:type="pct"/>
            <w:gridSpan w:val="2"/>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pPr>
            <w:r w:rsidRPr="00194C2A">
              <w:t>Структура теста</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pPr>
            <w:r w:rsidRPr="00194C2A">
              <w:t>Объем банка тестовых заданий</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Pr>
                <w:b/>
              </w:rPr>
              <w:t>100</w:t>
            </w:r>
          </w:p>
        </w:tc>
      </w:tr>
      <w:tr w:rsidR="00261392" w:rsidRPr="00194C2A" w:rsidTr="00484DA0">
        <w:tc>
          <w:tcPr>
            <w:tcW w:w="5000" w:type="pct"/>
            <w:gridSpan w:val="2"/>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ind w:firstLine="540"/>
              <w:rPr>
                <w:b/>
              </w:rPr>
            </w:pPr>
            <w:r w:rsidRPr="00194C2A">
              <w:rPr>
                <w:b/>
              </w:rPr>
              <w:t>из них:</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ind w:firstLine="1080"/>
            </w:pPr>
            <w:r w:rsidRPr="00194C2A">
              <w:t>открытой формы</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Pr>
                <w:b/>
              </w:rPr>
              <w:t>50</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ind w:firstLine="1080"/>
            </w:pPr>
            <w:r w:rsidRPr="00194C2A">
              <w:t>закрытой формы</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Pr>
                <w:b/>
              </w:rPr>
              <w:t>50</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ind w:firstLine="1080"/>
            </w:pPr>
            <w:r w:rsidRPr="00194C2A">
              <w:t>на упорядочение</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Pr>
                <w:b/>
              </w:rPr>
              <w:t>25</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ind w:firstLine="1080"/>
            </w:pPr>
            <w:r w:rsidRPr="00194C2A">
              <w:t>на соответствие</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Pr>
                <w:b/>
              </w:rPr>
              <w:t>75</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pPr>
            <w:r w:rsidRPr="00194C2A">
              <w:t>Контрольный тест (заданий)</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lang w:val="en-US"/>
              </w:rPr>
            </w:pPr>
            <w:r>
              <w:rPr>
                <w:b/>
              </w:rPr>
              <w:t>5</w:t>
            </w:r>
            <w:r w:rsidRPr="00194C2A">
              <w:rPr>
                <w:b/>
                <w:lang w:val="en-US"/>
              </w:rPr>
              <w:t>0</w:t>
            </w:r>
          </w:p>
        </w:tc>
      </w:tr>
      <w:tr w:rsidR="00261392" w:rsidRPr="00194C2A" w:rsidTr="00484DA0">
        <w:tc>
          <w:tcPr>
            <w:tcW w:w="4092" w:type="pct"/>
            <w:tcBorders>
              <w:top w:val="single" w:sz="4" w:space="0" w:color="000000"/>
              <w:left w:val="single" w:sz="4" w:space="0" w:color="000000"/>
              <w:bottom w:val="single" w:sz="4" w:space="0" w:color="000000"/>
              <w:right w:val="nil"/>
            </w:tcBorders>
            <w:hideMark/>
          </w:tcPr>
          <w:p w:rsidR="00261392" w:rsidRPr="00194C2A" w:rsidRDefault="00261392" w:rsidP="00484DA0">
            <w:pPr>
              <w:snapToGrid w:val="0"/>
            </w:pPr>
            <w:r w:rsidRPr="00194C2A">
              <w:t>Предполагаемое время тестирования (мин)</w:t>
            </w:r>
          </w:p>
        </w:tc>
        <w:tc>
          <w:tcPr>
            <w:tcW w:w="908" w:type="pct"/>
            <w:tcBorders>
              <w:top w:val="single" w:sz="4" w:space="0" w:color="000000"/>
              <w:left w:val="single" w:sz="4" w:space="0" w:color="000000"/>
              <w:bottom w:val="single" w:sz="4" w:space="0" w:color="000000"/>
              <w:right w:val="single" w:sz="4" w:space="0" w:color="000000"/>
            </w:tcBorders>
            <w:hideMark/>
          </w:tcPr>
          <w:p w:rsidR="00261392" w:rsidRPr="00194C2A" w:rsidRDefault="00261392" w:rsidP="00484DA0">
            <w:pPr>
              <w:snapToGrid w:val="0"/>
              <w:rPr>
                <w:b/>
              </w:rPr>
            </w:pPr>
            <w:r w:rsidRPr="00194C2A">
              <w:rPr>
                <w:b/>
                <w:lang w:val="en-US"/>
              </w:rPr>
              <w:t>4</w:t>
            </w:r>
            <w:r w:rsidRPr="00194C2A">
              <w:rPr>
                <w:b/>
              </w:rPr>
              <w:t>5</w:t>
            </w:r>
          </w:p>
        </w:tc>
      </w:tr>
    </w:tbl>
    <w:p w:rsidR="00261392" w:rsidRPr="00870CBE" w:rsidRDefault="00261392" w:rsidP="00261392">
      <w:pPr>
        <w:spacing w:before="120" w:after="120"/>
        <w:ind w:firstLine="709"/>
        <w:jc w:val="both"/>
        <w:rPr>
          <w:b/>
        </w:rPr>
      </w:pPr>
      <w:r>
        <w:rPr>
          <w:b/>
        </w:rPr>
        <w:lastRenderedPageBreak/>
        <w:t xml:space="preserve"> </w:t>
      </w:r>
    </w:p>
    <w:p w:rsidR="009B5634" w:rsidRDefault="009B5634"/>
    <w:sectPr w:rsidR="009B5634" w:rsidSect="004E22B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291060A"/>
    <w:multiLevelType w:val="multilevel"/>
    <w:tmpl w:val="1BA0460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A495E51"/>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442C1047"/>
    <w:multiLevelType w:val="multilevel"/>
    <w:tmpl w:val="6AFCDA3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4CE82AF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6FE8613A"/>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2"/>
  </w:num>
  <w:num w:numId="2">
    <w:abstractNumId w:val="15"/>
  </w:num>
  <w:num w:numId="3">
    <w:abstractNumId w:val="9"/>
  </w:num>
  <w:num w:numId="4">
    <w:abstractNumId w:val="8"/>
  </w:num>
  <w:num w:numId="5">
    <w:abstractNumId w:val="6"/>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
  </w:num>
  <w:num w:numId="9">
    <w:abstractNumId w:val="11"/>
  </w:num>
  <w:num w:numId="10">
    <w:abstractNumId w:val="16"/>
  </w:num>
  <w:num w:numId="11">
    <w:abstractNumId w:val="17"/>
  </w:num>
  <w:num w:numId="12">
    <w:abstractNumId w:val="5"/>
  </w:num>
  <w:num w:numId="13">
    <w:abstractNumId w:val="0"/>
  </w:num>
  <w:num w:numId="14">
    <w:abstractNumId w:val="7"/>
  </w:num>
  <w:num w:numId="15">
    <w:abstractNumId w:val="10"/>
  </w:num>
  <w:num w:numId="16">
    <w:abstractNumId w:val="1"/>
  </w:num>
  <w:num w:numId="17">
    <w:abstractNumId w:val="4"/>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A0D"/>
    <w:rsid w:val="00261392"/>
    <w:rsid w:val="00872A0D"/>
    <w:rsid w:val="009B5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39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392"/>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styleId="a4">
    <w:name w:val="Body Text"/>
    <w:basedOn w:val="a"/>
    <w:link w:val="1"/>
    <w:rsid w:val="00261392"/>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uiPriority w:val="99"/>
    <w:semiHidden/>
    <w:rsid w:val="00261392"/>
    <w:rPr>
      <w:rFonts w:eastAsiaTheme="minorEastAsia"/>
      <w:lang w:eastAsia="ru-RU"/>
    </w:rPr>
  </w:style>
  <w:style w:type="character" w:customStyle="1" w:styleId="1">
    <w:name w:val="Основной текст Знак1"/>
    <w:basedOn w:val="a0"/>
    <w:link w:val="a4"/>
    <w:rsid w:val="00261392"/>
    <w:rPr>
      <w:rFonts w:ascii="Times New Roman" w:eastAsia="Times New Roman" w:hAnsi="Times New Roman" w:cs="Times New Roman"/>
      <w:sz w:val="24"/>
      <w:szCs w:val="24"/>
      <w:lang w:eastAsia="ar-SA"/>
    </w:rPr>
  </w:style>
  <w:style w:type="paragraph" w:styleId="2">
    <w:name w:val="Body Text Indent 2"/>
    <w:basedOn w:val="a"/>
    <w:link w:val="21"/>
    <w:uiPriority w:val="99"/>
    <w:semiHidden/>
    <w:unhideWhenUsed/>
    <w:rsid w:val="00261392"/>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0">
    <w:name w:val="Основной текст с отступом 2 Знак"/>
    <w:basedOn w:val="a0"/>
    <w:uiPriority w:val="99"/>
    <w:semiHidden/>
    <w:rsid w:val="00261392"/>
    <w:rPr>
      <w:rFonts w:eastAsiaTheme="minorEastAsia"/>
      <w:lang w:eastAsia="ru-RU"/>
    </w:rPr>
  </w:style>
  <w:style w:type="character" w:customStyle="1" w:styleId="21">
    <w:name w:val="Основной текст с отступом 2 Знак1"/>
    <w:basedOn w:val="a0"/>
    <w:link w:val="2"/>
    <w:uiPriority w:val="99"/>
    <w:semiHidden/>
    <w:rsid w:val="00261392"/>
    <w:rPr>
      <w:rFonts w:ascii="Times New Roman" w:eastAsia="Times New Roman" w:hAnsi="Times New Roman" w:cs="Times New Roman"/>
      <w:sz w:val="24"/>
      <w:szCs w:val="24"/>
      <w:lang w:eastAsia="ar-SA"/>
    </w:rPr>
  </w:style>
  <w:style w:type="character" w:customStyle="1" w:styleId="text-10">
    <w:name w:val="text-10"/>
    <w:rsid w:val="002613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39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392"/>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styleId="a4">
    <w:name w:val="Body Text"/>
    <w:basedOn w:val="a"/>
    <w:link w:val="1"/>
    <w:rsid w:val="00261392"/>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uiPriority w:val="99"/>
    <w:semiHidden/>
    <w:rsid w:val="00261392"/>
    <w:rPr>
      <w:rFonts w:eastAsiaTheme="minorEastAsia"/>
      <w:lang w:eastAsia="ru-RU"/>
    </w:rPr>
  </w:style>
  <w:style w:type="character" w:customStyle="1" w:styleId="1">
    <w:name w:val="Основной текст Знак1"/>
    <w:basedOn w:val="a0"/>
    <w:link w:val="a4"/>
    <w:rsid w:val="00261392"/>
    <w:rPr>
      <w:rFonts w:ascii="Times New Roman" w:eastAsia="Times New Roman" w:hAnsi="Times New Roman" w:cs="Times New Roman"/>
      <w:sz w:val="24"/>
      <w:szCs w:val="24"/>
      <w:lang w:eastAsia="ar-SA"/>
    </w:rPr>
  </w:style>
  <w:style w:type="paragraph" w:styleId="2">
    <w:name w:val="Body Text Indent 2"/>
    <w:basedOn w:val="a"/>
    <w:link w:val="21"/>
    <w:uiPriority w:val="99"/>
    <w:semiHidden/>
    <w:unhideWhenUsed/>
    <w:rsid w:val="00261392"/>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0">
    <w:name w:val="Основной текст с отступом 2 Знак"/>
    <w:basedOn w:val="a0"/>
    <w:uiPriority w:val="99"/>
    <w:semiHidden/>
    <w:rsid w:val="00261392"/>
    <w:rPr>
      <w:rFonts w:eastAsiaTheme="minorEastAsia"/>
      <w:lang w:eastAsia="ru-RU"/>
    </w:rPr>
  </w:style>
  <w:style w:type="character" w:customStyle="1" w:styleId="21">
    <w:name w:val="Основной текст с отступом 2 Знак1"/>
    <w:basedOn w:val="a0"/>
    <w:link w:val="2"/>
    <w:uiPriority w:val="99"/>
    <w:semiHidden/>
    <w:rsid w:val="00261392"/>
    <w:rPr>
      <w:rFonts w:ascii="Times New Roman" w:eastAsia="Times New Roman" w:hAnsi="Times New Roman" w:cs="Times New Roman"/>
      <w:sz w:val="24"/>
      <w:szCs w:val="24"/>
      <w:lang w:eastAsia="ar-SA"/>
    </w:rPr>
  </w:style>
  <w:style w:type="character" w:customStyle="1" w:styleId="text-10">
    <w:name w:val="text-10"/>
    <w:rsid w:val="00261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F8D68E5DE204C3BC52FDEE59CDC3BB6AD2E24028D2DD5792F99FD5A84996CBEC5D7BDBBD10C1D9g0o4K" TargetMode="External"/><Relationship Id="rId3" Type="http://schemas.microsoft.com/office/2007/relationships/stylesWithEffects" Target="stylesWithEffects.xml"/><Relationship Id="rId7" Type="http://schemas.openxmlformats.org/officeDocument/2006/relationships/hyperlink" Target="consultantplus://offline/ref=FCF8D68E5DE204C3BC52FDEE59CDC3BB6AD2E24028D2DD5792F99FD5A84996CBEC5D7BDBBD10C1D9g0o4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03155;fld=13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7692</Words>
  <Characters>43849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dc:creator>
  <cp:lastModifiedBy>Саша</cp:lastModifiedBy>
  <cp:revision>2</cp:revision>
  <dcterms:created xsi:type="dcterms:W3CDTF">2021-10-10T09:35:00Z</dcterms:created>
  <dcterms:modified xsi:type="dcterms:W3CDTF">2021-10-10T09:35:00Z</dcterms:modified>
</cp:coreProperties>
</file>