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993" w:rsidRDefault="006C2993" w:rsidP="006C2993">
      <w:pPr>
        <w:rPr>
          <w:sz w:val="24"/>
          <w:szCs w:val="24"/>
        </w:rPr>
      </w:pPr>
      <w:r>
        <w:rPr>
          <w:sz w:val="24"/>
          <w:szCs w:val="24"/>
        </w:rPr>
        <w:t>ПРАКТИЧЕСКИЕ ЗАДАЧИ</w:t>
      </w:r>
    </w:p>
    <w:p w:rsidR="006C2993" w:rsidRDefault="006C2993" w:rsidP="006C2993">
      <w:pPr>
        <w:rPr>
          <w:sz w:val="24"/>
          <w:szCs w:val="24"/>
        </w:rPr>
      </w:pPr>
      <w:r>
        <w:rPr>
          <w:sz w:val="24"/>
          <w:szCs w:val="24"/>
        </w:rPr>
        <w:t xml:space="preserve">ЗАЗАЧА1 </w:t>
      </w:r>
    </w:p>
    <w:p w:rsidR="006C2993" w:rsidRDefault="006C2993" w:rsidP="006C2993">
      <w:pPr>
        <w:rPr>
          <w:sz w:val="24"/>
          <w:szCs w:val="24"/>
        </w:rPr>
      </w:pPr>
      <w:r>
        <w:rPr>
          <w:sz w:val="24"/>
          <w:szCs w:val="24"/>
        </w:rPr>
        <w:t>Задание: Оценить правильность действий должностного лица</w:t>
      </w:r>
    </w:p>
    <w:p w:rsidR="006C2993" w:rsidRDefault="006C2993" w:rsidP="006C2993">
      <w:pPr>
        <w:jc w:val="center"/>
        <w:rPr>
          <w:b/>
          <w:sz w:val="28"/>
          <w:szCs w:val="28"/>
        </w:rPr>
      </w:pPr>
      <w:r>
        <w:rPr>
          <w:b/>
          <w:sz w:val="28"/>
          <w:szCs w:val="28"/>
        </w:rPr>
        <w:t>АКТ ПРОВЕРКИ,</w:t>
      </w:r>
    </w:p>
    <w:p w:rsidR="006C2993" w:rsidRDefault="006C2993" w:rsidP="006C2993">
      <w:pPr>
        <w:jc w:val="center"/>
        <w:rPr>
          <w:b/>
          <w:sz w:val="24"/>
          <w:szCs w:val="24"/>
        </w:rPr>
      </w:pPr>
      <w:r>
        <w:rPr>
          <w:b/>
          <w:sz w:val="24"/>
          <w:szCs w:val="24"/>
        </w:rPr>
        <w:t>органом государственного контроля (надзора), органом муниципального контроля юридического лица, индивидуального предпринимателя</w:t>
      </w:r>
    </w:p>
    <w:p w:rsidR="006C2993" w:rsidRDefault="006C2993" w:rsidP="006C2993">
      <w:pPr>
        <w:jc w:val="center"/>
        <w:rPr>
          <w:sz w:val="24"/>
          <w:szCs w:val="24"/>
        </w:rPr>
      </w:pPr>
    </w:p>
    <w:p w:rsidR="006C2993" w:rsidRDefault="006C2993" w:rsidP="006C2993">
      <w:pPr>
        <w:jc w:val="center"/>
        <w:rPr>
          <w:sz w:val="24"/>
          <w:szCs w:val="24"/>
        </w:rPr>
      </w:pPr>
      <w:r>
        <w:rPr>
          <w:sz w:val="24"/>
          <w:szCs w:val="24"/>
        </w:rPr>
        <w:t>№ 4564</w:t>
      </w:r>
    </w:p>
    <w:p w:rsidR="006C2993" w:rsidRDefault="006C2993" w:rsidP="006C2993">
      <w:pPr>
        <w:jc w:val="center"/>
        <w:rPr>
          <w:sz w:val="24"/>
          <w:szCs w:val="24"/>
        </w:rPr>
      </w:pPr>
    </w:p>
    <w:p w:rsidR="006C2993" w:rsidRDefault="006C2993" w:rsidP="006C2993">
      <w:pPr>
        <w:rPr>
          <w:color w:val="0000FF"/>
          <w:sz w:val="24"/>
          <w:szCs w:val="24"/>
        </w:rPr>
      </w:pPr>
      <w:r>
        <w:rPr>
          <w:color w:val="0000FF"/>
          <w:sz w:val="24"/>
          <w:szCs w:val="24"/>
        </w:rPr>
        <w:t>«20</w:t>
      </w:r>
      <w:r>
        <w:rPr>
          <w:color w:val="0000FF"/>
          <w:sz w:val="24"/>
          <w:szCs w:val="24"/>
          <w:u w:val="single"/>
        </w:rPr>
        <w:t>»_января</w:t>
      </w:r>
      <w:r>
        <w:rPr>
          <w:color w:val="0000FF"/>
          <w:sz w:val="24"/>
          <w:szCs w:val="24"/>
        </w:rPr>
        <w:t xml:space="preserve"> </w:t>
      </w:r>
      <w:r>
        <w:rPr>
          <w:color w:val="0000FF"/>
          <w:sz w:val="24"/>
          <w:szCs w:val="24"/>
          <w:u w:val="single"/>
        </w:rPr>
        <w:t>_2014</w:t>
      </w:r>
      <w:r>
        <w:rPr>
          <w:color w:val="0000FF"/>
          <w:sz w:val="24"/>
          <w:szCs w:val="24"/>
        </w:rPr>
        <w:t>_г.__</w:t>
      </w:r>
      <w:r>
        <w:rPr>
          <w:color w:val="0000FF"/>
          <w:sz w:val="24"/>
          <w:szCs w:val="24"/>
          <w:u w:val="single"/>
        </w:rPr>
        <w:t>10-00</w:t>
      </w:r>
      <w:r>
        <w:rPr>
          <w:color w:val="0000FF"/>
          <w:sz w:val="24"/>
          <w:szCs w:val="24"/>
        </w:rPr>
        <w:t xml:space="preserve">_ по адресу/адресам:  ГБУЗ НСО «Мошковская ЦРБ». </w:t>
      </w:r>
    </w:p>
    <w:p w:rsidR="006C2993" w:rsidRDefault="006C2993" w:rsidP="006C2993">
      <w:pPr>
        <w:rPr>
          <w:color w:val="0000FF"/>
          <w:sz w:val="24"/>
          <w:szCs w:val="24"/>
        </w:rPr>
      </w:pPr>
      <w:r>
        <w:rPr>
          <w:color w:val="0000FF"/>
          <w:sz w:val="24"/>
          <w:szCs w:val="24"/>
        </w:rPr>
        <w:t xml:space="preserve">                                                                                        НСО, р.п. Мошково, ул. М. Горького, 23</w:t>
      </w:r>
    </w:p>
    <w:p w:rsidR="006C2993" w:rsidRDefault="006C2993" w:rsidP="006C2993">
      <w:pPr>
        <w:ind w:firstLine="360"/>
        <w:jc w:val="both"/>
        <w:rPr>
          <w:color w:val="0000FF"/>
          <w:vertAlign w:val="subscript"/>
        </w:rPr>
      </w:pPr>
      <w:r>
        <w:rPr>
          <w:color w:val="0000FF"/>
          <w:sz w:val="24"/>
          <w:szCs w:val="24"/>
        </w:rPr>
        <w:t xml:space="preserve">               </w:t>
      </w:r>
      <w:r>
        <w:rPr>
          <w:color w:val="0000FF"/>
          <w:vertAlign w:val="subscript"/>
        </w:rPr>
        <w:t>(время)</w:t>
      </w:r>
      <w:r>
        <w:rPr>
          <w:color w:val="0000FF"/>
          <w:sz w:val="24"/>
          <w:szCs w:val="24"/>
        </w:rPr>
        <w:t xml:space="preserve">                                                                                        </w:t>
      </w:r>
      <w:r>
        <w:rPr>
          <w:color w:val="0000FF"/>
          <w:vertAlign w:val="subscript"/>
        </w:rPr>
        <w:t>(место проведения проверки)</w:t>
      </w:r>
    </w:p>
    <w:p w:rsidR="006C2993" w:rsidRDefault="006C2993" w:rsidP="006C2993">
      <w:pPr>
        <w:ind w:firstLine="360"/>
        <w:jc w:val="both"/>
        <w:rPr>
          <w:color w:val="0000FF"/>
          <w:vertAlign w:val="subscript"/>
        </w:rPr>
      </w:pPr>
    </w:p>
    <w:p w:rsidR="006C2993" w:rsidRDefault="006C2993" w:rsidP="006C2993">
      <w:pPr>
        <w:jc w:val="both"/>
        <w:rPr>
          <w:sz w:val="24"/>
          <w:szCs w:val="24"/>
        </w:rPr>
      </w:pPr>
      <w:r>
        <w:rPr>
          <w:sz w:val="24"/>
          <w:szCs w:val="24"/>
        </w:rPr>
        <w:t>На основании: распоряжение (приказ) органа государственного контроля (надзора) о проведении плановой выездной проверки юридического лица от 19.12.2013 г. №</w:t>
      </w:r>
      <w:r>
        <w:rPr>
          <w:color w:val="800000"/>
          <w:sz w:val="24"/>
          <w:szCs w:val="24"/>
        </w:rPr>
        <w:t xml:space="preserve"> </w:t>
      </w:r>
      <w:r>
        <w:rPr>
          <w:sz w:val="24"/>
          <w:szCs w:val="24"/>
        </w:rPr>
        <w:t xml:space="preserve"> 4564 руководителя Управления Роспотребнадзора  по Новосибирской области  Щербатова Александра Федоровича</w:t>
      </w:r>
    </w:p>
    <w:p w:rsidR="006C2993" w:rsidRDefault="006C2993" w:rsidP="006C2993">
      <w:pPr>
        <w:jc w:val="center"/>
        <w:rPr>
          <w:vertAlign w:val="subscript"/>
        </w:rPr>
      </w:pPr>
      <w:r>
        <w:rPr>
          <w:vertAlign w:val="subscript"/>
        </w:rPr>
        <w:t xml:space="preserve">(вид документа с указанием реквизитов (номер, дата), </w:t>
      </w:r>
      <w:r>
        <w:rPr>
          <w:bCs/>
          <w:vertAlign w:val="subscript"/>
        </w:rPr>
        <w:t xml:space="preserve">фамилии, имени, отчества (в случае, если имеется), </w:t>
      </w:r>
      <w:r>
        <w:rPr>
          <w:vertAlign w:val="subscript"/>
        </w:rPr>
        <w:t>должность руководителя, заместителя руководителя органа государственного контроля (надзора), органа муниципального контроля, издавшего распоряжение или приказ о проведении проверки)</w:t>
      </w:r>
    </w:p>
    <w:p w:rsidR="006C2993" w:rsidRDefault="006C2993" w:rsidP="006C2993">
      <w:pPr>
        <w:jc w:val="both"/>
        <w:rPr>
          <w:sz w:val="28"/>
          <w:szCs w:val="28"/>
        </w:rPr>
      </w:pPr>
    </w:p>
    <w:p w:rsidR="006C2993" w:rsidRDefault="006C2993" w:rsidP="006C2993">
      <w:pPr>
        <w:tabs>
          <w:tab w:val="center" w:pos="4678"/>
          <w:tab w:val="right" w:pos="10206"/>
        </w:tabs>
        <w:rPr>
          <w:color w:val="0000FF"/>
          <w:sz w:val="24"/>
          <w:szCs w:val="24"/>
        </w:rPr>
      </w:pPr>
      <w:r>
        <w:rPr>
          <w:color w:val="0000FF"/>
          <w:sz w:val="24"/>
          <w:szCs w:val="24"/>
        </w:rPr>
        <w:t xml:space="preserve">была проведена                       плановая  выездная </w:t>
      </w:r>
      <w:r>
        <w:rPr>
          <w:color w:val="0000FF"/>
          <w:sz w:val="24"/>
          <w:szCs w:val="24"/>
        </w:rPr>
        <w:tab/>
        <w:t xml:space="preserve">                       проверка в отношении:</w:t>
      </w:r>
    </w:p>
    <w:p w:rsidR="006C2993" w:rsidRDefault="006C2993" w:rsidP="006C2993">
      <w:pPr>
        <w:pBdr>
          <w:top w:val="single" w:sz="4" w:space="1" w:color="000000"/>
        </w:pBdr>
        <w:ind w:left="1758" w:right="2466"/>
        <w:jc w:val="center"/>
        <w:rPr>
          <w:color w:val="0000FF"/>
        </w:rPr>
      </w:pPr>
      <w:r>
        <w:rPr>
          <w:color w:val="0000FF"/>
        </w:rPr>
        <w:t>(плановая/внеплановая, документарная/выездная)</w:t>
      </w:r>
    </w:p>
    <w:p w:rsidR="006C2993" w:rsidRDefault="006C2993" w:rsidP="006C2993">
      <w:pPr>
        <w:jc w:val="both"/>
        <w:rPr>
          <w:sz w:val="24"/>
          <w:szCs w:val="24"/>
          <w:u w:val="single"/>
        </w:rPr>
      </w:pPr>
      <w:r>
        <w:rPr>
          <w:sz w:val="24"/>
          <w:szCs w:val="24"/>
          <w:u w:val="single"/>
        </w:rPr>
        <w:t>Государственного бюджетного учреждения здравоохранения Новосибирской области  «Мошковская центральная районная больница (ГБУЗ НСО «</w:t>
      </w:r>
      <w:r>
        <w:rPr>
          <w:color w:val="0000FF"/>
          <w:sz w:val="24"/>
          <w:szCs w:val="24"/>
          <w:u w:val="single"/>
        </w:rPr>
        <w:t>Мошковская ЦРБ»</w:t>
      </w:r>
      <w:r>
        <w:rPr>
          <w:sz w:val="24"/>
          <w:szCs w:val="24"/>
          <w:u w:val="single"/>
        </w:rPr>
        <w:t>)</w:t>
      </w:r>
    </w:p>
    <w:p w:rsidR="006C2993" w:rsidRDefault="006C2993" w:rsidP="006C2993">
      <w:pPr>
        <w:jc w:val="both"/>
        <w:rPr>
          <w:color w:val="0000FF"/>
        </w:rPr>
      </w:pPr>
      <w:r>
        <w:rPr>
          <w:color w:val="0000FF"/>
        </w:rPr>
        <w:t>(наименование юридического лица, фамилия, имя, отчество (последнее – при наличии)</w:t>
      </w:r>
      <w:r>
        <w:rPr>
          <w:color w:val="0000FF"/>
        </w:rPr>
        <w:br/>
        <w:t>индивидуального предпринимателя)</w:t>
      </w:r>
    </w:p>
    <w:p w:rsidR="006C2993" w:rsidRDefault="006C2993" w:rsidP="006C2993">
      <w:pPr>
        <w:spacing w:before="120" w:after="240"/>
        <w:rPr>
          <w:color w:val="0000FF"/>
          <w:sz w:val="24"/>
          <w:szCs w:val="24"/>
        </w:rPr>
      </w:pPr>
      <w:r>
        <w:rPr>
          <w:color w:val="0000FF"/>
          <w:sz w:val="24"/>
          <w:szCs w:val="24"/>
        </w:rPr>
        <w:t>Дата и время проведения проверки:</w:t>
      </w:r>
    </w:p>
    <w:tbl>
      <w:tblPr>
        <w:tblW w:w="0" w:type="auto"/>
        <w:tblLayout w:type="fixed"/>
        <w:tblCellMar>
          <w:left w:w="28" w:type="dxa"/>
          <w:right w:w="28" w:type="dxa"/>
        </w:tblCellMar>
        <w:tblLook w:val="0000" w:firstRow="0" w:lastRow="0" w:firstColumn="0" w:lastColumn="0" w:noHBand="0" w:noVBand="0"/>
      </w:tblPr>
      <w:tblGrid>
        <w:gridCol w:w="187"/>
        <w:gridCol w:w="397"/>
        <w:gridCol w:w="255"/>
        <w:gridCol w:w="1219"/>
        <w:gridCol w:w="369"/>
        <w:gridCol w:w="369"/>
        <w:gridCol w:w="510"/>
        <w:gridCol w:w="397"/>
        <w:gridCol w:w="567"/>
        <w:gridCol w:w="397"/>
        <w:gridCol w:w="964"/>
        <w:gridCol w:w="397"/>
        <w:gridCol w:w="567"/>
        <w:gridCol w:w="397"/>
        <w:gridCol w:w="2807"/>
        <w:gridCol w:w="454"/>
      </w:tblGrid>
      <w:tr w:rsidR="006C2993" w:rsidTr="00CD63FF">
        <w:tc>
          <w:tcPr>
            <w:tcW w:w="187" w:type="dxa"/>
            <w:vAlign w:val="bottom"/>
          </w:tcPr>
          <w:p w:rsidR="006C2993" w:rsidRDefault="006C2993" w:rsidP="00CD63FF">
            <w:pPr>
              <w:snapToGrid w:val="0"/>
              <w:jc w:val="right"/>
              <w:rPr>
                <w:color w:val="0000FF"/>
                <w:sz w:val="24"/>
                <w:szCs w:val="24"/>
              </w:rPr>
            </w:pPr>
            <w:r>
              <w:rPr>
                <w:color w:val="0000FF"/>
                <w:sz w:val="24"/>
                <w:szCs w:val="24"/>
              </w:rPr>
              <w:t>“</w:t>
            </w:r>
          </w:p>
        </w:tc>
        <w:tc>
          <w:tcPr>
            <w:tcW w:w="397" w:type="dxa"/>
            <w:tcBorders>
              <w:bottom w:val="single" w:sz="4" w:space="0" w:color="000000"/>
            </w:tcBorders>
            <w:vAlign w:val="bottom"/>
          </w:tcPr>
          <w:p w:rsidR="006C2993" w:rsidRDefault="006C2993" w:rsidP="00CD63FF">
            <w:pPr>
              <w:snapToGrid w:val="0"/>
              <w:jc w:val="center"/>
              <w:rPr>
                <w:color w:val="0000FF"/>
                <w:sz w:val="24"/>
                <w:szCs w:val="24"/>
              </w:rPr>
            </w:pPr>
          </w:p>
        </w:tc>
        <w:tc>
          <w:tcPr>
            <w:tcW w:w="255" w:type="dxa"/>
            <w:vAlign w:val="bottom"/>
          </w:tcPr>
          <w:p w:rsidR="006C2993" w:rsidRDefault="006C2993" w:rsidP="00CD63FF">
            <w:pPr>
              <w:snapToGrid w:val="0"/>
              <w:rPr>
                <w:color w:val="0000FF"/>
                <w:sz w:val="24"/>
                <w:szCs w:val="24"/>
              </w:rPr>
            </w:pPr>
            <w:r>
              <w:rPr>
                <w:color w:val="0000FF"/>
                <w:sz w:val="24"/>
                <w:szCs w:val="24"/>
              </w:rPr>
              <w:t xml:space="preserve">”    </w:t>
            </w:r>
          </w:p>
        </w:tc>
        <w:tc>
          <w:tcPr>
            <w:tcW w:w="1219" w:type="dxa"/>
            <w:tcBorders>
              <w:bottom w:val="single" w:sz="4" w:space="0" w:color="000000"/>
            </w:tcBorders>
            <w:vAlign w:val="bottom"/>
          </w:tcPr>
          <w:p w:rsidR="006C2993" w:rsidRDefault="006C2993" w:rsidP="00CD63FF">
            <w:pPr>
              <w:snapToGrid w:val="0"/>
              <w:jc w:val="center"/>
              <w:rPr>
                <w:color w:val="0000FF"/>
                <w:sz w:val="24"/>
                <w:szCs w:val="24"/>
              </w:rPr>
            </w:pPr>
          </w:p>
        </w:tc>
        <w:tc>
          <w:tcPr>
            <w:tcW w:w="369" w:type="dxa"/>
            <w:vAlign w:val="bottom"/>
          </w:tcPr>
          <w:p w:rsidR="006C2993" w:rsidRDefault="006C2993" w:rsidP="00CD63FF">
            <w:pPr>
              <w:snapToGrid w:val="0"/>
              <w:jc w:val="right"/>
              <w:rPr>
                <w:color w:val="0000FF"/>
                <w:sz w:val="24"/>
                <w:szCs w:val="24"/>
              </w:rPr>
            </w:pPr>
            <w:r>
              <w:rPr>
                <w:color w:val="0000FF"/>
                <w:sz w:val="24"/>
                <w:szCs w:val="24"/>
              </w:rPr>
              <w:t>20</w:t>
            </w:r>
          </w:p>
        </w:tc>
        <w:tc>
          <w:tcPr>
            <w:tcW w:w="369" w:type="dxa"/>
            <w:tcBorders>
              <w:bottom w:val="single" w:sz="4" w:space="0" w:color="000000"/>
            </w:tcBorders>
            <w:vAlign w:val="bottom"/>
          </w:tcPr>
          <w:p w:rsidR="006C2993" w:rsidRDefault="006C2993" w:rsidP="00CD63FF">
            <w:pPr>
              <w:snapToGrid w:val="0"/>
              <w:rPr>
                <w:color w:val="0000FF"/>
                <w:sz w:val="24"/>
                <w:szCs w:val="24"/>
              </w:rPr>
            </w:pPr>
          </w:p>
        </w:tc>
        <w:tc>
          <w:tcPr>
            <w:tcW w:w="510" w:type="dxa"/>
            <w:vAlign w:val="bottom"/>
          </w:tcPr>
          <w:p w:rsidR="006C2993" w:rsidRDefault="006C2993" w:rsidP="00CD63FF">
            <w:pPr>
              <w:snapToGrid w:val="0"/>
              <w:ind w:left="57"/>
              <w:rPr>
                <w:color w:val="0000FF"/>
                <w:sz w:val="24"/>
                <w:szCs w:val="24"/>
              </w:rPr>
            </w:pPr>
            <w:r>
              <w:rPr>
                <w:color w:val="0000FF"/>
                <w:sz w:val="24"/>
                <w:szCs w:val="24"/>
              </w:rPr>
              <w:t>г. с</w:t>
            </w:r>
          </w:p>
        </w:tc>
        <w:tc>
          <w:tcPr>
            <w:tcW w:w="397" w:type="dxa"/>
            <w:tcBorders>
              <w:bottom w:val="single" w:sz="4" w:space="0" w:color="000000"/>
            </w:tcBorders>
            <w:vAlign w:val="bottom"/>
          </w:tcPr>
          <w:p w:rsidR="006C2993" w:rsidRDefault="006C2993" w:rsidP="00CD63FF">
            <w:pPr>
              <w:snapToGrid w:val="0"/>
              <w:jc w:val="center"/>
              <w:rPr>
                <w:color w:val="0000FF"/>
                <w:sz w:val="24"/>
                <w:szCs w:val="24"/>
              </w:rPr>
            </w:pPr>
          </w:p>
        </w:tc>
        <w:tc>
          <w:tcPr>
            <w:tcW w:w="567" w:type="dxa"/>
            <w:vAlign w:val="bottom"/>
          </w:tcPr>
          <w:p w:rsidR="006C2993" w:rsidRDefault="006C2993" w:rsidP="00CD63FF">
            <w:pPr>
              <w:snapToGrid w:val="0"/>
              <w:jc w:val="center"/>
              <w:rPr>
                <w:color w:val="0000FF"/>
                <w:sz w:val="24"/>
                <w:szCs w:val="24"/>
              </w:rPr>
            </w:pPr>
            <w:r>
              <w:rPr>
                <w:color w:val="0000FF"/>
                <w:sz w:val="24"/>
                <w:szCs w:val="24"/>
              </w:rPr>
              <w:t>час.</w:t>
            </w:r>
          </w:p>
        </w:tc>
        <w:tc>
          <w:tcPr>
            <w:tcW w:w="397" w:type="dxa"/>
            <w:tcBorders>
              <w:bottom w:val="single" w:sz="4" w:space="0" w:color="000000"/>
            </w:tcBorders>
            <w:vAlign w:val="bottom"/>
          </w:tcPr>
          <w:p w:rsidR="006C2993" w:rsidRDefault="006C2993" w:rsidP="00CD63FF">
            <w:pPr>
              <w:snapToGrid w:val="0"/>
              <w:jc w:val="center"/>
              <w:rPr>
                <w:color w:val="0000FF"/>
                <w:sz w:val="24"/>
                <w:szCs w:val="24"/>
              </w:rPr>
            </w:pPr>
          </w:p>
        </w:tc>
        <w:tc>
          <w:tcPr>
            <w:tcW w:w="964" w:type="dxa"/>
            <w:vAlign w:val="bottom"/>
          </w:tcPr>
          <w:p w:rsidR="006C2993" w:rsidRDefault="006C2993" w:rsidP="00CD63FF">
            <w:pPr>
              <w:snapToGrid w:val="0"/>
              <w:ind w:left="57"/>
              <w:rPr>
                <w:color w:val="0000FF"/>
                <w:sz w:val="24"/>
                <w:szCs w:val="24"/>
              </w:rPr>
            </w:pPr>
            <w:r>
              <w:rPr>
                <w:color w:val="0000FF"/>
                <w:sz w:val="24"/>
                <w:szCs w:val="24"/>
              </w:rPr>
              <w:t>мин. до</w:t>
            </w:r>
          </w:p>
        </w:tc>
        <w:tc>
          <w:tcPr>
            <w:tcW w:w="397" w:type="dxa"/>
            <w:tcBorders>
              <w:bottom w:val="single" w:sz="4" w:space="0" w:color="000000"/>
            </w:tcBorders>
            <w:vAlign w:val="bottom"/>
          </w:tcPr>
          <w:p w:rsidR="006C2993" w:rsidRDefault="006C2993" w:rsidP="00CD63FF">
            <w:pPr>
              <w:snapToGrid w:val="0"/>
              <w:jc w:val="center"/>
              <w:rPr>
                <w:color w:val="0000FF"/>
                <w:sz w:val="24"/>
                <w:szCs w:val="24"/>
              </w:rPr>
            </w:pPr>
          </w:p>
        </w:tc>
        <w:tc>
          <w:tcPr>
            <w:tcW w:w="567" w:type="dxa"/>
            <w:vAlign w:val="bottom"/>
          </w:tcPr>
          <w:p w:rsidR="006C2993" w:rsidRDefault="006C2993" w:rsidP="00CD63FF">
            <w:pPr>
              <w:snapToGrid w:val="0"/>
              <w:jc w:val="center"/>
              <w:rPr>
                <w:color w:val="0000FF"/>
                <w:sz w:val="24"/>
                <w:szCs w:val="24"/>
              </w:rPr>
            </w:pPr>
            <w:r>
              <w:rPr>
                <w:color w:val="0000FF"/>
                <w:sz w:val="24"/>
                <w:szCs w:val="24"/>
              </w:rPr>
              <w:t>час.</w:t>
            </w:r>
          </w:p>
        </w:tc>
        <w:tc>
          <w:tcPr>
            <w:tcW w:w="397" w:type="dxa"/>
            <w:tcBorders>
              <w:bottom w:val="single" w:sz="4" w:space="0" w:color="000000"/>
            </w:tcBorders>
            <w:vAlign w:val="bottom"/>
          </w:tcPr>
          <w:p w:rsidR="006C2993" w:rsidRDefault="006C2993" w:rsidP="00CD63FF">
            <w:pPr>
              <w:snapToGrid w:val="0"/>
              <w:rPr>
                <w:color w:val="0000FF"/>
                <w:sz w:val="24"/>
                <w:szCs w:val="24"/>
              </w:rPr>
            </w:pPr>
          </w:p>
        </w:tc>
        <w:tc>
          <w:tcPr>
            <w:tcW w:w="2807" w:type="dxa"/>
            <w:vAlign w:val="bottom"/>
          </w:tcPr>
          <w:p w:rsidR="006C2993" w:rsidRDefault="006C2993" w:rsidP="00CD63FF">
            <w:pPr>
              <w:snapToGrid w:val="0"/>
              <w:ind w:left="57"/>
              <w:rPr>
                <w:color w:val="0000FF"/>
                <w:sz w:val="24"/>
                <w:szCs w:val="24"/>
              </w:rPr>
            </w:pPr>
            <w:r>
              <w:rPr>
                <w:color w:val="0000FF"/>
                <w:sz w:val="24"/>
                <w:szCs w:val="24"/>
              </w:rPr>
              <w:t>мин. Продолжительность</w:t>
            </w:r>
          </w:p>
        </w:tc>
        <w:tc>
          <w:tcPr>
            <w:tcW w:w="454" w:type="dxa"/>
            <w:tcBorders>
              <w:bottom w:val="single" w:sz="4" w:space="0" w:color="000000"/>
            </w:tcBorders>
            <w:vAlign w:val="bottom"/>
          </w:tcPr>
          <w:p w:rsidR="006C2993" w:rsidRDefault="006C2993" w:rsidP="00CD63FF">
            <w:pPr>
              <w:snapToGrid w:val="0"/>
              <w:jc w:val="center"/>
              <w:rPr>
                <w:color w:val="0000FF"/>
                <w:sz w:val="24"/>
                <w:szCs w:val="24"/>
              </w:rPr>
            </w:pPr>
          </w:p>
        </w:tc>
      </w:tr>
    </w:tbl>
    <w:p w:rsidR="006C2993" w:rsidRDefault="006C2993" w:rsidP="006C2993">
      <w:pPr>
        <w:spacing w:after="120"/>
      </w:pPr>
    </w:p>
    <w:tbl>
      <w:tblPr>
        <w:tblW w:w="0" w:type="auto"/>
        <w:tblLayout w:type="fixed"/>
        <w:tblCellMar>
          <w:left w:w="28" w:type="dxa"/>
          <w:right w:w="28" w:type="dxa"/>
        </w:tblCellMar>
        <w:tblLook w:val="0000" w:firstRow="0" w:lastRow="0" w:firstColumn="0" w:lastColumn="0" w:noHBand="0" w:noVBand="0"/>
      </w:tblPr>
      <w:tblGrid>
        <w:gridCol w:w="187"/>
        <w:gridCol w:w="397"/>
        <w:gridCol w:w="255"/>
        <w:gridCol w:w="1219"/>
        <w:gridCol w:w="369"/>
        <w:gridCol w:w="369"/>
        <w:gridCol w:w="510"/>
        <w:gridCol w:w="397"/>
        <w:gridCol w:w="567"/>
        <w:gridCol w:w="397"/>
        <w:gridCol w:w="964"/>
        <w:gridCol w:w="397"/>
        <w:gridCol w:w="567"/>
        <w:gridCol w:w="397"/>
        <w:gridCol w:w="2807"/>
        <w:gridCol w:w="454"/>
      </w:tblGrid>
      <w:tr w:rsidR="006C2993" w:rsidTr="00CD63FF">
        <w:trPr>
          <w:trHeight w:val="135"/>
        </w:trPr>
        <w:tc>
          <w:tcPr>
            <w:tcW w:w="187" w:type="dxa"/>
            <w:vAlign w:val="bottom"/>
          </w:tcPr>
          <w:p w:rsidR="006C2993" w:rsidRDefault="006C2993" w:rsidP="00CD63FF">
            <w:pPr>
              <w:snapToGrid w:val="0"/>
              <w:jc w:val="right"/>
              <w:rPr>
                <w:color w:val="0000FF"/>
                <w:sz w:val="24"/>
                <w:szCs w:val="24"/>
              </w:rPr>
            </w:pPr>
            <w:r>
              <w:rPr>
                <w:color w:val="0000FF"/>
                <w:sz w:val="24"/>
                <w:szCs w:val="24"/>
              </w:rPr>
              <w:t>“</w:t>
            </w:r>
          </w:p>
        </w:tc>
        <w:tc>
          <w:tcPr>
            <w:tcW w:w="397" w:type="dxa"/>
            <w:tcBorders>
              <w:bottom w:val="single" w:sz="4" w:space="0" w:color="000000"/>
            </w:tcBorders>
            <w:vAlign w:val="bottom"/>
          </w:tcPr>
          <w:p w:rsidR="006C2993" w:rsidRDefault="006C2993" w:rsidP="00CD63FF">
            <w:pPr>
              <w:snapToGrid w:val="0"/>
              <w:jc w:val="center"/>
              <w:rPr>
                <w:color w:val="0000FF"/>
                <w:sz w:val="24"/>
                <w:szCs w:val="24"/>
              </w:rPr>
            </w:pPr>
          </w:p>
        </w:tc>
        <w:tc>
          <w:tcPr>
            <w:tcW w:w="255" w:type="dxa"/>
            <w:vAlign w:val="bottom"/>
          </w:tcPr>
          <w:p w:rsidR="006C2993" w:rsidRDefault="006C2993" w:rsidP="00CD63FF">
            <w:pPr>
              <w:snapToGrid w:val="0"/>
              <w:rPr>
                <w:color w:val="0000FF"/>
                <w:sz w:val="24"/>
                <w:szCs w:val="24"/>
              </w:rPr>
            </w:pPr>
            <w:r>
              <w:rPr>
                <w:color w:val="0000FF"/>
                <w:sz w:val="24"/>
                <w:szCs w:val="24"/>
              </w:rPr>
              <w:t>”</w:t>
            </w:r>
          </w:p>
        </w:tc>
        <w:tc>
          <w:tcPr>
            <w:tcW w:w="1219" w:type="dxa"/>
            <w:tcBorders>
              <w:bottom w:val="single" w:sz="4" w:space="0" w:color="000000"/>
            </w:tcBorders>
            <w:vAlign w:val="bottom"/>
          </w:tcPr>
          <w:p w:rsidR="006C2993" w:rsidRDefault="006C2993" w:rsidP="00CD63FF">
            <w:pPr>
              <w:snapToGrid w:val="0"/>
              <w:jc w:val="center"/>
              <w:rPr>
                <w:color w:val="0000FF"/>
                <w:sz w:val="24"/>
                <w:szCs w:val="24"/>
              </w:rPr>
            </w:pPr>
          </w:p>
        </w:tc>
        <w:tc>
          <w:tcPr>
            <w:tcW w:w="369" w:type="dxa"/>
            <w:vAlign w:val="bottom"/>
          </w:tcPr>
          <w:p w:rsidR="006C2993" w:rsidRDefault="006C2993" w:rsidP="00CD63FF">
            <w:pPr>
              <w:snapToGrid w:val="0"/>
              <w:jc w:val="right"/>
              <w:rPr>
                <w:color w:val="0000FF"/>
                <w:sz w:val="24"/>
                <w:szCs w:val="24"/>
              </w:rPr>
            </w:pPr>
            <w:r>
              <w:rPr>
                <w:color w:val="0000FF"/>
                <w:sz w:val="24"/>
                <w:szCs w:val="24"/>
              </w:rPr>
              <w:t>20</w:t>
            </w:r>
          </w:p>
        </w:tc>
        <w:tc>
          <w:tcPr>
            <w:tcW w:w="369" w:type="dxa"/>
            <w:tcBorders>
              <w:bottom w:val="single" w:sz="4" w:space="0" w:color="000000"/>
            </w:tcBorders>
            <w:vAlign w:val="bottom"/>
          </w:tcPr>
          <w:p w:rsidR="006C2993" w:rsidRDefault="006C2993" w:rsidP="00CD63FF">
            <w:pPr>
              <w:snapToGrid w:val="0"/>
              <w:rPr>
                <w:color w:val="0000FF"/>
                <w:sz w:val="24"/>
                <w:szCs w:val="24"/>
              </w:rPr>
            </w:pPr>
          </w:p>
        </w:tc>
        <w:tc>
          <w:tcPr>
            <w:tcW w:w="510" w:type="dxa"/>
            <w:vAlign w:val="bottom"/>
          </w:tcPr>
          <w:p w:rsidR="006C2993" w:rsidRDefault="006C2993" w:rsidP="00CD63FF">
            <w:pPr>
              <w:snapToGrid w:val="0"/>
              <w:ind w:left="57"/>
              <w:rPr>
                <w:color w:val="0000FF"/>
                <w:sz w:val="24"/>
                <w:szCs w:val="24"/>
              </w:rPr>
            </w:pPr>
            <w:r>
              <w:rPr>
                <w:color w:val="0000FF"/>
                <w:sz w:val="24"/>
                <w:szCs w:val="24"/>
              </w:rPr>
              <w:t>г. с</w:t>
            </w:r>
          </w:p>
        </w:tc>
        <w:tc>
          <w:tcPr>
            <w:tcW w:w="397" w:type="dxa"/>
            <w:tcBorders>
              <w:bottom w:val="single" w:sz="4" w:space="0" w:color="000000"/>
            </w:tcBorders>
            <w:vAlign w:val="bottom"/>
          </w:tcPr>
          <w:p w:rsidR="006C2993" w:rsidRDefault="006C2993" w:rsidP="00CD63FF">
            <w:pPr>
              <w:snapToGrid w:val="0"/>
              <w:jc w:val="center"/>
              <w:rPr>
                <w:color w:val="0000FF"/>
                <w:sz w:val="24"/>
                <w:szCs w:val="24"/>
              </w:rPr>
            </w:pPr>
          </w:p>
        </w:tc>
        <w:tc>
          <w:tcPr>
            <w:tcW w:w="567" w:type="dxa"/>
            <w:vAlign w:val="bottom"/>
          </w:tcPr>
          <w:p w:rsidR="006C2993" w:rsidRDefault="006C2993" w:rsidP="00CD63FF">
            <w:pPr>
              <w:snapToGrid w:val="0"/>
              <w:jc w:val="center"/>
              <w:rPr>
                <w:color w:val="0000FF"/>
                <w:sz w:val="24"/>
                <w:szCs w:val="24"/>
              </w:rPr>
            </w:pPr>
            <w:r>
              <w:rPr>
                <w:color w:val="0000FF"/>
                <w:sz w:val="24"/>
                <w:szCs w:val="24"/>
              </w:rPr>
              <w:t>час.</w:t>
            </w:r>
          </w:p>
        </w:tc>
        <w:tc>
          <w:tcPr>
            <w:tcW w:w="397" w:type="dxa"/>
            <w:tcBorders>
              <w:bottom w:val="single" w:sz="4" w:space="0" w:color="000000"/>
            </w:tcBorders>
            <w:vAlign w:val="bottom"/>
          </w:tcPr>
          <w:p w:rsidR="006C2993" w:rsidRDefault="006C2993" w:rsidP="00CD63FF">
            <w:pPr>
              <w:snapToGrid w:val="0"/>
              <w:jc w:val="center"/>
              <w:rPr>
                <w:color w:val="0000FF"/>
                <w:sz w:val="24"/>
                <w:szCs w:val="24"/>
              </w:rPr>
            </w:pPr>
          </w:p>
        </w:tc>
        <w:tc>
          <w:tcPr>
            <w:tcW w:w="964" w:type="dxa"/>
            <w:vAlign w:val="bottom"/>
          </w:tcPr>
          <w:p w:rsidR="006C2993" w:rsidRDefault="006C2993" w:rsidP="00CD63FF">
            <w:pPr>
              <w:snapToGrid w:val="0"/>
              <w:ind w:left="57"/>
              <w:rPr>
                <w:color w:val="0000FF"/>
                <w:sz w:val="24"/>
                <w:szCs w:val="24"/>
              </w:rPr>
            </w:pPr>
            <w:r>
              <w:rPr>
                <w:color w:val="0000FF"/>
                <w:sz w:val="24"/>
                <w:szCs w:val="24"/>
              </w:rPr>
              <w:t>мин. до</w:t>
            </w:r>
          </w:p>
        </w:tc>
        <w:tc>
          <w:tcPr>
            <w:tcW w:w="397" w:type="dxa"/>
            <w:tcBorders>
              <w:bottom w:val="single" w:sz="4" w:space="0" w:color="000000"/>
            </w:tcBorders>
            <w:vAlign w:val="bottom"/>
          </w:tcPr>
          <w:p w:rsidR="006C2993" w:rsidRDefault="006C2993" w:rsidP="00CD63FF">
            <w:pPr>
              <w:snapToGrid w:val="0"/>
              <w:jc w:val="center"/>
              <w:rPr>
                <w:color w:val="0000FF"/>
                <w:sz w:val="24"/>
                <w:szCs w:val="24"/>
              </w:rPr>
            </w:pPr>
          </w:p>
        </w:tc>
        <w:tc>
          <w:tcPr>
            <w:tcW w:w="567" w:type="dxa"/>
            <w:vAlign w:val="bottom"/>
          </w:tcPr>
          <w:p w:rsidR="006C2993" w:rsidRDefault="006C2993" w:rsidP="00CD63FF">
            <w:pPr>
              <w:snapToGrid w:val="0"/>
              <w:jc w:val="center"/>
              <w:rPr>
                <w:color w:val="0000FF"/>
                <w:sz w:val="24"/>
                <w:szCs w:val="24"/>
              </w:rPr>
            </w:pPr>
            <w:r>
              <w:rPr>
                <w:color w:val="0000FF"/>
                <w:sz w:val="24"/>
                <w:szCs w:val="24"/>
              </w:rPr>
              <w:t>час.</w:t>
            </w:r>
          </w:p>
        </w:tc>
        <w:tc>
          <w:tcPr>
            <w:tcW w:w="397" w:type="dxa"/>
            <w:tcBorders>
              <w:bottom w:val="single" w:sz="4" w:space="0" w:color="000000"/>
            </w:tcBorders>
            <w:vAlign w:val="bottom"/>
          </w:tcPr>
          <w:p w:rsidR="006C2993" w:rsidRDefault="006C2993" w:rsidP="00CD63FF">
            <w:pPr>
              <w:snapToGrid w:val="0"/>
              <w:jc w:val="center"/>
              <w:rPr>
                <w:color w:val="0000FF"/>
                <w:sz w:val="24"/>
                <w:szCs w:val="24"/>
              </w:rPr>
            </w:pPr>
          </w:p>
        </w:tc>
        <w:tc>
          <w:tcPr>
            <w:tcW w:w="2807" w:type="dxa"/>
            <w:vAlign w:val="bottom"/>
          </w:tcPr>
          <w:p w:rsidR="006C2993" w:rsidRDefault="006C2993" w:rsidP="00CD63FF">
            <w:pPr>
              <w:snapToGrid w:val="0"/>
              <w:ind w:left="57"/>
              <w:rPr>
                <w:color w:val="0000FF"/>
                <w:sz w:val="24"/>
                <w:szCs w:val="24"/>
              </w:rPr>
            </w:pPr>
            <w:r>
              <w:rPr>
                <w:color w:val="0000FF"/>
                <w:sz w:val="24"/>
                <w:szCs w:val="24"/>
              </w:rPr>
              <w:t>мин. Продолжительность</w:t>
            </w:r>
          </w:p>
        </w:tc>
        <w:tc>
          <w:tcPr>
            <w:tcW w:w="454" w:type="dxa"/>
            <w:tcBorders>
              <w:bottom w:val="single" w:sz="4" w:space="0" w:color="000000"/>
            </w:tcBorders>
            <w:vAlign w:val="bottom"/>
          </w:tcPr>
          <w:p w:rsidR="006C2993" w:rsidRDefault="006C2993" w:rsidP="00CD63FF">
            <w:pPr>
              <w:snapToGrid w:val="0"/>
              <w:jc w:val="center"/>
              <w:rPr>
                <w:color w:val="0000FF"/>
                <w:sz w:val="24"/>
                <w:szCs w:val="24"/>
              </w:rPr>
            </w:pPr>
          </w:p>
        </w:tc>
      </w:tr>
    </w:tbl>
    <w:p w:rsidR="006C2993" w:rsidRDefault="006C2993" w:rsidP="006C2993">
      <w:pPr>
        <w:spacing w:before="40"/>
        <w:jc w:val="center"/>
        <w:rPr>
          <w:color w:val="0000FF"/>
        </w:rPr>
      </w:pPr>
      <w:r>
        <w:rPr>
          <w:color w:val="0000FF"/>
        </w:rPr>
        <w:lastRenderedPageBreak/>
        <w:t>(заполняется в случае проведения проверок филиалов, представительств,  обособленных структурных</w:t>
      </w:r>
      <w:r>
        <w:rPr>
          <w:color w:val="0000FF"/>
        </w:rPr>
        <w:br/>
        <w:t>подразделений юридического лица или  при осуществлении деятельности индивидуального предпринимателя</w:t>
      </w:r>
      <w:r>
        <w:rPr>
          <w:color w:val="0000FF"/>
        </w:rPr>
        <w:br/>
        <w:t>по нескольким адресам)</w:t>
      </w:r>
    </w:p>
    <w:p w:rsidR="006C2993" w:rsidRDefault="006C2993" w:rsidP="006C2993">
      <w:pPr>
        <w:spacing w:before="120"/>
        <w:rPr>
          <w:color w:val="0000FF"/>
          <w:sz w:val="24"/>
          <w:szCs w:val="24"/>
        </w:rPr>
      </w:pPr>
      <w:r>
        <w:rPr>
          <w:color w:val="0000FF"/>
          <w:sz w:val="24"/>
          <w:szCs w:val="24"/>
        </w:rPr>
        <w:t>Общая продолжительность проверки:       рабочих дней</w:t>
      </w:r>
    </w:p>
    <w:p w:rsidR="006C2993" w:rsidRDefault="006C2993" w:rsidP="006C2993">
      <w:pPr>
        <w:pBdr>
          <w:top w:val="single" w:sz="4" w:space="1" w:color="000000"/>
        </w:pBdr>
        <w:ind w:left="3969"/>
        <w:jc w:val="center"/>
        <w:rPr>
          <w:color w:val="0000FF"/>
        </w:rPr>
      </w:pPr>
      <w:r>
        <w:rPr>
          <w:color w:val="0000FF"/>
        </w:rPr>
        <w:t>(рабочих дней/часов)</w:t>
      </w:r>
    </w:p>
    <w:p w:rsidR="006C2993" w:rsidRDefault="006C2993" w:rsidP="006C2993">
      <w:pPr>
        <w:jc w:val="both"/>
        <w:rPr>
          <w:sz w:val="24"/>
          <w:szCs w:val="24"/>
        </w:rPr>
      </w:pPr>
      <w:r>
        <w:rPr>
          <w:sz w:val="24"/>
          <w:szCs w:val="24"/>
        </w:rPr>
        <w:t xml:space="preserve">Акт составлен: территориальным отделом Управления Роспотребнадзора  по Новосибирской области в Мошковском районе________________________________________________________ </w:t>
      </w:r>
    </w:p>
    <w:p w:rsidR="006C2993" w:rsidRDefault="006C2993" w:rsidP="006C2993">
      <w:pPr>
        <w:jc w:val="center"/>
        <w:rPr>
          <w:sz w:val="24"/>
          <w:szCs w:val="24"/>
          <w:vertAlign w:val="subscript"/>
        </w:rPr>
      </w:pPr>
      <w:r>
        <w:rPr>
          <w:sz w:val="24"/>
          <w:szCs w:val="24"/>
          <w:vertAlign w:val="subscript"/>
        </w:rPr>
        <w:t>(наименование органа государственного контроля (надзора) или органа муниципального контроля)</w:t>
      </w:r>
    </w:p>
    <w:p w:rsidR="006C2993" w:rsidRDefault="006C2993" w:rsidP="006C2993">
      <w:pPr>
        <w:jc w:val="both"/>
        <w:rPr>
          <w:sz w:val="24"/>
          <w:szCs w:val="24"/>
        </w:rPr>
      </w:pPr>
      <w:r>
        <w:rPr>
          <w:bCs/>
          <w:sz w:val="24"/>
          <w:szCs w:val="24"/>
        </w:rPr>
        <w:t>С копией</w:t>
      </w:r>
      <w:r>
        <w:rPr>
          <w:b/>
          <w:bCs/>
          <w:sz w:val="24"/>
          <w:szCs w:val="24"/>
        </w:rPr>
        <w:t xml:space="preserve"> </w:t>
      </w:r>
      <w:r>
        <w:rPr>
          <w:sz w:val="24"/>
          <w:szCs w:val="24"/>
        </w:rPr>
        <w:t xml:space="preserve">распоряжения/приказа о проведении проверки </w:t>
      </w:r>
      <w:r>
        <w:rPr>
          <w:b/>
          <w:sz w:val="24"/>
          <w:szCs w:val="24"/>
          <w:u w:val="single"/>
        </w:rPr>
        <w:t>ознакомлен (ы):</w:t>
      </w:r>
      <w:r>
        <w:rPr>
          <w:sz w:val="24"/>
          <w:szCs w:val="24"/>
        </w:rPr>
        <w:t xml:space="preserve"> </w:t>
      </w:r>
      <w:r>
        <w:rPr>
          <w:sz w:val="16"/>
          <w:szCs w:val="16"/>
        </w:rPr>
        <w:t>(заполняется при проведении выездной проверки)</w:t>
      </w:r>
      <w:r>
        <w:rPr>
          <w:sz w:val="24"/>
          <w:szCs w:val="24"/>
        </w:rPr>
        <w:t xml:space="preserve"> Главный врач ГБУЗ НСО «Мошковская ЦРБ»  Бабич Юрий Сергеевич 20.01.14 г. 10-00</w:t>
      </w:r>
    </w:p>
    <w:p w:rsidR="006C2993" w:rsidRDefault="006C2993" w:rsidP="006C2993">
      <w:pPr>
        <w:pBdr>
          <w:top w:val="single" w:sz="4" w:space="1" w:color="000000"/>
        </w:pBdr>
        <w:jc w:val="center"/>
      </w:pPr>
      <w:r>
        <w:t>(фамилии, инициалы, подпись, дата, время)</w:t>
      </w:r>
    </w:p>
    <w:p w:rsidR="006C2993" w:rsidRDefault="006C2993" w:rsidP="006C2993">
      <w:pPr>
        <w:rPr>
          <w:sz w:val="24"/>
          <w:szCs w:val="24"/>
        </w:rPr>
      </w:pPr>
      <w:r>
        <w:rPr>
          <w:sz w:val="24"/>
          <w:szCs w:val="24"/>
        </w:rPr>
        <w:t>Дата и номер решения прокурора (его заместителя) о согласовании проведения проверки: -</w:t>
      </w:r>
    </w:p>
    <w:p w:rsidR="006C2993" w:rsidRDefault="006C2993" w:rsidP="006C2993">
      <w:pPr>
        <w:jc w:val="center"/>
        <w:rPr>
          <w:vertAlign w:val="subscript"/>
        </w:rPr>
      </w:pPr>
      <w:r>
        <w:rPr>
          <w:vertAlign w:val="subscript"/>
        </w:rPr>
        <w:t>(заполняется в случае проведения внеплановой проверки субъекта малого или среднего предпринимательства)</w:t>
      </w:r>
    </w:p>
    <w:p w:rsidR="006C2993" w:rsidRDefault="006C2993" w:rsidP="006C2993">
      <w:pPr>
        <w:pBdr>
          <w:top w:val="single" w:sz="4" w:space="1" w:color="000000"/>
        </w:pBdr>
        <w:jc w:val="both"/>
        <w:rPr>
          <w:sz w:val="24"/>
          <w:szCs w:val="24"/>
        </w:rPr>
      </w:pPr>
      <w:r>
        <w:rPr>
          <w:sz w:val="24"/>
          <w:szCs w:val="24"/>
        </w:rPr>
        <w:t>Лицо(а), проводившие проверку: главный специалист-эксперт территориального отдела Управления Роспотребнадзора  по Новосибирской области в Мошковском районе Печкунова Елена Николаевна, ведущий специалист-эксперт территориального отдела Управления Роспотребнадзора  по Новосибирской области в Мошковском районе Васильева Наталья Александровна</w:t>
      </w:r>
    </w:p>
    <w:p w:rsidR="006C2993" w:rsidRDefault="006C2993" w:rsidP="006C2993">
      <w:pPr>
        <w:pBdr>
          <w:top w:val="single" w:sz="4" w:space="1" w:color="000000"/>
        </w:pBdr>
        <w:jc w:val="both"/>
        <w:rPr>
          <w:sz w:val="24"/>
          <w:szCs w:val="24"/>
        </w:rPr>
      </w:pPr>
      <w:r>
        <w:rPr>
          <w:sz w:val="24"/>
          <w:szCs w:val="24"/>
        </w:rPr>
        <w:t xml:space="preserve">Представители экспертной организации: Фильченкова Наталья Викторовна - заведующая бактериологической лабораторией ФФБУЗ «Центр гигиены и эпидемиологии в Новосибирской области в Мошковском районе», Пиндеева Татьяна Михайловна - заведующая санитарно - гигиенической лабораторией ФФБУЗ «Центр гигиены и эпидемиологии в Новосибирской области в Мошковском районе», аттестат  № РОСС </w:t>
      </w:r>
      <w:r>
        <w:rPr>
          <w:sz w:val="24"/>
          <w:szCs w:val="24"/>
          <w:lang w:val="en-US"/>
        </w:rPr>
        <w:t>RU</w:t>
      </w:r>
      <w:r>
        <w:rPr>
          <w:sz w:val="24"/>
          <w:szCs w:val="24"/>
        </w:rPr>
        <w:t>.0001.512224 от 05.09.2013г.,  действителен до 05.09.2018 г., выдан  Федеральной службой по надзору в сфере защиты прав потребителей и благополучия человека.</w:t>
      </w:r>
      <w:r>
        <w:rPr>
          <w:color w:val="800000"/>
          <w:sz w:val="24"/>
          <w:szCs w:val="24"/>
        </w:rPr>
        <w:t>.</w:t>
      </w:r>
      <w:r>
        <w:rPr>
          <w:sz w:val="24"/>
          <w:szCs w:val="24"/>
        </w:rPr>
        <w:t>________________________________________________</w:t>
      </w:r>
    </w:p>
    <w:p w:rsidR="006C2993" w:rsidRDefault="006C2993" w:rsidP="006C2993">
      <w:pPr>
        <w:pStyle w:val="ConsPlusNonformat"/>
        <w:jc w:val="center"/>
        <w:rPr>
          <w:rFonts w:ascii="Times New Roman" w:hAnsi="Times New Roman" w:cs="Times New Roman"/>
          <w:color w:val="0000FF"/>
          <w:sz w:val="16"/>
          <w:szCs w:val="16"/>
        </w:rPr>
      </w:pPr>
      <w:r>
        <w:rPr>
          <w:rFonts w:ascii="Times New Roman" w:hAnsi="Times New Roman" w:cs="Times New Roman"/>
          <w:color w:val="0000FF"/>
          <w:sz w:val="16"/>
          <w:szCs w:val="16"/>
        </w:rPr>
        <w:t>(фамилия, имя, отчество (в случае, если имеется), должность должностного лица (должностных лиц), проводившего(их) проверку; в случае привлечения к участию к проверке экспертов, экспертных организаций указываются фамилии, имена, отчества (в случае, если имеются), должности экспертов и/или наименование экспертных организаций с указанием реквизитов свидетельства об аккредитации и наименования органа по аккредитации, выдавшего свидетельство)</w:t>
      </w:r>
    </w:p>
    <w:p w:rsidR="006C2993" w:rsidRDefault="006C2993" w:rsidP="006C2993">
      <w:pPr>
        <w:pStyle w:val="ConsPlusNonformat"/>
        <w:jc w:val="center"/>
        <w:rPr>
          <w:bCs/>
          <w:color w:val="FF0000"/>
          <w:vertAlign w:val="subscript"/>
        </w:rPr>
      </w:pPr>
    </w:p>
    <w:p w:rsidR="006C2993" w:rsidRDefault="006C2993" w:rsidP="006C2993">
      <w:pPr>
        <w:jc w:val="both"/>
        <w:rPr>
          <w:sz w:val="24"/>
          <w:szCs w:val="24"/>
        </w:rPr>
      </w:pPr>
      <w:r>
        <w:rPr>
          <w:sz w:val="24"/>
          <w:szCs w:val="24"/>
        </w:rPr>
        <w:t>При проведении проверки присутствовали: Главная медицинская сестра ГБУЗ НСО «Мошковская ЦРБ» Бокк Елена Валерьевна, заведующая клинико - диагностической лабораторией Ионина Лариса Вениаминовна</w:t>
      </w:r>
    </w:p>
    <w:p w:rsidR="006C2993" w:rsidRDefault="006C2993" w:rsidP="006C2993">
      <w:pPr>
        <w:pBdr>
          <w:top w:val="single" w:sz="4" w:space="1" w:color="000000"/>
        </w:pBdr>
        <w:jc w:val="center"/>
        <w:rPr>
          <w:color w:val="0000FF"/>
        </w:rPr>
      </w:pPr>
      <w:r>
        <w:rPr>
          <w:color w:val="0000FF"/>
        </w:rPr>
        <w:t xml:space="preserve">(фамилия,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w:t>
      </w:r>
      <w:r>
        <w:rPr>
          <w:color w:val="0000FF"/>
        </w:rPr>
        <w:lastRenderedPageBreak/>
        <w:t>присутствовавших при проведении мероприятий</w:t>
      </w:r>
      <w:r>
        <w:rPr>
          <w:color w:val="0000FF"/>
        </w:rPr>
        <w:br/>
        <w:t>по проверке)</w:t>
      </w:r>
    </w:p>
    <w:p w:rsidR="006C2993" w:rsidRDefault="006C2993" w:rsidP="006C2993">
      <w:pPr>
        <w:shd w:val="clear" w:color="auto" w:fill="FFFFFF"/>
        <w:tabs>
          <w:tab w:val="left" w:pos="144"/>
        </w:tabs>
        <w:spacing w:line="274" w:lineRule="exact"/>
        <w:ind w:left="5"/>
        <w:jc w:val="both"/>
      </w:pPr>
    </w:p>
    <w:p w:rsidR="006C2993" w:rsidRDefault="006C2993" w:rsidP="006C2993">
      <w:pPr>
        <w:shd w:val="clear" w:color="auto" w:fill="FFFFFF"/>
        <w:tabs>
          <w:tab w:val="left" w:pos="144"/>
        </w:tabs>
        <w:spacing w:line="274" w:lineRule="exact"/>
        <w:ind w:left="5"/>
        <w:jc w:val="both"/>
        <w:rPr>
          <w:color w:val="000000"/>
          <w:spacing w:val="-1"/>
          <w:sz w:val="24"/>
          <w:szCs w:val="24"/>
        </w:rPr>
      </w:pPr>
      <w:r>
        <w:rPr>
          <w:color w:val="000000"/>
          <w:spacing w:val="-1"/>
          <w:sz w:val="24"/>
          <w:szCs w:val="24"/>
        </w:rPr>
        <w:t xml:space="preserve">«04» февраля 2014 г.        10ч.00 мин.             </w:t>
      </w:r>
      <w:r>
        <w:rPr>
          <w:color w:val="0000FF"/>
          <w:spacing w:val="-1"/>
          <w:sz w:val="24"/>
          <w:szCs w:val="24"/>
        </w:rPr>
        <w:t>по адресу:</w:t>
      </w:r>
      <w:r>
        <w:rPr>
          <w:color w:val="000000"/>
          <w:spacing w:val="-1"/>
          <w:sz w:val="24"/>
          <w:szCs w:val="24"/>
        </w:rPr>
        <w:t xml:space="preserve">    ГБУЗ НСО «Мошковская ЦРБ» </w:t>
      </w:r>
    </w:p>
    <w:p w:rsidR="006C2993" w:rsidRDefault="006C2993" w:rsidP="006C2993">
      <w:pPr>
        <w:jc w:val="both"/>
        <w:rPr>
          <w:sz w:val="24"/>
          <w:szCs w:val="24"/>
        </w:rPr>
      </w:pPr>
      <w:r>
        <w:rPr>
          <w:sz w:val="24"/>
          <w:szCs w:val="24"/>
        </w:rPr>
        <w:t xml:space="preserve">                                                                                                 Поликлиническое отделение</w:t>
      </w:r>
    </w:p>
    <w:p w:rsidR="006C2993" w:rsidRDefault="006C2993" w:rsidP="006C2993">
      <w:pPr>
        <w:jc w:val="both"/>
        <w:rPr>
          <w:sz w:val="24"/>
          <w:szCs w:val="24"/>
        </w:rPr>
      </w:pPr>
      <w:r>
        <w:rPr>
          <w:sz w:val="24"/>
          <w:szCs w:val="24"/>
        </w:rPr>
        <w:t xml:space="preserve">                                                                                                 НСО, р.п. Мошково, ул. М.Горького, 23</w:t>
      </w:r>
    </w:p>
    <w:p w:rsidR="006C2993" w:rsidRDefault="006C2993" w:rsidP="006C2993">
      <w:pPr>
        <w:jc w:val="both"/>
        <w:rPr>
          <w:sz w:val="24"/>
          <w:szCs w:val="24"/>
          <w:vertAlign w:val="subscript"/>
        </w:rPr>
      </w:pPr>
      <w:r>
        <w:rPr>
          <w:sz w:val="24"/>
          <w:szCs w:val="24"/>
          <w:vertAlign w:val="subscript"/>
        </w:rPr>
        <w:t xml:space="preserve">       </w:t>
      </w:r>
      <w:r>
        <w:rPr>
          <w:sz w:val="24"/>
          <w:szCs w:val="24"/>
          <w:vertAlign w:val="superscript"/>
        </w:rPr>
        <w:t xml:space="preserve">           (дата) </w:t>
      </w:r>
      <w:r>
        <w:rPr>
          <w:sz w:val="24"/>
          <w:szCs w:val="24"/>
          <w:vertAlign w:val="subscript"/>
        </w:rPr>
        <w:t xml:space="preserve">                                                     (время)</w:t>
      </w:r>
      <w:r>
        <w:rPr>
          <w:sz w:val="24"/>
          <w:szCs w:val="24"/>
        </w:rPr>
        <w:t xml:space="preserve">                                                       </w:t>
      </w:r>
      <w:r>
        <w:rPr>
          <w:sz w:val="24"/>
          <w:szCs w:val="24"/>
          <w:vertAlign w:val="subscript"/>
        </w:rPr>
        <w:t>(место проведения проверки)</w:t>
      </w:r>
    </w:p>
    <w:p w:rsidR="006C2993" w:rsidRDefault="006C2993" w:rsidP="006C2993">
      <w:pPr>
        <w:rPr>
          <w:sz w:val="24"/>
          <w:szCs w:val="24"/>
        </w:rPr>
      </w:pPr>
      <w:r>
        <w:rPr>
          <w:sz w:val="24"/>
          <w:szCs w:val="24"/>
        </w:rPr>
        <w:t>В ходе проведения проверки:</w:t>
      </w:r>
    </w:p>
    <w:p w:rsidR="006C2993" w:rsidRDefault="006C2993" w:rsidP="006C2993">
      <w:pPr>
        <w:numPr>
          <w:ilvl w:val="0"/>
          <w:numId w:val="6"/>
        </w:numPr>
        <w:shd w:val="clear" w:color="auto" w:fill="FFFFFF"/>
        <w:suppressAutoHyphens/>
        <w:autoSpaceDE w:val="0"/>
        <w:spacing w:after="0" w:line="100" w:lineRule="atLeast"/>
        <w:ind w:left="0" w:firstLine="990"/>
        <w:jc w:val="both"/>
        <w:rPr>
          <w:color w:val="000000"/>
          <w:spacing w:val="-1"/>
          <w:sz w:val="24"/>
          <w:szCs w:val="24"/>
        </w:rPr>
      </w:pPr>
      <w:r>
        <w:rPr>
          <w:color w:val="000000"/>
          <w:spacing w:val="-1"/>
          <w:sz w:val="24"/>
          <w:szCs w:val="24"/>
        </w:rPr>
        <w:t>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6C2993" w:rsidRDefault="006C2993" w:rsidP="006C2993">
      <w:pPr>
        <w:pStyle w:val="220"/>
        <w:jc w:val="both"/>
        <w:rPr>
          <w:b/>
          <w:bCs/>
          <w:sz w:val="24"/>
          <w:szCs w:val="24"/>
        </w:rPr>
      </w:pPr>
      <w:r>
        <w:rPr>
          <w:b/>
          <w:bCs/>
          <w:sz w:val="24"/>
          <w:szCs w:val="24"/>
        </w:rPr>
        <w:t>Клинико- диагностическая лаборатория.</w:t>
      </w:r>
    </w:p>
    <w:p w:rsidR="006C2993" w:rsidRDefault="006C2993" w:rsidP="006C2993">
      <w:pPr>
        <w:pStyle w:val="220"/>
        <w:spacing w:line="100" w:lineRule="atLeast"/>
        <w:ind w:firstLine="720"/>
        <w:jc w:val="both"/>
        <w:rPr>
          <w:sz w:val="24"/>
          <w:szCs w:val="24"/>
        </w:rPr>
      </w:pPr>
      <w:r>
        <w:rPr>
          <w:sz w:val="24"/>
          <w:szCs w:val="24"/>
        </w:rPr>
        <w:t>Клинико-диагностическая   лаборатория (далее КДЛ), расположена на 1-ом этаже поликлинического отделения.</w:t>
      </w:r>
    </w:p>
    <w:p w:rsidR="006C2993" w:rsidRDefault="006C2993" w:rsidP="006C2993">
      <w:pPr>
        <w:pStyle w:val="220"/>
        <w:spacing w:line="100" w:lineRule="atLeast"/>
        <w:ind w:firstLine="720"/>
        <w:jc w:val="both"/>
        <w:rPr>
          <w:sz w:val="24"/>
          <w:szCs w:val="24"/>
        </w:rPr>
      </w:pPr>
    </w:p>
    <w:tbl>
      <w:tblPr>
        <w:tblW w:w="0" w:type="auto"/>
        <w:tblInd w:w="-84" w:type="dxa"/>
        <w:tblLayout w:type="fixed"/>
        <w:tblCellMar>
          <w:left w:w="0" w:type="dxa"/>
          <w:right w:w="0" w:type="dxa"/>
        </w:tblCellMar>
        <w:tblLook w:val="0000" w:firstRow="0" w:lastRow="0" w:firstColumn="0" w:lastColumn="0" w:noHBand="0" w:noVBand="0"/>
      </w:tblPr>
      <w:tblGrid>
        <w:gridCol w:w="90"/>
        <w:gridCol w:w="1050"/>
        <w:gridCol w:w="30"/>
        <w:gridCol w:w="300"/>
        <w:gridCol w:w="30"/>
        <w:gridCol w:w="1620"/>
        <w:gridCol w:w="30"/>
        <w:gridCol w:w="255"/>
        <w:gridCol w:w="30"/>
        <w:gridCol w:w="6525"/>
        <w:gridCol w:w="24"/>
      </w:tblGrid>
      <w:tr w:rsidR="006C2993" w:rsidTr="00CD63FF">
        <w:tc>
          <w:tcPr>
            <w:tcW w:w="1140" w:type="dxa"/>
            <w:gridSpan w:val="2"/>
          </w:tcPr>
          <w:p w:rsidR="006C2993" w:rsidRDefault="006C2993" w:rsidP="00CD63FF">
            <w:pPr>
              <w:snapToGrid w:val="0"/>
              <w:jc w:val="both"/>
              <w:rPr>
                <w:sz w:val="24"/>
                <w:szCs w:val="24"/>
              </w:rPr>
            </w:pPr>
            <w:r>
              <w:rPr>
                <w:sz w:val="24"/>
                <w:szCs w:val="24"/>
              </w:rPr>
              <w:t>04.02.14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rPr>
            </w:pPr>
          </w:p>
        </w:tc>
        <w:tc>
          <w:tcPr>
            <w:tcW w:w="285" w:type="dxa"/>
            <w:gridSpan w:val="2"/>
            <w:vAlign w:val="bottom"/>
          </w:tcPr>
          <w:p w:rsidR="006C2993" w:rsidRDefault="006C2993" w:rsidP="00CD63FF">
            <w:pPr>
              <w:snapToGrid w:val="0"/>
              <w:jc w:val="both"/>
              <w:rPr>
                <w:color w:val="800000"/>
                <w:sz w:val="24"/>
                <w:szCs w:val="24"/>
              </w:rPr>
            </w:pPr>
          </w:p>
        </w:tc>
        <w:tc>
          <w:tcPr>
            <w:tcW w:w="6555" w:type="dxa"/>
            <w:gridSpan w:val="2"/>
            <w:tcBorders>
              <w:bottom w:val="single" w:sz="4" w:space="0" w:color="000000"/>
            </w:tcBorders>
          </w:tcPr>
          <w:p w:rsidR="006C2993" w:rsidRDefault="006C2993" w:rsidP="00CD63FF">
            <w:pPr>
              <w:snapToGrid w:val="0"/>
              <w:jc w:val="both"/>
              <w:rPr>
                <w:sz w:val="24"/>
                <w:szCs w:val="24"/>
              </w:rPr>
            </w:pPr>
            <w:r>
              <w:rPr>
                <w:sz w:val="24"/>
                <w:szCs w:val="24"/>
              </w:rPr>
              <w:t>Ионина Лариса Вениаминовна</w:t>
            </w:r>
          </w:p>
        </w:tc>
        <w:tc>
          <w:tcPr>
            <w:tcW w:w="24" w:type="dxa"/>
          </w:tcPr>
          <w:p w:rsidR="006C2993" w:rsidRDefault="006C2993" w:rsidP="00CD63FF">
            <w:pPr>
              <w:snapToGrid w:val="0"/>
            </w:pPr>
          </w:p>
        </w:tc>
      </w:tr>
      <w:tr w:rsidR="006C2993" w:rsidTr="00CD63FF">
        <w:tc>
          <w:tcPr>
            <w:tcW w:w="1140" w:type="dxa"/>
            <w:gridSpan w:val="2"/>
            <w:tcBorders>
              <w:top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55" w:type="dxa"/>
            <w:gridSpan w:val="2"/>
            <w:tcBorders>
              <w:top w:val="single" w:sz="4" w:space="0" w:color="000000"/>
            </w:tcBorders>
          </w:tcPr>
          <w:p w:rsidR="006C2993" w:rsidRDefault="006C2993" w:rsidP="00CD63FF">
            <w:pPr>
              <w:snapToGrid w:val="0"/>
              <w:jc w:val="both"/>
              <w:rPr>
                <w:sz w:val="16"/>
                <w:szCs w:val="16"/>
              </w:rPr>
            </w:pPr>
            <w:r>
              <w:rPr>
                <w:sz w:val="16"/>
                <w:szCs w:val="16"/>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6C2993" w:rsidRDefault="006C2993" w:rsidP="00CD63FF">
            <w:pPr>
              <w:snapToGrid w:val="0"/>
            </w:pPr>
          </w:p>
        </w:tc>
      </w:tr>
      <w:tr w:rsidR="006C2993" w:rsidTr="00CD63FF">
        <w:tblPrEx>
          <w:tblCellMar>
            <w:left w:w="28" w:type="dxa"/>
            <w:right w:w="28" w:type="dxa"/>
          </w:tblCellMar>
        </w:tblPrEx>
        <w:tc>
          <w:tcPr>
            <w:tcW w:w="90" w:type="dxa"/>
          </w:tcPr>
          <w:p w:rsidR="006C2993" w:rsidRDefault="006C2993" w:rsidP="00CD63FF">
            <w:pPr>
              <w:pStyle w:val="aff4"/>
              <w:snapToGrid w:val="0"/>
            </w:pPr>
          </w:p>
        </w:tc>
        <w:tc>
          <w:tcPr>
            <w:tcW w:w="1080" w:type="dxa"/>
            <w:gridSpan w:val="2"/>
          </w:tcPr>
          <w:p w:rsidR="006C2993" w:rsidRDefault="006C2993" w:rsidP="00CD63FF">
            <w:pPr>
              <w:snapToGrid w:val="0"/>
              <w:jc w:val="both"/>
              <w:rPr>
                <w:sz w:val="24"/>
                <w:szCs w:val="24"/>
              </w:rPr>
            </w:pPr>
            <w:r>
              <w:rPr>
                <w:sz w:val="24"/>
                <w:szCs w:val="24"/>
              </w:rPr>
              <w:t>04.02.14</w:t>
            </w:r>
          </w:p>
          <w:p w:rsidR="006C2993" w:rsidRDefault="006C2993" w:rsidP="00CD63FF">
            <w:pPr>
              <w:snapToGrid w:val="0"/>
              <w:jc w:val="both"/>
              <w:rPr>
                <w:sz w:val="24"/>
                <w:szCs w:val="24"/>
              </w:rPr>
            </w:pPr>
            <w:r>
              <w:rPr>
                <w:sz w:val="24"/>
                <w:szCs w:val="24"/>
              </w:rPr>
              <w:t>04.02.14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u w:val="single"/>
              </w:rPr>
            </w:pPr>
          </w:p>
        </w:tc>
        <w:tc>
          <w:tcPr>
            <w:tcW w:w="285" w:type="dxa"/>
            <w:gridSpan w:val="2"/>
            <w:vAlign w:val="bottom"/>
          </w:tcPr>
          <w:p w:rsidR="006C2993" w:rsidRDefault="006C2993" w:rsidP="00CD63FF">
            <w:pPr>
              <w:snapToGrid w:val="0"/>
              <w:jc w:val="both"/>
              <w:rPr>
                <w:sz w:val="24"/>
                <w:szCs w:val="24"/>
              </w:rPr>
            </w:pPr>
          </w:p>
        </w:tc>
        <w:tc>
          <w:tcPr>
            <w:tcW w:w="6549" w:type="dxa"/>
            <w:gridSpan w:val="2"/>
            <w:tcBorders>
              <w:bottom w:val="single" w:sz="4" w:space="0" w:color="000000"/>
            </w:tcBorders>
          </w:tcPr>
          <w:p w:rsidR="006C2993" w:rsidRDefault="006C2993" w:rsidP="00CD63FF">
            <w:pPr>
              <w:snapToGrid w:val="0"/>
              <w:jc w:val="both"/>
              <w:rPr>
                <w:sz w:val="24"/>
                <w:szCs w:val="24"/>
              </w:rPr>
            </w:pPr>
            <w:r>
              <w:rPr>
                <w:sz w:val="24"/>
                <w:szCs w:val="24"/>
              </w:rPr>
              <w:t>Печкунова Елена Николаевна</w:t>
            </w:r>
          </w:p>
          <w:p w:rsidR="006C2993" w:rsidRDefault="006C2993" w:rsidP="00CD63FF">
            <w:pPr>
              <w:snapToGrid w:val="0"/>
              <w:jc w:val="both"/>
              <w:rPr>
                <w:sz w:val="24"/>
                <w:szCs w:val="24"/>
              </w:rPr>
            </w:pPr>
            <w:r>
              <w:rPr>
                <w:sz w:val="24"/>
                <w:szCs w:val="24"/>
              </w:rPr>
              <w:t>Васильева Наталья Александровна</w:t>
            </w:r>
          </w:p>
        </w:tc>
      </w:tr>
      <w:tr w:rsidR="006C2993" w:rsidTr="00CD63FF">
        <w:tblPrEx>
          <w:tblCellMar>
            <w:left w:w="28" w:type="dxa"/>
            <w:right w:w="28" w:type="dxa"/>
          </w:tblCellMar>
        </w:tblPrEx>
        <w:trPr>
          <w:trHeight w:val="129"/>
        </w:trPr>
        <w:tc>
          <w:tcPr>
            <w:tcW w:w="90" w:type="dxa"/>
          </w:tcPr>
          <w:p w:rsidR="006C2993" w:rsidRDefault="006C2993" w:rsidP="00CD63FF">
            <w:pPr>
              <w:snapToGrid w:val="0"/>
            </w:pPr>
          </w:p>
        </w:tc>
        <w:tc>
          <w:tcPr>
            <w:tcW w:w="108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49"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(ф.и.о. должностных лиц,  проводивших мероприятия по контролю)</w:t>
            </w:r>
          </w:p>
        </w:tc>
      </w:tr>
    </w:tbl>
    <w:p w:rsidR="006C2993" w:rsidRDefault="006C2993" w:rsidP="006C2993">
      <w:pPr>
        <w:shd w:val="clear" w:color="auto" w:fill="FFFFFF"/>
        <w:tabs>
          <w:tab w:val="left" w:pos="144"/>
        </w:tabs>
        <w:spacing w:line="274" w:lineRule="exact"/>
        <w:ind w:left="5"/>
        <w:jc w:val="center"/>
        <w:rPr>
          <w:color w:val="000000"/>
          <w:spacing w:val="-1"/>
          <w:sz w:val="24"/>
          <w:szCs w:val="24"/>
        </w:rPr>
      </w:pPr>
      <w:r>
        <w:rPr>
          <w:color w:val="000000"/>
          <w:spacing w:val="-1"/>
          <w:sz w:val="24"/>
          <w:szCs w:val="24"/>
        </w:rPr>
        <w:t>Стр. 2 из 5</w:t>
      </w:r>
    </w:p>
    <w:p w:rsidR="006C2993" w:rsidRDefault="006C2993" w:rsidP="006C2993">
      <w:pPr>
        <w:shd w:val="clear" w:color="auto" w:fill="FFFFFF"/>
        <w:tabs>
          <w:tab w:val="left" w:pos="144"/>
        </w:tabs>
        <w:spacing w:line="274" w:lineRule="exact"/>
        <w:ind w:left="5"/>
        <w:jc w:val="both"/>
      </w:pPr>
    </w:p>
    <w:p w:rsidR="006C2993" w:rsidRDefault="006C2993" w:rsidP="006C2993">
      <w:pPr>
        <w:shd w:val="clear" w:color="auto" w:fill="FFFFFF"/>
        <w:tabs>
          <w:tab w:val="left" w:pos="144"/>
        </w:tabs>
        <w:spacing w:line="274" w:lineRule="exact"/>
        <w:ind w:left="5"/>
        <w:jc w:val="both"/>
        <w:rPr>
          <w:color w:val="000000"/>
          <w:spacing w:val="-1"/>
          <w:sz w:val="24"/>
          <w:szCs w:val="24"/>
        </w:rPr>
      </w:pPr>
      <w:r>
        <w:rPr>
          <w:color w:val="000000"/>
          <w:spacing w:val="-1"/>
          <w:sz w:val="24"/>
          <w:szCs w:val="24"/>
        </w:rPr>
        <w:t xml:space="preserve">«04» февраля 2014 г.        10 ч.00 мин.             </w:t>
      </w:r>
      <w:r>
        <w:rPr>
          <w:color w:val="0000FF"/>
          <w:spacing w:val="-1"/>
          <w:sz w:val="24"/>
          <w:szCs w:val="24"/>
        </w:rPr>
        <w:t>по адресу:</w:t>
      </w:r>
      <w:r>
        <w:rPr>
          <w:color w:val="000000"/>
          <w:spacing w:val="-1"/>
          <w:sz w:val="24"/>
          <w:szCs w:val="24"/>
        </w:rPr>
        <w:t xml:space="preserve">    ГБУЗ НСО «Мошковская ЦРБ» </w:t>
      </w:r>
    </w:p>
    <w:p w:rsidR="006C2993" w:rsidRDefault="006C2993" w:rsidP="006C2993">
      <w:pPr>
        <w:jc w:val="both"/>
        <w:rPr>
          <w:sz w:val="24"/>
          <w:szCs w:val="24"/>
        </w:rPr>
      </w:pPr>
      <w:r>
        <w:rPr>
          <w:sz w:val="24"/>
          <w:szCs w:val="24"/>
        </w:rPr>
        <w:t xml:space="preserve">                                                                                                 Поликлиническое отделение</w:t>
      </w:r>
    </w:p>
    <w:p w:rsidR="006C2993" w:rsidRDefault="006C2993" w:rsidP="006C2993">
      <w:pPr>
        <w:jc w:val="both"/>
        <w:rPr>
          <w:sz w:val="24"/>
          <w:szCs w:val="24"/>
        </w:rPr>
      </w:pPr>
      <w:r>
        <w:rPr>
          <w:sz w:val="24"/>
          <w:szCs w:val="24"/>
        </w:rPr>
        <w:t xml:space="preserve">                                                                                                 НСО, р.п. Мошково, ул. М.Горького, 23</w:t>
      </w:r>
    </w:p>
    <w:p w:rsidR="006C2993" w:rsidRDefault="006C2993" w:rsidP="006C2993">
      <w:pPr>
        <w:spacing w:line="100" w:lineRule="atLeast"/>
        <w:ind w:firstLine="540"/>
        <w:jc w:val="both"/>
        <w:rPr>
          <w:sz w:val="24"/>
          <w:szCs w:val="24"/>
          <w:vertAlign w:val="subscript"/>
        </w:rPr>
      </w:pPr>
      <w:r>
        <w:rPr>
          <w:sz w:val="24"/>
          <w:szCs w:val="24"/>
          <w:vertAlign w:val="subscript"/>
        </w:rPr>
        <w:t xml:space="preserve">       </w:t>
      </w:r>
      <w:r>
        <w:rPr>
          <w:sz w:val="24"/>
          <w:szCs w:val="24"/>
          <w:vertAlign w:val="superscript"/>
        </w:rPr>
        <w:t xml:space="preserve">           (дата) </w:t>
      </w:r>
      <w:r>
        <w:rPr>
          <w:sz w:val="24"/>
          <w:szCs w:val="24"/>
          <w:vertAlign w:val="subscript"/>
        </w:rPr>
        <w:t xml:space="preserve">                                                     (время)</w:t>
      </w:r>
      <w:r>
        <w:rPr>
          <w:sz w:val="24"/>
          <w:szCs w:val="24"/>
        </w:rPr>
        <w:t xml:space="preserve">                                                       </w:t>
      </w:r>
      <w:r>
        <w:rPr>
          <w:sz w:val="24"/>
          <w:szCs w:val="24"/>
          <w:vertAlign w:val="subscript"/>
        </w:rPr>
        <w:t>(место проведения проверки)</w:t>
      </w:r>
    </w:p>
    <w:p w:rsidR="006C2993" w:rsidRDefault="006C2993" w:rsidP="006C2993">
      <w:pPr>
        <w:spacing w:line="100" w:lineRule="atLeast"/>
        <w:ind w:firstLine="540"/>
        <w:jc w:val="both"/>
        <w:rPr>
          <w:sz w:val="24"/>
          <w:szCs w:val="24"/>
          <w:vertAlign w:val="subscript"/>
        </w:rPr>
      </w:pPr>
    </w:p>
    <w:p w:rsidR="006C2993" w:rsidRDefault="006C2993" w:rsidP="006C2993">
      <w:pPr>
        <w:spacing w:line="100" w:lineRule="atLeast"/>
        <w:ind w:firstLine="540"/>
        <w:jc w:val="both"/>
        <w:rPr>
          <w:sz w:val="24"/>
          <w:szCs w:val="24"/>
        </w:rPr>
      </w:pPr>
      <w:r>
        <w:rPr>
          <w:sz w:val="24"/>
          <w:szCs w:val="24"/>
        </w:rPr>
        <w:t xml:space="preserve">КДЛ не размещена в изолированном не проходном отсеке здания, </w:t>
      </w:r>
      <w:r>
        <w:rPr>
          <w:color w:val="000000"/>
          <w:sz w:val="24"/>
          <w:szCs w:val="24"/>
        </w:rPr>
        <w:t>что является нарушением раздела 1 п. 10.17.1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w:t>
      </w:r>
      <w:r>
        <w:rPr>
          <w:sz w:val="24"/>
          <w:szCs w:val="24"/>
        </w:rPr>
        <w:t xml:space="preserve"> </w:t>
      </w:r>
    </w:p>
    <w:p w:rsidR="006C2993" w:rsidRDefault="006C2993" w:rsidP="006C2993">
      <w:pPr>
        <w:ind w:firstLine="720"/>
        <w:jc w:val="both"/>
        <w:rPr>
          <w:sz w:val="24"/>
          <w:szCs w:val="24"/>
        </w:rPr>
      </w:pPr>
      <w:r>
        <w:rPr>
          <w:sz w:val="24"/>
          <w:szCs w:val="24"/>
        </w:rPr>
        <w:t xml:space="preserve"> Отсутствует приказ главного врача по допуску персонала к работе с ПБА </w:t>
      </w:r>
      <w:r>
        <w:rPr>
          <w:sz w:val="24"/>
          <w:szCs w:val="24"/>
          <w:lang w:val="en-US"/>
        </w:rPr>
        <w:t>III</w:t>
      </w:r>
      <w:r>
        <w:rPr>
          <w:sz w:val="24"/>
          <w:szCs w:val="24"/>
        </w:rPr>
        <w:t>-</w:t>
      </w:r>
      <w:r>
        <w:rPr>
          <w:sz w:val="24"/>
          <w:szCs w:val="24"/>
          <w:lang w:val="en-US"/>
        </w:rPr>
        <w:t>IV</w:t>
      </w:r>
      <w:r>
        <w:rPr>
          <w:sz w:val="24"/>
          <w:szCs w:val="24"/>
        </w:rPr>
        <w:t xml:space="preserve"> групп, что является нарушением п. 2.2.2 санитарно-эпидемиологических правил «Безопасность работы с микроорганизмами 3-4 групп патогенности (опасности) и возбудителями паразитарных болезней. СП 1.3.2322-08». С</w:t>
      </w:r>
    </w:p>
    <w:p w:rsidR="006C2993" w:rsidRDefault="006C2993" w:rsidP="006C2993">
      <w:pPr>
        <w:ind w:firstLine="720"/>
        <w:jc w:val="both"/>
        <w:rPr>
          <w:sz w:val="24"/>
          <w:szCs w:val="24"/>
        </w:rPr>
      </w:pPr>
      <w:r>
        <w:rPr>
          <w:sz w:val="24"/>
          <w:szCs w:val="24"/>
        </w:rPr>
        <w:lastRenderedPageBreak/>
        <w:t xml:space="preserve">Не создана комиссия по контролю соблюдения требований биологической безопасности, что является нарушением п. 4.2 санитарно-эпидемиологических правил «Безопасность работы с микроорганизмами 3-4 групп патогенности (опасности) и возбудителями паразитарных болезней. СП 1.3.2322-08».  </w:t>
      </w:r>
    </w:p>
    <w:p w:rsidR="006C2993" w:rsidRDefault="006C2993" w:rsidP="006C2993">
      <w:pPr>
        <w:pStyle w:val="220"/>
        <w:spacing w:line="100" w:lineRule="atLeast"/>
        <w:jc w:val="both"/>
        <w:rPr>
          <w:b/>
          <w:bCs/>
          <w:sz w:val="24"/>
          <w:szCs w:val="24"/>
        </w:rPr>
      </w:pPr>
      <w:r>
        <w:rPr>
          <w:sz w:val="24"/>
          <w:szCs w:val="24"/>
        </w:rPr>
        <w:tab/>
        <w:t>Не проводится инструктаж по соблюдению требований биологической безопасности не реже 1 раза в год, что является нарушением п. 2.2.2 санитарно-эпидемиологических правил «Безопасность работы с микроорганизмами 3-4 групп патогенности (опасности) и возбудителями паразитарных болезней. СП 1.3.2322-08»</w:t>
      </w:r>
      <w:r>
        <w:rPr>
          <w:b/>
          <w:bCs/>
          <w:sz w:val="24"/>
          <w:szCs w:val="24"/>
        </w:rPr>
        <w:t>.</w:t>
      </w:r>
    </w:p>
    <w:p w:rsidR="006C2993" w:rsidRDefault="006C2993" w:rsidP="006C2993">
      <w:pPr>
        <w:spacing w:line="100" w:lineRule="atLeast"/>
        <w:ind w:firstLine="540"/>
        <w:jc w:val="both"/>
        <w:rPr>
          <w:sz w:val="24"/>
          <w:szCs w:val="24"/>
        </w:rPr>
      </w:pPr>
      <w:r>
        <w:rPr>
          <w:sz w:val="24"/>
          <w:szCs w:val="24"/>
        </w:rPr>
        <w:t xml:space="preserve">В КДЛ проводятся работы с патогенными биологическими агентами (ПБА) </w:t>
      </w:r>
      <w:r>
        <w:rPr>
          <w:sz w:val="24"/>
          <w:szCs w:val="24"/>
          <w:lang w:val="en-US"/>
        </w:rPr>
        <w:t>III</w:t>
      </w:r>
      <w:r>
        <w:rPr>
          <w:sz w:val="24"/>
          <w:szCs w:val="24"/>
        </w:rPr>
        <w:t xml:space="preserve"> – </w:t>
      </w:r>
      <w:r>
        <w:rPr>
          <w:sz w:val="24"/>
          <w:szCs w:val="24"/>
          <w:lang w:val="en-US"/>
        </w:rPr>
        <w:t>IV</w:t>
      </w:r>
      <w:r>
        <w:rPr>
          <w:sz w:val="24"/>
          <w:szCs w:val="24"/>
        </w:rPr>
        <w:t xml:space="preserve"> групп патогенности – патогенными для человека микроорганизмами возбудителями инфекционных заболеваний </w:t>
      </w:r>
      <w:r>
        <w:rPr>
          <w:sz w:val="24"/>
          <w:szCs w:val="24"/>
          <w:lang w:val="en-US"/>
        </w:rPr>
        <w:t>III</w:t>
      </w:r>
      <w:r>
        <w:rPr>
          <w:sz w:val="24"/>
          <w:szCs w:val="24"/>
        </w:rPr>
        <w:t xml:space="preserve"> – </w:t>
      </w:r>
      <w:r>
        <w:rPr>
          <w:sz w:val="24"/>
          <w:szCs w:val="24"/>
          <w:lang w:val="en-US"/>
        </w:rPr>
        <w:t>IV</w:t>
      </w:r>
      <w:r>
        <w:rPr>
          <w:sz w:val="24"/>
          <w:szCs w:val="24"/>
        </w:rPr>
        <w:t xml:space="preserve"> групп патогенности, материалами, подозрительными на содержание указанных ПБА, а именно: проводятся диагностические исследования кала на гельминтозы  (аскаридоз, энтеробиоз), на простейшие (лямблиоз), мокроты на микобактерии туберкулеза, гинекологические мазки на микрофлору (трихомониаз, гонорея). Проводятся серологические  исследования по обнаружению в крови людей антигенов микроорганизмов </w:t>
      </w:r>
      <w:r>
        <w:rPr>
          <w:sz w:val="24"/>
          <w:szCs w:val="24"/>
          <w:lang w:val="en-US"/>
        </w:rPr>
        <w:t>II</w:t>
      </w:r>
      <w:r w:rsidRPr="00A82C24">
        <w:rPr>
          <w:sz w:val="24"/>
          <w:szCs w:val="24"/>
        </w:rPr>
        <w:t xml:space="preserve"> </w:t>
      </w:r>
      <w:r>
        <w:rPr>
          <w:sz w:val="24"/>
          <w:szCs w:val="24"/>
        </w:rPr>
        <w:t xml:space="preserve">группы патогенности и антител к ним — парентеральных вирусных гепатитов В и С, то есть в клинико- диагностической лаборатории ГБУЗ НСО «Мошковская ЦРБ» осуществляется   работа (услуга), составляющая медицинскую деятельность по: бактериологии, паразитологии, вирусологии. </w:t>
      </w:r>
    </w:p>
    <w:p w:rsidR="006C2993" w:rsidRDefault="006C2993" w:rsidP="006C2993">
      <w:pPr>
        <w:spacing w:line="100" w:lineRule="atLeast"/>
        <w:ind w:firstLine="540"/>
        <w:jc w:val="both"/>
        <w:rPr>
          <w:sz w:val="24"/>
          <w:szCs w:val="24"/>
        </w:rPr>
      </w:pPr>
    </w:p>
    <w:p w:rsidR="006C2993" w:rsidRDefault="006C2993" w:rsidP="006C2993">
      <w:pPr>
        <w:jc w:val="both"/>
      </w:pP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6C2993" w:rsidTr="00CD63FF">
        <w:tc>
          <w:tcPr>
            <w:tcW w:w="1125" w:type="dxa"/>
            <w:gridSpan w:val="2"/>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04.02.14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rPr>
            </w:pPr>
          </w:p>
        </w:tc>
        <w:tc>
          <w:tcPr>
            <w:tcW w:w="285" w:type="dxa"/>
            <w:gridSpan w:val="2"/>
            <w:vAlign w:val="bottom"/>
          </w:tcPr>
          <w:p w:rsidR="006C2993" w:rsidRDefault="006C2993" w:rsidP="00CD63FF">
            <w:pPr>
              <w:snapToGrid w:val="0"/>
              <w:jc w:val="both"/>
              <w:rPr>
                <w:color w:val="800000"/>
                <w:sz w:val="24"/>
                <w:szCs w:val="24"/>
              </w:rPr>
            </w:pPr>
          </w:p>
        </w:tc>
        <w:tc>
          <w:tcPr>
            <w:tcW w:w="6555" w:type="dxa"/>
            <w:gridSpan w:val="2"/>
            <w:tcBorders>
              <w:bottom w:val="single" w:sz="4" w:space="0" w:color="000000"/>
            </w:tcBorders>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Ионина Лариса Вениаминовна</w:t>
            </w:r>
          </w:p>
        </w:tc>
        <w:tc>
          <w:tcPr>
            <w:tcW w:w="24" w:type="dxa"/>
          </w:tcPr>
          <w:p w:rsidR="006C2993" w:rsidRDefault="006C2993" w:rsidP="00CD63FF">
            <w:pPr>
              <w:snapToGrid w:val="0"/>
            </w:pPr>
          </w:p>
        </w:tc>
      </w:tr>
      <w:tr w:rsidR="006C2993" w:rsidTr="00CD63FF">
        <w:tc>
          <w:tcPr>
            <w:tcW w:w="1125" w:type="dxa"/>
            <w:gridSpan w:val="2"/>
            <w:tcBorders>
              <w:top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55" w:type="dxa"/>
            <w:gridSpan w:val="2"/>
            <w:tcBorders>
              <w:top w:val="single" w:sz="4" w:space="0" w:color="000000"/>
            </w:tcBorders>
          </w:tcPr>
          <w:p w:rsidR="006C2993" w:rsidRDefault="006C2993" w:rsidP="00CD63FF">
            <w:pPr>
              <w:snapToGrid w:val="0"/>
              <w:jc w:val="both"/>
              <w:rPr>
                <w:sz w:val="16"/>
                <w:szCs w:val="16"/>
              </w:rPr>
            </w:pPr>
            <w:r>
              <w:rPr>
                <w:sz w:val="16"/>
                <w:szCs w:val="16"/>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6C2993" w:rsidRDefault="006C2993" w:rsidP="00CD63FF">
            <w:pPr>
              <w:snapToGrid w:val="0"/>
            </w:pPr>
          </w:p>
        </w:tc>
      </w:tr>
      <w:tr w:rsidR="006C2993" w:rsidTr="00CD63FF">
        <w:tblPrEx>
          <w:tblCellMar>
            <w:left w:w="28" w:type="dxa"/>
            <w:right w:w="28" w:type="dxa"/>
          </w:tblCellMar>
        </w:tblPrEx>
        <w:tc>
          <w:tcPr>
            <w:tcW w:w="75" w:type="dxa"/>
          </w:tcPr>
          <w:p w:rsidR="006C2993" w:rsidRDefault="006C2993" w:rsidP="00CD63FF">
            <w:pPr>
              <w:pStyle w:val="aff4"/>
              <w:snapToGrid w:val="0"/>
            </w:pPr>
          </w:p>
        </w:tc>
        <w:tc>
          <w:tcPr>
            <w:tcW w:w="1080" w:type="dxa"/>
            <w:gridSpan w:val="2"/>
          </w:tcPr>
          <w:p w:rsidR="006C2993" w:rsidRDefault="006C2993" w:rsidP="00CD63FF">
            <w:pPr>
              <w:snapToGrid w:val="0"/>
              <w:jc w:val="both"/>
              <w:rPr>
                <w:sz w:val="24"/>
                <w:szCs w:val="24"/>
              </w:rPr>
            </w:pPr>
            <w:r>
              <w:rPr>
                <w:sz w:val="24"/>
                <w:szCs w:val="24"/>
              </w:rPr>
              <w:t>04.02.14</w:t>
            </w:r>
          </w:p>
          <w:p w:rsidR="006C2993" w:rsidRDefault="006C2993" w:rsidP="00CD63FF">
            <w:pPr>
              <w:snapToGrid w:val="0"/>
              <w:jc w:val="both"/>
              <w:rPr>
                <w:sz w:val="24"/>
                <w:szCs w:val="24"/>
              </w:rPr>
            </w:pPr>
            <w:r>
              <w:rPr>
                <w:sz w:val="24"/>
                <w:szCs w:val="24"/>
              </w:rPr>
              <w:t>04.02.14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u w:val="single"/>
              </w:rPr>
            </w:pPr>
          </w:p>
        </w:tc>
        <w:tc>
          <w:tcPr>
            <w:tcW w:w="285" w:type="dxa"/>
            <w:gridSpan w:val="2"/>
            <w:vAlign w:val="bottom"/>
          </w:tcPr>
          <w:p w:rsidR="006C2993" w:rsidRDefault="006C2993" w:rsidP="00CD63FF">
            <w:pPr>
              <w:snapToGrid w:val="0"/>
              <w:jc w:val="both"/>
              <w:rPr>
                <w:sz w:val="24"/>
                <w:szCs w:val="24"/>
              </w:rPr>
            </w:pPr>
          </w:p>
        </w:tc>
        <w:tc>
          <w:tcPr>
            <w:tcW w:w="6549" w:type="dxa"/>
            <w:gridSpan w:val="2"/>
            <w:tcBorders>
              <w:bottom w:val="single" w:sz="4" w:space="0" w:color="000000"/>
            </w:tcBorders>
          </w:tcPr>
          <w:p w:rsidR="006C2993" w:rsidRDefault="006C2993" w:rsidP="00CD63FF">
            <w:pPr>
              <w:snapToGrid w:val="0"/>
              <w:jc w:val="both"/>
              <w:rPr>
                <w:sz w:val="24"/>
                <w:szCs w:val="24"/>
              </w:rPr>
            </w:pPr>
            <w:r>
              <w:rPr>
                <w:sz w:val="24"/>
                <w:szCs w:val="24"/>
              </w:rPr>
              <w:t>Печкунова Елена Николаевна</w:t>
            </w:r>
          </w:p>
          <w:p w:rsidR="006C2993" w:rsidRDefault="006C2993" w:rsidP="00CD63FF">
            <w:pPr>
              <w:snapToGrid w:val="0"/>
              <w:jc w:val="both"/>
              <w:rPr>
                <w:sz w:val="24"/>
                <w:szCs w:val="24"/>
              </w:rPr>
            </w:pPr>
            <w:r>
              <w:rPr>
                <w:sz w:val="24"/>
                <w:szCs w:val="24"/>
              </w:rPr>
              <w:t>Васильева Наталья Александровна</w:t>
            </w:r>
          </w:p>
        </w:tc>
      </w:tr>
      <w:tr w:rsidR="006C2993" w:rsidTr="00CD63FF">
        <w:tblPrEx>
          <w:tblCellMar>
            <w:left w:w="28" w:type="dxa"/>
            <w:right w:w="28" w:type="dxa"/>
          </w:tblCellMar>
        </w:tblPrEx>
        <w:tc>
          <w:tcPr>
            <w:tcW w:w="75" w:type="dxa"/>
          </w:tcPr>
          <w:p w:rsidR="006C2993" w:rsidRDefault="006C2993" w:rsidP="00CD63FF">
            <w:pPr>
              <w:snapToGrid w:val="0"/>
            </w:pPr>
          </w:p>
        </w:tc>
        <w:tc>
          <w:tcPr>
            <w:tcW w:w="108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49"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(ф.и.о. должностных лиц,  проводивших мероприятия по контролю)</w:t>
            </w:r>
          </w:p>
        </w:tc>
      </w:tr>
    </w:tbl>
    <w:p w:rsidR="006C2993" w:rsidRDefault="006C2993" w:rsidP="006C2993">
      <w:pPr>
        <w:jc w:val="both"/>
      </w:pPr>
    </w:p>
    <w:p w:rsidR="006C2993" w:rsidRDefault="006C2993" w:rsidP="006C2993">
      <w:pPr>
        <w:jc w:val="both"/>
      </w:pPr>
    </w:p>
    <w:p w:rsidR="006C2993" w:rsidRDefault="006C2993" w:rsidP="006C2993">
      <w:pPr>
        <w:jc w:val="both"/>
        <w:rPr>
          <w:color w:val="FF0000"/>
          <w:sz w:val="24"/>
          <w:szCs w:val="24"/>
        </w:rPr>
      </w:pPr>
      <w:r>
        <w:rPr>
          <w:sz w:val="24"/>
          <w:szCs w:val="24"/>
        </w:rPr>
        <w:t xml:space="preserve"> «06» февраля 2014 г.         10ч.00 мин.           </w:t>
      </w:r>
      <w:r>
        <w:rPr>
          <w:color w:val="FF0000"/>
          <w:sz w:val="24"/>
          <w:szCs w:val="24"/>
        </w:rPr>
        <w:t xml:space="preserve">по адресу:  Территориальный отдел Управления </w:t>
      </w:r>
      <w:r>
        <w:rPr>
          <w:color w:val="FF0000"/>
          <w:sz w:val="24"/>
          <w:szCs w:val="24"/>
        </w:rPr>
        <w:tab/>
      </w:r>
      <w:r>
        <w:rPr>
          <w:color w:val="FF0000"/>
          <w:sz w:val="24"/>
          <w:szCs w:val="24"/>
        </w:rPr>
        <w:tab/>
      </w:r>
      <w:r>
        <w:rPr>
          <w:color w:val="FF0000"/>
          <w:sz w:val="24"/>
          <w:szCs w:val="24"/>
        </w:rPr>
        <w:tab/>
      </w:r>
      <w:r>
        <w:rPr>
          <w:color w:val="FF0000"/>
          <w:sz w:val="24"/>
          <w:szCs w:val="24"/>
        </w:rPr>
        <w:tab/>
      </w:r>
      <w:r>
        <w:rPr>
          <w:color w:val="FF0000"/>
          <w:sz w:val="24"/>
          <w:szCs w:val="24"/>
        </w:rPr>
        <w:tab/>
      </w:r>
      <w:r>
        <w:rPr>
          <w:color w:val="FF0000"/>
          <w:sz w:val="24"/>
          <w:szCs w:val="24"/>
        </w:rPr>
        <w:tab/>
      </w:r>
      <w:r>
        <w:rPr>
          <w:color w:val="FF0000"/>
          <w:sz w:val="24"/>
          <w:szCs w:val="24"/>
        </w:rPr>
        <w:tab/>
        <w:t xml:space="preserve">     Роспотребнадзора по НСО</w:t>
      </w:r>
    </w:p>
    <w:p w:rsidR="006C2993" w:rsidRDefault="006C2993" w:rsidP="006C2993">
      <w:pPr>
        <w:jc w:val="both"/>
        <w:rPr>
          <w:color w:val="FF0000"/>
          <w:sz w:val="24"/>
          <w:szCs w:val="24"/>
        </w:rPr>
      </w:pPr>
      <w:r>
        <w:rPr>
          <w:color w:val="FF0000"/>
          <w:sz w:val="24"/>
          <w:szCs w:val="24"/>
        </w:rPr>
        <w:t xml:space="preserve">                                                                            в Мошковском районе. НСО </w:t>
      </w:r>
    </w:p>
    <w:p w:rsidR="006C2993" w:rsidRDefault="006C2993" w:rsidP="006C2993">
      <w:pPr>
        <w:jc w:val="both"/>
        <w:rPr>
          <w:color w:val="FF0000"/>
          <w:sz w:val="24"/>
          <w:szCs w:val="24"/>
        </w:rPr>
      </w:pPr>
      <w:r>
        <w:rPr>
          <w:color w:val="FF0000"/>
          <w:sz w:val="24"/>
          <w:szCs w:val="24"/>
        </w:rPr>
        <w:t xml:space="preserve">                                                                            р.п. Мошково, ул. Лесная, 1а</w:t>
      </w:r>
    </w:p>
    <w:p w:rsidR="006C2993" w:rsidRDefault="006C2993" w:rsidP="006C2993">
      <w:pPr>
        <w:jc w:val="both"/>
        <w:rPr>
          <w:sz w:val="24"/>
          <w:szCs w:val="24"/>
        </w:rPr>
      </w:pPr>
      <w:r>
        <w:rPr>
          <w:b/>
          <w:bCs/>
          <w:spacing w:val="-1"/>
          <w:sz w:val="24"/>
          <w:szCs w:val="24"/>
          <w:vertAlign w:val="subscript"/>
        </w:rPr>
        <w:t xml:space="preserve">       </w:t>
      </w:r>
      <w:r>
        <w:rPr>
          <w:b/>
          <w:bCs/>
          <w:spacing w:val="-1"/>
          <w:sz w:val="24"/>
          <w:szCs w:val="24"/>
          <w:vertAlign w:val="superscript"/>
        </w:rPr>
        <w:t xml:space="preserve">           (дата) </w:t>
      </w:r>
      <w:r>
        <w:rPr>
          <w:b/>
          <w:bCs/>
          <w:spacing w:val="-1"/>
          <w:sz w:val="24"/>
          <w:szCs w:val="24"/>
          <w:vertAlign w:val="subscript"/>
        </w:rPr>
        <w:t xml:space="preserve">                                                     (время)</w:t>
      </w:r>
      <w:r>
        <w:rPr>
          <w:b/>
          <w:bCs/>
          <w:spacing w:val="-1"/>
          <w:sz w:val="24"/>
          <w:szCs w:val="24"/>
        </w:rPr>
        <w:t xml:space="preserve">                                                       </w:t>
      </w:r>
      <w:r>
        <w:rPr>
          <w:b/>
          <w:bCs/>
          <w:spacing w:val="-1"/>
          <w:sz w:val="24"/>
          <w:szCs w:val="24"/>
          <w:vertAlign w:val="subscript"/>
        </w:rPr>
        <w:t>(место проведения проверки)</w:t>
      </w:r>
      <w:r>
        <w:rPr>
          <w:sz w:val="24"/>
          <w:szCs w:val="24"/>
        </w:rPr>
        <w:tab/>
      </w:r>
    </w:p>
    <w:p w:rsidR="006C2993" w:rsidRDefault="006C2993" w:rsidP="006C2993">
      <w:pPr>
        <w:spacing w:line="100" w:lineRule="atLeast"/>
        <w:ind w:firstLine="540"/>
        <w:jc w:val="both"/>
        <w:rPr>
          <w:sz w:val="24"/>
          <w:szCs w:val="24"/>
        </w:rPr>
      </w:pPr>
    </w:p>
    <w:p w:rsidR="006C2993" w:rsidRDefault="006C2993" w:rsidP="006C2993">
      <w:pPr>
        <w:spacing w:line="100" w:lineRule="atLeast"/>
        <w:ind w:firstLine="540"/>
        <w:jc w:val="both"/>
      </w:pPr>
    </w:p>
    <w:p w:rsidR="006C2993" w:rsidRDefault="006C2993" w:rsidP="006C2993">
      <w:pPr>
        <w:spacing w:line="100" w:lineRule="atLeast"/>
        <w:ind w:firstLine="540"/>
        <w:jc w:val="both"/>
        <w:rPr>
          <w:sz w:val="24"/>
          <w:szCs w:val="24"/>
        </w:rPr>
      </w:pPr>
      <w:r>
        <w:rPr>
          <w:sz w:val="24"/>
          <w:szCs w:val="24"/>
        </w:rPr>
        <w:lastRenderedPageBreak/>
        <w:t xml:space="preserve">Представлена лицензия №  ЛО-54-01-002473 от 15 января 2014г. на осуществление медицинской деятельности и приложение к лицензии Серия ЛО-54-01 № 00221811. В представленном приложении к лицензии №  ЛО-54-01-002473 от 15 января 2014г. на осуществление медицинской деятельности в номенклатуре работ и услуг при оказании первичной, в том числе доврачебной, врачебной и специализированной, медико-санитарной помощи - работы и услуги по паразитологии, бактериологии, вирусологии отсутствуют. </w:t>
      </w:r>
    </w:p>
    <w:p w:rsidR="006C2993" w:rsidRDefault="006C2993" w:rsidP="006C2993">
      <w:pPr>
        <w:spacing w:line="100" w:lineRule="atLeast"/>
        <w:ind w:firstLine="540"/>
        <w:jc w:val="center"/>
        <w:rPr>
          <w:color w:val="000000"/>
          <w:spacing w:val="-1"/>
          <w:sz w:val="24"/>
          <w:szCs w:val="24"/>
        </w:rPr>
      </w:pPr>
    </w:p>
    <w:p w:rsidR="006C2993" w:rsidRDefault="006C2993" w:rsidP="006C2993">
      <w:pPr>
        <w:spacing w:line="100" w:lineRule="atLeast"/>
        <w:ind w:firstLine="540"/>
        <w:jc w:val="center"/>
        <w:rPr>
          <w:color w:val="000000"/>
          <w:spacing w:val="-1"/>
          <w:sz w:val="24"/>
          <w:szCs w:val="24"/>
        </w:rPr>
      </w:pPr>
      <w:r>
        <w:rPr>
          <w:color w:val="000000"/>
          <w:spacing w:val="-1"/>
          <w:sz w:val="24"/>
          <w:szCs w:val="24"/>
        </w:rPr>
        <w:t>стр. ____ из ____</w:t>
      </w:r>
    </w:p>
    <w:p w:rsidR="006C2993" w:rsidRDefault="006C2993" w:rsidP="006C2993">
      <w:pPr>
        <w:jc w:val="both"/>
        <w:rPr>
          <w:color w:val="FF0000"/>
          <w:sz w:val="24"/>
          <w:szCs w:val="24"/>
        </w:rPr>
      </w:pPr>
      <w:r>
        <w:rPr>
          <w:sz w:val="24"/>
          <w:szCs w:val="24"/>
        </w:rPr>
        <w:t xml:space="preserve"> «06» февраля 2014 г.         10ч.00 мин.           </w:t>
      </w:r>
      <w:r>
        <w:rPr>
          <w:color w:val="FF0000"/>
          <w:sz w:val="24"/>
          <w:szCs w:val="24"/>
        </w:rPr>
        <w:t xml:space="preserve">по адресу:  Территориальный отдел Управления </w:t>
      </w:r>
      <w:r>
        <w:rPr>
          <w:color w:val="FF0000"/>
          <w:sz w:val="24"/>
          <w:szCs w:val="24"/>
        </w:rPr>
        <w:tab/>
      </w:r>
      <w:r>
        <w:rPr>
          <w:color w:val="FF0000"/>
          <w:sz w:val="24"/>
          <w:szCs w:val="24"/>
        </w:rPr>
        <w:tab/>
      </w:r>
      <w:r>
        <w:rPr>
          <w:color w:val="FF0000"/>
          <w:sz w:val="24"/>
          <w:szCs w:val="24"/>
        </w:rPr>
        <w:tab/>
      </w:r>
      <w:r>
        <w:rPr>
          <w:color w:val="FF0000"/>
          <w:sz w:val="24"/>
          <w:szCs w:val="24"/>
        </w:rPr>
        <w:tab/>
      </w:r>
      <w:r>
        <w:rPr>
          <w:color w:val="FF0000"/>
          <w:sz w:val="24"/>
          <w:szCs w:val="24"/>
        </w:rPr>
        <w:tab/>
      </w:r>
      <w:r>
        <w:rPr>
          <w:color w:val="FF0000"/>
          <w:sz w:val="24"/>
          <w:szCs w:val="24"/>
        </w:rPr>
        <w:tab/>
      </w:r>
      <w:r>
        <w:rPr>
          <w:color w:val="FF0000"/>
          <w:sz w:val="24"/>
          <w:szCs w:val="24"/>
        </w:rPr>
        <w:tab/>
        <w:t xml:space="preserve">     Роспотребнадзора по НСО</w:t>
      </w:r>
    </w:p>
    <w:p w:rsidR="006C2993" w:rsidRDefault="006C2993" w:rsidP="006C2993">
      <w:pPr>
        <w:jc w:val="both"/>
        <w:rPr>
          <w:color w:val="FF0000"/>
          <w:sz w:val="24"/>
          <w:szCs w:val="24"/>
        </w:rPr>
      </w:pPr>
      <w:r>
        <w:rPr>
          <w:color w:val="FF0000"/>
          <w:sz w:val="24"/>
          <w:szCs w:val="24"/>
        </w:rPr>
        <w:t xml:space="preserve">                                                                            в Мошковском районе. НСО </w:t>
      </w:r>
    </w:p>
    <w:p w:rsidR="006C2993" w:rsidRDefault="006C2993" w:rsidP="006C2993">
      <w:pPr>
        <w:jc w:val="both"/>
        <w:rPr>
          <w:color w:val="FF0000"/>
          <w:sz w:val="24"/>
          <w:szCs w:val="24"/>
        </w:rPr>
      </w:pPr>
      <w:r>
        <w:rPr>
          <w:color w:val="FF0000"/>
          <w:sz w:val="24"/>
          <w:szCs w:val="24"/>
        </w:rPr>
        <w:t xml:space="preserve">                                                                            р.п. Мошково, ул. Лесная, 1а</w:t>
      </w:r>
    </w:p>
    <w:p w:rsidR="006C2993" w:rsidRDefault="006C2993" w:rsidP="006C2993">
      <w:pPr>
        <w:jc w:val="both"/>
        <w:rPr>
          <w:sz w:val="24"/>
          <w:szCs w:val="24"/>
        </w:rPr>
      </w:pPr>
      <w:r>
        <w:rPr>
          <w:b/>
          <w:bCs/>
          <w:spacing w:val="-1"/>
          <w:sz w:val="24"/>
          <w:szCs w:val="24"/>
          <w:vertAlign w:val="subscript"/>
        </w:rPr>
        <w:t xml:space="preserve">       </w:t>
      </w:r>
      <w:r>
        <w:rPr>
          <w:b/>
          <w:bCs/>
          <w:spacing w:val="-1"/>
          <w:sz w:val="24"/>
          <w:szCs w:val="24"/>
          <w:vertAlign w:val="superscript"/>
        </w:rPr>
        <w:t xml:space="preserve">           (дата) </w:t>
      </w:r>
      <w:r>
        <w:rPr>
          <w:b/>
          <w:bCs/>
          <w:spacing w:val="-1"/>
          <w:sz w:val="24"/>
          <w:szCs w:val="24"/>
          <w:vertAlign w:val="subscript"/>
        </w:rPr>
        <w:t xml:space="preserve">                                                     (время)</w:t>
      </w:r>
      <w:r>
        <w:rPr>
          <w:b/>
          <w:bCs/>
          <w:spacing w:val="-1"/>
          <w:sz w:val="24"/>
          <w:szCs w:val="24"/>
        </w:rPr>
        <w:t xml:space="preserve">                                                       </w:t>
      </w:r>
      <w:r>
        <w:rPr>
          <w:b/>
          <w:bCs/>
          <w:spacing w:val="-1"/>
          <w:sz w:val="24"/>
          <w:szCs w:val="24"/>
          <w:vertAlign w:val="subscript"/>
        </w:rPr>
        <w:t>(место проведения проверки)</w:t>
      </w:r>
      <w:r>
        <w:rPr>
          <w:sz w:val="24"/>
          <w:szCs w:val="24"/>
        </w:rPr>
        <w:tab/>
      </w:r>
    </w:p>
    <w:p w:rsidR="006C2993" w:rsidRDefault="006C2993" w:rsidP="006C2993">
      <w:pPr>
        <w:spacing w:line="100" w:lineRule="atLeast"/>
        <w:ind w:firstLine="540"/>
        <w:jc w:val="both"/>
      </w:pPr>
    </w:p>
    <w:p w:rsidR="006C2993" w:rsidRDefault="006C2993" w:rsidP="006C2993">
      <w:pPr>
        <w:spacing w:line="100" w:lineRule="atLeast"/>
        <w:jc w:val="both"/>
        <w:rPr>
          <w:sz w:val="24"/>
          <w:szCs w:val="24"/>
        </w:rPr>
      </w:pPr>
      <w:r>
        <w:rPr>
          <w:sz w:val="24"/>
          <w:szCs w:val="24"/>
        </w:rPr>
        <w:t xml:space="preserve">Фактически на момент проведения плановой выездной проверки ГБУЗ НСО «Мошковская ЦРБ» в КДЛ проводятся работы с патогенными биологическими агентами (ПБА) </w:t>
      </w:r>
      <w:r>
        <w:rPr>
          <w:sz w:val="24"/>
          <w:szCs w:val="24"/>
          <w:lang w:val="en-US"/>
        </w:rPr>
        <w:t>III</w:t>
      </w:r>
      <w:r>
        <w:rPr>
          <w:sz w:val="24"/>
          <w:szCs w:val="24"/>
        </w:rPr>
        <w:t xml:space="preserve"> – </w:t>
      </w:r>
      <w:r>
        <w:rPr>
          <w:sz w:val="24"/>
          <w:szCs w:val="24"/>
          <w:lang w:val="en-US"/>
        </w:rPr>
        <w:t>IV</w:t>
      </w:r>
      <w:r>
        <w:rPr>
          <w:sz w:val="24"/>
          <w:szCs w:val="24"/>
        </w:rPr>
        <w:t xml:space="preserve"> групп патогенности – патогенными для человека микроорганизмами возбудителями инфекционных заболеваний </w:t>
      </w:r>
      <w:r>
        <w:rPr>
          <w:sz w:val="24"/>
          <w:szCs w:val="24"/>
          <w:lang w:val="en-US"/>
        </w:rPr>
        <w:t>III</w:t>
      </w:r>
      <w:r>
        <w:rPr>
          <w:sz w:val="24"/>
          <w:szCs w:val="24"/>
        </w:rPr>
        <w:t xml:space="preserve"> – </w:t>
      </w:r>
      <w:r>
        <w:rPr>
          <w:sz w:val="24"/>
          <w:szCs w:val="24"/>
          <w:lang w:val="en-US"/>
        </w:rPr>
        <w:t>IV</w:t>
      </w:r>
      <w:r>
        <w:rPr>
          <w:sz w:val="24"/>
          <w:szCs w:val="24"/>
        </w:rPr>
        <w:t xml:space="preserve"> групп патогенности, материалами, подозрительными на содержание указанных ПБА, а именно: проводятся диагностические исследования кала на гельминтозы  (аскаридоз, энтеробиоз), на простейшие (лямблиоз), мокроты на микобактерии туберкулеза, гинекологические мазки на микрофлору (трихомониаз, гонорея). Кроме того проводятся серологические  исследования по обнаружению в крови людей антигенов микроорганизмов </w:t>
      </w:r>
      <w:r>
        <w:rPr>
          <w:sz w:val="24"/>
          <w:szCs w:val="24"/>
          <w:lang w:val="en-US"/>
        </w:rPr>
        <w:t>II</w:t>
      </w:r>
      <w:r w:rsidRPr="00A82C24">
        <w:rPr>
          <w:sz w:val="24"/>
          <w:szCs w:val="24"/>
        </w:rPr>
        <w:t xml:space="preserve"> </w:t>
      </w:r>
      <w:r>
        <w:rPr>
          <w:sz w:val="24"/>
          <w:szCs w:val="24"/>
        </w:rPr>
        <w:t>группы патогенности и антител к ним — парентеральных вирусных гепатитов В и С, то есть в клинико- диагностической лаборатории ГБУЗ НСО «Мошковская ЦРБ» осуществляется   работа (услуга), составляющая медицинскую деятельность по: бактериологии, паразитологии, вирусологии, что является нарушением  Приложения к Положению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Постановления Правительства РФ от 16.04.2012 N 291 (ред. от 15.04.2013) «О лицензировании медицинской деятельности (за исключением указанной деятельности, осуществляемой медицинскими организациями и другими</w:t>
      </w:r>
      <w:r>
        <w:rPr>
          <w:b/>
          <w:bCs/>
          <w:sz w:val="24"/>
          <w:szCs w:val="24"/>
        </w:rPr>
        <w:t xml:space="preserve"> </w:t>
      </w:r>
      <w:r>
        <w:rPr>
          <w:sz w:val="24"/>
          <w:szCs w:val="24"/>
        </w:rPr>
        <w:t>организациями, входящими в частную систему здравоохранения, на территории инновационного центра «Сколково»)» (вместе с «Положением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Приказа Министерства здравоохранения Российской Федерации (Минздрав России) от 11 марта 2013 г. N 121н г. Москва «Об утверждении требований к организации и выполнению работ (услуг) при оказании первичной медико-санитарной, специализированной (в том числе высокотехнологичной), скорой (в том числе скорой специализированной), паллиативной медицинской помощи, оказании медицинской помощи при санаторно-курортном лечении, при проведении медицинских экспертиз, медицинских осмотров, медицинских освидетельствований и</w:t>
      </w:r>
      <w:r>
        <w:rPr>
          <w:b/>
          <w:bCs/>
          <w:sz w:val="24"/>
          <w:szCs w:val="24"/>
        </w:rPr>
        <w:t xml:space="preserve"> </w:t>
      </w:r>
      <w:r>
        <w:rPr>
          <w:sz w:val="24"/>
          <w:szCs w:val="24"/>
        </w:rPr>
        <w:t xml:space="preserve">санитарно противоэпидемических (профилактических) мероприятий в рамках оказания медицинской помощи, при трансплантации (пересадке) органов и (или) тканей, обращении донорской крови и (или) ее компонентов в медицинских целях», п. 1.3 </w:t>
      </w:r>
      <w:r>
        <w:rPr>
          <w:sz w:val="24"/>
          <w:szCs w:val="24"/>
        </w:rPr>
        <w:lastRenderedPageBreak/>
        <w:t>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w:t>
      </w: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6C2993" w:rsidTr="00CD63FF">
        <w:tc>
          <w:tcPr>
            <w:tcW w:w="1126" w:type="dxa"/>
            <w:gridSpan w:val="2"/>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06.02.14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rPr>
            </w:pPr>
          </w:p>
        </w:tc>
        <w:tc>
          <w:tcPr>
            <w:tcW w:w="285" w:type="dxa"/>
            <w:gridSpan w:val="2"/>
            <w:vAlign w:val="bottom"/>
          </w:tcPr>
          <w:p w:rsidR="006C2993" w:rsidRDefault="006C2993" w:rsidP="00CD63FF">
            <w:pPr>
              <w:snapToGrid w:val="0"/>
              <w:jc w:val="both"/>
              <w:rPr>
                <w:color w:val="800000"/>
                <w:sz w:val="24"/>
                <w:szCs w:val="24"/>
              </w:rPr>
            </w:pPr>
          </w:p>
        </w:tc>
        <w:tc>
          <w:tcPr>
            <w:tcW w:w="6555" w:type="dxa"/>
            <w:gridSpan w:val="2"/>
            <w:tcBorders>
              <w:bottom w:val="single" w:sz="4" w:space="0" w:color="000000"/>
            </w:tcBorders>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Ионина Лариса Вениаминовна</w:t>
            </w:r>
          </w:p>
        </w:tc>
        <w:tc>
          <w:tcPr>
            <w:tcW w:w="24" w:type="dxa"/>
          </w:tcPr>
          <w:p w:rsidR="006C2993" w:rsidRDefault="006C2993" w:rsidP="00CD63FF">
            <w:pPr>
              <w:snapToGrid w:val="0"/>
            </w:pPr>
          </w:p>
        </w:tc>
      </w:tr>
      <w:tr w:rsidR="006C2993" w:rsidTr="00CD63FF">
        <w:tc>
          <w:tcPr>
            <w:tcW w:w="1126" w:type="dxa"/>
            <w:gridSpan w:val="2"/>
            <w:tcBorders>
              <w:top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55" w:type="dxa"/>
            <w:gridSpan w:val="2"/>
            <w:tcBorders>
              <w:top w:val="single" w:sz="4" w:space="0" w:color="000000"/>
            </w:tcBorders>
          </w:tcPr>
          <w:p w:rsidR="006C2993" w:rsidRDefault="006C2993" w:rsidP="00CD63FF">
            <w:pPr>
              <w:snapToGrid w:val="0"/>
              <w:jc w:val="both"/>
              <w:rPr>
                <w:sz w:val="16"/>
                <w:szCs w:val="16"/>
              </w:rPr>
            </w:pPr>
            <w:r>
              <w:rPr>
                <w:sz w:val="16"/>
                <w:szCs w:val="16"/>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6C2993" w:rsidRDefault="006C2993" w:rsidP="00CD63FF">
            <w:pPr>
              <w:snapToGrid w:val="0"/>
            </w:pPr>
          </w:p>
        </w:tc>
      </w:tr>
      <w:tr w:rsidR="006C2993" w:rsidTr="00CD63FF">
        <w:tblPrEx>
          <w:tblCellMar>
            <w:left w:w="28" w:type="dxa"/>
            <w:right w:w="28" w:type="dxa"/>
          </w:tblCellMar>
        </w:tblPrEx>
        <w:tc>
          <w:tcPr>
            <w:tcW w:w="76" w:type="dxa"/>
          </w:tcPr>
          <w:p w:rsidR="006C2993" w:rsidRDefault="006C2993" w:rsidP="00CD63FF">
            <w:pPr>
              <w:pStyle w:val="aff4"/>
              <w:snapToGrid w:val="0"/>
            </w:pPr>
          </w:p>
        </w:tc>
        <w:tc>
          <w:tcPr>
            <w:tcW w:w="1080" w:type="dxa"/>
            <w:gridSpan w:val="2"/>
          </w:tcPr>
          <w:p w:rsidR="006C2993" w:rsidRDefault="006C2993" w:rsidP="00CD63FF">
            <w:pPr>
              <w:snapToGrid w:val="0"/>
              <w:jc w:val="both"/>
              <w:rPr>
                <w:sz w:val="24"/>
                <w:szCs w:val="24"/>
              </w:rPr>
            </w:pPr>
            <w:r>
              <w:rPr>
                <w:sz w:val="24"/>
                <w:szCs w:val="24"/>
              </w:rPr>
              <w:t>06.02.14</w:t>
            </w:r>
          </w:p>
          <w:p w:rsidR="006C2993" w:rsidRDefault="006C2993" w:rsidP="00CD63FF">
            <w:pPr>
              <w:snapToGrid w:val="0"/>
              <w:jc w:val="both"/>
              <w:rPr>
                <w:sz w:val="24"/>
                <w:szCs w:val="24"/>
              </w:rPr>
            </w:pPr>
            <w:r>
              <w:rPr>
                <w:sz w:val="24"/>
                <w:szCs w:val="24"/>
              </w:rPr>
              <w:t>06.02.14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u w:val="single"/>
              </w:rPr>
            </w:pPr>
          </w:p>
        </w:tc>
        <w:tc>
          <w:tcPr>
            <w:tcW w:w="285" w:type="dxa"/>
            <w:gridSpan w:val="2"/>
            <w:vAlign w:val="bottom"/>
          </w:tcPr>
          <w:p w:rsidR="006C2993" w:rsidRDefault="006C2993" w:rsidP="00CD63FF">
            <w:pPr>
              <w:snapToGrid w:val="0"/>
              <w:jc w:val="both"/>
              <w:rPr>
                <w:sz w:val="24"/>
                <w:szCs w:val="24"/>
              </w:rPr>
            </w:pPr>
          </w:p>
        </w:tc>
        <w:tc>
          <w:tcPr>
            <w:tcW w:w="6549" w:type="dxa"/>
            <w:gridSpan w:val="2"/>
            <w:tcBorders>
              <w:bottom w:val="single" w:sz="4" w:space="0" w:color="000000"/>
            </w:tcBorders>
          </w:tcPr>
          <w:p w:rsidR="006C2993" w:rsidRDefault="006C2993" w:rsidP="00CD63FF">
            <w:pPr>
              <w:snapToGrid w:val="0"/>
              <w:jc w:val="both"/>
              <w:rPr>
                <w:sz w:val="24"/>
                <w:szCs w:val="24"/>
              </w:rPr>
            </w:pPr>
            <w:r>
              <w:rPr>
                <w:sz w:val="24"/>
                <w:szCs w:val="24"/>
              </w:rPr>
              <w:t>Печкунова Елена Николаевна</w:t>
            </w:r>
          </w:p>
          <w:p w:rsidR="006C2993" w:rsidRDefault="006C2993" w:rsidP="00CD63FF">
            <w:pPr>
              <w:snapToGrid w:val="0"/>
              <w:jc w:val="both"/>
              <w:rPr>
                <w:sz w:val="24"/>
                <w:szCs w:val="24"/>
              </w:rPr>
            </w:pPr>
            <w:r>
              <w:rPr>
                <w:sz w:val="24"/>
                <w:szCs w:val="24"/>
              </w:rPr>
              <w:t>Васильева Наталья Александровна</w:t>
            </w:r>
          </w:p>
        </w:tc>
      </w:tr>
      <w:tr w:rsidR="006C2993" w:rsidTr="00CD63FF">
        <w:tblPrEx>
          <w:tblCellMar>
            <w:left w:w="28" w:type="dxa"/>
            <w:right w:w="28" w:type="dxa"/>
          </w:tblCellMar>
        </w:tblPrEx>
        <w:tc>
          <w:tcPr>
            <w:tcW w:w="76" w:type="dxa"/>
          </w:tcPr>
          <w:p w:rsidR="006C2993" w:rsidRDefault="006C2993" w:rsidP="00CD63FF">
            <w:pPr>
              <w:snapToGrid w:val="0"/>
            </w:pPr>
          </w:p>
        </w:tc>
        <w:tc>
          <w:tcPr>
            <w:tcW w:w="108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49"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(ф.и.о. должностных лиц,  проводивших мероприятия по контролю)</w:t>
            </w:r>
          </w:p>
        </w:tc>
      </w:tr>
    </w:tbl>
    <w:p w:rsidR="006C2993" w:rsidRDefault="006C2993" w:rsidP="006C2993">
      <w:pPr>
        <w:shd w:val="clear" w:color="auto" w:fill="FFFFFF"/>
        <w:spacing w:line="100" w:lineRule="atLeast"/>
        <w:jc w:val="both"/>
      </w:pPr>
    </w:p>
    <w:p w:rsidR="006C2993" w:rsidRDefault="006C2993" w:rsidP="006C2993">
      <w:pPr>
        <w:shd w:val="clear" w:color="auto" w:fill="FFFFFF"/>
        <w:spacing w:line="100" w:lineRule="atLeast"/>
        <w:jc w:val="both"/>
      </w:pPr>
    </w:p>
    <w:p w:rsidR="006C2993" w:rsidRDefault="006C2993" w:rsidP="006C2993">
      <w:pPr>
        <w:shd w:val="clear" w:color="auto" w:fill="FFFFFF"/>
        <w:spacing w:line="100" w:lineRule="atLeast"/>
        <w:jc w:val="both"/>
        <w:rPr>
          <w:sz w:val="24"/>
          <w:szCs w:val="24"/>
        </w:rPr>
      </w:pPr>
      <w:r>
        <w:rPr>
          <w:sz w:val="24"/>
          <w:szCs w:val="24"/>
        </w:rPr>
        <w:t xml:space="preserve">                                                                    с</w:t>
      </w:r>
      <w:r w:rsidRPr="00617271">
        <w:rPr>
          <w:sz w:val="24"/>
          <w:szCs w:val="24"/>
        </w:rPr>
        <w:t>тр. ____ из _____</w:t>
      </w:r>
    </w:p>
    <w:p w:rsidR="006C2993" w:rsidRDefault="006C2993" w:rsidP="006C2993">
      <w:pPr>
        <w:shd w:val="clear" w:color="auto" w:fill="FFFFFF"/>
        <w:spacing w:line="100" w:lineRule="atLeast"/>
        <w:jc w:val="both"/>
        <w:rPr>
          <w:sz w:val="24"/>
          <w:szCs w:val="24"/>
        </w:rPr>
      </w:pPr>
    </w:p>
    <w:p w:rsidR="006C2993" w:rsidRDefault="006C2993" w:rsidP="006C2993">
      <w:pPr>
        <w:shd w:val="clear" w:color="auto" w:fill="FFFFFF"/>
        <w:spacing w:line="100" w:lineRule="atLeast"/>
        <w:jc w:val="both"/>
        <w:rPr>
          <w:sz w:val="24"/>
          <w:szCs w:val="24"/>
        </w:rPr>
      </w:pPr>
    </w:p>
    <w:p w:rsidR="006C2993" w:rsidRDefault="006C2993" w:rsidP="006C2993">
      <w:pPr>
        <w:shd w:val="clear" w:color="auto" w:fill="FFFFFF"/>
        <w:spacing w:line="100" w:lineRule="atLeast"/>
        <w:jc w:val="both"/>
        <w:rPr>
          <w:sz w:val="24"/>
          <w:szCs w:val="24"/>
        </w:rPr>
      </w:pPr>
    </w:p>
    <w:p w:rsidR="006C2993" w:rsidRDefault="006C2993" w:rsidP="006C2993">
      <w:pPr>
        <w:shd w:val="clear" w:color="auto" w:fill="FFFFFF"/>
        <w:spacing w:line="100" w:lineRule="atLeast"/>
        <w:jc w:val="both"/>
        <w:rPr>
          <w:sz w:val="24"/>
          <w:szCs w:val="24"/>
        </w:rPr>
      </w:pPr>
    </w:p>
    <w:p w:rsidR="006C2993" w:rsidRDefault="006C2993" w:rsidP="006C2993">
      <w:pPr>
        <w:shd w:val="clear" w:color="auto" w:fill="FFFFFF"/>
        <w:spacing w:line="100" w:lineRule="atLeast"/>
        <w:jc w:val="both"/>
        <w:rPr>
          <w:sz w:val="24"/>
          <w:szCs w:val="24"/>
        </w:rPr>
      </w:pPr>
    </w:p>
    <w:p w:rsidR="006C2993" w:rsidRDefault="006C2993" w:rsidP="006C2993">
      <w:pPr>
        <w:jc w:val="right"/>
        <w:rPr>
          <w:sz w:val="24"/>
          <w:szCs w:val="24"/>
        </w:rPr>
      </w:pPr>
    </w:p>
    <w:p w:rsidR="006C2993" w:rsidRDefault="006C2993" w:rsidP="006C2993">
      <w:pPr>
        <w:jc w:val="right"/>
        <w:rPr>
          <w:sz w:val="24"/>
          <w:szCs w:val="24"/>
        </w:rPr>
      </w:pPr>
      <w:r>
        <w:rPr>
          <w:sz w:val="24"/>
          <w:szCs w:val="24"/>
        </w:rPr>
        <w:tab/>
        <w:t xml:space="preserve">  «06» февраля 2014 г.         10ч.00 мин.                      </w:t>
      </w:r>
      <w:r>
        <w:rPr>
          <w:color w:val="0000FF"/>
          <w:sz w:val="24"/>
          <w:szCs w:val="24"/>
        </w:rPr>
        <w:t>по адресу:</w:t>
      </w:r>
      <w:r>
        <w:rPr>
          <w:sz w:val="24"/>
          <w:szCs w:val="24"/>
        </w:rPr>
        <w:t xml:space="preserve">  ГБУЗ НСО «Мошковская ЦРБ» </w:t>
      </w:r>
    </w:p>
    <w:p w:rsidR="006C2993" w:rsidRDefault="006C2993" w:rsidP="006C2993">
      <w:pPr>
        <w:jc w:val="right"/>
        <w:rPr>
          <w:sz w:val="24"/>
          <w:szCs w:val="24"/>
        </w:rPr>
      </w:pPr>
      <w:r>
        <w:rPr>
          <w:sz w:val="24"/>
          <w:szCs w:val="24"/>
        </w:rPr>
        <w:t xml:space="preserve">                                                                                                 Кошевский ФАП</w:t>
      </w:r>
    </w:p>
    <w:p w:rsidR="006C2993" w:rsidRDefault="006C2993" w:rsidP="006C2993">
      <w:pPr>
        <w:jc w:val="right"/>
        <w:rPr>
          <w:sz w:val="24"/>
          <w:szCs w:val="24"/>
        </w:rPr>
      </w:pPr>
      <w:r>
        <w:rPr>
          <w:sz w:val="24"/>
          <w:szCs w:val="24"/>
        </w:rPr>
        <w:t xml:space="preserve">                                                                                                 НСО, Мошковский район, п. Кошево, </w:t>
      </w:r>
    </w:p>
    <w:p w:rsidR="006C2993" w:rsidRPr="000C5042" w:rsidRDefault="006C2993" w:rsidP="006C2993">
      <w:pPr>
        <w:jc w:val="right"/>
        <w:rPr>
          <w:sz w:val="24"/>
          <w:szCs w:val="24"/>
        </w:rPr>
      </w:pPr>
      <w:r>
        <w:rPr>
          <w:sz w:val="24"/>
          <w:szCs w:val="24"/>
        </w:rPr>
        <w:t>ул. Школьная, д. 4</w:t>
      </w:r>
    </w:p>
    <w:p w:rsidR="006C2993" w:rsidRPr="000C5042" w:rsidRDefault="006C2993" w:rsidP="006C2993">
      <w:pPr>
        <w:shd w:val="clear" w:color="auto" w:fill="FFFFFF"/>
        <w:spacing w:line="100" w:lineRule="atLeast"/>
        <w:ind w:firstLine="540"/>
        <w:jc w:val="both"/>
        <w:rPr>
          <w:sz w:val="24"/>
          <w:szCs w:val="24"/>
        </w:rPr>
      </w:pPr>
      <w:r w:rsidRPr="000C5042">
        <w:rPr>
          <w:bCs/>
          <w:spacing w:val="-1"/>
          <w:sz w:val="24"/>
          <w:szCs w:val="24"/>
          <w:vertAlign w:val="subscript"/>
        </w:rPr>
        <w:t xml:space="preserve">       </w:t>
      </w:r>
      <w:r w:rsidRPr="000C5042">
        <w:rPr>
          <w:bCs/>
          <w:spacing w:val="-1"/>
          <w:sz w:val="24"/>
          <w:szCs w:val="24"/>
          <w:vertAlign w:val="superscript"/>
        </w:rPr>
        <w:t xml:space="preserve">           (дата) </w:t>
      </w:r>
      <w:r w:rsidRPr="000C5042">
        <w:rPr>
          <w:bCs/>
          <w:spacing w:val="-1"/>
          <w:sz w:val="24"/>
          <w:szCs w:val="24"/>
          <w:vertAlign w:val="subscript"/>
        </w:rPr>
        <w:t xml:space="preserve">                                                     (время)</w:t>
      </w:r>
      <w:r w:rsidRPr="000C5042">
        <w:rPr>
          <w:bCs/>
          <w:spacing w:val="-1"/>
          <w:sz w:val="24"/>
          <w:szCs w:val="24"/>
        </w:rPr>
        <w:t xml:space="preserve">                                                       </w:t>
      </w:r>
      <w:r w:rsidRPr="000C5042">
        <w:rPr>
          <w:bCs/>
          <w:spacing w:val="-1"/>
          <w:sz w:val="24"/>
          <w:szCs w:val="24"/>
          <w:vertAlign w:val="subscript"/>
        </w:rPr>
        <w:t>(место проведения проверки)</w:t>
      </w:r>
      <w:r w:rsidRPr="000C5042">
        <w:rPr>
          <w:sz w:val="24"/>
          <w:szCs w:val="24"/>
        </w:rPr>
        <w:tab/>
      </w:r>
    </w:p>
    <w:p w:rsidR="006C2993" w:rsidRDefault="006C2993" w:rsidP="006C2993">
      <w:pPr>
        <w:shd w:val="clear" w:color="auto" w:fill="FFFFFF"/>
        <w:spacing w:line="100" w:lineRule="atLeast"/>
        <w:jc w:val="both"/>
      </w:pPr>
    </w:p>
    <w:p w:rsidR="006C2993" w:rsidRDefault="006C2993" w:rsidP="006C2993">
      <w:pPr>
        <w:pStyle w:val="a9"/>
        <w:ind w:firstLine="708"/>
        <w:jc w:val="both"/>
      </w:pPr>
      <w:r>
        <w:t>Кошевский ФАП расположен в 1-х этажном здании. В составе помещений ФАПа входит: кабинет  приёма, процедурный кабинет совмещённый с прививочным и акушерским.</w:t>
      </w:r>
    </w:p>
    <w:p w:rsidR="006C2993" w:rsidRDefault="006C2993" w:rsidP="006C2993">
      <w:pPr>
        <w:pStyle w:val="a9"/>
        <w:ind w:firstLine="708"/>
        <w:jc w:val="both"/>
      </w:pPr>
      <w:r>
        <w:t>Здание ФАПа не оборудовано системой центарлизованного водоснабжения, системой каналзации. Вода используется приносная. Для обработки рук медицинскогоьперсонала имеется в наличии умывальник.</w:t>
      </w:r>
    </w:p>
    <w:p w:rsidR="006C2993" w:rsidRDefault="006C2993" w:rsidP="006C2993">
      <w:pPr>
        <w:pStyle w:val="a9"/>
        <w:ind w:firstLine="708"/>
        <w:jc w:val="both"/>
        <w:rPr>
          <w:b/>
          <w:bCs/>
        </w:rPr>
      </w:pPr>
      <w:r>
        <w:rPr>
          <w:b/>
          <w:bCs/>
        </w:rPr>
        <w:t>В кабинете приема, процедурном кабинете внутренняя поверхность стен, пола имеет дефекты: со стен  частично  отваливается клеенка; линолеумное покрытие пола частично не подведено под плинтуса, швы, примыкающих друг к другу листов линолеума не пропаяны, , что является нарушением раздела 6 п. 4.1, п. 4.2, п. 4.3, п. 4.4. санитарно-</w:t>
      </w:r>
      <w:r>
        <w:rPr>
          <w:b/>
          <w:bCs/>
        </w:rPr>
        <w:lastRenderedPageBreak/>
        <w:t xml:space="preserve">эпидемиологических правил и нормативов «Санитарно-эпидемиологические требования к организациям, осуществляющим медицинскую деятельность СанПиН 2.1.3.2630-10». </w:t>
      </w:r>
    </w:p>
    <w:p w:rsidR="006C2993" w:rsidRDefault="006C2993" w:rsidP="006C2993">
      <w:pPr>
        <w:widowControl w:val="0"/>
        <w:ind w:right="21" w:firstLine="708"/>
        <w:jc w:val="both"/>
        <w:rPr>
          <w:sz w:val="24"/>
          <w:szCs w:val="24"/>
        </w:rPr>
      </w:pPr>
      <w:r>
        <w:rPr>
          <w:sz w:val="24"/>
          <w:szCs w:val="24"/>
        </w:rPr>
        <w:t>Обеззараживание воздуха и поверхностей помещений с применением ультрафиолетового бактерицидного излучения, правила эксплуатации и безопасности бактерицидных установок (облучателей), рециркуляторов соответствуют гигиеническим требованиям и инструкциям по применению ультрафиолетовых лучей: представлен акт ввода в эксплуатацию бактерицидных установок, имеются данные очередных проверок бактерицидной эффективности установок, а также данные учёта продолжительности работы бактерицидных ламп.</w:t>
      </w:r>
    </w:p>
    <w:p w:rsidR="006C2993" w:rsidRDefault="006C2993" w:rsidP="006C2993">
      <w:pPr>
        <w:ind w:right="-5"/>
        <w:jc w:val="both"/>
        <w:rPr>
          <w:sz w:val="24"/>
          <w:szCs w:val="24"/>
        </w:rPr>
      </w:pPr>
      <w:r>
        <w:rPr>
          <w:sz w:val="24"/>
          <w:szCs w:val="24"/>
        </w:rPr>
        <w:t xml:space="preserve">Для обработки рук используется дезинфицирующее средство «Хлоргексидин», «Бетафлор» (дозатор). Имеется разовые бумажные салфетки. </w:t>
      </w:r>
    </w:p>
    <w:p w:rsidR="006C2993" w:rsidRDefault="006C2993" w:rsidP="006C2993">
      <w:pPr>
        <w:jc w:val="both"/>
        <w:rPr>
          <w:sz w:val="24"/>
          <w:szCs w:val="24"/>
        </w:rPr>
      </w:pPr>
      <w:r>
        <w:rPr>
          <w:sz w:val="24"/>
          <w:szCs w:val="24"/>
        </w:rPr>
        <w:tab/>
        <w:t>Режим генеральной уборки соблюдается:</w:t>
      </w:r>
      <w:r>
        <w:rPr>
          <w:color w:val="FF0000"/>
          <w:sz w:val="24"/>
          <w:szCs w:val="24"/>
        </w:rPr>
        <w:t xml:space="preserve"> </w:t>
      </w:r>
      <w:r>
        <w:rPr>
          <w:sz w:val="24"/>
          <w:szCs w:val="24"/>
        </w:rPr>
        <w:t>уборочный инвентарь для проведения текущих и генеральных уборок прививочного кабинета укомплектован по видам уборки.</w:t>
      </w:r>
    </w:p>
    <w:p w:rsidR="006C2993" w:rsidRDefault="006C2993" w:rsidP="006C2993">
      <w:pPr>
        <w:pStyle w:val="220"/>
        <w:widowControl w:val="0"/>
        <w:ind w:firstLine="720"/>
        <w:jc w:val="both"/>
        <w:rPr>
          <w:sz w:val="24"/>
          <w:szCs w:val="24"/>
        </w:rPr>
      </w:pPr>
      <w:r>
        <w:rPr>
          <w:sz w:val="24"/>
          <w:szCs w:val="24"/>
        </w:rPr>
        <w:t>В качестве дезинфицирующего средства применяется раствор 0,5% раствор «Амиксидин», имеется инструкция по применению данного средства.</w:t>
      </w:r>
    </w:p>
    <w:p w:rsidR="006C2993" w:rsidRDefault="006C2993" w:rsidP="006C2993">
      <w:pPr>
        <w:pStyle w:val="a9"/>
        <w:jc w:val="both"/>
      </w:pPr>
      <w:r>
        <w:rPr>
          <w:vertAlign w:val="subscript"/>
        </w:rPr>
        <w:tab/>
      </w:r>
      <w:r>
        <w:t>Медицинский работник обеспечен комплектами сменной одежды не менее 3 шт.</w:t>
      </w:r>
    </w:p>
    <w:p w:rsidR="006C2993" w:rsidRDefault="006C2993" w:rsidP="006C2993">
      <w:pPr>
        <w:widowControl w:val="0"/>
        <w:ind w:firstLine="708"/>
        <w:jc w:val="both"/>
        <w:rPr>
          <w:sz w:val="24"/>
          <w:szCs w:val="24"/>
          <w:u w:val="single"/>
        </w:rPr>
      </w:pPr>
      <w:r>
        <w:rPr>
          <w:sz w:val="24"/>
          <w:szCs w:val="24"/>
          <w:u w:val="single"/>
        </w:rPr>
        <w:t>Организация прививочной работы.</w:t>
      </w:r>
    </w:p>
    <w:p w:rsidR="006C2993" w:rsidRDefault="006C2993" w:rsidP="006C2993">
      <w:pPr>
        <w:pStyle w:val="220"/>
        <w:ind w:firstLine="720"/>
        <w:jc w:val="both"/>
        <w:rPr>
          <w:sz w:val="24"/>
        </w:rPr>
      </w:pPr>
      <w:r>
        <w:rPr>
          <w:sz w:val="24"/>
        </w:rPr>
        <w:t>Обслуживаемое население – 233 чел., из них дети до 14 лет – 27 чел.</w:t>
      </w:r>
    </w:p>
    <w:p w:rsidR="006C2993" w:rsidRDefault="006C2993" w:rsidP="006C2993">
      <w:pPr>
        <w:pStyle w:val="a9"/>
        <w:ind w:firstLine="708"/>
        <w:jc w:val="both"/>
      </w:pPr>
      <w:r>
        <w:t xml:space="preserve"> План профилактических прививок составляется согласно данным переписи населения. Перепись детского населения проводится 2 раза в год, перепись взрослого населения проводится 1 раз в год. </w:t>
      </w:r>
    </w:p>
    <w:p w:rsidR="006C2993" w:rsidRDefault="006C2993" w:rsidP="006C2993">
      <w:pPr>
        <w:pStyle w:val="220"/>
        <w:ind w:firstLine="720"/>
        <w:jc w:val="both"/>
        <w:rPr>
          <w:sz w:val="24"/>
        </w:rPr>
      </w:pPr>
      <w:r>
        <w:rPr>
          <w:sz w:val="24"/>
        </w:rPr>
        <w:t xml:space="preserve">Имеются журналы переписи детей  по домам и годам рождения. Имеется возрастная структура населения. В журнале учёта постоянно отмечаются прибывшие и выбывшие. </w:t>
      </w:r>
      <w:r>
        <w:rPr>
          <w:sz w:val="24"/>
        </w:rPr>
        <w:tab/>
        <w:t xml:space="preserve"> </w:t>
      </w:r>
    </w:p>
    <w:p w:rsidR="006C2993" w:rsidRDefault="006C2993" w:rsidP="006C2993">
      <w:pPr>
        <w:pStyle w:val="220"/>
        <w:ind w:firstLine="720"/>
        <w:jc w:val="both"/>
        <w:rPr>
          <w:sz w:val="24"/>
        </w:rPr>
      </w:pPr>
      <w:r>
        <w:rPr>
          <w:sz w:val="24"/>
        </w:rPr>
        <w:t xml:space="preserve">Представлена следующая мед. документация: </w:t>
      </w:r>
    </w:p>
    <w:p w:rsidR="006C2993" w:rsidRDefault="006C2993" w:rsidP="006C2993">
      <w:pPr>
        <w:pStyle w:val="220"/>
        <w:ind w:firstLine="720"/>
        <w:jc w:val="both"/>
        <w:rPr>
          <w:sz w:val="24"/>
        </w:rPr>
      </w:pPr>
      <w:r>
        <w:rPr>
          <w:sz w:val="24"/>
        </w:rPr>
        <w:t>- журнал переписи населения,</w:t>
      </w:r>
    </w:p>
    <w:p w:rsidR="006C2993" w:rsidRDefault="006C2993" w:rsidP="006C2993">
      <w:pPr>
        <w:pStyle w:val="220"/>
        <w:ind w:firstLine="720"/>
        <w:jc w:val="both"/>
        <w:rPr>
          <w:sz w:val="24"/>
        </w:rPr>
      </w:pPr>
      <w:r>
        <w:rPr>
          <w:sz w:val="24"/>
        </w:rPr>
        <w:t>- картотека учёта прививочных форм на организованное и неорганизованное население,</w:t>
      </w:r>
    </w:p>
    <w:p w:rsidR="006C2993" w:rsidRDefault="006C2993" w:rsidP="006C2993">
      <w:pPr>
        <w:pStyle w:val="220"/>
        <w:ind w:firstLine="720"/>
        <w:jc w:val="both"/>
        <w:rPr>
          <w:sz w:val="24"/>
        </w:rPr>
      </w:pPr>
      <w:r>
        <w:rPr>
          <w:sz w:val="24"/>
        </w:rPr>
        <w:t>- журнал поступления и расхода МИБП,</w:t>
      </w:r>
    </w:p>
    <w:p w:rsidR="006C2993" w:rsidRDefault="006C2993" w:rsidP="006C2993">
      <w:pPr>
        <w:pStyle w:val="220"/>
        <w:ind w:firstLine="720"/>
        <w:jc w:val="both"/>
        <w:rPr>
          <w:sz w:val="24"/>
        </w:rPr>
      </w:pPr>
      <w:r>
        <w:rPr>
          <w:sz w:val="24"/>
        </w:rPr>
        <w:t>- журнал температурного режима холодильника,</w:t>
      </w:r>
    </w:p>
    <w:p w:rsidR="006C2993" w:rsidRDefault="006C2993" w:rsidP="006C2993">
      <w:pPr>
        <w:pStyle w:val="220"/>
        <w:ind w:firstLine="720"/>
        <w:jc w:val="both"/>
        <w:rPr>
          <w:sz w:val="24"/>
        </w:rPr>
      </w:pPr>
      <w:r>
        <w:rPr>
          <w:sz w:val="24"/>
        </w:rPr>
        <w:t>- журнал экстренных извещений,</w:t>
      </w:r>
    </w:p>
    <w:p w:rsidR="006C2993" w:rsidRDefault="006C2993" w:rsidP="006C2993">
      <w:pPr>
        <w:pStyle w:val="220"/>
        <w:ind w:firstLine="720"/>
        <w:jc w:val="both"/>
        <w:rPr>
          <w:sz w:val="24"/>
        </w:rPr>
      </w:pP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6C2993" w:rsidTr="00CD63FF">
        <w:tc>
          <w:tcPr>
            <w:tcW w:w="1125" w:type="dxa"/>
            <w:gridSpan w:val="2"/>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06.02.14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rPr>
            </w:pPr>
          </w:p>
        </w:tc>
        <w:tc>
          <w:tcPr>
            <w:tcW w:w="285" w:type="dxa"/>
            <w:gridSpan w:val="2"/>
            <w:vAlign w:val="bottom"/>
          </w:tcPr>
          <w:p w:rsidR="006C2993" w:rsidRDefault="006C2993" w:rsidP="00CD63FF">
            <w:pPr>
              <w:snapToGrid w:val="0"/>
              <w:jc w:val="both"/>
              <w:rPr>
                <w:color w:val="800000"/>
                <w:sz w:val="24"/>
                <w:szCs w:val="24"/>
              </w:rPr>
            </w:pPr>
          </w:p>
        </w:tc>
        <w:tc>
          <w:tcPr>
            <w:tcW w:w="6555" w:type="dxa"/>
            <w:gridSpan w:val="2"/>
            <w:tcBorders>
              <w:bottom w:val="single" w:sz="4" w:space="0" w:color="000000"/>
            </w:tcBorders>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Бокк Елена Валерьевна</w:t>
            </w:r>
          </w:p>
        </w:tc>
        <w:tc>
          <w:tcPr>
            <w:tcW w:w="24" w:type="dxa"/>
          </w:tcPr>
          <w:p w:rsidR="006C2993" w:rsidRDefault="006C2993" w:rsidP="00CD63FF">
            <w:pPr>
              <w:snapToGrid w:val="0"/>
            </w:pPr>
          </w:p>
        </w:tc>
      </w:tr>
      <w:tr w:rsidR="006C2993" w:rsidTr="00CD63FF">
        <w:tc>
          <w:tcPr>
            <w:tcW w:w="1125" w:type="dxa"/>
            <w:gridSpan w:val="2"/>
            <w:tcBorders>
              <w:top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55" w:type="dxa"/>
            <w:gridSpan w:val="2"/>
            <w:tcBorders>
              <w:top w:val="single" w:sz="4" w:space="0" w:color="000000"/>
            </w:tcBorders>
          </w:tcPr>
          <w:p w:rsidR="006C2993" w:rsidRDefault="006C2993" w:rsidP="00CD63FF">
            <w:pPr>
              <w:snapToGrid w:val="0"/>
              <w:jc w:val="both"/>
              <w:rPr>
                <w:sz w:val="16"/>
                <w:szCs w:val="16"/>
              </w:rPr>
            </w:pPr>
            <w:r>
              <w:rPr>
                <w:sz w:val="16"/>
                <w:szCs w:val="16"/>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6C2993" w:rsidRDefault="006C2993" w:rsidP="00CD63FF">
            <w:pPr>
              <w:snapToGrid w:val="0"/>
            </w:pPr>
          </w:p>
        </w:tc>
      </w:tr>
      <w:tr w:rsidR="006C2993" w:rsidTr="00CD63FF">
        <w:tblPrEx>
          <w:tblCellMar>
            <w:left w:w="28" w:type="dxa"/>
            <w:right w:w="28" w:type="dxa"/>
          </w:tblCellMar>
        </w:tblPrEx>
        <w:tc>
          <w:tcPr>
            <w:tcW w:w="75" w:type="dxa"/>
          </w:tcPr>
          <w:p w:rsidR="006C2993" w:rsidRDefault="006C2993" w:rsidP="00CD63FF">
            <w:pPr>
              <w:pStyle w:val="aff4"/>
              <w:snapToGrid w:val="0"/>
            </w:pPr>
          </w:p>
        </w:tc>
        <w:tc>
          <w:tcPr>
            <w:tcW w:w="1080" w:type="dxa"/>
            <w:gridSpan w:val="2"/>
          </w:tcPr>
          <w:p w:rsidR="006C2993" w:rsidRDefault="006C2993" w:rsidP="00CD63FF">
            <w:pPr>
              <w:snapToGrid w:val="0"/>
              <w:jc w:val="both"/>
              <w:rPr>
                <w:sz w:val="24"/>
                <w:szCs w:val="24"/>
              </w:rPr>
            </w:pPr>
            <w:r>
              <w:rPr>
                <w:sz w:val="24"/>
                <w:szCs w:val="24"/>
              </w:rPr>
              <w:t>06.02.14</w:t>
            </w:r>
          </w:p>
          <w:p w:rsidR="006C2993" w:rsidRDefault="006C2993" w:rsidP="00CD63FF">
            <w:pPr>
              <w:snapToGrid w:val="0"/>
              <w:jc w:val="both"/>
              <w:rPr>
                <w:sz w:val="24"/>
                <w:szCs w:val="24"/>
              </w:rPr>
            </w:pPr>
            <w:r>
              <w:rPr>
                <w:sz w:val="24"/>
                <w:szCs w:val="24"/>
              </w:rPr>
              <w:t>06.02.14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u w:val="single"/>
              </w:rPr>
            </w:pPr>
          </w:p>
        </w:tc>
        <w:tc>
          <w:tcPr>
            <w:tcW w:w="285" w:type="dxa"/>
            <w:gridSpan w:val="2"/>
            <w:vAlign w:val="bottom"/>
          </w:tcPr>
          <w:p w:rsidR="006C2993" w:rsidRDefault="006C2993" w:rsidP="00CD63FF">
            <w:pPr>
              <w:snapToGrid w:val="0"/>
              <w:jc w:val="both"/>
              <w:rPr>
                <w:sz w:val="24"/>
                <w:szCs w:val="24"/>
              </w:rPr>
            </w:pPr>
          </w:p>
        </w:tc>
        <w:tc>
          <w:tcPr>
            <w:tcW w:w="6549" w:type="dxa"/>
            <w:gridSpan w:val="2"/>
            <w:tcBorders>
              <w:bottom w:val="single" w:sz="4" w:space="0" w:color="000000"/>
            </w:tcBorders>
          </w:tcPr>
          <w:p w:rsidR="006C2993" w:rsidRDefault="006C2993" w:rsidP="00CD63FF">
            <w:pPr>
              <w:snapToGrid w:val="0"/>
              <w:jc w:val="both"/>
              <w:rPr>
                <w:sz w:val="24"/>
                <w:szCs w:val="24"/>
              </w:rPr>
            </w:pPr>
            <w:r>
              <w:rPr>
                <w:sz w:val="24"/>
                <w:szCs w:val="24"/>
              </w:rPr>
              <w:t>Печкунова Елена Николаевна</w:t>
            </w:r>
          </w:p>
          <w:p w:rsidR="006C2993" w:rsidRDefault="006C2993" w:rsidP="00CD63FF">
            <w:pPr>
              <w:snapToGrid w:val="0"/>
              <w:jc w:val="both"/>
              <w:rPr>
                <w:sz w:val="24"/>
                <w:szCs w:val="24"/>
              </w:rPr>
            </w:pPr>
            <w:r>
              <w:rPr>
                <w:sz w:val="24"/>
                <w:szCs w:val="24"/>
              </w:rPr>
              <w:t>Васильева Наталья Александровна</w:t>
            </w:r>
          </w:p>
        </w:tc>
      </w:tr>
      <w:tr w:rsidR="006C2993" w:rsidTr="00CD63FF">
        <w:tblPrEx>
          <w:tblCellMar>
            <w:left w:w="28" w:type="dxa"/>
            <w:right w:w="28" w:type="dxa"/>
          </w:tblCellMar>
        </w:tblPrEx>
        <w:tc>
          <w:tcPr>
            <w:tcW w:w="75" w:type="dxa"/>
          </w:tcPr>
          <w:p w:rsidR="006C2993" w:rsidRDefault="006C2993" w:rsidP="00CD63FF">
            <w:pPr>
              <w:snapToGrid w:val="0"/>
            </w:pPr>
          </w:p>
        </w:tc>
        <w:tc>
          <w:tcPr>
            <w:tcW w:w="108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49"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(ф.и.о. должностных лиц,  проводивших мероприятия по контролю)</w:t>
            </w:r>
          </w:p>
        </w:tc>
      </w:tr>
    </w:tbl>
    <w:p w:rsidR="006C2993" w:rsidRDefault="006C2993" w:rsidP="006C2993">
      <w:pPr>
        <w:pStyle w:val="220"/>
        <w:ind w:firstLine="720"/>
        <w:jc w:val="both"/>
        <w:rPr>
          <w:sz w:val="24"/>
        </w:rPr>
      </w:pPr>
    </w:p>
    <w:p w:rsidR="006C2993" w:rsidRDefault="006C2993" w:rsidP="006C2993">
      <w:pPr>
        <w:pStyle w:val="220"/>
        <w:ind w:firstLine="720"/>
        <w:jc w:val="both"/>
        <w:rPr>
          <w:sz w:val="24"/>
        </w:rPr>
      </w:pPr>
    </w:p>
    <w:p w:rsidR="006C2993" w:rsidRDefault="006C2993" w:rsidP="006C2993">
      <w:pPr>
        <w:pStyle w:val="220"/>
        <w:ind w:firstLine="720"/>
        <w:rPr>
          <w:sz w:val="24"/>
        </w:rPr>
      </w:pPr>
      <w:r>
        <w:rPr>
          <w:sz w:val="24"/>
        </w:rPr>
        <w:t>стр. ___ из  ____</w:t>
      </w:r>
    </w:p>
    <w:p w:rsidR="006C2993" w:rsidRDefault="006C2993" w:rsidP="006C2993">
      <w:pPr>
        <w:pStyle w:val="220"/>
        <w:ind w:firstLine="720"/>
        <w:jc w:val="both"/>
        <w:rPr>
          <w:sz w:val="24"/>
        </w:rPr>
      </w:pPr>
    </w:p>
    <w:p w:rsidR="006C2993" w:rsidRDefault="006C2993" w:rsidP="006C2993">
      <w:pPr>
        <w:pStyle w:val="220"/>
        <w:ind w:firstLine="720"/>
        <w:jc w:val="both"/>
        <w:rPr>
          <w:sz w:val="24"/>
        </w:rPr>
      </w:pPr>
    </w:p>
    <w:p w:rsidR="006C2993" w:rsidRDefault="006C2993" w:rsidP="006C2993">
      <w:pPr>
        <w:pStyle w:val="220"/>
        <w:ind w:firstLine="720"/>
        <w:jc w:val="both"/>
        <w:rPr>
          <w:sz w:val="24"/>
        </w:rPr>
      </w:pPr>
    </w:p>
    <w:p w:rsidR="006C2993" w:rsidRDefault="006C2993" w:rsidP="006C2993">
      <w:pPr>
        <w:jc w:val="right"/>
        <w:rPr>
          <w:sz w:val="24"/>
          <w:szCs w:val="24"/>
        </w:rPr>
      </w:pPr>
      <w:r>
        <w:rPr>
          <w:sz w:val="24"/>
          <w:szCs w:val="24"/>
        </w:rPr>
        <w:t xml:space="preserve">  «06» февраля 2014 г.         10ч.00 мин.                      </w:t>
      </w:r>
      <w:r>
        <w:rPr>
          <w:color w:val="0000FF"/>
          <w:sz w:val="24"/>
          <w:szCs w:val="24"/>
        </w:rPr>
        <w:t>по адресу:</w:t>
      </w:r>
      <w:r>
        <w:rPr>
          <w:sz w:val="24"/>
          <w:szCs w:val="24"/>
        </w:rPr>
        <w:t xml:space="preserve">  ГБУЗ НСО «Мошковская ЦРБ» </w:t>
      </w:r>
    </w:p>
    <w:p w:rsidR="006C2993" w:rsidRDefault="006C2993" w:rsidP="006C2993">
      <w:pPr>
        <w:jc w:val="right"/>
        <w:rPr>
          <w:sz w:val="24"/>
          <w:szCs w:val="24"/>
        </w:rPr>
      </w:pPr>
      <w:r>
        <w:rPr>
          <w:sz w:val="24"/>
          <w:szCs w:val="24"/>
        </w:rPr>
        <w:t xml:space="preserve">                                                                                                 Кошевский ФАП</w:t>
      </w:r>
    </w:p>
    <w:p w:rsidR="006C2993" w:rsidRDefault="006C2993" w:rsidP="006C2993">
      <w:pPr>
        <w:jc w:val="right"/>
        <w:rPr>
          <w:sz w:val="24"/>
          <w:szCs w:val="24"/>
        </w:rPr>
      </w:pPr>
      <w:r>
        <w:rPr>
          <w:sz w:val="24"/>
          <w:szCs w:val="24"/>
        </w:rPr>
        <w:t xml:space="preserve">                                                                                                 НСО, Мошковский район, п. Кошево, </w:t>
      </w:r>
    </w:p>
    <w:p w:rsidR="006C2993" w:rsidRPr="000C5042" w:rsidRDefault="006C2993" w:rsidP="006C2993">
      <w:pPr>
        <w:jc w:val="right"/>
        <w:rPr>
          <w:sz w:val="24"/>
          <w:szCs w:val="24"/>
        </w:rPr>
      </w:pPr>
      <w:r>
        <w:rPr>
          <w:sz w:val="24"/>
          <w:szCs w:val="24"/>
        </w:rPr>
        <w:t>ул. Школьная, д. 4</w:t>
      </w:r>
    </w:p>
    <w:p w:rsidR="006C2993" w:rsidRPr="005E276F" w:rsidRDefault="006C2993" w:rsidP="006C2993">
      <w:pPr>
        <w:shd w:val="clear" w:color="auto" w:fill="FFFFFF"/>
        <w:spacing w:line="100" w:lineRule="atLeast"/>
        <w:ind w:firstLine="540"/>
        <w:jc w:val="both"/>
        <w:rPr>
          <w:sz w:val="24"/>
          <w:szCs w:val="24"/>
        </w:rPr>
      </w:pPr>
      <w:r w:rsidRPr="000C5042">
        <w:rPr>
          <w:vertAlign w:val="subscript"/>
        </w:rPr>
        <w:t xml:space="preserve">       </w:t>
      </w:r>
      <w:r w:rsidRPr="000C5042">
        <w:rPr>
          <w:vertAlign w:val="superscript"/>
        </w:rPr>
        <w:t xml:space="preserve">           (дата) </w:t>
      </w:r>
      <w:r w:rsidRPr="000C5042">
        <w:rPr>
          <w:vertAlign w:val="subscript"/>
        </w:rPr>
        <w:t xml:space="preserve">                                                     (время)</w:t>
      </w:r>
      <w:r w:rsidRPr="000C5042">
        <w:t xml:space="preserve">                                                       </w:t>
      </w:r>
      <w:r w:rsidRPr="000C5042">
        <w:rPr>
          <w:vertAlign w:val="subscript"/>
        </w:rPr>
        <w:t>(место проведения проверки)</w:t>
      </w:r>
      <w:r w:rsidRPr="000C5042">
        <w:tab/>
      </w:r>
    </w:p>
    <w:p w:rsidR="006C2993" w:rsidRDefault="006C2993" w:rsidP="006C2993">
      <w:pPr>
        <w:pStyle w:val="220"/>
        <w:ind w:firstLine="720"/>
        <w:jc w:val="both"/>
        <w:rPr>
          <w:sz w:val="24"/>
        </w:rPr>
      </w:pPr>
      <w:r>
        <w:rPr>
          <w:sz w:val="24"/>
        </w:rPr>
        <w:t>- годовой план проф. прививок,</w:t>
      </w:r>
    </w:p>
    <w:p w:rsidR="006C2993" w:rsidRDefault="006C2993" w:rsidP="006C2993">
      <w:pPr>
        <w:pStyle w:val="220"/>
        <w:ind w:firstLine="720"/>
        <w:jc w:val="both"/>
        <w:rPr>
          <w:sz w:val="24"/>
        </w:rPr>
      </w:pPr>
      <w:r>
        <w:rPr>
          <w:sz w:val="24"/>
        </w:rPr>
        <w:t>- журнал миграции,</w:t>
      </w:r>
    </w:p>
    <w:p w:rsidR="006C2993" w:rsidRDefault="006C2993" w:rsidP="006C2993">
      <w:pPr>
        <w:pStyle w:val="220"/>
        <w:ind w:firstLine="720"/>
        <w:jc w:val="both"/>
        <w:rPr>
          <w:sz w:val="24"/>
        </w:rPr>
      </w:pPr>
      <w:r>
        <w:rPr>
          <w:sz w:val="24"/>
        </w:rPr>
        <w:t>- журнал учёта новорожденных,</w:t>
      </w:r>
    </w:p>
    <w:p w:rsidR="006C2993" w:rsidRDefault="006C2993" w:rsidP="006C2993">
      <w:pPr>
        <w:pStyle w:val="220"/>
        <w:ind w:firstLine="720"/>
        <w:jc w:val="both"/>
        <w:rPr>
          <w:sz w:val="24"/>
        </w:rPr>
      </w:pPr>
      <w:r>
        <w:rPr>
          <w:sz w:val="24"/>
        </w:rPr>
        <w:t>- журнал отказов от проф. прививок,</w:t>
      </w:r>
    </w:p>
    <w:p w:rsidR="006C2993" w:rsidRDefault="006C2993" w:rsidP="006C2993">
      <w:pPr>
        <w:pStyle w:val="220"/>
        <w:ind w:firstLine="720"/>
        <w:jc w:val="both"/>
        <w:rPr>
          <w:sz w:val="24"/>
        </w:rPr>
      </w:pPr>
      <w:r>
        <w:rPr>
          <w:sz w:val="24"/>
        </w:rPr>
        <w:t>- журнал регистрации необычных реакций, осложнений на прививки;</w:t>
      </w:r>
    </w:p>
    <w:p w:rsidR="006C2993" w:rsidRDefault="006C2993" w:rsidP="006C2993">
      <w:pPr>
        <w:pStyle w:val="220"/>
        <w:ind w:firstLine="720"/>
        <w:jc w:val="both"/>
        <w:rPr>
          <w:sz w:val="24"/>
        </w:rPr>
      </w:pPr>
      <w:r>
        <w:rPr>
          <w:sz w:val="24"/>
        </w:rPr>
        <w:t>- журнал мед. отводов от прививок;</w:t>
      </w:r>
    </w:p>
    <w:p w:rsidR="006C2993" w:rsidRDefault="006C2993" w:rsidP="006C2993">
      <w:pPr>
        <w:pStyle w:val="220"/>
        <w:ind w:firstLine="720"/>
        <w:jc w:val="both"/>
        <w:rPr>
          <w:sz w:val="24"/>
        </w:rPr>
      </w:pPr>
      <w:r>
        <w:rPr>
          <w:sz w:val="24"/>
        </w:rPr>
        <w:t>- журнал учёта новорожденных, выписанных из род. отделения без БЦЖ;</w:t>
      </w:r>
    </w:p>
    <w:p w:rsidR="006C2993" w:rsidRDefault="006C2993" w:rsidP="006C2993">
      <w:pPr>
        <w:pStyle w:val="220"/>
        <w:ind w:firstLine="720"/>
        <w:jc w:val="both"/>
        <w:rPr>
          <w:sz w:val="24"/>
        </w:rPr>
      </w:pPr>
      <w:r>
        <w:rPr>
          <w:sz w:val="24"/>
        </w:rPr>
        <w:t>- журнал учёта выданных сертификатов;</w:t>
      </w:r>
    </w:p>
    <w:p w:rsidR="006C2993" w:rsidRDefault="006C2993" w:rsidP="006C2993">
      <w:pPr>
        <w:pStyle w:val="220"/>
        <w:ind w:firstLine="720"/>
        <w:jc w:val="both"/>
        <w:rPr>
          <w:sz w:val="24"/>
        </w:rPr>
      </w:pPr>
      <w:r>
        <w:rPr>
          <w:sz w:val="24"/>
        </w:rPr>
        <w:t>- копии отчётов</w:t>
      </w:r>
    </w:p>
    <w:p w:rsidR="006C2993" w:rsidRDefault="006C2993" w:rsidP="006C2993">
      <w:pPr>
        <w:pStyle w:val="220"/>
        <w:ind w:firstLine="720"/>
        <w:jc w:val="both"/>
        <w:rPr>
          <w:sz w:val="24"/>
        </w:rPr>
      </w:pPr>
      <w:r>
        <w:rPr>
          <w:sz w:val="24"/>
        </w:rPr>
        <w:t xml:space="preserve">С целью выполнения годового плана профилактических прививок сформирован персонифицированный план прививок на текущий месяц. </w:t>
      </w:r>
    </w:p>
    <w:p w:rsidR="006C2993" w:rsidRDefault="006C2993" w:rsidP="006C2993">
      <w:pPr>
        <w:pStyle w:val="a9"/>
        <w:jc w:val="both"/>
        <w:rPr>
          <w:b/>
          <w:bCs/>
        </w:rPr>
      </w:pPr>
      <w:r>
        <w:tab/>
      </w:r>
      <w:r>
        <w:rPr>
          <w:b/>
          <w:bCs/>
        </w:rPr>
        <w:t>Не ведется журнал учета профилактических прививок, что является нарушением п. 4.4 санитарно-эпидемиологических правил «Организация иммунопрофилактики инфекционных болезней. СП 3.3.2367-08».</w:t>
      </w:r>
    </w:p>
    <w:p w:rsidR="006C2993" w:rsidRDefault="006C2993" w:rsidP="006C2993">
      <w:pPr>
        <w:ind w:right="-5" w:firstLine="900"/>
        <w:jc w:val="both"/>
        <w:rPr>
          <w:sz w:val="24"/>
          <w:szCs w:val="24"/>
        </w:rPr>
      </w:pPr>
      <w:r>
        <w:rPr>
          <w:sz w:val="24"/>
          <w:szCs w:val="24"/>
        </w:rPr>
        <w:t xml:space="preserve">При проведении медицинского осмотра перед прививкой собирается тщательно  анамнез с целью выявления предшествующих заболеваний, в том числе хронических, наличия реакций или осложнений на предыдущее введение препарата, аллергических реакций на лекарственные препараты, продукты. </w:t>
      </w:r>
    </w:p>
    <w:p w:rsidR="006C2993" w:rsidRDefault="006C2993" w:rsidP="006C2993">
      <w:pPr>
        <w:widowControl w:val="0"/>
        <w:ind w:firstLine="708"/>
        <w:jc w:val="both"/>
        <w:rPr>
          <w:b/>
          <w:bCs/>
          <w:sz w:val="24"/>
          <w:szCs w:val="24"/>
        </w:rPr>
      </w:pPr>
      <w:r>
        <w:rPr>
          <w:b/>
          <w:bCs/>
          <w:sz w:val="24"/>
          <w:szCs w:val="24"/>
        </w:rPr>
        <w:t>При проведении профилактических прививок против полиомиелита детям первого года жизни не обеспечено активно медицинское наблюдение на 2 и 7 дни после иммунизации (Гордымова Г.И. 08.07.2013г.р.), что является нарушением п. 3.39 санитарно-эпидемиологических правил «Обеспечение безопасности иммунизации. СП 3.3.2342-08».</w:t>
      </w:r>
    </w:p>
    <w:p w:rsidR="006C2993" w:rsidRDefault="006C2993" w:rsidP="006C2993">
      <w:pPr>
        <w:widowControl w:val="0"/>
        <w:ind w:firstLine="720"/>
        <w:jc w:val="both"/>
        <w:rPr>
          <w:b/>
          <w:bCs/>
          <w:sz w:val="24"/>
          <w:szCs w:val="24"/>
        </w:rPr>
      </w:pPr>
      <w:r>
        <w:rPr>
          <w:b/>
          <w:bCs/>
          <w:sz w:val="24"/>
          <w:szCs w:val="24"/>
        </w:rPr>
        <w:t>При проведении наблюдения за детьми и подростками, вакцинированными или ревакцинированными против туберкулёза через 1, 3, 6, 12 месяцев не отражается состояние региональных лимфатических узлов, что является нарушением п. 4 приложения 5 приказа «О совершенствовании противотуберкулёзных мероприятий в Российской Федерации» от 21.03.2003 года № 109.</w:t>
      </w:r>
    </w:p>
    <w:p w:rsidR="006C2993" w:rsidRDefault="006C2993" w:rsidP="006C2993">
      <w:pPr>
        <w:widowControl w:val="0"/>
        <w:ind w:firstLine="708"/>
        <w:jc w:val="both"/>
        <w:rPr>
          <w:sz w:val="24"/>
          <w:szCs w:val="24"/>
        </w:rPr>
      </w:pPr>
      <w:r>
        <w:rPr>
          <w:sz w:val="24"/>
          <w:szCs w:val="24"/>
        </w:rPr>
        <w:t>Девушек и женщин 18-25 лет- 4 чел. Все привиты против краснухи.</w:t>
      </w:r>
    </w:p>
    <w:p w:rsidR="006C2993" w:rsidRDefault="006C2993" w:rsidP="006C2993">
      <w:pPr>
        <w:pStyle w:val="220"/>
        <w:ind w:firstLine="720"/>
        <w:jc w:val="both"/>
        <w:rPr>
          <w:sz w:val="24"/>
          <w:szCs w:val="24"/>
        </w:rPr>
      </w:pPr>
      <w:r>
        <w:rPr>
          <w:sz w:val="24"/>
        </w:rPr>
        <w:t xml:space="preserve">Прививки проводятся одноразовыми шприцами. Для обработки инъекционного поля используются стерильные салфетки обработанные 70% спиртом. </w:t>
      </w:r>
      <w:r>
        <w:rPr>
          <w:sz w:val="24"/>
          <w:szCs w:val="24"/>
        </w:rPr>
        <w:t xml:space="preserve">Влажные уборки  проводятся два раза в день, генеральные 1 раз в неделю, журнал генеральных уборок процедурного кабинета имеется. Аптечки экстренной профилактики ВИЧ- инфекции, противошоковой терапии укомплектованы. Журнал регистрации аварийных ситуаций с кровью ведется. </w:t>
      </w:r>
    </w:p>
    <w:p w:rsidR="006C2993" w:rsidRDefault="006C2993" w:rsidP="006C2993">
      <w:pPr>
        <w:pStyle w:val="a9"/>
        <w:jc w:val="both"/>
      </w:pPr>
      <w:r>
        <w:tab/>
        <w:t xml:space="preserve">Хранение  МИБП осуществляется в бытовом холодильнике. В холодильнике для хранения МИБП допускается  Два раза в день отмечается температура внутри холодильника, термометры хранится на нижней и верхней полках. Журнал регистрации температуры внутри холодильника ведётся регулярно. На нижней полке холодильника имеется ёмкость с </w:t>
      </w:r>
      <w:r>
        <w:lastRenderedPageBreak/>
        <w:t xml:space="preserve">подкрашенной водой. Для транспортировки используется  термосумка, для временного хранения МИБП, на случай аварийной ситуации используется термоконтейнер с хладоэлементами. Факт разморозки холодильника и отключения эл. энергии фиксируется в журнале.  </w:t>
      </w:r>
    </w:p>
    <w:p w:rsidR="006C2993" w:rsidRDefault="006C2993" w:rsidP="006C2993">
      <w:pPr>
        <w:pStyle w:val="a9"/>
        <w:ind w:firstLine="708"/>
        <w:jc w:val="both"/>
      </w:pPr>
      <w:r>
        <w:t>Выдано уведомление о назначении времени и места составления протокола об административном правонарушении № 4564/16 от 06.02.2014 г.</w:t>
      </w: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6C2993" w:rsidTr="00CD63FF">
        <w:tc>
          <w:tcPr>
            <w:tcW w:w="1125" w:type="dxa"/>
            <w:gridSpan w:val="2"/>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06.02.14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rPr>
            </w:pPr>
          </w:p>
        </w:tc>
        <w:tc>
          <w:tcPr>
            <w:tcW w:w="285" w:type="dxa"/>
            <w:gridSpan w:val="2"/>
            <w:vAlign w:val="bottom"/>
          </w:tcPr>
          <w:p w:rsidR="006C2993" w:rsidRDefault="006C2993" w:rsidP="00CD63FF">
            <w:pPr>
              <w:snapToGrid w:val="0"/>
              <w:jc w:val="both"/>
              <w:rPr>
                <w:color w:val="800000"/>
                <w:sz w:val="24"/>
                <w:szCs w:val="24"/>
              </w:rPr>
            </w:pPr>
          </w:p>
        </w:tc>
        <w:tc>
          <w:tcPr>
            <w:tcW w:w="6555" w:type="dxa"/>
            <w:gridSpan w:val="2"/>
            <w:tcBorders>
              <w:bottom w:val="single" w:sz="4" w:space="0" w:color="000000"/>
            </w:tcBorders>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Бокк Елена Валерьевна</w:t>
            </w:r>
          </w:p>
        </w:tc>
        <w:tc>
          <w:tcPr>
            <w:tcW w:w="24" w:type="dxa"/>
          </w:tcPr>
          <w:p w:rsidR="006C2993" w:rsidRDefault="006C2993" w:rsidP="00CD63FF">
            <w:pPr>
              <w:snapToGrid w:val="0"/>
            </w:pPr>
          </w:p>
        </w:tc>
      </w:tr>
      <w:tr w:rsidR="006C2993" w:rsidTr="00CD63FF">
        <w:tc>
          <w:tcPr>
            <w:tcW w:w="1125" w:type="dxa"/>
            <w:gridSpan w:val="2"/>
            <w:tcBorders>
              <w:top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55" w:type="dxa"/>
            <w:gridSpan w:val="2"/>
            <w:tcBorders>
              <w:top w:val="single" w:sz="4" w:space="0" w:color="000000"/>
            </w:tcBorders>
          </w:tcPr>
          <w:p w:rsidR="006C2993" w:rsidRDefault="006C2993" w:rsidP="00CD63FF">
            <w:pPr>
              <w:snapToGrid w:val="0"/>
              <w:jc w:val="both"/>
              <w:rPr>
                <w:sz w:val="16"/>
                <w:szCs w:val="16"/>
              </w:rPr>
            </w:pPr>
            <w:r>
              <w:rPr>
                <w:sz w:val="16"/>
                <w:szCs w:val="16"/>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6C2993" w:rsidRDefault="006C2993" w:rsidP="00CD63FF">
            <w:pPr>
              <w:snapToGrid w:val="0"/>
            </w:pPr>
          </w:p>
        </w:tc>
      </w:tr>
      <w:tr w:rsidR="006C2993" w:rsidTr="00CD63FF">
        <w:tblPrEx>
          <w:tblCellMar>
            <w:left w:w="28" w:type="dxa"/>
            <w:right w:w="28" w:type="dxa"/>
          </w:tblCellMar>
        </w:tblPrEx>
        <w:tc>
          <w:tcPr>
            <w:tcW w:w="75" w:type="dxa"/>
          </w:tcPr>
          <w:p w:rsidR="006C2993" w:rsidRDefault="006C2993" w:rsidP="00CD63FF">
            <w:pPr>
              <w:pStyle w:val="aff4"/>
              <w:snapToGrid w:val="0"/>
            </w:pPr>
          </w:p>
        </w:tc>
        <w:tc>
          <w:tcPr>
            <w:tcW w:w="1080" w:type="dxa"/>
            <w:gridSpan w:val="2"/>
          </w:tcPr>
          <w:p w:rsidR="006C2993" w:rsidRDefault="006C2993" w:rsidP="00CD63FF">
            <w:pPr>
              <w:snapToGrid w:val="0"/>
              <w:jc w:val="both"/>
              <w:rPr>
                <w:sz w:val="24"/>
                <w:szCs w:val="24"/>
              </w:rPr>
            </w:pPr>
            <w:r>
              <w:rPr>
                <w:sz w:val="24"/>
                <w:szCs w:val="24"/>
              </w:rPr>
              <w:t>06.02.14</w:t>
            </w:r>
          </w:p>
          <w:p w:rsidR="006C2993" w:rsidRDefault="006C2993" w:rsidP="00CD63FF">
            <w:pPr>
              <w:snapToGrid w:val="0"/>
              <w:jc w:val="both"/>
              <w:rPr>
                <w:sz w:val="24"/>
                <w:szCs w:val="24"/>
              </w:rPr>
            </w:pPr>
            <w:r>
              <w:rPr>
                <w:sz w:val="24"/>
                <w:szCs w:val="24"/>
              </w:rPr>
              <w:t>06.02.14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u w:val="single"/>
              </w:rPr>
            </w:pPr>
          </w:p>
        </w:tc>
        <w:tc>
          <w:tcPr>
            <w:tcW w:w="285" w:type="dxa"/>
            <w:gridSpan w:val="2"/>
            <w:vAlign w:val="bottom"/>
          </w:tcPr>
          <w:p w:rsidR="006C2993" w:rsidRDefault="006C2993" w:rsidP="00CD63FF">
            <w:pPr>
              <w:snapToGrid w:val="0"/>
              <w:jc w:val="both"/>
              <w:rPr>
                <w:sz w:val="24"/>
                <w:szCs w:val="24"/>
              </w:rPr>
            </w:pPr>
          </w:p>
        </w:tc>
        <w:tc>
          <w:tcPr>
            <w:tcW w:w="6549" w:type="dxa"/>
            <w:gridSpan w:val="2"/>
            <w:tcBorders>
              <w:bottom w:val="single" w:sz="4" w:space="0" w:color="000000"/>
            </w:tcBorders>
          </w:tcPr>
          <w:p w:rsidR="006C2993" w:rsidRDefault="006C2993" w:rsidP="00CD63FF">
            <w:pPr>
              <w:snapToGrid w:val="0"/>
              <w:jc w:val="both"/>
              <w:rPr>
                <w:sz w:val="24"/>
                <w:szCs w:val="24"/>
              </w:rPr>
            </w:pPr>
            <w:r>
              <w:rPr>
                <w:sz w:val="24"/>
                <w:szCs w:val="24"/>
              </w:rPr>
              <w:t>Печкунова Елена Николаевна</w:t>
            </w:r>
          </w:p>
          <w:p w:rsidR="006C2993" w:rsidRDefault="006C2993" w:rsidP="00CD63FF">
            <w:pPr>
              <w:snapToGrid w:val="0"/>
              <w:jc w:val="both"/>
              <w:rPr>
                <w:sz w:val="24"/>
                <w:szCs w:val="24"/>
              </w:rPr>
            </w:pPr>
            <w:r>
              <w:rPr>
                <w:sz w:val="24"/>
                <w:szCs w:val="24"/>
              </w:rPr>
              <w:t>Васильева Наталья Александровна</w:t>
            </w:r>
          </w:p>
        </w:tc>
      </w:tr>
      <w:tr w:rsidR="006C2993" w:rsidTr="00CD63FF">
        <w:tblPrEx>
          <w:tblCellMar>
            <w:left w:w="28" w:type="dxa"/>
            <w:right w:w="28" w:type="dxa"/>
          </w:tblCellMar>
        </w:tblPrEx>
        <w:tc>
          <w:tcPr>
            <w:tcW w:w="75" w:type="dxa"/>
          </w:tcPr>
          <w:p w:rsidR="006C2993" w:rsidRDefault="006C2993" w:rsidP="00CD63FF">
            <w:pPr>
              <w:snapToGrid w:val="0"/>
            </w:pPr>
          </w:p>
        </w:tc>
        <w:tc>
          <w:tcPr>
            <w:tcW w:w="108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49"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(ф.и.о. должностных лиц,  проводивших мероприятия по контролю)</w:t>
            </w:r>
          </w:p>
        </w:tc>
      </w:tr>
    </w:tbl>
    <w:p w:rsidR="006C2993" w:rsidRPr="00FF5644" w:rsidRDefault="006C2993" w:rsidP="006C2993">
      <w:pPr>
        <w:jc w:val="center"/>
        <w:rPr>
          <w:sz w:val="24"/>
        </w:rPr>
      </w:pPr>
      <w:r>
        <w:rPr>
          <w:sz w:val="24"/>
        </w:rPr>
        <w:t>с</w:t>
      </w:r>
      <w:r w:rsidRPr="00FF5644">
        <w:rPr>
          <w:sz w:val="24"/>
        </w:rPr>
        <w:t xml:space="preserve">тр. </w:t>
      </w:r>
      <w:r>
        <w:rPr>
          <w:sz w:val="24"/>
        </w:rPr>
        <w:t xml:space="preserve">___ </w:t>
      </w:r>
      <w:r w:rsidRPr="00FF5644">
        <w:rPr>
          <w:sz w:val="24"/>
        </w:rPr>
        <w:t xml:space="preserve">из </w:t>
      </w:r>
      <w:r>
        <w:rPr>
          <w:sz w:val="24"/>
        </w:rPr>
        <w:t>___</w:t>
      </w:r>
    </w:p>
    <w:p w:rsidR="006C2993" w:rsidRDefault="006C2993" w:rsidP="006C2993">
      <w:pPr>
        <w:jc w:val="both"/>
        <w:rPr>
          <w:b/>
          <w:sz w:val="24"/>
        </w:rPr>
      </w:pPr>
    </w:p>
    <w:p w:rsidR="006C2993" w:rsidRDefault="006C2993" w:rsidP="006C2993">
      <w:pPr>
        <w:jc w:val="right"/>
        <w:rPr>
          <w:sz w:val="24"/>
          <w:szCs w:val="24"/>
        </w:rPr>
      </w:pPr>
      <w:r>
        <w:rPr>
          <w:sz w:val="24"/>
          <w:szCs w:val="24"/>
        </w:rPr>
        <w:t xml:space="preserve">  «06» февраля 2014 г.         10ч.00 мин.                      </w:t>
      </w:r>
      <w:r>
        <w:rPr>
          <w:color w:val="0000FF"/>
          <w:sz w:val="24"/>
          <w:szCs w:val="24"/>
        </w:rPr>
        <w:t>по адресу:</w:t>
      </w:r>
      <w:r>
        <w:rPr>
          <w:sz w:val="24"/>
          <w:szCs w:val="24"/>
        </w:rPr>
        <w:t xml:space="preserve">  ГБУЗ НСО «Мошковская ЦРБ» </w:t>
      </w:r>
    </w:p>
    <w:p w:rsidR="006C2993" w:rsidRDefault="006C2993" w:rsidP="006C2993">
      <w:pPr>
        <w:jc w:val="right"/>
        <w:rPr>
          <w:sz w:val="24"/>
          <w:szCs w:val="24"/>
        </w:rPr>
      </w:pPr>
      <w:r>
        <w:rPr>
          <w:sz w:val="24"/>
          <w:szCs w:val="24"/>
        </w:rPr>
        <w:t xml:space="preserve">                                                                                                 Сокурская участковая больница</w:t>
      </w:r>
    </w:p>
    <w:p w:rsidR="006C2993" w:rsidRPr="000C5042" w:rsidRDefault="006C2993" w:rsidP="006C2993">
      <w:pPr>
        <w:jc w:val="right"/>
        <w:rPr>
          <w:sz w:val="24"/>
          <w:szCs w:val="24"/>
        </w:rPr>
      </w:pPr>
      <w:r>
        <w:rPr>
          <w:sz w:val="24"/>
          <w:szCs w:val="24"/>
        </w:rPr>
        <w:t xml:space="preserve">                                                                                                 НСО, Мошковский район, с. Сокур, квартал 8, д. 46</w:t>
      </w:r>
    </w:p>
    <w:p w:rsidR="006C2993" w:rsidRPr="000C5042" w:rsidRDefault="006C2993" w:rsidP="006C2993">
      <w:pPr>
        <w:shd w:val="clear" w:color="auto" w:fill="FFFFFF"/>
        <w:spacing w:line="100" w:lineRule="atLeast"/>
        <w:ind w:firstLine="540"/>
        <w:jc w:val="both"/>
        <w:rPr>
          <w:sz w:val="24"/>
          <w:szCs w:val="24"/>
        </w:rPr>
      </w:pPr>
      <w:r w:rsidRPr="000C5042">
        <w:rPr>
          <w:bCs/>
          <w:spacing w:val="-1"/>
          <w:sz w:val="24"/>
          <w:szCs w:val="24"/>
          <w:vertAlign w:val="subscript"/>
        </w:rPr>
        <w:t xml:space="preserve">       </w:t>
      </w:r>
      <w:r w:rsidRPr="000C5042">
        <w:rPr>
          <w:bCs/>
          <w:spacing w:val="-1"/>
          <w:sz w:val="24"/>
          <w:szCs w:val="24"/>
          <w:vertAlign w:val="superscript"/>
        </w:rPr>
        <w:t xml:space="preserve">           (дата) </w:t>
      </w:r>
      <w:r w:rsidRPr="000C5042">
        <w:rPr>
          <w:bCs/>
          <w:spacing w:val="-1"/>
          <w:sz w:val="24"/>
          <w:szCs w:val="24"/>
          <w:vertAlign w:val="subscript"/>
        </w:rPr>
        <w:t xml:space="preserve">                                                     (время)</w:t>
      </w:r>
      <w:r w:rsidRPr="000C5042">
        <w:rPr>
          <w:bCs/>
          <w:spacing w:val="-1"/>
          <w:sz w:val="24"/>
          <w:szCs w:val="24"/>
        </w:rPr>
        <w:t xml:space="preserve">                                                       </w:t>
      </w:r>
      <w:r w:rsidRPr="000C5042">
        <w:rPr>
          <w:bCs/>
          <w:spacing w:val="-1"/>
          <w:sz w:val="24"/>
          <w:szCs w:val="24"/>
          <w:vertAlign w:val="subscript"/>
        </w:rPr>
        <w:t>(место проведения проверки)</w:t>
      </w:r>
      <w:r w:rsidRPr="000C5042">
        <w:rPr>
          <w:sz w:val="24"/>
          <w:szCs w:val="24"/>
        </w:rPr>
        <w:tab/>
      </w:r>
    </w:p>
    <w:p w:rsidR="006C2993" w:rsidRDefault="006C2993" w:rsidP="006C2993">
      <w:pPr>
        <w:jc w:val="both"/>
        <w:rPr>
          <w:b/>
          <w:sz w:val="24"/>
        </w:rPr>
      </w:pPr>
    </w:p>
    <w:p w:rsidR="006C2993" w:rsidRDefault="006C2993" w:rsidP="006C2993">
      <w:pPr>
        <w:ind w:firstLine="708"/>
        <w:jc w:val="both"/>
        <w:rPr>
          <w:sz w:val="24"/>
        </w:rPr>
      </w:pPr>
      <w:r>
        <w:rPr>
          <w:b/>
          <w:sz w:val="24"/>
        </w:rPr>
        <w:t>Сокурская участковая больница</w:t>
      </w:r>
      <w:r>
        <w:rPr>
          <w:sz w:val="24"/>
        </w:rPr>
        <w:t xml:space="preserve"> расположена в 2-х этажном здании. Холодное водоснабжение амбулатории централизованное, горячее за счет эл. водонагревателей.</w:t>
      </w:r>
    </w:p>
    <w:p w:rsidR="006C2993" w:rsidRDefault="006C2993" w:rsidP="006C2993">
      <w:pPr>
        <w:pStyle w:val="a9"/>
        <w:jc w:val="both"/>
        <w:rPr>
          <w:bCs/>
        </w:rPr>
      </w:pPr>
      <w:r>
        <w:rPr>
          <w:bCs/>
        </w:rPr>
        <w:tab/>
        <w:t xml:space="preserve">Внутренняя отдлка помещение больницы соответствует требованиям санитарных правил. </w:t>
      </w:r>
    </w:p>
    <w:p w:rsidR="006C2993" w:rsidRDefault="006C2993" w:rsidP="006C2993">
      <w:pPr>
        <w:pStyle w:val="a9"/>
        <w:jc w:val="both"/>
        <w:rPr>
          <w:b/>
          <w:bCs/>
        </w:rPr>
      </w:pPr>
      <w:r>
        <w:rPr>
          <w:bCs/>
        </w:rPr>
        <w:tab/>
      </w:r>
      <w:r>
        <w:rPr>
          <w:b/>
          <w:bCs/>
        </w:rPr>
        <w:t xml:space="preserve">В кабинетах, где проводится обработка инструментария (процедурный, стоматологический и др. кабинеты) не предусмотрены отдельные раковины для мытья рук или  двугнездные раковины, что является нарушением раздела 1 п. 5.8 санитарно-эпидемиологических правил и нормативов СанПиН 2.1.3.2630-10 «Санитарно-эпидемиологические требования к организациям, осуществляющим медицинскую деятельность». </w:t>
      </w:r>
    </w:p>
    <w:p w:rsidR="006C2993" w:rsidRDefault="006C2993" w:rsidP="006C2993">
      <w:pPr>
        <w:pStyle w:val="a9"/>
        <w:ind w:firstLine="708"/>
        <w:jc w:val="both"/>
      </w:pPr>
      <w:r>
        <w:t xml:space="preserve">Сан. эпид. режим в участковай больнице поддерживается раствором «Триасепт», «Аква хлор», емкостей с рабочими растворами достаточно, промаркированы согласно используемым растворам с датами приготовления. Инструкции по приготовлению дез.растворов имеются, мерные емкости выделены, вымерены. Растворы готовят на рабочих местах. Для обработки рук имеется  мыло жидкое бактерицидное «Бетафлор», антисептик для рук «Диасепт». Имеются одноразовые бумажные полотенца. </w:t>
      </w:r>
    </w:p>
    <w:p w:rsidR="006C2993" w:rsidRDefault="006C2993" w:rsidP="006C2993">
      <w:pPr>
        <w:pStyle w:val="a9"/>
        <w:ind w:firstLine="708"/>
        <w:jc w:val="both"/>
      </w:pPr>
      <w:r>
        <w:t xml:space="preserve">Дезинфекция мед. инструментария многоразового пользования совмещена с предстерилизационной очисткой и проводится на рабочих местах 0,5% раствором «Триасепт». </w:t>
      </w:r>
      <w:r>
        <w:rPr>
          <w:color w:val="000000"/>
          <w:vertAlign w:val="subscript"/>
        </w:rPr>
        <w:lastRenderedPageBreak/>
        <w:tab/>
      </w:r>
      <w:r>
        <w:t xml:space="preserve">Контроль предстерилизационной очистки проводится от каждой партии путем постановки азопирамовой пробы, результаты фиксируются в специальном журнале, в течение 2013г., 2014г. положительных проб не обнаружено. Даты стерилизации и даты вскрытия указываются. Для контроля стерилизации персонал на рабочих местах  вкладывает тесты контроля стерилизации, проставляя на них дату и фамилию того, кто собирал бикс, укладку. Стерилизация осуществляется в автоклавной больницы. Сроки использования стерильного инструментария соблюдаются. Стерильный инструмнтарий в стоматологическом кабинете хранится в  бактерицидной камере. Имеется стерильный пинцет для взятия стерильного инструментария. </w:t>
      </w:r>
    </w:p>
    <w:p w:rsidR="006C2993" w:rsidRDefault="006C2993" w:rsidP="006C2993">
      <w:pPr>
        <w:pStyle w:val="a9"/>
        <w:ind w:firstLine="708"/>
        <w:jc w:val="both"/>
      </w:pPr>
      <w:r>
        <w:t xml:space="preserve">Дезинфекция отходов класса «Б» проводится  0,3% раствором «Аква хлор». </w:t>
      </w:r>
    </w:p>
    <w:p w:rsidR="006C2993" w:rsidRDefault="006C2993" w:rsidP="006C2993">
      <w:pPr>
        <w:pStyle w:val="a9"/>
        <w:ind w:firstLine="708"/>
        <w:jc w:val="both"/>
      </w:pPr>
      <w:r>
        <w:t xml:space="preserve"> После дезинфекции мед. отходы собираются в промаркированные емкости с вложенными мешками для сбора отходов класса «А» и «Б». Утилизация проводится централизованно. Аптечки аварий с кровью укомплектованы, мед. работники знают правила использования средств при различных ситуациях. Журнал аварийных ситуаций ведется</w:t>
      </w:r>
    </w:p>
    <w:p w:rsidR="006C2993" w:rsidRDefault="006C2993" w:rsidP="006C2993">
      <w:pPr>
        <w:pStyle w:val="220"/>
        <w:jc w:val="both"/>
        <w:rPr>
          <w:sz w:val="24"/>
          <w:szCs w:val="24"/>
        </w:rPr>
      </w:pPr>
      <w:r>
        <w:rPr>
          <w:sz w:val="24"/>
          <w:szCs w:val="24"/>
          <w:vertAlign w:val="subscript"/>
        </w:rPr>
        <w:tab/>
      </w:r>
      <w:r>
        <w:rPr>
          <w:sz w:val="24"/>
          <w:szCs w:val="24"/>
        </w:rPr>
        <w:t xml:space="preserve">Уборочный инвентарь промаркирован, достаточно, хранение упорядочено выделены шкафы. Режим влажных и генеральных уборок соблюдается, журналы ведутся. </w:t>
      </w:r>
    </w:p>
    <w:p w:rsidR="006C2993" w:rsidRDefault="006C2993" w:rsidP="006C2993">
      <w:pPr>
        <w:widowControl w:val="0"/>
        <w:ind w:right="21" w:firstLine="708"/>
        <w:jc w:val="both"/>
        <w:rPr>
          <w:sz w:val="24"/>
          <w:szCs w:val="24"/>
        </w:rPr>
      </w:pPr>
      <w:r>
        <w:rPr>
          <w:sz w:val="24"/>
          <w:szCs w:val="24"/>
        </w:rPr>
        <w:t>Обеззараживание воздуха и поверхностей помещений с применением ультрафиолетового бактерицидного излучения, правила эксплуатации и безопасности бактерицидных установок (облучателей) соответствуют гигиеническим требованиям и инструкциям по применению ультрафиолетовых лучей: представлен акт ввода в эксплуатацию бактерицидных установок, имеются данные очередных проверок бактерицидной эффективности установок, а также данные учёта продолжительности работы бактерицидных ламп.</w:t>
      </w:r>
    </w:p>
    <w:p w:rsidR="006C2993" w:rsidRDefault="006C2993" w:rsidP="006C2993">
      <w:pPr>
        <w:widowControl w:val="0"/>
        <w:ind w:right="21" w:firstLine="708"/>
        <w:jc w:val="both"/>
        <w:rPr>
          <w:sz w:val="24"/>
          <w:szCs w:val="24"/>
        </w:rPr>
      </w:pP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6C2993" w:rsidTr="00CD63FF">
        <w:tc>
          <w:tcPr>
            <w:tcW w:w="1126" w:type="dxa"/>
            <w:gridSpan w:val="2"/>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06.02.14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rPr>
            </w:pPr>
          </w:p>
        </w:tc>
        <w:tc>
          <w:tcPr>
            <w:tcW w:w="285" w:type="dxa"/>
            <w:gridSpan w:val="2"/>
            <w:vAlign w:val="bottom"/>
          </w:tcPr>
          <w:p w:rsidR="006C2993" w:rsidRDefault="006C2993" w:rsidP="00CD63FF">
            <w:pPr>
              <w:snapToGrid w:val="0"/>
              <w:jc w:val="both"/>
              <w:rPr>
                <w:color w:val="800000"/>
                <w:sz w:val="24"/>
                <w:szCs w:val="24"/>
              </w:rPr>
            </w:pPr>
          </w:p>
        </w:tc>
        <w:tc>
          <w:tcPr>
            <w:tcW w:w="6555" w:type="dxa"/>
            <w:gridSpan w:val="2"/>
            <w:tcBorders>
              <w:bottom w:val="single" w:sz="4" w:space="0" w:color="000000"/>
            </w:tcBorders>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Бокк Елена Валерьевна</w:t>
            </w:r>
          </w:p>
        </w:tc>
        <w:tc>
          <w:tcPr>
            <w:tcW w:w="24" w:type="dxa"/>
          </w:tcPr>
          <w:p w:rsidR="006C2993" w:rsidRDefault="006C2993" w:rsidP="00CD63FF">
            <w:pPr>
              <w:snapToGrid w:val="0"/>
            </w:pPr>
          </w:p>
        </w:tc>
      </w:tr>
      <w:tr w:rsidR="006C2993" w:rsidTr="00CD63FF">
        <w:tc>
          <w:tcPr>
            <w:tcW w:w="1126" w:type="dxa"/>
            <w:gridSpan w:val="2"/>
            <w:tcBorders>
              <w:top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55" w:type="dxa"/>
            <w:gridSpan w:val="2"/>
            <w:tcBorders>
              <w:top w:val="single" w:sz="4" w:space="0" w:color="000000"/>
            </w:tcBorders>
          </w:tcPr>
          <w:p w:rsidR="006C2993" w:rsidRDefault="006C2993" w:rsidP="00CD63FF">
            <w:pPr>
              <w:snapToGrid w:val="0"/>
              <w:jc w:val="both"/>
              <w:rPr>
                <w:sz w:val="16"/>
                <w:szCs w:val="16"/>
              </w:rPr>
            </w:pPr>
            <w:r>
              <w:rPr>
                <w:sz w:val="16"/>
                <w:szCs w:val="16"/>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6C2993" w:rsidRDefault="006C2993" w:rsidP="00CD63FF">
            <w:pPr>
              <w:snapToGrid w:val="0"/>
            </w:pPr>
          </w:p>
        </w:tc>
      </w:tr>
      <w:tr w:rsidR="006C2993" w:rsidTr="00CD63FF">
        <w:tblPrEx>
          <w:tblCellMar>
            <w:left w:w="28" w:type="dxa"/>
            <w:right w:w="28" w:type="dxa"/>
          </w:tblCellMar>
        </w:tblPrEx>
        <w:tc>
          <w:tcPr>
            <w:tcW w:w="76" w:type="dxa"/>
          </w:tcPr>
          <w:p w:rsidR="006C2993" w:rsidRDefault="006C2993" w:rsidP="00CD63FF">
            <w:pPr>
              <w:pStyle w:val="aff4"/>
              <w:snapToGrid w:val="0"/>
            </w:pPr>
          </w:p>
        </w:tc>
        <w:tc>
          <w:tcPr>
            <w:tcW w:w="1080" w:type="dxa"/>
            <w:gridSpan w:val="2"/>
          </w:tcPr>
          <w:p w:rsidR="006C2993" w:rsidRDefault="006C2993" w:rsidP="00CD63FF">
            <w:pPr>
              <w:snapToGrid w:val="0"/>
              <w:jc w:val="both"/>
              <w:rPr>
                <w:sz w:val="24"/>
                <w:szCs w:val="24"/>
              </w:rPr>
            </w:pPr>
            <w:r>
              <w:rPr>
                <w:sz w:val="24"/>
                <w:szCs w:val="24"/>
              </w:rPr>
              <w:t>06.02.14</w:t>
            </w:r>
          </w:p>
          <w:p w:rsidR="006C2993" w:rsidRDefault="006C2993" w:rsidP="00CD63FF">
            <w:pPr>
              <w:snapToGrid w:val="0"/>
              <w:jc w:val="both"/>
              <w:rPr>
                <w:sz w:val="24"/>
                <w:szCs w:val="24"/>
              </w:rPr>
            </w:pPr>
            <w:r>
              <w:rPr>
                <w:sz w:val="24"/>
                <w:szCs w:val="24"/>
              </w:rPr>
              <w:t>06.02.14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u w:val="single"/>
              </w:rPr>
            </w:pPr>
          </w:p>
        </w:tc>
        <w:tc>
          <w:tcPr>
            <w:tcW w:w="285" w:type="dxa"/>
            <w:gridSpan w:val="2"/>
            <w:vAlign w:val="bottom"/>
          </w:tcPr>
          <w:p w:rsidR="006C2993" w:rsidRDefault="006C2993" w:rsidP="00CD63FF">
            <w:pPr>
              <w:snapToGrid w:val="0"/>
              <w:jc w:val="both"/>
              <w:rPr>
                <w:sz w:val="24"/>
                <w:szCs w:val="24"/>
              </w:rPr>
            </w:pPr>
          </w:p>
        </w:tc>
        <w:tc>
          <w:tcPr>
            <w:tcW w:w="6549" w:type="dxa"/>
            <w:gridSpan w:val="2"/>
            <w:tcBorders>
              <w:bottom w:val="single" w:sz="4" w:space="0" w:color="000000"/>
            </w:tcBorders>
          </w:tcPr>
          <w:p w:rsidR="006C2993" w:rsidRDefault="006C2993" w:rsidP="00CD63FF">
            <w:pPr>
              <w:snapToGrid w:val="0"/>
              <w:jc w:val="both"/>
              <w:rPr>
                <w:sz w:val="24"/>
                <w:szCs w:val="24"/>
              </w:rPr>
            </w:pPr>
            <w:r>
              <w:rPr>
                <w:sz w:val="24"/>
                <w:szCs w:val="24"/>
              </w:rPr>
              <w:t>Печкунова Елена Николаевна</w:t>
            </w:r>
          </w:p>
          <w:p w:rsidR="006C2993" w:rsidRDefault="006C2993" w:rsidP="00CD63FF">
            <w:pPr>
              <w:snapToGrid w:val="0"/>
              <w:jc w:val="both"/>
              <w:rPr>
                <w:sz w:val="24"/>
                <w:szCs w:val="24"/>
              </w:rPr>
            </w:pPr>
            <w:r>
              <w:rPr>
                <w:sz w:val="24"/>
                <w:szCs w:val="24"/>
              </w:rPr>
              <w:t>Васильева Наталья Александровна</w:t>
            </w:r>
          </w:p>
        </w:tc>
      </w:tr>
      <w:tr w:rsidR="006C2993" w:rsidTr="00CD63FF">
        <w:tblPrEx>
          <w:tblCellMar>
            <w:left w:w="28" w:type="dxa"/>
            <w:right w:w="28" w:type="dxa"/>
          </w:tblCellMar>
        </w:tblPrEx>
        <w:tc>
          <w:tcPr>
            <w:tcW w:w="76" w:type="dxa"/>
          </w:tcPr>
          <w:p w:rsidR="006C2993" w:rsidRDefault="006C2993" w:rsidP="00CD63FF">
            <w:pPr>
              <w:snapToGrid w:val="0"/>
            </w:pPr>
          </w:p>
        </w:tc>
        <w:tc>
          <w:tcPr>
            <w:tcW w:w="108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49"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(ф.и.о. должностных лиц,  проводивших мероприятия по контролю)</w:t>
            </w:r>
          </w:p>
        </w:tc>
      </w:tr>
    </w:tbl>
    <w:p w:rsidR="006C2993" w:rsidRDefault="006C2993" w:rsidP="006C2993">
      <w:pPr>
        <w:jc w:val="center"/>
        <w:rPr>
          <w:sz w:val="24"/>
        </w:rPr>
      </w:pPr>
    </w:p>
    <w:p w:rsidR="006C2993" w:rsidRPr="00FF5644" w:rsidRDefault="006C2993" w:rsidP="006C2993">
      <w:pPr>
        <w:jc w:val="center"/>
        <w:rPr>
          <w:sz w:val="24"/>
        </w:rPr>
      </w:pPr>
      <w:r>
        <w:rPr>
          <w:sz w:val="24"/>
        </w:rPr>
        <w:t>с</w:t>
      </w:r>
      <w:r w:rsidRPr="00FF5644">
        <w:rPr>
          <w:sz w:val="24"/>
        </w:rPr>
        <w:t xml:space="preserve">тр. </w:t>
      </w:r>
      <w:r>
        <w:rPr>
          <w:sz w:val="24"/>
        </w:rPr>
        <w:t xml:space="preserve">___ </w:t>
      </w:r>
      <w:r w:rsidRPr="00FF5644">
        <w:rPr>
          <w:sz w:val="24"/>
        </w:rPr>
        <w:t xml:space="preserve">из </w:t>
      </w:r>
      <w:r>
        <w:rPr>
          <w:sz w:val="24"/>
        </w:rPr>
        <w:t>___</w:t>
      </w:r>
    </w:p>
    <w:p w:rsidR="006C2993" w:rsidRDefault="006C2993" w:rsidP="006C2993">
      <w:pPr>
        <w:jc w:val="right"/>
        <w:rPr>
          <w:sz w:val="24"/>
          <w:szCs w:val="24"/>
        </w:rPr>
      </w:pPr>
      <w:r>
        <w:rPr>
          <w:sz w:val="24"/>
          <w:szCs w:val="24"/>
        </w:rPr>
        <w:t xml:space="preserve">«06» февраля 2014 г.         10ч.00 мин.                      </w:t>
      </w:r>
      <w:r>
        <w:rPr>
          <w:color w:val="0000FF"/>
          <w:sz w:val="24"/>
          <w:szCs w:val="24"/>
        </w:rPr>
        <w:t>по адресу:</w:t>
      </w:r>
      <w:r>
        <w:rPr>
          <w:sz w:val="24"/>
          <w:szCs w:val="24"/>
        </w:rPr>
        <w:t xml:space="preserve">  ГБУЗ НСО «Мошковская ЦРБ» </w:t>
      </w:r>
    </w:p>
    <w:p w:rsidR="006C2993" w:rsidRDefault="006C2993" w:rsidP="006C2993">
      <w:pPr>
        <w:jc w:val="right"/>
        <w:rPr>
          <w:sz w:val="24"/>
          <w:szCs w:val="24"/>
        </w:rPr>
      </w:pPr>
      <w:r>
        <w:rPr>
          <w:sz w:val="24"/>
          <w:szCs w:val="24"/>
        </w:rPr>
        <w:t xml:space="preserve">                                                                                                 Сокурская участковая больница</w:t>
      </w:r>
    </w:p>
    <w:p w:rsidR="006C2993" w:rsidRPr="000C5042" w:rsidRDefault="006C2993" w:rsidP="006C2993">
      <w:pPr>
        <w:jc w:val="right"/>
        <w:rPr>
          <w:sz w:val="24"/>
          <w:szCs w:val="24"/>
        </w:rPr>
      </w:pPr>
      <w:r>
        <w:rPr>
          <w:sz w:val="24"/>
          <w:szCs w:val="24"/>
        </w:rPr>
        <w:t xml:space="preserve">                                                                                                 НСО, Мошковский район, с. Сокур, квартал 8, д. 46</w:t>
      </w:r>
    </w:p>
    <w:p w:rsidR="006C2993" w:rsidRPr="000C5042" w:rsidRDefault="006C2993" w:rsidP="006C2993">
      <w:pPr>
        <w:shd w:val="clear" w:color="auto" w:fill="FFFFFF"/>
        <w:spacing w:line="100" w:lineRule="atLeast"/>
        <w:ind w:firstLine="540"/>
        <w:jc w:val="both"/>
        <w:rPr>
          <w:sz w:val="24"/>
          <w:szCs w:val="24"/>
        </w:rPr>
      </w:pPr>
      <w:r w:rsidRPr="000C5042">
        <w:rPr>
          <w:bCs/>
          <w:spacing w:val="-1"/>
          <w:sz w:val="24"/>
          <w:szCs w:val="24"/>
          <w:vertAlign w:val="subscript"/>
        </w:rPr>
        <w:t xml:space="preserve">       </w:t>
      </w:r>
      <w:r w:rsidRPr="000C5042">
        <w:rPr>
          <w:bCs/>
          <w:spacing w:val="-1"/>
          <w:sz w:val="24"/>
          <w:szCs w:val="24"/>
          <w:vertAlign w:val="superscript"/>
        </w:rPr>
        <w:t xml:space="preserve">           (дата) </w:t>
      </w:r>
      <w:r w:rsidRPr="000C5042">
        <w:rPr>
          <w:bCs/>
          <w:spacing w:val="-1"/>
          <w:sz w:val="24"/>
          <w:szCs w:val="24"/>
          <w:vertAlign w:val="subscript"/>
        </w:rPr>
        <w:t xml:space="preserve">                                                     (время)</w:t>
      </w:r>
      <w:r w:rsidRPr="000C5042">
        <w:rPr>
          <w:bCs/>
          <w:spacing w:val="-1"/>
          <w:sz w:val="24"/>
          <w:szCs w:val="24"/>
        </w:rPr>
        <w:t xml:space="preserve">                                                       </w:t>
      </w:r>
      <w:r w:rsidRPr="000C5042">
        <w:rPr>
          <w:bCs/>
          <w:spacing w:val="-1"/>
          <w:sz w:val="24"/>
          <w:szCs w:val="24"/>
          <w:vertAlign w:val="subscript"/>
        </w:rPr>
        <w:t>(место проведения проверки)</w:t>
      </w:r>
      <w:r w:rsidRPr="000C5042">
        <w:rPr>
          <w:sz w:val="24"/>
          <w:szCs w:val="24"/>
        </w:rPr>
        <w:tab/>
      </w:r>
    </w:p>
    <w:p w:rsidR="006C2993" w:rsidRDefault="006C2993" w:rsidP="006C2993">
      <w:pPr>
        <w:widowControl w:val="0"/>
        <w:ind w:firstLine="720"/>
        <w:jc w:val="both"/>
        <w:rPr>
          <w:sz w:val="24"/>
          <w:szCs w:val="24"/>
        </w:rPr>
      </w:pPr>
    </w:p>
    <w:p w:rsidR="006C2993" w:rsidRDefault="006C2993" w:rsidP="006C2993">
      <w:pPr>
        <w:widowControl w:val="0"/>
        <w:ind w:firstLine="720"/>
        <w:jc w:val="both"/>
        <w:rPr>
          <w:sz w:val="24"/>
          <w:szCs w:val="24"/>
        </w:rPr>
      </w:pPr>
      <w:r>
        <w:rPr>
          <w:sz w:val="24"/>
          <w:szCs w:val="24"/>
        </w:rPr>
        <w:lastRenderedPageBreak/>
        <w:t xml:space="preserve">Условия для соблюдения личной гигиены работникам отделения организованы. Спец. одеждой обеспечены. </w:t>
      </w:r>
    </w:p>
    <w:p w:rsidR="006C2993" w:rsidRDefault="006C2993" w:rsidP="006C2993">
      <w:pPr>
        <w:pStyle w:val="220"/>
        <w:widowControl w:val="0"/>
        <w:ind w:firstLine="708"/>
        <w:jc w:val="both"/>
        <w:rPr>
          <w:b/>
          <w:bCs/>
          <w:color w:val="000000"/>
          <w:sz w:val="24"/>
          <w:szCs w:val="24"/>
        </w:rPr>
      </w:pPr>
      <w:r>
        <w:rPr>
          <w:b/>
          <w:bCs/>
          <w:color w:val="000000"/>
          <w:sz w:val="24"/>
          <w:szCs w:val="24"/>
        </w:rPr>
        <w:t xml:space="preserve">В стоматологическом кабинте нарушается режим обработки наконечников после каждого пациента: не проводится очистка каналов наконечников с помощью специальных приспособлений (мандрены и т. п.), что является нарушением раздела 5 п. 8.3.5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 </w:t>
      </w:r>
    </w:p>
    <w:p w:rsidR="006C2993" w:rsidRDefault="006C2993" w:rsidP="006C2993">
      <w:pPr>
        <w:pStyle w:val="220"/>
        <w:ind w:firstLine="720"/>
        <w:jc w:val="both"/>
        <w:rPr>
          <w:sz w:val="24"/>
        </w:rPr>
      </w:pPr>
    </w:p>
    <w:p w:rsidR="006C2993" w:rsidRDefault="006C2993" w:rsidP="006C2993">
      <w:pPr>
        <w:pStyle w:val="a9"/>
        <w:ind w:firstLine="708"/>
        <w:jc w:val="both"/>
      </w:pPr>
      <w:r>
        <w:t xml:space="preserve"> План профилактических прививок составляется согласно данным переписи населения. Перепись детского населения проводится 2 раза в год. Перепись взрослого населения проводится 1 раз в год.</w:t>
      </w:r>
    </w:p>
    <w:p w:rsidR="006C2993" w:rsidRDefault="006C2993" w:rsidP="006C2993">
      <w:pPr>
        <w:pStyle w:val="220"/>
        <w:ind w:firstLine="720"/>
        <w:jc w:val="both"/>
        <w:rPr>
          <w:sz w:val="24"/>
        </w:rPr>
      </w:pPr>
      <w:r>
        <w:rPr>
          <w:sz w:val="24"/>
        </w:rPr>
        <w:t xml:space="preserve">Имеются журналы переписи детей  по домам и годам рождения. Имеется возрастная структура населения. В журнале учёта постоянно отмечаются прибывшие и выбывшие. </w:t>
      </w:r>
      <w:r>
        <w:rPr>
          <w:sz w:val="24"/>
        </w:rPr>
        <w:tab/>
        <w:t xml:space="preserve"> </w:t>
      </w:r>
    </w:p>
    <w:p w:rsidR="006C2993" w:rsidRDefault="006C2993" w:rsidP="006C2993">
      <w:pPr>
        <w:pStyle w:val="220"/>
        <w:ind w:firstLine="720"/>
        <w:jc w:val="both"/>
        <w:rPr>
          <w:sz w:val="24"/>
        </w:rPr>
      </w:pPr>
      <w:r>
        <w:rPr>
          <w:sz w:val="24"/>
        </w:rPr>
        <w:t xml:space="preserve">Представлена следующая мед. документация: </w:t>
      </w:r>
    </w:p>
    <w:p w:rsidR="006C2993" w:rsidRDefault="006C2993" w:rsidP="006C2993">
      <w:pPr>
        <w:pStyle w:val="220"/>
        <w:ind w:firstLine="720"/>
        <w:jc w:val="both"/>
        <w:rPr>
          <w:sz w:val="24"/>
        </w:rPr>
      </w:pPr>
      <w:r>
        <w:rPr>
          <w:sz w:val="24"/>
        </w:rPr>
        <w:t>- журнал переписи населения,</w:t>
      </w:r>
    </w:p>
    <w:p w:rsidR="006C2993" w:rsidRDefault="006C2993" w:rsidP="006C2993">
      <w:pPr>
        <w:pStyle w:val="220"/>
        <w:ind w:firstLine="720"/>
        <w:jc w:val="both"/>
        <w:rPr>
          <w:sz w:val="24"/>
        </w:rPr>
      </w:pPr>
      <w:r>
        <w:rPr>
          <w:sz w:val="24"/>
        </w:rPr>
        <w:t>- картотека учёта прививочных форм на организованное и неорганизованное население,</w:t>
      </w:r>
    </w:p>
    <w:p w:rsidR="006C2993" w:rsidRDefault="006C2993" w:rsidP="006C2993">
      <w:pPr>
        <w:pStyle w:val="220"/>
        <w:ind w:firstLine="720"/>
        <w:jc w:val="both"/>
        <w:rPr>
          <w:sz w:val="24"/>
        </w:rPr>
      </w:pPr>
      <w:r>
        <w:rPr>
          <w:sz w:val="24"/>
        </w:rPr>
        <w:t>- журнал учёта проф. прививок,</w:t>
      </w:r>
    </w:p>
    <w:p w:rsidR="006C2993" w:rsidRDefault="006C2993" w:rsidP="006C2993">
      <w:pPr>
        <w:pStyle w:val="220"/>
        <w:ind w:firstLine="720"/>
        <w:jc w:val="both"/>
        <w:rPr>
          <w:sz w:val="24"/>
        </w:rPr>
      </w:pPr>
      <w:r>
        <w:rPr>
          <w:sz w:val="24"/>
        </w:rPr>
        <w:t>- журнал поступления и расхода МИБП,</w:t>
      </w:r>
    </w:p>
    <w:p w:rsidR="006C2993" w:rsidRDefault="006C2993" w:rsidP="006C2993">
      <w:pPr>
        <w:pStyle w:val="220"/>
        <w:ind w:firstLine="720"/>
        <w:jc w:val="both"/>
        <w:rPr>
          <w:sz w:val="24"/>
        </w:rPr>
      </w:pPr>
      <w:r>
        <w:rPr>
          <w:sz w:val="24"/>
        </w:rPr>
        <w:t>- журнал температурного режима холодильника,</w:t>
      </w:r>
    </w:p>
    <w:p w:rsidR="006C2993" w:rsidRDefault="006C2993" w:rsidP="006C2993">
      <w:pPr>
        <w:pStyle w:val="220"/>
        <w:ind w:firstLine="720"/>
        <w:jc w:val="both"/>
        <w:rPr>
          <w:sz w:val="24"/>
        </w:rPr>
      </w:pPr>
      <w:r>
        <w:rPr>
          <w:sz w:val="24"/>
        </w:rPr>
        <w:t>- журнал экстренных извещений,</w:t>
      </w:r>
    </w:p>
    <w:p w:rsidR="006C2993" w:rsidRDefault="006C2993" w:rsidP="006C2993">
      <w:pPr>
        <w:pStyle w:val="220"/>
        <w:ind w:firstLine="720"/>
        <w:jc w:val="both"/>
        <w:rPr>
          <w:sz w:val="24"/>
        </w:rPr>
      </w:pPr>
      <w:r>
        <w:rPr>
          <w:sz w:val="24"/>
        </w:rPr>
        <w:t>- годовой план проф. прививок,</w:t>
      </w:r>
    </w:p>
    <w:p w:rsidR="006C2993" w:rsidRDefault="006C2993" w:rsidP="006C2993">
      <w:pPr>
        <w:pStyle w:val="220"/>
        <w:ind w:firstLine="720"/>
        <w:jc w:val="both"/>
        <w:rPr>
          <w:sz w:val="24"/>
        </w:rPr>
      </w:pPr>
      <w:r>
        <w:rPr>
          <w:sz w:val="24"/>
        </w:rPr>
        <w:t>- журнал миграции,</w:t>
      </w:r>
    </w:p>
    <w:p w:rsidR="006C2993" w:rsidRDefault="006C2993" w:rsidP="006C2993">
      <w:pPr>
        <w:pStyle w:val="220"/>
        <w:ind w:firstLine="720"/>
        <w:jc w:val="both"/>
        <w:rPr>
          <w:sz w:val="24"/>
        </w:rPr>
      </w:pPr>
      <w:r>
        <w:rPr>
          <w:sz w:val="24"/>
        </w:rPr>
        <w:t>- журнал учёта новорожденных,</w:t>
      </w:r>
    </w:p>
    <w:p w:rsidR="006C2993" w:rsidRDefault="006C2993" w:rsidP="006C2993">
      <w:pPr>
        <w:pStyle w:val="220"/>
        <w:ind w:firstLine="720"/>
        <w:jc w:val="both"/>
        <w:rPr>
          <w:sz w:val="24"/>
        </w:rPr>
      </w:pPr>
      <w:r>
        <w:rPr>
          <w:sz w:val="24"/>
        </w:rPr>
        <w:t>- журнал отказов от проф. прививок,</w:t>
      </w:r>
    </w:p>
    <w:p w:rsidR="006C2993" w:rsidRDefault="006C2993" w:rsidP="006C2993">
      <w:pPr>
        <w:pStyle w:val="220"/>
        <w:ind w:firstLine="720"/>
        <w:jc w:val="both"/>
        <w:rPr>
          <w:sz w:val="24"/>
        </w:rPr>
      </w:pPr>
      <w:r>
        <w:rPr>
          <w:sz w:val="24"/>
        </w:rPr>
        <w:t>- журнал регистрации необычных реакций, осложнений на прививки;</w:t>
      </w:r>
    </w:p>
    <w:p w:rsidR="006C2993" w:rsidRDefault="006C2993" w:rsidP="006C2993">
      <w:pPr>
        <w:pStyle w:val="220"/>
        <w:ind w:firstLine="720"/>
        <w:jc w:val="both"/>
        <w:rPr>
          <w:sz w:val="24"/>
        </w:rPr>
      </w:pPr>
      <w:r>
        <w:rPr>
          <w:sz w:val="24"/>
        </w:rPr>
        <w:t>- журнал мед. отводов от прививок;</w:t>
      </w:r>
    </w:p>
    <w:p w:rsidR="006C2993" w:rsidRDefault="006C2993" w:rsidP="006C2993">
      <w:pPr>
        <w:pStyle w:val="220"/>
        <w:ind w:firstLine="720"/>
        <w:jc w:val="both"/>
        <w:rPr>
          <w:sz w:val="24"/>
        </w:rPr>
      </w:pPr>
      <w:r>
        <w:rPr>
          <w:sz w:val="24"/>
        </w:rPr>
        <w:t>- журнал учёта новорожденных, выписанных из род. отделения без БЦЖ;</w:t>
      </w:r>
    </w:p>
    <w:p w:rsidR="006C2993" w:rsidRDefault="006C2993" w:rsidP="006C2993">
      <w:pPr>
        <w:pStyle w:val="220"/>
        <w:ind w:firstLine="720"/>
        <w:jc w:val="both"/>
        <w:rPr>
          <w:sz w:val="24"/>
        </w:rPr>
      </w:pPr>
      <w:r>
        <w:rPr>
          <w:sz w:val="24"/>
        </w:rPr>
        <w:t>- журнал учёта выданных сертификатов;</w:t>
      </w:r>
    </w:p>
    <w:p w:rsidR="006C2993" w:rsidRDefault="006C2993" w:rsidP="006C2993">
      <w:pPr>
        <w:pStyle w:val="220"/>
        <w:ind w:firstLine="720"/>
        <w:jc w:val="both"/>
        <w:rPr>
          <w:sz w:val="24"/>
        </w:rPr>
      </w:pPr>
      <w:r>
        <w:rPr>
          <w:sz w:val="24"/>
        </w:rPr>
        <w:t>- копии отчётов</w:t>
      </w:r>
    </w:p>
    <w:p w:rsidR="006C2993" w:rsidRDefault="006C2993" w:rsidP="006C2993">
      <w:pPr>
        <w:pStyle w:val="220"/>
        <w:ind w:firstLine="720"/>
        <w:jc w:val="both"/>
        <w:rPr>
          <w:sz w:val="24"/>
        </w:rPr>
      </w:pPr>
      <w:r>
        <w:rPr>
          <w:sz w:val="24"/>
        </w:rPr>
        <w:t xml:space="preserve">С целью выполнения годового плана профилактических прививок сформирован персонифицированный план прививок на текущий месяц. </w:t>
      </w:r>
    </w:p>
    <w:p w:rsidR="006C2993" w:rsidRDefault="006C2993" w:rsidP="006C2993">
      <w:pPr>
        <w:ind w:right="-5" w:firstLine="900"/>
        <w:jc w:val="both"/>
        <w:rPr>
          <w:sz w:val="24"/>
        </w:rPr>
      </w:pPr>
      <w:r>
        <w:rPr>
          <w:sz w:val="24"/>
        </w:rPr>
        <w:t>Представлены списки учащихся, посещающих образовательные учреждения (списки учащихся по классам), перечень объектов, находящихся на участке обслуживания больницы, со списком работников на данных объектах.</w:t>
      </w:r>
    </w:p>
    <w:p w:rsidR="006C2993" w:rsidRDefault="006C2993" w:rsidP="006C2993">
      <w:pPr>
        <w:ind w:right="-5" w:firstLine="900"/>
        <w:jc w:val="both"/>
        <w:rPr>
          <w:b/>
          <w:bCs/>
          <w:sz w:val="24"/>
          <w:szCs w:val="24"/>
        </w:rPr>
      </w:pPr>
      <w:r>
        <w:rPr>
          <w:b/>
          <w:bCs/>
          <w:sz w:val="24"/>
          <w:szCs w:val="24"/>
        </w:rPr>
        <w:t>При проведении медицинского осмотра перед прививкой не собирается тщательно  анамнез с целью выявления предшествующих заболеваний, в том числе хронических, наличия реакций или осложнений на предыдущее введение препарата, аллергических реакций на лекарственные препараты, продукты. Не уточняется, имеются ли контакты с инфекционными больными, а также сроки предшествующих прививок.  Результаты данного анамнеза не зафиксированы мед. работником в соответствующих учетных медицинских документах (медицинские карты амбулаторного больного –</w:t>
      </w:r>
      <w:r>
        <w:rPr>
          <w:b/>
          <w:bCs/>
        </w:rPr>
        <w:t xml:space="preserve"> </w:t>
      </w:r>
      <w:r>
        <w:rPr>
          <w:b/>
          <w:bCs/>
          <w:sz w:val="24"/>
          <w:szCs w:val="24"/>
        </w:rPr>
        <w:t>(Патылицын Д.С. др.),</w:t>
      </w:r>
      <w:r>
        <w:rPr>
          <w:b/>
          <w:bCs/>
        </w:rPr>
        <w:t xml:space="preserve"> </w:t>
      </w:r>
      <w:r>
        <w:rPr>
          <w:b/>
          <w:bCs/>
          <w:sz w:val="24"/>
          <w:szCs w:val="24"/>
        </w:rPr>
        <w:t>что является нарушением п. 3.9. санитарно-эпидемиологических правил «Обеспечение безопасности иммунизации. СП 3.3.2342-08».</w:t>
      </w: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6C2993" w:rsidTr="00CD63FF">
        <w:tc>
          <w:tcPr>
            <w:tcW w:w="1126" w:type="dxa"/>
            <w:gridSpan w:val="2"/>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06.02.14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rPr>
            </w:pPr>
          </w:p>
        </w:tc>
        <w:tc>
          <w:tcPr>
            <w:tcW w:w="285" w:type="dxa"/>
            <w:gridSpan w:val="2"/>
            <w:vAlign w:val="bottom"/>
          </w:tcPr>
          <w:p w:rsidR="006C2993" w:rsidRDefault="006C2993" w:rsidP="00CD63FF">
            <w:pPr>
              <w:snapToGrid w:val="0"/>
              <w:jc w:val="both"/>
              <w:rPr>
                <w:color w:val="800000"/>
                <w:sz w:val="24"/>
                <w:szCs w:val="24"/>
              </w:rPr>
            </w:pPr>
          </w:p>
        </w:tc>
        <w:tc>
          <w:tcPr>
            <w:tcW w:w="6555" w:type="dxa"/>
            <w:gridSpan w:val="2"/>
            <w:tcBorders>
              <w:bottom w:val="single" w:sz="4" w:space="0" w:color="000000"/>
            </w:tcBorders>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Бокк Елена Валерьевна</w:t>
            </w:r>
          </w:p>
        </w:tc>
        <w:tc>
          <w:tcPr>
            <w:tcW w:w="24" w:type="dxa"/>
          </w:tcPr>
          <w:p w:rsidR="006C2993" w:rsidRDefault="006C2993" w:rsidP="00CD63FF">
            <w:pPr>
              <w:snapToGrid w:val="0"/>
            </w:pPr>
          </w:p>
        </w:tc>
      </w:tr>
      <w:tr w:rsidR="006C2993" w:rsidTr="00CD63FF">
        <w:tc>
          <w:tcPr>
            <w:tcW w:w="1126" w:type="dxa"/>
            <w:gridSpan w:val="2"/>
            <w:tcBorders>
              <w:top w:val="single" w:sz="4" w:space="0" w:color="000000"/>
            </w:tcBorders>
          </w:tcPr>
          <w:p w:rsidR="006C2993" w:rsidRDefault="006C2993" w:rsidP="00CD63FF">
            <w:pPr>
              <w:snapToGrid w:val="0"/>
              <w:jc w:val="both"/>
              <w:rPr>
                <w:sz w:val="18"/>
                <w:szCs w:val="18"/>
              </w:rPr>
            </w:pPr>
            <w:r>
              <w:rPr>
                <w:sz w:val="18"/>
                <w:szCs w:val="18"/>
              </w:rPr>
              <w:lastRenderedPageBreak/>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55" w:type="dxa"/>
            <w:gridSpan w:val="2"/>
            <w:tcBorders>
              <w:top w:val="single" w:sz="4" w:space="0" w:color="000000"/>
            </w:tcBorders>
          </w:tcPr>
          <w:p w:rsidR="006C2993" w:rsidRDefault="006C2993" w:rsidP="00CD63FF">
            <w:pPr>
              <w:snapToGrid w:val="0"/>
              <w:jc w:val="both"/>
              <w:rPr>
                <w:sz w:val="16"/>
                <w:szCs w:val="16"/>
              </w:rPr>
            </w:pPr>
            <w:r>
              <w:rPr>
                <w:sz w:val="16"/>
                <w:szCs w:val="16"/>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6C2993" w:rsidRDefault="006C2993" w:rsidP="00CD63FF">
            <w:pPr>
              <w:snapToGrid w:val="0"/>
            </w:pPr>
          </w:p>
        </w:tc>
      </w:tr>
      <w:tr w:rsidR="006C2993" w:rsidTr="00CD63FF">
        <w:tblPrEx>
          <w:tblCellMar>
            <w:left w:w="28" w:type="dxa"/>
            <w:right w:w="28" w:type="dxa"/>
          </w:tblCellMar>
        </w:tblPrEx>
        <w:tc>
          <w:tcPr>
            <w:tcW w:w="76" w:type="dxa"/>
          </w:tcPr>
          <w:p w:rsidR="006C2993" w:rsidRDefault="006C2993" w:rsidP="00CD63FF">
            <w:pPr>
              <w:pStyle w:val="aff4"/>
              <w:snapToGrid w:val="0"/>
            </w:pPr>
          </w:p>
        </w:tc>
        <w:tc>
          <w:tcPr>
            <w:tcW w:w="1080" w:type="dxa"/>
            <w:gridSpan w:val="2"/>
          </w:tcPr>
          <w:p w:rsidR="006C2993" w:rsidRDefault="006C2993" w:rsidP="00CD63FF">
            <w:pPr>
              <w:snapToGrid w:val="0"/>
              <w:jc w:val="both"/>
              <w:rPr>
                <w:sz w:val="24"/>
                <w:szCs w:val="24"/>
              </w:rPr>
            </w:pPr>
            <w:r>
              <w:rPr>
                <w:sz w:val="24"/>
                <w:szCs w:val="24"/>
              </w:rPr>
              <w:t>06.02.14</w:t>
            </w:r>
          </w:p>
          <w:p w:rsidR="006C2993" w:rsidRDefault="006C2993" w:rsidP="00CD63FF">
            <w:pPr>
              <w:snapToGrid w:val="0"/>
              <w:jc w:val="both"/>
              <w:rPr>
                <w:sz w:val="24"/>
                <w:szCs w:val="24"/>
              </w:rPr>
            </w:pPr>
            <w:r>
              <w:rPr>
                <w:sz w:val="24"/>
                <w:szCs w:val="24"/>
              </w:rPr>
              <w:t>06.02.14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u w:val="single"/>
              </w:rPr>
            </w:pPr>
          </w:p>
        </w:tc>
        <w:tc>
          <w:tcPr>
            <w:tcW w:w="285" w:type="dxa"/>
            <w:gridSpan w:val="2"/>
            <w:vAlign w:val="bottom"/>
          </w:tcPr>
          <w:p w:rsidR="006C2993" w:rsidRDefault="006C2993" w:rsidP="00CD63FF">
            <w:pPr>
              <w:snapToGrid w:val="0"/>
              <w:jc w:val="both"/>
              <w:rPr>
                <w:sz w:val="24"/>
                <w:szCs w:val="24"/>
              </w:rPr>
            </w:pPr>
          </w:p>
        </w:tc>
        <w:tc>
          <w:tcPr>
            <w:tcW w:w="6549" w:type="dxa"/>
            <w:gridSpan w:val="2"/>
            <w:tcBorders>
              <w:bottom w:val="single" w:sz="4" w:space="0" w:color="000000"/>
            </w:tcBorders>
          </w:tcPr>
          <w:p w:rsidR="006C2993" w:rsidRDefault="006C2993" w:rsidP="00CD63FF">
            <w:pPr>
              <w:snapToGrid w:val="0"/>
              <w:jc w:val="both"/>
              <w:rPr>
                <w:sz w:val="24"/>
                <w:szCs w:val="24"/>
              </w:rPr>
            </w:pPr>
            <w:r>
              <w:rPr>
                <w:sz w:val="24"/>
                <w:szCs w:val="24"/>
              </w:rPr>
              <w:t>Печкунова Елена Николаевна</w:t>
            </w:r>
          </w:p>
          <w:p w:rsidR="006C2993" w:rsidRDefault="006C2993" w:rsidP="00CD63FF">
            <w:pPr>
              <w:snapToGrid w:val="0"/>
              <w:jc w:val="both"/>
              <w:rPr>
                <w:sz w:val="24"/>
                <w:szCs w:val="24"/>
              </w:rPr>
            </w:pPr>
            <w:r>
              <w:rPr>
                <w:sz w:val="24"/>
                <w:szCs w:val="24"/>
              </w:rPr>
              <w:t>Васильева Наталья Александровна</w:t>
            </w:r>
          </w:p>
        </w:tc>
      </w:tr>
      <w:tr w:rsidR="006C2993" w:rsidTr="00CD63FF">
        <w:tblPrEx>
          <w:tblCellMar>
            <w:left w:w="28" w:type="dxa"/>
            <w:right w:w="28" w:type="dxa"/>
          </w:tblCellMar>
        </w:tblPrEx>
        <w:tc>
          <w:tcPr>
            <w:tcW w:w="76" w:type="dxa"/>
          </w:tcPr>
          <w:p w:rsidR="006C2993" w:rsidRDefault="006C2993" w:rsidP="00CD63FF">
            <w:pPr>
              <w:snapToGrid w:val="0"/>
            </w:pPr>
          </w:p>
        </w:tc>
        <w:tc>
          <w:tcPr>
            <w:tcW w:w="108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49"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(ф.и.о. должностных лиц,  проводивших мероприятия по контролю)</w:t>
            </w:r>
          </w:p>
        </w:tc>
      </w:tr>
    </w:tbl>
    <w:p w:rsidR="006C2993" w:rsidRPr="005E276F" w:rsidRDefault="006C2993" w:rsidP="006C2993">
      <w:pPr>
        <w:ind w:right="-5" w:firstLine="900"/>
        <w:jc w:val="center"/>
        <w:rPr>
          <w:bCs/>
          <w:sz w:val="24"/>
          <w:szCs w:val="24"/>
        </w:rPr>
      </w:pPr>
      <w:r w:rsidRPr="005E276F">
        <w:rPr>
          <w:bCs/>
          <w:sz w:val="24"/>
          <w:szCs w:val="24"/>
        </w:rPr>
        <w:t>стр.  ___ из ___</w:t>
      </w:r>
    </w:p>
    <w:p w:rsidR="006C2993" w:rsidRDefault="006C2993" w:rsidP="006C2993">
      <w:pPr>
        <w:jc w:val="right"/>
        <w:rPr>
          <w:sz w:val="24"/>
          <w:szCs w:val="24"/>
        </w:rPr>
      </w:pPr>
      <w:r>
        <w:rPr>
          <w:sz w:val="24"/>
          <w:szCs w:val="24"/>
        </w:rPr>
        <w:t xml:space="preserve">«06» февраля 2014 г.         10ч.00 мин.                      </w:t>
      </w:r>
      <w:r>
        <w:rPr>
          <w:color w:val="0000FF"/>
          <w:sz w:val="24"/>
          <w:szCs w:val="24"/>
        </w:rPr>
        <w:t>по адресу:</w:t>
      </w:r>
      <w:r>
        <w:rPr>
          <w:sz w:val="24"/>
          <w:szCs w:val="24"/>
        </w:rPr>
        <w:t xml:space="preserve">  ГБУЗ НСО «Мошковская ЦРБ» </w:t>
      </w:r>
    </w:p>
    <w:p w:rsidR="006C2993" w:rsidRDefault="006C2993" w:rsidP="006C2993">
      <w:pPr>
        <w:jc w:val="right"/>
        <w:rPr>
          <w:sz w:val="24"/>
          <w:szCs w:val="24"/>
        </w:rPr>
      </w:pPr>
      <w:r>
        <w:rPr>
          <w:sz w:val="24"/>
          <w:szCs w:val="24"/>
        </w:rPr>
        <w:t xml:space="preserve">                                                                                                 Сокурская участковая больница</w:t>
      </w:r>
    </w:p>
    <w:p w:rsidR="006C2993" w:rsidRPr="000C5042" w:rsidRDefault="006C2993" w:rsidP="006C2993">
      <w:pPr>
        <w:jc w:val="right"/>
        <w:rPr>
          <w:sz w:val="24"/>
          <w:szCs w:val="24"/>
        </w:rPr>
      </w:pPr>
      <w:r>
        <w:rPr>
          <w:sz w:val="24"/>
          <w:szCs w:val="24"/>
        </w:rPr>
        <w:t xml:space="preserve">                                                                                                 НСО, Мошковский район, с. Сокур, квартал 8, д. 46</w:t>
      </w:r>
    </w:p>
    <w:p w:rsidR="006C2993" w:rsidRPr="000C5042" w:rsidRDefault="006C2993" w:rsidP="006C2993">
      <w:pPr>
        <w:shd w:val="clear" w:color="auto" w:fill="FFFFFF"/>
        <w:spacing w:line="100" w:lineRule="atLeast"/>
        <w:ind w:firstLine="540"/>
        <w:jc w:val="both"/>
        <w:rPr>
          <w:sz w:val="24"/>
          <w:szCs w:val="24"/>
        </w:rPr>
      </w:pPr>
      <w:r w:rsidRPr="000C5042">
        <w:rPr>
          <w:bCs/>
          <w:spacing w:val="-1"/>
          <w:sz w:val="24"/>
          <w:szCs w:val="24"/>
          <w:vertAlign w:val="subscript"/>
        </w:rPr>
        <w:t xml:space="preserve">       </w:t>
      </w:r>
      <w:r w:rsidRPr="000C5042">
        <w:rPr>
          <w:bCs/>
          <w:spacing w:val="-1"/>
          <w:sz w:val="24"/>
          <w:szCs w:val="24"/>
          <w:vertAlign w:val="superscript"/>
        </w:rPr>
        <w:t xml:space="preserve">           (дата) </w:t>
      </w:r>
      <w:r w:rsidRPr="000C5042">
        <w:rPr>
          <w:bCs/>
          <w:spacing w:val="-1"/>
          <w:sz w:val="24"/>
          <w:szCs w:val="24"/>
          <w:vertAlign w:val="subscript"/>
        </w:rPr>
        <w:t xml:space="preserve">                                                     (время)</w:t>
      </w:r>
      <w:r w:rsidRPr="000C5042">
        <w:rPr>
          <w:bCs/>
          <w:spacing w:val="-1"/>
          <w:sz w:val="24"/>
          <w:szCs w:val="24"/>
        </w:rPr>
        <w:t xml:space="preserve">                                                       </w:t>
      </w:r>
      <w:r w:rsidRPr="000C5042">
        <w:rPr>
          <w:bCs/>
          <w:spacing w:val="-1"/>
          <w:sz w:val="24"/>
          <w:szCs w:val="24"/>
          <w:vertAlign w:val="subscript"/>
        </w:rPr>
        <w:t>(место проведения проверки)</w:t>
      </w:r>
      <w:r w:rsidRPr="000C5042">
        <w:rPr>
          <w:sz w:val="24"/>
          <w:szCs w:val="24"/>
        </w:rPr>
        <w:tab/>
      </w:r>
    </w:p>
    <w:p w:rsidR="006C2993" w:rsidRDefault="006C2993" w:rsidP="006C2993">
      <w:pPr>
        <w:widowControl w:val="0"/>
        <w:ind w:firstLine="720"/>
        <w:jc w:val="both"/>
        <w:rPr>
          <w:sz w:val="24"/>
          <w:szCs w:val="24"/>
        </w:rPr>
      </w:pPr>
    </w:p>
    <w:p w:rsidR="006C2993" w:rsidRDefault="006C2993" w:rsidP="006C2993">
      <w:pPr>
        <w:ind w:right="-5" w:firstLine="900"/>
        <w:jc w:val="both"/>
        <w:rPr>
          <w:b/>
          <w:bCs/>
          <w:sz w:val="24"/>
          <w:szCs w:val="24"/>
        </w:rPr>
      </w:pPr>
      <w:r>
        <w:rPr>
          <w:b/>
          <w:bCs/>
          <w:sz w:val="24"/>
          <w:szCs w:val="24"/>
        </w:rPr>
        <w:t>Не все сведения о выполненной профилактической прививки вносятся в учетные медицинские документы: не указывается доза введеного препарата, что является нарушением п. 3.40. санитарно-эпидемиологических правил «Обеспечение безопасности иммунизации. СП 3.3.2342-08».</w:t>
      </w:r>
    </w:p>
    <w:p w:rsidR="006C2993" w:rsidRDefault="006C2993" w:rsidP="006C2993">
      <w:pPr>
        <w:ind w:right="-5" w:firstLine="900"/>
        <w:jc w:val="both"/>
        <w:rPr>
          <w:b/>
          <w:bCs/>
          <w:sz w:val="24"/>
          <w:szCs w:val="24"/>
        </w:rPr>
      </w:pPr>
      <w:r>
        <w:rPr>
          <w:b/>
          <w:bCs/>
          <w:sz w:val="24"/>
          <w:szCs w:val="24"/>
        </w:rPr>
        <w:t xml:space="preserve">При проведении профилактических прививок детям первого года жизни не обеспечено активное медицинское наблюдение: Патылицын Д.С., 02.07.2013г.р., 14.01.2014г. проведена вакинация </w:t>
      </w:r>
      <w:r>
        <w:rPr>
          <w:b/>
          <w:bCs/>
          <w:sz w:val="24"/>
          <w:szCs w:val="24"/>
          <w:lang w:val="en-US"/>
        </w:rPr>
        <w:t>V</w:t>
      </w:r>
      <w:r w:rsidRPr="000C5042">
        <w:rPr>
          <w:b/>
          <w:bCs/>
          <w:sz w:val="24"/>
          <w:szCs w:val="24"/>
        </w:rPr>
        <w:t xml:space="preserve"> 3 </w:t>
      </w:r>
      <w:r>
        <w:rPr>
          <w:b/>
          <w:bCs/>
          <w:sz w:val="24"/>
          <w:szCs w:val="24"/>
        </w:rPr>
        <w:t xml:space="preserve">АКДС, </w:t>
      </w:r>
      <w:r>
        <w:rPr>
          <w:b/>
          <w:bCs/>
          <w:sz w:val="24"/>
          <w:szCs w:val="24"/>
          <w:lang w:val="en-US"/>
        </w:rPr>
        <w:t>V</w:t>
      </w:r>
      <w:r>
        <w:rPr>
          <w:b/>
          <w:bCs/>
          <w:sz w:val="24"/>
          <w:szCs w:val="24"/>
        </w:rPr>
        <w:t xml:space="preserve">3 ВГВ, </w:t>
      </w:r>
      <w:r>
        <w:rPr>
          <w:b/>
          <w:bCs/>
          <w:sz w:val="24"/>
          <w:szCs w:val="24"/>
          <w:lang w:val="en-US"/>
        </w:rPr>
        <w:t>V</w:t>
      </w:r>
      <w:r>
        <w:rPr>
          <w:b/>
          <w:bCs/>
          <w:sz w:val="24"/>
          <w:szCs w:val="24"/>
        </w:rPr>
        <w:t>3 полимиелита - медицинского осмотра на следующий день после иммунизации против гепатита В, дифтерии, столбняка, коклюша в медицинских документах нет; медицинского осмотра после иммунизации против полиомиелита на 7 день в медицинских документах  нет,  что является нарушением п. 3.39. санитарно-эпидемиологических правил «Обеспечение безопасности иммунизации. СП 3.3.2342-08».</w:t>
      </w:r>
    </w:p>
    <w:p w:rsidR="006C2993" w:rsidRDefault="006C2993" w:rsidP="006C2993">
      <w:pPr>
        <w:ind w:right="-5" w:firstLine="900"/>
        <w:jc w:val="both"/>
        <w:rPr>
          <w:color w:val="FF0000"/>
          <w:sz w:val="24"/>
          <w:szCs w:val="24"/>
        </w:rPr>
      </w:pPr>
    </w:p>
    <w:p w:rsidR="006C2993" w:rsidRDefault="006C2993" w:rsidP="006C2993">
      <w:pPr>
        <w:pStyle w:val="220"/>
        <w:ind w:firstLine="720"/>
        <w:jc w:val="both"/>
        <w:rPr>
          <w:color w:val="FF0000"/>
          <w:sz w:val="24"/>
        </w:rPr>
      </w:pPr>
      <w:r>
        <w:rPr>
          <w:color w:val="FF0000"/>
          <w:sz w:val="24"/>
        </w:rPr>
        <w:t xml:space="preserve">Прививки проводятся в прививочном кабинете. </w:t>
      </w:r>
    </w:p>
    <w:p w:rsidR="006C2993" w:rsidRDefault="006C2993" w:rsidP="006C2993">
      <w:pPr>
        <w:pStyle w:val="220"/>
        <w:ind w:firstLine="720"/>
        <w:jc w:val="both"/>
        <w:rPr>
          <w:sz w:val="24"/>
        </w:rPr>
      </w:pPr>
      <w:r>
        <w:rPr>
          <w:sz w:val="24"/>
        </w:rPr>
        <w:t>Кабинет оборудован:  раковина, манипуляционные столики, кушетка, 3 холодильника, тумбочка, рабочий стол. Внутренняя отделка помещения соответсвует требованиям санитарных прави.</w:t>
      </w:r>
    </w:p>
    <w:p w:rsidR="006C2993" w:rsidRDefault="006C2993" w:rsidP="006C2993">
      <w:pPr>
        <w:pStyle w:val="220"/>
        <w:ind w:firstLine="720"/>
        <w:jc w:val="both"/>
        <w:rPr>
          <w:sz w:val="24"/>
          <w:szCs w:val="24"/>
        </w:rPr>
      </w:pPr>
      <w:r>
        <w:rPr>
          <w:sz w:val="24"/>
        </w:rPr>
        <w:t xml:space="preserve">Прививки проводятся одноразовыми шприцами. Для обработки инъекционного поля используются стерильные салфетки обработанные 70% спиртом. В качестве дезинфицирующего средства применяется раствор «Аква хлор», «Триасепт», «Диасепт», инструкции по применению данных средств имеются. </w:t>
      </w:r>
      <w:r>
        <w:rPr>
          <w:sz w:val="24"/>
          <w:szCs w:val="24"/>
        </w:rPr>
        <w:t>Влажные уборки  проводятся два раза в день, генеральные 1 раз в неделю, журнал генеральных уборок процедурного кабинета имеется. Аптечки экстренной профилактики ВИЧ- инфекции, противошоковой терапии укомплектованы. Журнал регистрации аварийных ситуаций с кровью ведется. Спец. одеждой работник прививочного кабинета обеспечен. Для обработки рук применяется «Бетафлор», «Дезискраб». В наличие разовые полотенца.</w:t>
      </w:r>
    </w:p>
    <w:p w:rsidR="006C2993" w:rsidRDefault="006C2993" w:rsidP="006C2993">
      <w:pPr>
        <w:pStyle w:val="a9"/>
        <w:jc w:val="both"/>
      </w:pPr>
      <w:r>
        <w:tab/>
        <w:t xml:space="preserve">Хранение  МИБП осуществляется в бытовом холодильнике. Нарушений правил хранения МИБП внутри холодильника не выявлено. Два раза в день отмечается температура </w:t>
      </w:r>
      <w:r>
        <w:lastRenderedPageBreak/>
        <w:t xml:space="preserve">внутри холодильника, термометры хранится на нижней и верхней полках. Журнал регистрации температуры внутри холодильника ведётся регулярно. На нижней полке холодильника имеется ёмкость с подкрашенной водой. Для транспортировки используется  термосумка, для временного хранения МИБП, на случай аварийной ситуации используется термоконтейнер с хладоэлементами. Факт разморозки холодильника и отключения эл. энергии фиксируется в журнале.  </w:t>
      </w:r>
    </w:p>
    <w:p w:rsidR="006C2993" w:rsidRDefault="006C2993" w:rsidP="006C2993">
      <w:pPr>
        <w:pStyle w:val="a9"/>
        <w:jc w:val="both"/>
      </w:pPr>
    </w:p>
    <w:p w:rsidR="006C2993" w:rsidRDefault="006C2993" w:rsidP="006C2993">
      <w:pPr>
        <w:pStyle w:val="a9"/>
        <w:jc w:val="both"/>
      </w:pPr>
    </w:p>
    <w:p w:rsidR="006C2993" w:rsidRDefault="006C2993" w:rsidP="006C2993">
      <w:pPr>
        <w:pStyle w:val="a9"/>
        <w:jc w:val="both"/>
      </w:pPr>
    </w:p>
    <w:p w:rsidR="006C2993" w:rsidRDefault="006C2993" w:rsidP="006C2993">
      <w:pPr>
        <w:pStyle w:val="a9"/>
        <w:jc w:val="both"/>
      </w:pPr>
    </w:p>
    <w:p w:rsidR="006C2993" w:rsidRDefault="006C2993" w:rsidP="006C2993">
      <w:pPr>
        <w:pStyle w:val="a9"/>
        <w:jc w:val="both"/>
      </w:pPr>
    </w:p>
    <w:p w:rsidR="006C2993" w:rsidRDefault="006C2993" w:rsidP="006C2993">
      <w:pPr>
        <w:pStyle w:val="a9"/>
        <w:jc w:val="both"/>
      </w:pPr>
    </w:p>
    <w:p w:rsidR="006C2993" w:rsidRDefault="006C2993" w:rsidP="006C2993">
      <w:pPr>
        <w:pStyle w:val="a9"/>
        <w:jc w:val="both"/>
      </w:pP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6C2993" w:rsidTr="00CD63FF">
        <w:tc>
          <w:tcPr>
            <w:tcW w:w="1126" w:type="dxa"/>
            <w:gridSpan w:val="2"/>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06.02.14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rPr>
            </w:pPr>
          </w:p>
        </w:tc>
        <w:tc>
          <w:tcPr>
            <w:tcW w:w="285" w:type="dxa"/>
            <w:gridSpan w:val="2"/>
            <w:vAlign w:val="bottom"/>
          </w:tcPr>
          <w:p w:rsidR="006C2993" w:rsidRDefault="006C2993" w:rsidP="00CD63FF">
            <w:pPr>
              <w:snapToGrid w:val="0"/>
              <w:jc w:val="both"/>
              <w:rPr>
                <w:color w:val="800000"/>
                <w:sz w:val="24"/>
                <w:szCs w:val="24"/>
              </w:rPr>
            </w:pPr>
          </w:p>
        </w:tc>
        <w:tc>
          <w:tcPr>
            <w:tcW w:w="6555" w:type="dxa"/>
            <w:gridSpan w:val="2"/>
            <w:tcBorders>
              <w:bottom w:val="single" w:sz="4" w:space="0" w:color="000000"/>
            </w:tcBorders>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Бокк Елена Валерьевна</w:t>
            </w:r>
          </w:p>
        </w:tc>
        <w:tc>
          <w:tcPr>
            <w:tcW w:w="24" w:type="dxa"/>
          </w:tcPr>
          <w:p w:rsidR="006C2993" w:rsidRDefault="006C2993" w:rsidP="00CD63FF">
            <w:pPr>
              <w:snapToGrid w:val="0"/>
            </w:pPr>
          </w:p>
        </w:tc>
      </w:tr>
      <w:tr w:rsidR="006C2993" w:rsidTr="00CD63FF">
        <w:tc>
          <w:tcPr>
            <w:tcW w:w="1126" w:type="dxa"/>
            <w:gridSpan w:val="2"/>
            <w:tcBorders>
              <w:top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55" w:type="dxa"/>
            <w:gridSpan w:val="2"/>
            <w:tcBorders>
              <w:top w:val="single" w:sz="4" w:space="0" w:color="000000"/>
            </w:tcBorders>
          </w:tcPr>
          <w:p w:rsidR="006C2993" w:rsidRDefault="006C2993" w:rsidP="00CD63FF">
            <w:pPr>
              <w:snapToGrid w:val="0"/>
              <w:jc w:val="both"/>
              <w:rPr>
                <w:sz w:val="16"/>
                <w:szCs w:val="16"/>
              </w:rPr>
            </w:pPr>
            <w:r>
              <w:rPr>
                <w:sz w:val="16"/>
                <w:szCs w:val="16"/>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6C2993" w:rsidRDefault="006C2993" w:rsidP="00CD63FF">
            <w:pPr>
              <w:snapToGrid w:val="0"/>
            </w:pPr>
          </w:p>
        </w:tc>
      </w:tr>
      <w:tr w:rsidR="006C2993" w:rsidTr="00CD63FF">
        <w:tblPrEx>
          <w:tblCellMar>
            <w:left w:w="28" w:type="dxa"/>
            <w:right w:w="28" w:type="dxa"/>
          </w:tblCellMar>
        </w:tblPrEx>
        <w:tc>
          <w:tcPr>
            <w:tcW w:w="76" w:type="dxa"/>
          </w:tcPr>
          <w:p w:rsidR="006C2993" w:rsidRDefault="006C2993" w:rsidP="00CD63FF">
            <w:pPr>
              <w:pStyle w:val="aff4"/>
              <w:snapToGrid w:val="0"/>
            </w:pPr>
          </w:p>
        </w:tc>
        <w:tc>
          <w:tcPr>
            <w:tcW w:w="1080" w:type="dxa"/>
            <w:gridSpan w:val="2"/>
          </w:tcPr>
          <w:p w:rsidR="006C2993" w:rsidRDefault="006C2993" w:rsidP="00CD63FF">
            <w:pPr>
              <w:snapToGrid w:val="0"/>
              <w:jc w:val="both"/>
              <w:rPr>
                <w:sz w:val="24"/>
                <w:szCs w:val="24"/>
              </w:rPr>
            </w:pPr>
            <w:r>
              <w:rPr>
                <w:sz w:val="24"/>
                <w:szCs w:val="24"/>
              </w:rPr>
              <w:t>06.02.14</w:t>
            </w:r>
          </w:p>
          <w:p w:rsidR="006C2993" w:rsidRDefault="006C2993" w:rsidP="00CD63FF">
            <w:pPr>
              <w:snapToGrid w:val="0"/>
              <w:jc w:val="both"/>
              <w:rPr>
                <w:sz w:val="24"/>
                <w:szCs w:val="24"/>
              </w:rPr>
            </w:pPr>
            <w:r>
              <w:rPr>
                <w:sz w:val="24"/>
                <w:szCs w:val="24"/>
              </w:rPr>
              <w:t>06.02.14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u w:val="single"/>
              </w:rPr>
            </w:pPr>
          </w:p>
        </w:tc>
        <w:tc>
          <w:tcPr>
            <w:tcW w:w="285" w:type="dxa"/>
            <w:gridSpan w:val="2"/>
            <w:vAlign w:val="bottom"/>
          </w:tcPr>
          <w:p w:rsidR="006C2993" w:rsidRDefault="006C2993" w:rsidP="00CD63FF">
            <w:pPr>
              <w:snapToGrid w:val="0"/>
              <w:jc w:val="both"/>
              <w:rPr>
                <w:sz w:val="24"/>
                <w:szCs w:val="24"/>
              </w:rPr>
            </w:pPr>
          </w:p>
        </w:tc>
        <w:tc>
          <w:tcPr>
            <w:tcW w:w="6549" w:type="dxa"/>
            <w:gridSpan w:val="2"/>
            <w:tcBorders>
              <w:bottom w:val="single" w:sz="4" w:space="0" w:color="000000"/>
            </w:tcBorders>
          </w:tcPr>
          <w:p w:rsidR="006C2993" w:rsidRDefault="006C2993" w:rsidP="00CD63FF">
            <w:pPr>
              <w:snapToGrid w:val="0"/>
              <w:jc w:val="both"/>
              <w:rPr>
                <w:sz w:val="24"/>
                <w:szCs w:val="24"/>
              </w:rPr>
            </w:pPr>
            <w:r>
              <w:rPr>
                <w:sz w:val="24"/>
                <w:szCs w:val="24"/>
              </w:rPr>
              <w:t>Печкунова Елена Николаевна</w:t>
            </w:r>
          </w:p>
          <w:p w:rsidR="006C2993" w:rsidRDefault="006C2993" w:rsidP="00CD63FF">
            <w:pPr>
              <w:snapToGrid w:val="0"/>
              <w:jc w:val="both"/>
              <w:rPr>
                <w:sz w:val="24"/>
                <w:szCs w:val="24"/>
              </w:rPr>
            </w:pPr>
            <w:r>
              <w:rPr>
                <w:sz w:val="24"/>
                <w:szCs w:val="24"/>
              </w:rPr>
              <w:t>Васильева Наталья Александровна</w:t>
            </w:r>
          </w:p>
        </w:tc>
      </w:tr>
      <w:tr w:rsidR="006C2993" w:rsidTr="00CD63FF">
        <w:tblPrEx>
          <w:tblCellMar>
            <w:left w:w="28" w:type="dxa"/>
            <w:right w:w="28" w:type="dxa"/>
          </w:tblCellMar>
        </w:tblPrEx>
        <w:tc>
          <w:tcPr>
            <w:tcW w:w="76" w:type="dxa"/>
          </w:tcPr>
          <w:p w:rsidR="006C2993" w:rsidRDefault="006C2993" w:rsidP="00CD63FF">
            <w:pPr>
              <w:snapToGrid w:val="0"/>
            </w:pPr>
          </w:p>
        </w:tc>
        <w:tc>
          <w:tcPr>
            <w:tcW w:w="108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49"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(ф.и.о. должностных лиц,  проводивших мероприятия по контролю)</w:t>
            </w:r>
          </w:p>
        </w:tc>
      </w:tr>
    </w:tbl>
    <w:p w:rsidR="006C2993" w:rsidRDefault="006C2993" w:rsidP="006C2993">
      <w:pPr>
        <w:ind w:right="-5" w:firstLine="900"/>
        <w:jc w:val="center"/>
        <w:rPr>
          <w:bCs/>
          <w:sz w:val="24"/>
          <w:szCs w:val="24"/>
        </w:rPr>
      </w:pPr>
    </w:p>
    <w:p w:rsidR="006C2993" w:rsidRDefault="006C2993" w:rsidP="006C2993">
      <w:pPr>
        <w:ind w:right="-5" w:firstLine="900"/>
        <w:jc w:val="center"/>
        <w:rPr>
          <w:bCs/>
          <w:sz w:val="24"/>
          <w:szCs w:val="24"/>
        </w:rPr>
      </w:pPr>
    </w:p>
    <w:p w:rsidR="006C2993" w:rsidRPr="005E276F" w:rsidRDefault="006C2993" w:rsidP="006C2993">
      <w:pPr>
        <w:ind w:right="-5" w:firstLine="900"/>
        <w:jc w:val="center"/>
        <w:rPr>
          <w:bCs/>
          <w:sz w:val="24"/>
          <w:szCs w:val="24"/>
        </w:rPr>
      </w:pPr>
      <w:r w:rsidRPr="005E276F">
        <w:rPr>
          <w:bCs/>
          <w:sz w:val="24"/>
          <w:szCs w:val="24"/>
        </w:rPr>
        <w:t>стр.  ___ из ___</w:t>
      </w:r>
    </w:p>
    <w:p w:rsidR="006C2993" w:rsidRDefault="006C2993" w:rsidP="006C2993">
      <w:pPr>
        <w:pStyle w:val="a9"/>
        <w:jc w:val="both"/>
      </w:pPr>
    </w:p>
    <w:p w:rsidR="006C2993" w:rsidRDefault="006C2993" w:rsidP="006C2993">
      <w:pPr>
        <w:pStyle w:val="a9"/>
        <w:jc w:val="both"/>
      </w:pPr>
    </w:p>
    <w:p w:rsidR="006C2993" w:rsidRDefault="006C2993" w:rsidP="006C2993">
      <w:pPr>
        <w:jc w:val="right"/>
        <w:rPr>
          <w:sz w:val="24"/>
          <w:szCs w:val="24"/>
        </w:rPr>
      </w:pPr>
      <w:r>
        <w:rPr>
          <w:sz w:val="24"/>
          <w:szCs w:val="24"/>
        </w:rPr>
        <w:t xml:space="preserve">«06» февраля 2014 г.         10ч.00 мин.                      </w:t>
      </w:r>
      <w:r>
        <w:rPr>
          <w:color w:val="0000FF"/>
          <w:sz w:val="24"/>
          <w:szCs w:val="24"/>
        </w:rPr>
        <w:t>по адресу:</w:t>
      </w:r>
      <w:r>
        <w:rPr>
          <w:sz w:val="24"/>
          <w:szCs w:val="24"/>
        </w:rPr>
        <w:t xml:space="preserve">  ГБУЗ НСО «Мошковская ЦРБ» </w:t>
      </w:r>
    </w:p>
    <w:p w:rsidR="006C2993" w:rsidRDefault="006C2993" w:rsidP="006C2993">
      <w:pPr>
        <w:jc w:val="right"/>
        <w:rPr>
          <w:sz w:val="24"/>
          <w:szCs w:val="24"/>
        </w:rPr>
      </w:pPr>
      <w:r>
        <w:rPr>
          <w:sz w:val="24"/>
          <w:szCs w:val="24"/>
        </w:rPr>
        <w:t xml:space="preserve">                                                                                                 Сокурская участковая больница</w:t>
      </w:r>
    </w:p>
    <w:p w:rsidR="006C2993" w:rsidRPr="000C5042" w:rsidRDefault="006C2993" w:rsidP="006C2993">
      <w:pPr>
        <w:jc w:val="right"/>
        <w:rPr>
          <w:sz w:val="24"/>
          <w:szCs w:val="24"/>
        </w:rPr>
      </w:pPr>
      <w:r>
        <w:rPr>
          <w:sz w:val="24"/>
          <w:szCs w:val="24"/>
        </w:rPr>
        <w:t xml:space="preserve">                                                                                                 НСО, Мошковский район, с. Сокур, квартал 8, д. 46</w:t>
      </w:r>
    </w:p>
    <w:p w:rsidR="006C2993" w:rsidRPr="000C5042" w:rsidRDefault="006C2993" w:rsidP="006C2993">
      <w:pPr>
        <w:shd w:val="clear" w:color="auto" w:fill="FFFFFF"/>
        <w:spacing w:line="100" w:lineRule="atLeast"/>
        <w:ind w:firstLine="540"/>
        <w:jc w:val="both"/>
        <w:rPr>
          <w:sz w:val="24"/>
          <w:szCs w:val="24"/>
        </w:rPr>
      </w:pPr>
      <w:r w:rsidRPr="000C5042">
        <w:rPr>
          <w:bCs/>
          <w:spacing w:val="-1"/>
          <w:sz w:val="24"/>
          <w:szCs w:val="24"/>
          <w:vertAlign w:val="subscript"/>
        </w:rPr>
        <w:t xml:space="preserve">       </w:t>
      </w:r>
      <w:r w:rsidRPr="000C5042">
        <w:rPr>
          <w:bCs/>
          <w:spacing w:val="-1"/>
          <w:sz w:val="24"/>
          <w:szCs w:val="24"/>
          <w:vertAlign w:val="superscript"/>
        </w:rPr>
        <w:t xml:space="preserve">           (дата) </w:t>
      </w:r>
      <w:r w:rsidRPr="000C5042">
        <w:rPr>
          <w:bCs/>
          <w:spacing w:val="-1"/>
          <w:sz w:val="24"/>
          <w:szCs w:val="24"/>
          <w:vertAlign w:val="subscript"/>
        </w:rPr>
        <w:t xml:space="preserve">                                                     (время)</w:t>
      </w:r>
      <w:r w:rsidRPr="000C5042">
        <w:rPr>
          <w:bCs/>
          <w:spacing w:val="-1"/>
          <w:sz w:val="24"/>
          <w:szCs w:val="24"/>
        </w:rPr>
        <w:t xml:space="preserve">                                                       </w:t>
      </w:r>
      <w:r w:rsidRPr="000C5042">
        <w:rPr>
          <w:bCs/>
          <w:spacing w:val="-1"/>
          <w:sz w:val="24"/>
          <w:szCs w:val="24"/>
          <w:vertAlign w:val="subscript"/>
        </w:rPr>
        <w:t>(место проведения проверки)</w:t>
      </w:r>
      <w:r w:rsidRPr="000C5042">
        <w:rPr>
          <w:sz w:val="24"/>
          <w:szCs w:val="24"/>
        </w:rPr>
        <w:tab/>
      </w:r>
    </w:p>
    <w:p w:rsidR="006C2993" w:rsidRDefault="006C2993" w:rsidP="006C2993">
      <w:pPr>
        <w:widowControl w:val="0"/>
        <w:ind w:firstLine="720"/>
        <w:jc w:val="both"/>
        <w:rPr>
          <w:sz w:val="24"/>
          <w:szCs w:val="24"/>
        </w:rPr>
      </w:pPr>
    </w:p>
    <w:p w:rsidR="006C2993" w:rsidRPr="005E276F" w:rsidRDefault="006C2993" w:rsidP="006C2993">
      <w:pPr>
        <w:pStyle w:val="a9"/>
        <w:numPr>
          <w:ilvl w:val="0"/>
          <w:numId w:val="7"/>
        </w:numPr>
        <w:autoSpaceDE w:val="0"/>
        <w:spacing w:after="0"/>
        <w:ind w:left="714" w:hanging="357"/>
        <w:jc w:val="both"/>
      </w:pPr>
      <w:r>
        <w:rPr>
          <w:b/>
          <w:bCs/>
        </w:rPr>
        <w:t xml:space="preserve">Журнал  учета поступления и расходования МИБП по детской консультации  ведется не по установленной форме для 4-го уровня «холодовой цепи»: отсутствуют графы: дата вакцинации, количество прививок, количество доз израсходованной вакцины,  что является нарушением приложения 8  методических указаний «Порядок обеспечения государственных муниципальных организаций здравоохранения медицинскими иммунобиологическими препаратами в рамках </w:t>
      </w:r>
      <w:r>
        <w:rPr>
          <w:b/>
          <w:bCs/>
        </w:rPr>
        <w:lastRenderedPageBreak/>
        <w:t>национального календаря профилактических прививок и календаря профилактических прививок по эпидемическим показаниям.</w:t>
      </w:r>
      <w:r>
        <w:rPr>
          <w:b/>
          <w:bCs/>
          <w:color w:val="000080"/>
        </w:rPr>
        <w:t xml:space="preserve"> </w:t>
      </w:r>
      <w:r>
        <w:rPr>
          <w:b/>
          <w:bCs/>
        </w:rPr>
        <w:t>МУ 3.3.2.1172-02», п. 3.4, п. 6.9.3 санитарно-эпидемиологических правил «Медицинские иммунобиологические препараты. Условия транспортирования и хранения медицинских иммунобиологических препаратов. СП 3.3.2.1248-03».</w:t>
      </w:r>
    </w:p>
    <w:p w:rsidR="006C2993" w:rsidRDefault="006C2993" w:rsidP="006C2993">
      <w:pPr>
        <w:pStyle w:val="a9"/>
        <w:numPr>
          <w:ilvl w:val="0"/>
          <w:numId w:val="7"/>
        </w:numPr>
        <w:autoSpaceDE w:val="0"/>
        <w:spacing w:after="0"/>
        <w:ind w:left="714" w:hanging="357"/>
        <w:jc w:val="both"/>
      </w:pPr>
      <w:r>
        <w:rPr>
          <w:b/>
          <w:bCs/>
        </w:rPr>
        <w:t>Журнал учета профилактических прививок (форма № 064/у) ведется не по установленной форме, отсутствуют графы: доза, реакция на прививку и др., что является нарушением п.  4.4 санитарно-эпидемиологических правил «Организация иммунопрофилактики инфекционных болезней. СП 3.3.2367-08», п. 3.40 санитарно-эпидемиологических правил «Обеспечение безопасности иммунизации. СП 3.3.2342-08».</w:t>
      </w:r>
      <w:r>
        <w:t xml:space="preserve"> </w:t>
      </w:r>
    </w:p>
    <w:p w:rsidR="006C2993" w:rsidRDefault="006C2993" w:rsidP="006C2993">
      <w:pPr>
        <w:pStyle w:val="a9"/>
        <w:numPr>
          <w:ilvl w:val="0"/>
          <w:numId w:val="7"/>
        </w:numPr>
        <w:autoSpaceDE w:val="0"/>
        <w:spacing w:after="0"/>
        <w:ind w:left="714" w:hanging="357"/>
        <w:jc w:val="both"/>
        <w:rPr>
          <w:b/>
          <w:bCs/>
        </w:rPr>
      </w:pPr>
      <w:r>
        <w:rPr>
          <w:b/>
          <w:bCs/>
        </w:rPr>
        <w:t>Не проводится обследование и лечение контактных с заболевшим лямблиозом (Аникин Саша, 2004 г.р.),  что является нарушением п. 4.6. методических указаний «Профилактика паразитарных болезней. Профилактика лямблиоза. МУ 3.2.1882-04».</w:t>
      </w:r>
    </w:p>
    <w:p w:rsidR="006C2993" w:rsidRDefault="006C2993" w:rsidP="006C2993">
      <w:pPr>
        <w:jc w:val="both"/>
        <w:rPr>
          <w:sz w:val="24"/>
          <w:szCs w:val="24"/>
        </w:rPr>
      </w:pPr>
    </w:p>
    <w:p w:rsidR="006C2993" w:rsidRDefault="006C2993" w:rsidP="006C2993">
      <w:pPr>
        <w:pStyle w:val="a9"/>
        <w:jc w:val="both"/>
      </w:pPr>
      <w:r>
        <w:rPr>
          <w:color w:val="000000"/>
        </w:rPr>
        <w:tab/>
        <w:t xml:space="preserve">Для регистрации инфекционной заболеваемости заведён журнал. </w:t>
      </w:r>
      <w:r>
        <w:t>В 2012г. журнал  регистрации инфекционной заболеваемости не ведётся за 2012г. зарегистрировано2 случая паразитарной заболеваемости, в журнале не зарегистрированы, что является нарушением п. 12.3. санитарно-эпидемиологических правил «Общие требования по профилактике инфекционных и паразитарных болезней СП 3.1./3.2.1379-03».</w:t>
      </w:r>
    </w:p>
    <w:p w:rsidR="006C2993" w:rsidRDefault="006C2993" w:rsidP="006C2993">
      <w:pPr>
        <w:widowControl w:val="0"/>
        <w:jc w:val="both"/>
        <w:rPr>
          <w:sz w:val="24"/>
          <w:szCs w:val="24"/>
        </w:rPr>
      </w:pPr>
    </w:p>
    <w:p w:rsidR="006C2993" w:rsidRDefault="006C2993" w:rsidP="006C2993">
      <w:pPr>
        <w:widowControl w:val="0"/>
        <w:ind w:firstLine="360"/>
        <w:jc w:val="both"/>
        <w:rPr>
          <w:sz w:val="24"/>
          <w:szCs w:val="24"/>
        </w:rPr>
      </w:pPr>
      <w:r>
        <w:rPr>
          <w:sz w:val="24"/>
          <w:szCs w:val="24"/>
        </w:rPr>
        <w:t>Не подаются экстренные извещения в течение 2 часов по телефону, а затем в течение 12 часов в письменной форме на заболеваемость аскаридозом, энтеробиозом, что является нарушением п. 3.6 санитарно-эпидемиологических правил и нормативов «Профилактика паразитарных болезней на территории Российской Федерации СанПиН 3.2.1333-03».</w:t>
      </w:r>
    </w:p>
    <w:p w:rsidR="006C2993" w:rsidRDefault="006C2993" w:rsidP="006C2993">
      <w:pPr>
        <w:widowControl w:val="0"/>
        <w:jc w:val="both"/>
      </w:pPr>
      <w:r>
        <w:t xml:space="preserve"> </w:t>
      </w:r>
    </w:p>
    <w:p w:rsidR="006C2993" w:rsidRDefault="006C2993" w:rsidP="006C2993">
      <w:pPr>
        <w:ind w:firstLine="360"/>
        <w:jc w:val="both"/>
        <w:rPr>
          <w:sz w:val="24"/>
          <w:szCs w:val="24"/>
        </w:rPr>
      </w:pPr>
      <w:r>
        <w:rPr>
          <w:sz w:val="24"/>
          <w:szCs w:val="24"/>
        </w:rPr>
        <w:t>Не на должном уровне организована работа по профилактике паразитарных болезней. Не проводится обследование или лечение контактных с заболевшим энтеробиозом, что является нарушением п. 2.2.2., п. 2.8.1 санитарно-эпидемиологических правил «Профилактика паразитарных болезней. Профилактика энтеробиоза СП 3.2.1317-03». Не выявляются и не проводится обследование контактных с заболевшим аскаридозом, что является нарушением п. 3.11 санитарно-эпидемиологических правил и нормативов «Профилактика паразитарных болезней на территории Российской Федерации СанПиН 3.2.1333-03».</w:t>
      </w:r>
    </w:p>
    <w:p w:rsidR="006C2993" w:rsidRDefault="006C2993" w:rsidP="006C2993">
      <w:pPr>
        <w:ind w:firstLine="360"/>
        <w:jc w:val="both"/>
        <w:rPr>
          <w:sz w:val="24"/>
          <w:szCs w:val="24"/>
        </w:rPr>
      </w:pPr>
    </w:p>
    <w:p w:rsidR="006C2993" w:rsidRDefault="006C2993" w:rsidP="006C2993">
      <w:pPr>
        <w:ind w:firstLine="360"/>
        <w:jc w:val="both"/>
        <w:rPr>
          <w:sz w:val="24"/>
          <w:szCs w:val="24"/>
        </w:rPr>
      </w:pPr>
      <w:r>
        <w:rPr>
          <w:sz w:val="24"/>
          <w:szCs w:val="24"/>
        </w:rPr>
        <w:t>Выдано уведомление о назначении времени и места составления протокола об административном правонарушении № 4564/17 от 06.02.2014 г.</w:t>
      </w:r>
    </w:p>
    <w:p w:rsidR="006C2993" w:rsidRDefault="006C2993" w:rsidP="006C2993">
      <w:pPr>
        <w:ind w:firstLine="360"/>
        <w:jc w:val="both"/>
        <w:rPr>
          <w:sz w:val="24"/>
          <w:szCs w:val="24"/>
        </w:rPr>
      </w:pP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6C2993" w:rsidTr="00CD63FF">
        <w:tc>
          <w:tcPr>
            <w:tcW w:w="1126" w:type="dxa"/>
            <w:gridSpan w:val="2"/>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06.02.14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rPr>
            </w:pPr>
          </w:p>
        </w:tc>
        <w:tc>
          <w:tcPr>
            <w:tcW w:w="285" w:type="dxa"/>
            <w:gridSpan w:val="2"/>
            <w:vAlign w:val="bottom"/>
          </w:tcPr>
          <w:p w:rsidR="006C2993" w:rsidRDefault="006C2993" w:rsidP="00CD63FF">
            <w:pPr>
              <w:snapToGrid w:val="0"/>
              <w:jc w:val="both"/>
              <w:rPr>
                <w:color w:val="800000"/>
                <w:sz w:val="24"/>
                <w:szCs w:val="24"/>
              </w:rPr>
            </w:pPr>
          </w:p>
        </w:tc>
        <w:tc>
          <w:tcPr>
            <w:tcW w:w="6555" w:type="dxa"/>
            <w:gridSpan w:val="2"/>
            <w:tcBorders>
              <w:bottom w:val="single" w:sz="4" w:space="0" w:color="000000"/>
            </w:tcBorders>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Бокк Елена Валерьевна</w:t>
            </w:r>
          </w:p>
        </w:tc>
        <w:tc>
          <w:tcPr>
            <w:tcW w:w="24" w:type="dxa"/>
          </w:tcPr>
          <w:p w:rsidR="006C2993" w:rsidRDefault="006C2993" w:rsidP="00CD63FF">
            <w:pPr>
              <w:snapToGrid w:val="0"/>
            </w:pPr>
          </w:p>
        </w:tc>
      </w:tr>
      <w:tr w:rsidR="006C2993" w:rsidTr="00CD63FF">
        <w:tc>
          <w:tcPr>
            <w:tcW w:w="1126" w:type="dxa"/>
            <w:gridSpan w:val="2"/>
            <w:tcBorders>
              <w:top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55" w:type="dxa"/>
            <w:gridSpan w:val="2"/>
            <w:tcBorders>
              <w:top w:val="single" w:sz="4" w:space="0" w:color="000000"/>
            </w:tcBorders>
          </w:tcPr>
          <w:p w:rsidR="006C2993" w:rsidRDefault="006C2993" w:rsidP="00CD63FF">
            <w:pPr>
              <w:snapToGrid w:val="0"/>
              <w:jc w:val="both"/>
              <w:rPr>
                <w:sz w:val="16"/>
                <w:szCs w:val="16"/>
              </w:rPr>
            </w:pPr>
            <w:r>
              <w:rPr>
                <w:sz w:val="16"/>
                <w:szCs w:val="16"/>
              </w:rPr>
              <w:t xml:space="preserve">(ф.и.о. представителя юридического лица или представителя индивидуального </w:t>
            </w:r>
            <w:r>
              <w:rPr>
                <w:sz w:val="16"/>
                <w:szCs w:val="16"/>
              </w:rPr>
              <w:lastRenderedPageBreak/>
              <w:t>предпринимателя, присутствовавших при проведении мероприятия по контролю)</w:t>
            </w:r>
          </w:p>
        </w:tc>
        <w:tc>
          <w:tcPr>
            <w:tcW w:w="24" w:type="dxa"/>
          </w:tcPr>
          <w:p w:rsidR="006C2993" w:rsidRDefault="006C2993" w:rsidP="00CD63FF">
            <w:pPr>
              <w:snapToGrid w:val="0"/>
            </w:pPr>
          </w:p>
        </w:tc>
      </w:tr>
      <w:tr w:rsidR="006C2993" w:rsidTr="00CD63FF">
        <w:tblPrEx>
          <w:tblCellMar>
            <w:left w:w="28" w:type="dxa"/>
            <w:right w:w="28" w:type="dxa"/>
          </w:tblCellMar>
        </w:tblPrEx>
        <w:tc>
          <w:tcPr>
            <w:tcW w:w="76" w:type="dxa"/>
          </w:tcPr>
          <w:p w:rsidR="006C2993" w:rsidRDefault="006C2993" w:rsidP="00CD63FF">
            <w:pPr>
              <w:pStyle w:val="aff4"/>
              <w:snapToGrid w:val="0"/>
            </w:pPr>
          </w:p>
        </w:tc>
        <w:tc>
          <w:tcPr>
            <w:tcW w:w="1080" w:type="dxa"/>
            <w:gridSpan w:val="2"/>
          </w:tcPr>
          <w:p w:rsidR="006C2993" w:rsidRDefault="006C2993" w:rsidP="00CD63FF">
            <w:pPr>
              <w:snapToGrid w:val="0"/>
              <w:jc w:val="both"/>
              <w:rPr>
                <w:sz w:val="24"/>
                <w:szCs w:val="24"/>
              </w:rPr>
            </w:pPr>
            <w:r>
              <w:rPr>
                <w:sz w:val="24"/>
                <w:szCs w:val="24"/>
              </w:rPr>
              <w:t>06.02.14</w:t>
            </w:r>
          </w:p>
          <w:p w:rsidR="006C2993" w:rsidRDefault="006C2993" w:rsidP="00CD63FF">
            <w:pPr>
              <w:snapToGrid w:val="0"/>
              <w:jc w:val="both"/>
              <w:rPr>
                <w:sz w:val="24"/>
                <w:szCs w:val="24"/>
              </w:rPr>
            </w:pPr>
            <w:r>
              <w:rPr>
                <w:sz w:val="24"/>
                <w:szCs w:val="24"/>
              </w:rPr>
              <w:t>06.02.14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u w:val="single"/>
              </w:rPr>
            </w:pPr>
          </w:p>
        </w:tc>
        <w:tc>
          <w:tcPr>
            <w:tcW w:w="285" w:type="dxa"/>
            <w:gridSpan w:val="2"/>
            <w:vAlign w:val="bottom"/>
          </w:tcPr>
          <w:p w:rsidR="006C2993" w:rsidRDefault="006C2993" w:rsidP="00CD63FF">
            <w:pPr>
              <w:snapToGrid w:val="0"/>
              <w:jc w:val="both"/>
              <w:rPr>
                <w:sz w:val="24"/>
                <w:szCs w:val="24"/>
              </w:rPr>
            </w:pPr>
          </w:p>
        </w:tc>
        <w:tc>
          <w:tcPr>
            <w:tcW w:w="6549" w:type="dxa"/>
            <w:gridSpan w:val="2"/>
            <w:tcBorders>
              <w:bottom w:val="single" w:sz="4" w:space="0" w:color="000000"/>
            </w:tcBorders>
          </w:tcPr>
          <w:p w:rsidR="006C2993" w:rsidRDefault="006C2993" w:rsidP="00CD63FF">
            <w:pPr>
              <w:snapToGrid w:val="0"/>
              <w:jc w:val="both"/>
              <w:rPr>
                <w:sz w:val="24"/>
                <w:szCs w:val="24"/>
              </w:rPr>
            </w:pPr>
            <w:r>
              <w:rPr>
                <w:sz w:val="24"/>
                <w:szCs w:val="24"/>
              </w:rPr>
              <w:t>Печкунова Елена Николаевна</w:t>
            </w:r>
          </w:p>
          <w:p w:rsidR="006C2993" w:rsidRDefault="006C2993" w:rsidP="00CD63FF">
            <w:pPr>
              <w:snapToGrid w:val="0"/>
              <w:jc w:val="both"/>
              <w:rPr>
                <w:sz w:val="24"/>
                <w:szCs w:val="24"/>
              </w:rPr>
            </w:pPr>
            <w:r>
              <w:rPr>
                <w:sz w:val="24"/>
                <w:szCs w:val="24"/>
              </w:rPr>
              <w:t>Васильева Наталья Александровна</w:t>
            </w:r>
          </w:p>
        </w:tc>
      </w:tr>
      <w:tr w:rsidR="006C2993" w:rsidTr="00CD63FF">
        <w:tblPrEx>
          <w:tblCellMar>
            <w:left w:w="28" w:type="dxa"/>
            <w:right w:w="28" w:type="dxa"/>
          </w:tblCellMar>
        </w:tblPrEx>
        <w:tc>
          <w:tcPr>
            <w:tcW w:w="76" w:type="dxa"/>
          </w:tcPr>
          <w:p w:rsidR="006C2993" w:rsidRDefault="006C2993" w:rsidP="00CD63FF">
            <w:pPr>
              <w:snapToGrid w:val="0"/>
            </w:pPr>
          </w:p>
        </w:tc>
        <w:tc>
          <w:tcPr>
            <w:tcW w:w="108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49"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(ф.и.о. должностных лиц,  проводивших мероприятия по контролю)</w:t>
            </w:r>
          </w:p>
        </w:tc>
      </w:tr>
    </w:tbl>
    <w:p w:rsidR="006C2993" w:rsidRPr="005E276F" w:rsidRDefault="006C2993" w:rsidP="006C2993">
      <w:pPr>
        <w:ind w:right="-5"/>
        <w:jc w:val="center"/>
        <w:rPr>
          <w:bCs/>
          <w:sz w:val="24"/>
          <w:szCs w:val="24"/>
        </w:rPr>
      </w:pPr>
      <w:r w:rsidRPr="005E276F">
        <w:rPr>
          <w:bCs/>
          <w:sz w:val="24"/>
          <w:szCs w:val="24"/>
        </w:rPr>
        <w:t>стр.</w:t>
      </w:r>
      <w:r>
        <w:rPr>
          <w:bCs/>
          <w:sz w:val="24"/>
          <w:szCs w:val="24"/>
        </w:rPr>
        <w:t xml:space="preserve">  ___ из ___</w:t>
      </w:r>
    </w:p>
    <w:p w:rsidR="006C2993" w:rsidRDefault="006C2993" w:rsidP="006C2993">
      <w:pPr>
        <w:jc w:val="right"/>
        <w:rPr>
          <w:sz w:val="24"/>
          <w:szCs w:val="24"/>
        </w:rPr>
      </w:pPr>
    </w:p>
    <w:p w:rsidR="006C2993" w:rsidRDefault="006C2993" w:rsidP="006C2993">
      <w:pPr>
        <w:jc w:val="right"/>
        <w:rPr>
          <w:color w:val="FF0000"/>
          <w:sz w:val="24"/>
          <w:szCs w:val="24"/>
        </w:rPr>
      </w:pPr>
      <w:r>
        <w:rPr>
          <w:sz w:val="24"/>
          <w:szCs w:val="24"/>
        </w:rPr>
        <w:t xml:space="preserve">«10» февраля 2014 г.         10 ч.00 мин.           </w:t>
      </w:r>
      <w:r w:rsidRPr="00011265">
        <w:rPr>
          <w:sz w:val="24"/>
          <w:szCs w:val="24"/>
        </w:rPr>
        <w:t>по адресу:  НСО, р.п. Мошково, ул. М. Горького, д. 23, пищеблок</w:t>
      </w:r>
    </w:p>
    <w:p w:rsidR="006C2993" w:rsidRPr="00011265" w:rsidRDefault="006C2993" w:rsidP="006C2993">
      <w:pPr>
        <w:jc w:val="both"/>
        <w:rPr>
          <w:sz w:val="24"/>
          <w:szCs w:val="24"/>
        </w:rPr>
      </w:pPr>
      <w:r>
        <w:rPr>
          <w:b/>
          <w:bCs/>
          <w:spacing w:val="-1"/>
          <w:sz w:val="24"/>
          <w:szCs w:val="24"/>
          <w:vertAlign w:val="subscript"/>
        </w:rPr>
        <w:t xml:space="preserve">       </w:t>
      </w:r>
      <w:r>
        <w:rPr>
          <w:b/>
          <w:bCs/>
          <w:spacing w:val="-1"/>
          <w:sz w:val="24"/>
          <w:szCs w:val="24"/>
          <w:vertAlign w:val="superscript"/>
        </w:rPr>
        <w:t xml:space="preserve">   </w:t>
      </w:r>
      <w:r w:rsidRPr="00011265">
        <w:rPr>
          <w:bCs/>
          <w:spacing w:val="-1"/>
          <w:sz w:val="24"/>
          <w:szCs w:val="24"/>
          <w:vertAlign w:val="superscript"/>
        </w:rPr>
        <w:t xml:space="preserve">        (дата) </w:t>
      </w:r>
      <w:r w:rsidRPr="00011265">
        <w:rPr>
          <w:bCs/>
          <w:spacing w:val="-1"/>
          <w:sz w:val="24"/>
          <w:szCs w:val="24"/>
          <w:vertAlign w:val="subscript"/>
        </w:rPr>
        <w:t xml:space="preserve">                                                     (время)</w:t>
      </w:r>
      <w:r w:rsidRPr="00011265">
        <w:rPr>
          <w:bCs/>
          <w:spacing w:val="-1"/>
          <w:sz w:val="24"/>
          <w:szCs w:val="24"/>
        </w:rPr>
        <w:t xml:space="preserve">                                                       </w:t>
      </w:r>
      <w:r w:rsidRPr="00011265">
        <w:rPr>
          <w:bCs/>
          <w:spacing w:val="-1"/>
          <w:sz w:val="24"/>
          <w:szCs w:val="24"/>
          <w:vertAlign w:val="subscript"/>
        </w:rPr>
        <w:t>(место проведения проверки)</w:t>
      </w:r>
      <w:r w:rsidRPr="00011265">
        <w:rPr>
          <w:sz w:val="24"/>
          <w:szCs w:val="24"/>
        </w:rPr>
        <w:tab/>
      </w:r>
    </w:p>
    <w:p w:rsidR="006C2993" w:rsidRDefault="006C2993" w:rsidP="006C2993">
      <w:pPr>
        <w:spacing w:line="100" w:lineRule="atLeast"/>
        <w:ind w:firstLine="540"/>
        <w:jc w:val="both"/>
      </w:pPr>
    </w:p>
    <w:p w:rsidR="006C2993" w:rsidRDefault="006C2993" w:rsidP="006C2993">
      <w:pPr>
        <w:spacing w:line="100" w:lineRule="atLeast"/>
        <w:ind w:firstLine="540"/>
        <w:jc w:val="both"/>
      </w:pPr>
    </w:p>
    <w:p w:rsidR="006C2993" w:rsidRDefault="006C2993" w:rsidP="006C2993">
      <w:pPr>
        <w:shd w:val="clear" w:color="auto" w:fill="FFFFFF"/>
        <w:spacing w:line="100" w:lineRule="atLeast"/>
        <w:ind w:firstLine="708"/>
        <w:jc w:val="both"/>
        <w:rPr>
          <w:sz w:val="24"/>
          <w:szCs w:val="24"/>
        </w:rPr>
      </w:pPr>
      <w:r>
        <w:rPr>
          <w:sz w:val="24"/>
          <w:szCs w:val="24"/>
        </w:rPr>
        <w:t>П</w:t>
      </w:r>
      <w:r w:rsidRPr="00011265">
        <w:rPr>
          <w:sz w:val="24"/>
          <w:szCs w:val="24"/>
        </w:rPr>
        <w:t>ищеблок</w:t>
      </w:r>
      <w:r>
        <w:rPr>
          <w:b/>
          <w:sz w:val="24"/>
          <w:szCs w:val="24"/>
        </w:rPr>
        <w:t xml:space="preserve"> </w:t>
      </w:r>
      <w:r>
        <w:rPr>
          <w:sz w:val="24"/>
          <w:szCs w:val="24"/>
        </w:rPr>
        <w:t xml:space="preserve"> ГБУЗ НСО «Мошковская ЦРБ» расположен в одноэтажном кирпичном здании на территории больничного городка. Холодное водоснабжение централизованное. Для освещения производственных помещений и складов применяются светильники во влагопылезащитном исполнении.</w:t>
      </w:r>
    </w:p>
    <w:p w:rsidR="006C2993" w:rsidRDefault="006C2993" w:rsidP="006C2993">
      <w:pPr>
        <w:shd w:val="clear" w:color="auto" w:fill="FFFFFF"/>
        <w:spacing w:line="100" w:lineRule="atLeast"/>
        <w:ind w:firstLine="360"/>
        <w:jc w:val="both"/>
        <w:rPr>
          <w:sz w:val="24"/>
          <w:szCs w:val="24"/>
        </w:rPr>
      </w:pPr>
      <w:r>
        <w:rPr>
          <w:sz w:val="24"/>
          <w:szCs w:val="24"/>
        </w:rPr>
        <w:t>В здании пищеблока имеется два входа.</w:t>
      </w:r>
    </w:p>
    <w:p w:rsidR="006C2993" w:rsidRDefault="006C2993" w:rsidP="006C2993">
      <w:pPr>
        <w:shd w:val="clear" w:color="auto" w:fill="FFFFFF"/>
        <w:spacing w:line="100" w:lineRule="atLeast"/>
        <w:ind w:firstLine="360"/>
        <w:jc w:val="both"/>
        <w:rPr>
          <w:sz w:val="24"/>
          <w:szCs w:val="24"/>
        </w:rPr>
      </w:pPr>
      <w:r>
        <w:rPr>
          <w:sz w:val="24"/>
          <w:szCs w:val="24"/>
        </w:rPr>
        <w:t>Состав и планировка помещений пищеблока обеспечивает соблюдение гигиенических требований при технологических процессах приготовления блюд в соответствии с требованиями к общественному питанию. В пищеблоке не допускается продовольственное сырье и пищевые продукты без документов, подтверждающих их качество и безопасность; продовольственное сырье и истекшим сроком годности</w:t>
      </w:r>
    </w:p>
    <w:p w:rsidR="006C2993" w:rsidRDefault="006C2993" w:rsidP="006C2993">
      <w:pPr>
        <w:shd w:val="clear" w:color="auto" w:fill="FFFFFF"/>
        <w:spacing w:line="100" w:lineRule="atLeast"/>
        <w:ind w:firstLine="360"/>
        <w:jc w:val="both"/>
        <w:rPr>
          <w:sz w:val="24"/>
          <w:szCs w:val="24"/>
        </w:rPr>
      </w:pPr>
      <w:r>
        <w:rPr>
          <w:sz w:val="24"/>
          <w:szCs w:val="24"/>
        </w:rPr>
        <w:t>Питается 144 пациента.</w:t>
      </w:r>
    </w:p>
    <w:p w:rsidR="006C2993" w:rsidRDefault="006C2993" w:rsidP="006C2993">
      <w:pPr>
        <w:shd w:val="clear" w:color="auto" w:fill="FFFFFF"/>
        <w:spacing w:line="100" w:lineRule="atLeast"/>
        <w:ind w:firstLine="360"/>
        <w:jc w:val="both"/>
        <w:rPr>
          <w:sz w:val="24"/>
          <w:szCs w:val="24"/>
        </w:rPr>
      </w:pPr>
      <w:r>
        <w:rPr>
          <w:sz w:val="24"/>
          <w:szCs w:val="24"/>
        </w:rPr>
        <w:t>Для приготовления хранения готовой пищи используется посуда из нержавеющей стали.</w:t>
      </w:r>
    </w:p>
    <w:p w:rsidR="006C2993" w:rsidRDefault="006C2993" w:rsidP="006C2993">
      <w:pPr>
        <w:shd w:val="clear" w:color="auto" w:fill="FFFFFF"/>
        <w:spacing w:line="100" w:lineRule="atLeast"/>
        <w:ind w:firstLine="360"/>
        <w:jc w:val="both"/>
        <w:rPr>
          <w:sz w:val="24"/>
          <w:szCs w:val="24"/>
        </w:rPr>
      </w:pPr>
      <w:r>
        <w:rPr>
          <w:sz w:val="24"/>
          <w:szCs w:val="24"/>
        </w:rPr>
        <w:t>Выдача готовой пищи осуществляется только после снятия пробы. Оценку органолептических показателей и качества блюд проводит бракеражная комиссия ЛПО, назначенная администрацией. Результаты бракеражара регистрируются в журнале бракеража готовой продукции. Для членов бракеражной комиссии выделяются отдельные халаты.</w:t>
      </w:r>
    </w:p>
    <w:p w:rsidR="006C2993" w:rsidRDefault="006C2993" w:rsidP="006C2993">
      <w:pPr>
        <w:shd w:val="clear" w:color="auto" w:fill="FFFFFF"/>
        <w:spacing w:line="100" w:lineRule="atLeast"/>
        <w:ind w:firstLine="360"/>
        <w:jc w:val="both"/>
        <w:rPr>
          <w:sz w:val="24"/>
          <w:szCs w:val="24"/>
        </w:rPr>
      </w:pPr>
      <w:r>
        <w:rPr>
          <w:sz w:val="24"/>
          <w:szCs w:val="24"/>
        </w:rPr>
        <w:t>Генеральная уборка производится 1 раз в месяц.</w:t>
      </w:r>
    </w:p>
    <w:p w:rsidR="006C2993" w:rsidRDefault="006C2993" w:rsidP="006C2993">
      <w:pPr>
        <w:shd w:val="clear" w:color="auto" w:fill="FFFFFF"/>
        <w:spacing w:line="100" w:lineRule="atLeast"/>
        <w:ind w:firstLine="360"/>
        <w:jc w:val="both"/>
        <w:rPr>
          <w:sz w:val="24"/>
          <w:szCs w:val="24"/>
        </w:rPr>
      </w:pPr>
      <w:r>
        <w:rPr>
          <w:sz w:val="24"/>
          <w:szCs w:val="24"/>
        </w:rPr>
        <w:t>На пищеблоке ГБУЗ НСО «Мошковская ЦРБ» не изготавливаются: сырковая масса, творог; макароны с мясным фаршем («по-флотски»), блинчики с мясом, студни, зельцы, окрошка, заливные блюда (мясные и рыбные); яичница-глазунья; кремы, кондитерские изделия с кремом; изделия во фритюре, паштеты.</w:t>
      </w:r>
    </w:p>
    <w:p w:rsidR="006C2993" w:rsidRDefault="006C2993" w:rsidP="006C2993">
      <w:pPr>
        <w:shd w:val="clear" w:color="auto" w:fill="FFFFFF"/>
        <w:spacing w:line="100" w:lineRule="atLeast"/>
        <w:ind w:firstLine="360"/>
        <w:jc w:val="both"/>
        <w:rPr>
          <w:sz w:val="24"/>
          <w:szCs w:val="24"/>
        </w:rPr>
      </w:pPr>
      <w:r>
        <w:rPr>
          <w:sz w:val="24"/>
          <w:szCs w:val="24"/>
        </w:rPr>
        <w:t>Хлеб  на стеллажах, в шкафах. Ржаной и пшеничный хлеб хранятся раздельно. Дверцы в шкафах для хлеба имеются отверстия для вентиляции.</w:t>
      </w:r>
    </w:p>
    <w:p w:rsidR="006C2993" w:rsidRDefault="006C2993" w:rsidP="006C2993">
      <w:pPr>
        <w:shd w:val="clear" w:color="auto" w:fill="FFFFFF"/>
        <w:spacing w:line="100" w:lineRule="atLeast"/>
        <w:ind w:firstLine="360"/>
        <w:jc w:val="both"/>
        <w:rPr>
          <w:sz w:val="24"/>
          <w:szCs w:val="24"/>
        </w:rPr>
      </w:pPr>
    </w:p>
    <w:p w:rsidR="006C2993" w:rsidRPr="00E519A3" w:rsidRDefault="006C2993" w:rsidP="006C2993">
      <w:pPr>
        <w:shd w:val="clear" w:color="auto" w:fill="FFFFFF"/>
        <w:spacing w:line="100" w:lineRule="atLeast"/>
        <w:ind w:firstLine="360"/>
        <w:jc w:val="both"/>
        <w:rPr>
          <w:b/>
          <w:sz w:val="24"/>
          <w:szCs w:val="24"/>
        </w:rPr>
      </w:pPr>
      <w:r w:rsidRPr="00E519A3">
        <w:rPr>
          <w:b/>
          <w:sz w:val="24"/>
          <w:szCs w:val="24"/>
        </w:rPr>
        <w:t xml:space="preserve">Выявлены нарушения: </w:t>
      </w:r>
    </w:p>
    <w:p w:rsidR="006C2993" w:rsidRDefault="006C2993" w:rsidP="006C2993">
      <w:pPr>
        <w:shd w:val="clear" w:color="auto" w:fill="FFFFFF"/>
        <w:spacing w:line="100" w:lineRule="atLeast"/>
        <w:ind w:firstLine="360"/>
        <w:jc w:val="both"/>
        <w:rPr>
          <w:sz w:val="24"/>
          <w:szCs w:val="24"/>
        </w:rPr>
      </w:pPr>
    </w:p>
    <w:p w:rsidR="006C2993" w:rsidRDefault="006C2993" w:rsidP="006C2993">
      <w:pPr>
        <w:pStyle w:val="a9"/>
        <w:ind w:firstLine="360"/>
        <w:jc w:val="both"/>
        <w:rPr>
          <w:b/>
          <w:bCs/>
          <w:color w:val="000000"/>
        </w:rPr>
      </w:pPr>
      <w:r>
        <w:rPr>
          <w:b/>
          <w:bCs/>
        </w:rPr>
        <w:t xml:space="preserve">Внутренняя отделка помещений не соответствует требованиям санитарных правил: поверхность стен, потолка частично не гладкая, имеет дефекты, устранение текущих дефектов отделки не проводится в коридоре отделения со стены частично отваливается краска, на потолке частично отваливается штукатурка, что </w:t>
      </w:r>
      <w:r>
        <w:rPr>
          <w:b/>
          <w:bCs/>
          <w:color w:val="000000"/>
        </w:rPr>
        <w:t>является нарушением раздела п. 5.5  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 п. 14.2 санитарно-эпидемиологических правил и норм «Санитарно-эпидемиологические требования к организациям, осуществляющим медицинскую деятельность СанПиН 2.1.3.2630-10»</w:t>
      </w:r>
    </w:p>
    <w:p w:rsidR="006C2993" w:rsidRDefault="006C2993" w:rsidP="006C2993">
      <w:pPr>
        <w:pStyle w:val="a9"/>
        <w:ind w:firstLine="360"/>
        <w:jc w:val="both"/>
        <w:rPr>
          <w:b/>
          <w:bCs/>
          <w:color w:val="000000"/>
        </w:rPr>
      </w:pPr>
      <w:r>
        <w:rPr>
          <w:b/>
          <w:bCs/>
          <w:color w:val="000000"/>
        </w:rPr>
        <w:t>Не проводится косметический ремонт (побелка и покраска помещений) по мере необходимости, что является нарушением п. 5.16 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6C2993" w:rsidRDefault="006C2993" w:rsidP="006C2993">
      <w:pPr>
        <w:pStyle w:val="a9"/>
        <w:jc w:val="both"/>
      </w:pPr>
      <w:r w:rsidRPr="00A51868">
        <w:t>Выдано уведомление о назначении времени и места составления протокола об административном правонарушении № 4564/25 от 10.02.2014 г.</w:t>
      </w:r>
    </w:p>
    <w:p w:rsidR="006C2993" w:rsidRPr="00A51868" w:rsidRDefault="006C2993" w:rsidP="006C2993">
      <w:pPr>
        <w:pStyle w:val="a9"/>
        <w:jc w:val="both"/>
        <w:rPr>
          <w:bCs/>
          <w:color w:val="000000"/>
        </w:rPr>
      </w:pP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6C2993" w:rsidTr="00CD63FF">
        <w:tc>
          <w:tcPr>
            <w:tcW w:w="1125" w:type="dxa"/>
            <w:gridSpan w:val="2"/>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10.02.14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rPr>
            </w:pPr>
          </w:p>
        </w:tc>
        <w:tc>
          <w:tcPr>
            <w:tcW w:w="285" w:type="dxa"/>
            <w:gridSpan w:val="2"/>
            <w:vAlign w:val="bottom"/>
          </w:tcPr>
          <w:p w:rsidR="006C2993" w:rsidRDefault="006C2993" w:rsidP="00CD63FF">
            <w:pPr>
              <w:snapToGrid w:val="0"/>
              <w:jc w:val="both"/>
              <w:rPr>
                <w:color w:val="800000"/>
                <w:sz w:val="24"/>
                <w:szCs w:val="24"/>
              </w:rPr>
            </w:pPr>
          </w:p>
        </w:tc>
        <w:tc>
          <w:tcPr>
            <w:tcW w:w="6555" w:type="dxa"/>
            <w:gridSpan w:val="2"/>
            <w:tcBorders>
              <w:bottom w:val="single" w:sz="4" w:space="0" w:color="000000"/>
            </w:tcBorders>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Воропай Надежда Михайловна</w:t>
            </w:r>
          </w:p>
        </w:tc>
        <w:tc>
          <w:tcPr>
            <w:tcW w:w="24" w:type="dxa"/>
          </w:tcPr>
          <w:p w:rsidR="006C2993" w:rsidRDefault="006C2993" w:rsidP="00CD63FF">
            <w:pPr>
              <w:snapToGrid w:val="0"/>
            </w:pPr>
          </w:p>
        </w:tc>
      </w:tr>
      <w:tr w:rsidR="006C2993" w:rsidTr="00CD63FF">
        <w:tc>
          <w:tcPr>
            <w:tcW w:w="1125" w:type="dxa"/>
            <w:gridSpan w:val="2"/>
            <w:tcBorders>
              <w:top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55" w:type="dxa"/>
            <w:gridSpan w:val="2"/>
            <w:tcBorders>
              <w:top w:val="single" w:sz="4" w:space="0" w:color="000000"/>
            </w:tcBorders>
          </w:tcPr>
          <w:p w:rsidR="006C2993" w:rsidRDefault="006C2993" w:rsidP="00CD63FF">
            <w:pPr>
              <w:snapToGrid w:val="0"/>
              <w:jc w:val="both"/>
              <w:rPr>
                <w:sz w:val="16"/>
                <w:szCs w:val="16"/>
              </w:rPr>
            </w:pPr>
            <w:r>
              <w:rPr>
                <w:sz w:val="16"/>
                <w:szCs w:val="16"/>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6C2993" w:rsidRDefault="006C2993" w:rsidP="00CD63FF">
            <w:pPr>
              <w:snapToGrid w:val="0"/>
            </w:pPr>
          </w:p>
        </w:tc>
      </w:tr>
      <w:tr w:rsidR="006C2993" w:rsidTr="00CD63FF">
        <w:tblPrEx>
          <w:tblCellMar>
            <w:left w:w="28" w:type="dxa"/>
            <w:right w:w="28" w:type="dxa"/>
          </w:tblCellMar>
        </w:tblPrEx>
        <w:tc>
          <w:tcPr>
            <w:tcW w:w="75" w:type="dxa"/>
          </w:tcPr>
          <w:p w:rsidR="006C2993" w:rsidRDefault="006C2993" w:rsidP="00CD63FF">
            <w:pPr>
              <w:pStyle w:val="aff4"/>
              <w:snapToGrid w:val="0"/>
            </w:pPr>
          </w:p>
        </w:tc>
        <w:tc>
          <w:tcPr>
            <w:tcW w:w="1080" w:type="dxa"/>
            <w:gridSpan w:val="2"/>
          </w:tcPr>
          <w:p w:rsidR="006C2993" w:rsidRDefault="006C2993" w:rsidP="00CD63FF">
            <w:pPr>
              <w:snapToGrid w:val="0"/>
              <w:jc w:val="both"/>
              <w:rPr>
                <w:sz w:val="24"/>
                <w:szCs w:val="24"/>
              </w:rPr>
            </w:pPr>
            <w:r>
              <w:rPr>
                <w:sz w:val="24"/>
                <w:szCs w:val="24"/>
              </w:rPr>
              <w:t>10.02.14</w:t>
            </w:r>
          </w:p>
          <w:p w:rsidR="006C2993" w:rsidRDefault="006C2993" w:rsidP="00CD63FF">
            <w:pPr>
              <w:snapToGrid w:val="0"/>
              <w:jc w:val="both"/>
              <w:rPr>
                <w:sz w:val="24"/>
                <w:szCs w:val="24"/>
              </w:rPr>
            </w:pPr>
            <w:r>
              <w:rPr>
                <w:sz w:val="24"/>
                <w:szCs w:val="24"/>
              </w:rPr>
              <w:t>10.02.14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u w:val="single"/>
              </w:rPr>
            </w:pPr>
          </w:p>
        </w:tc>
        <w:tc>
          <w:tcPr>
            <w:tcW w:w="285" w:type="dxa"/>
            <w:gridSpan w:val="2"/>
            <w:vAlign w:val="bottom"/>
          </w:tcPr>
          <w:p w:rsidR="006C2993" w:rsidRDefault="006C2993" w:rsidP="00CD63FF">
            <w:pPr>
              <w:snapToGrid w:val="0"/>
              <w:jc w:val="both"/>
              <w:rPr>
                <w:sz w:val="24"/>
                <w:szCs w:val="24"/>
              </w:rPr>
            </w:pPr>
          </w:p>
        </w:tc>
        <w:tc>
          <w:tcPr>
            <w:tcW w:w="6549" w:type="dxa"/>
            <w:gridSpan w:val="2"/>
            <w:tcBorders>
              <w:bottom w:val="single" w:sz="4" w:space="0" w:color="000000"/>
            </w:tcBorders>
          </w:tcPr>
          <w:p w:rsidR="006C2993" w:rsidRDefault="006C2993" w:rsidP="00CD63FF">
            <w:pPr>
              <w:snapToGrid w:val="0"/>
              <w:jc w:val="both"/>
              <w:rPr>
                <w:sz w:val="24"/>
                <w:szCs w:val="24"/>
              </w:rPr>
            </w:pPr>
            <w:r>
              <w:rPr>
                <w:sz w:val="24"/>
                <w:szCs w:val="24"/>
              </w:rPr>
              <w:t>Дьяченко Елена Григорьевна</w:t>
            </w:r>
          </w:p>
          <w:p w:rsidR="006C2993" w:rsidRDefault="006C2993" w:rsidP="00CD63FF">
            <w:pPr>
              <w:snapToGrid w:val="0"/>
              <w:jc w:val="both"/>
              <w:rPr>
                <w:sz w:val="24"/>
                <w:szCs w:val="24"/>
              </w:rPr>
            </w:pPr>
            <w:r>
              <w:rPr>
                <w:sz w:val="24"/>
                <w:szCs w:val="24"/>
              </w:rPr>
              <w:t>Васильева Наталья Александровна</w:t>
            </w:r>
          </w:p>
        </w:tc>
      </w:tr>
      <w:tr w:rsidR="006C2993" w:rsidTr="00CD63FF">
        <w:tblPrEx>
          <w:tblCellMar>
            <w:left w:w="28" w:type="dxa"/>
            <w:right w:w="28" w:type="dxa"/>
          </w:tblCellMar>
        </w:tblPrEx>
        <w:tc>
          <w:tcPr>
            <w:tcW w:w="75" w:type="dxa"/>
          </w:tcPr>
          <w:p w:rsidR="006C2993" w:rsidRDefault="006C2993" w:rsidP="00CD63FF">
            <w:pPr>
              <w:snapToGrid w:val="0"/>
            </w:pPr>
          </w:p>
        </w:tc>
        <w:tc>
          <w:tcPr>
            <w:tcW w:w="108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49"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(ф.и.о. должностных лиц,  проводивших мероприятия по контролю)</w:t>
            </w:r>
          </w:p>
        </w:tc>
      </w:tr>
    </w:tbl>
    <w:p w:rsidR="006C2993" w:rsidRDefault="006C2993" w:rsidP="006C2993">
      <w:pPr>
        <w:shd w:val="clear" w:color="auto" w:fill="FFFFFF"/>
        <w:spacing w:line="100" w:lineRule="atLeast"/>
        <w:jc w:val="both"/>
      </w:pPr>
    </w:p>
    <w:p w:rsidR="006C2993" w:rsidRDefault="006C2993" w:rsidP="006C2993">
      <w:pPr>
        <w:shd w:val="clear" w:color="auto" w:fill="FFFFFF"/>
        <w:spacing w:line="100" w:lineRule="atLeast"/>
        <w:jc w:val="both"/>
        <w:rPr>
          <w:sz w:val="24"/>
          <w:szCs w:val="24"/>
        </w:rPr>
      </w:pPr>
      <w:r>
        <w:rPr>
          <w:sz w:val="24"/>
          <w:szCs w:val="24"/>
        </w:rPr>
        <w:t xml:space="preserve">                                                                    с</w:t>
      </w:r>
      <w:r w:rsidRPr="00617271">
        <w:rPr>
          <w:sz w:val="24"/>
          <w:szCs w:val="24"/>
        </w:rPr>
        <w:t>тр. ____ из _____</w:t>
      </w:r>
    </w:p>
    <w:p w:rsidR="006C2993" w:rsidRDefault="006C2993" w:rsidP="006C2993">
      <w:pPr>
        <w:shd w:val="clear" w:color="auto" w:fill="FFFFFF"/>
        <w:spacing w:line="100" w:lineRule="atLeast"/>
        <w:jc w:val="both"/>
        <w:rPr>
          <w:sz w:val="24"/>
          <w:szCs w:val="24"/>
        </w:rPr>
      </w:pPr>
    </w:p>
    <w:p w:rsidR="006C2993" w:rsidRDefault="006C2993" w:rsidP="006C2993">
      <w:pPr>
        <w:jc w:val="right"/>
        <w:rPr>
          <w:color w:val="FF0000"/>
          <w:sz w:val="24"/>
          <w:szCs w:val="24"/>
        </w:rPr>
      </w:pPr>
      <w:r>
        <w:rPr>
          <w:sz w:val="24"/>
          <w:szCs w:val="24"/>
        </w:rPr>
        <w:t xml:space="preserve">«10» февраля 2014 г.         10 ч.00 мин.           </w:t>
      </w:r>
      <w:r w:rsidRPr="00011265">
        <w:rPr>
          <w:sz w:val="24"/>
          <w:szCs w:val="24"/>
        </w:rPr>
        <w:t>по адресу:  НСО, р.п. Мошково, ул. М. Горького, д. 23, пищеблок</w:t>
      </w:r>
    </w:p>
    <w:p w:rsidR="006C2993" w:rsidRDefault="006C2993" w:rsidP="006C2993">
      <w:pPr>
        <w:jc w:val="both"/>
        <w:rPr>
          <w:sz w:val="24"/>
          <w:szCs w:val="24"/>
        </w:rPr>
      </w:pPr>
      <w:r>
        <w:rPr>
          <w:b/>
          <w:bCs/>
          <w:spacing w:val="-1"/>
          <w:sz w:val="24"/>
          <w:szCs w:val="24"/>
          <w:vertAlign w:val="subscript"/>
        </w:rPr>
        <w:t xml:space="preserve">       </w:t>
      </w:r>
      <w:r>
        <w:rPr>
          <w:b/>
          <w:bCs/>
          <w:spacing w:val="-1"/>
          <w:sz w:val="24"/>
          <w:szCs w:val="24"/>
          <w:vertAlign w:val="superscript"/>
        </w:rPr>
        <w:t xml:space="preserve">   </w:t>
      </w:r>
      <w:r w:rsidRPr="00011265">
        <w:rPr>
          <w:bCs/>
          <w:spacing w:val="-1"/>
          <w:sz w:val="24"/>
          <w:szCs w:val="24"/>
          <w:vertAlign w:val="superscript"/>
        </w:rPr>
        <w:t xml:space="preserve">        (дата) </w:t>
      </w:r>
      <w:r w:rsidRPr="00011265">
        <w:rPr>
          <w:bCs/>
          <w:spacing w:val="-1"/>
          <w:sz w:val="24"/>
          <w:szCs w:val="24"/>
          <w:vertAlign w:val="subscript"/>
        </w:rPr>
        <w:t xml:space="preserve">                                                     (время)</w:t>
      </w:r>
      <w:r w:rsidRPr="00011265">
        <w:rPr>
          <w:bCs/>
          <w:spacing w:val="-1"/>
          <w:sz w:val="24"/>
          <w:szCs w:val="24"/>
        </w:rPr>
        <w:t xml:space="preserve">                                                       </w:t>
      </w:r>
      <w:r w:rsidRPr="00011265">
        <w:rPr>
          <w:bCs/>
          <w:spacing w:val="-1"/>
          <w:sz w:val="24"/>
          <w:szCs w:val="24"/>
          <w:vertAlign w:val="subscript"/>
        </w:rPr>
        <w:t>(место проведения проверки)</w:t>
      </w:r>
      <w:r w:rsidRPr="00011265">
        <w:rPr>
          <w:sz w:val="24"/>
          <w:szCs w:val="24"/>
        </w:rPr>
        <w:tab/>
      </w:r>
    </w:p>
    <w:p w:rsidR="006C2993" w:rsidRPr="00011265" w:rsidRDefault="006C2993" w:rsidP="006C2993">
      <w:pPr>
        <w:jc w:val="both"/>
        <w:rPr>
          <w:sz w:val="24"/>
          <w:szCs w:val="24"/>
        </w:rPr>
      </w:pPr>
    </w:p>
    <w:p w:rsidR="006C2993" w:rsidRDefault="006C2993" w:rsidP="006C2993">
      <w:pPr>
        <w:shd w:val="clear" w:color="auto" w:fill="FFFFFF"/>
        <w:spacing w:line="100" w:lineRule="atLeast"/>
        <w:ind w:firstLine="708"/>
        <w:jc w:val="both"/>
        <w:rPr>
          <w:sz w:val="24"/>
          <w:szCs w:val="24"/>
        </w:rPr>
      </w:pPr>
      <w:r>
        <w:rPr>
          <w:sz w:val="24"/>
          <w:szCs w:val="24"/>
        </w:rPr>
        <w:t>В целях контроля за доброкачественностью и безопасностью приготовленной пищи на пищеблоках ЛПО отбирается суточная проба о каждой партии приготовленных блюд. Отбор суточной пробы проводит медицинский работник в специально выделенные и промаркированные стеклянные емкости с плотно закрывающимися крышками - отдельно каждое блюдо. Холодные закуски, первые блюда, гарниры и напитки (третьи блюда) отбираются в количестве не менее 100 г. порционные вторые  блюда, биточки, котлеты, сырники, оладьи, оставляют поштучно, целиком (в объеме одной порции).</w:t>
      </w:r>
    </w:p>
    <w:p w:rsidR="006C2993" w:rsidRDefault="006C2993" w:rsidP="006C2993">
      <w:pPr>
        <w:shd w:val="clear" w:color="auto" w:fill="FFFFFF"/>
        <w:spacing w:line="100" w:lineRule="atLeast"/>
        <w:ind w:firstLine="708"/>
        <w:jc w:val="both"/>
        <w:rPr>
          <w:b/>
          <w:bCs/>
          <w:color w:val="000000"/>
          <w:sz w:val="24"/>
          <w:szCs w:val="24"/>
        </w:rPr>
      </w:pPr>
      <w:r>
        <w:rPr>
          <w:b/>
          <w:sz w:val="24"/>
          <w:szCs w:val="24"/>
        </w:rPr>
        <w:lastRenderedPageBreak/>
        <w:t>При проведении проверки в холодильнике находятся суточные пробы от 09.02.2014 г., 10.02.2014 г. Суточные пробы от 08.02.2014 г. утилизированы. С</w:t>
      </w:r>
      <w:r w:rsidRPr="00694E40">
        <w:rPr>
          <w:b/>
          <w:sz w:val="24"/>
          <w:szCs w:val="24"/>
        </w:rPr>
        <w:t>уточные пробы хранятся менее 48 часов с момента окончания срока реализации блюд в специально отведенном в холодильнике месте</w:t>
      </w:r>
      <w:r>
        <w:rPr>
          <w:b/>
          <w:sz w:val="24"/>
          <w:szCs w:val="24"/>
        </w:rPr>
        <w:t xml:space="preserve">, что является нарушением п. 14.14 </w:t>
      </w:r>
      <w:r>
        <w:rPr>
          <w:b/>
          <w:bCs/>
          <w:color w:val="000000"/>
          <w:sz w:val="24"/>
          <w:szCs w:val="24"/>
        </w:rPr>
        <w:t>санитарно-эпидемиологических правил и норм «Санитарно-эпидемиологические требования к организациям, осуществляющим медицинскую деятельность СанПиН 2.1.3.2630-10».</w:t>
      </w:r>
    </w:p>
    <w:p w:rsidR="006C2993" w:rsidRDefault="006C2993" w:rsidP="006C2993">
      <w:pPr>
        <w:pStyle w:val="a9"/>
        <w:spacing w:after="0"/>
        <w:ind w:firstLine="357"/>
        <w:jc w:val="both"/>
        <w:rPr>
          <w:b/>
          <w:bCs/>
          <w:color w:val="000000"/>
        </w:rPr>
      </w:pPr>
      <w:r>
        <w:rPr>
          <w:b/>
          <w:bCs/>
          <w:color w:val="000000"/>
        </w:rPr>
        <w:t>На ноже нанесена маркировка «кухня», отсутствует маркировка в соответствии с обрабатываемы на нем продуктов: «СМ»-сырое мясо, «СР»-сырая рыба, «СО»-сырые овощи, «ВМ»-вареное мясо, «ВР»-вареная рыба, «ВО»-вареные овощи, «МГ»-мясная гастрономия, «Зелень», «КО»-квашеные овощи, «Сельдь», «Х»-хлеб, «РГ»-рыба гастрономия, что является нарушением п. 6.5 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6C2993" w:rsidRDefault="006C2993" w:rsidP="006C2993">
      <w:pPr>
        <w:pStyle w:val="a9"/>
        <w:spacing w:after="0"/>
        <w:ind w:firstLine="357"/>
        <w:jc w:val="both"/>
        <w:rPr>
          <w:b/>
          <w:bCs/>
          <w:color w:val="000000"/>
        </w:rPr>
      </w:pPr>
      <w:r>
        <w:rPr>
          <w:b/>
          <w:bCs/>
          <w:color w:val="000000"/>
        </w:rPr>
        <w:t>При работе технологического оборудования допускается возможность контакта сырых и готовых к употребления продуктов, в одой раковине обрабатываются (моются) неочищенные овощи и очищенные овощи, что является нарушение п. 6.3 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6C2993" w:rsidRDefault="006C2993" w:rsidP="006C2993">
      <w:pPr>
        <w:pStyle w:val="a9"/>
        <w:spacing w:after="0"/>
        <w:ind w:firstLine="357"/>
        <w:jc w:val="both"/>
        <w:rPr>
          <w:b/>
          <w:bCs/>
          <w:color w:val="000000"/>
        </w:rPr>
      </w:pPr>
      <w:r>
        <w:rPr>
          <w:b/>
          <w:bCs/>
          <w:color w:val="000000"/>
        </w:rPr>
        <w:t>Для мытья посуды используется губчатый материал, не позволяющий проводить качественную обработку, что является нарушением п. 6.19</w:t>
      </w:r>
      <w:r w:rsidRPr="0065326A">
        <w:rPr>
          <w:b/>
          <w:bCs/>
          <w:color w:val="000000"/>
        </w:rPr>
        <w:t xml:space="preserve"> </w:t>
      </w:r>
      <w:r>
        <w:rPr>
          <w:b/>
          <w:bCs/>
          <w:color w:val="000000"/>
        </w:rPr>
        <w:t>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6C2993" w:rsidRDefault="006C2993" w:rsidP="006C2993">
      <w:pPr>
        <w:pStyle w:val="a9"/>
        <w:spacing w:after="0"/>
        <w:ind w:firstLine="357"/>
        <w:jc w:val="both"/>
        <w:rPr>
          <w:b/>
          <w:bCs/>
          <w:color w:val="000000"/>
        </w:rPr>
      </w:pPr>
      <w:r>
        <w:rPr>
          <w:b/>
          <w:bCs/>
          <w:color w:val="000000"/>
        </w:rPr>
        <w:t>Кухонная посуда (кастрюля «вареные овощи») хранится на полу не на стеллажах на высоте не менее 0,5 м от пола, что является нарушением п. 6.18</w:t>
      </w:r>
      <w:r w:rsidRPr="00892BB3">
        <w:rPr>
          <w:b/>
          <w:bCs/>
          <w:color w:val="000000"/>
        </w:rPr>
        <w:t xml:space="preserve"> </w:t>
      </w:r>
      <w:r>
        <w:rPr>
          <w:b/>
          <w:bCs/>
          <w:color w:val="000000"/>
        </w:rPr>
        <w:t>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6C2993" w:rsidRDefault="006C2993" w:rsidP="006C2993">
      <w:pPr>
        <w:pStyle w:val="a9"/>
        <w:spacing w:after="0"/>
        <w:ind w:firstLine="357"/>
        <w:jc w:val="both"/>
        <w:rPr>
          <w:b/>
          <w:bCs/>
          <w:color w:val="000000"/>
        </w:rPr>
      </w:pPr>
      <w:r>
        <w:rPr>
          <w:b/>
          <w:bCs/>
          <w:color w:val="000000"/>
        </w:rPr>
        <w:t>Помещение пищеблока не содержится в чистоте. Текущая уборка не проводится постоянно, своевременно и по мере необходимости, на момент проверки на вентиляционной трубе, подоконнике, трубах отопления обнаружен слой пыли, что является нарушением п. 5.11 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6C2993" w:rsidRDefault="006C2993" w:rsidP="006C2993">
      <w:pPr>
        <w:pStyle w:val="a9"/>
        <w:spacing w:after="0"/>
        <w:ind w:firstLine="357"/>
        <w:jc w:val="both"/>
        <w:rPr>
          <w:b/>
          <w:bCs/>
          <w:color w:val="000000"/>
        </w:rPr>
      </w:pPr>
    </w:p>
    <w:p w:rsidR="006C2993" w:rsidRDefault="006C2993" w:rsidP="006C2993">
      <w:pPr>
        <w:pStyle w:val="a9"/>
        <w:spacing w:after="0"/>
        <w:ind w:firstLine="357"/>
        <w:jc w:val="both"/>
        <w:rPr>
          <w:b/>
          <w:bCs/>
          <w:color w:val="000000"/>
        </w:rPr>
      </w:pP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6C2993" w:rsidTr="00CD63FF">
        <w:tc>
          <w:tcPr>
            <w:tcW w:w="1126" w:type="dxa"/>
            <w:gridSpan w:val="2"/>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10.02.14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rPr>
            </w:pPr>
          </w:p>
        </w:tc>
        <w:tc>
          <w:tcPr>
            <w:tcW w:w="285" w:type="dxa"/>
            <w:gridSpan w:val="2"/>
            <w:vAlign w:val="bottom"/>
          </w:tcPr>
          <w:p w:rsidR="006C2993" w:rsidRDefault="006C2993" w:rsidP="00CD63FF">
            <w:pPr>
              <w:snapToGrid w:val="0"/>
              <w:jc w:val="both"/>
              <w:rPr>
                <w:color w:val="800000"/>
                <w:sz w:val="24"/>
                <w:szCs w:val="24"/>
              </w:rPr>
            </w:pPr>
          </w:p>
        </w:tc>
        <w:tc>
          <w:tcPr>
            <w:tcW w:w="6555" w:type="dxa"/>
            <w:gridSpan w:val="2"/>
            <w:tcBorders>
              <w:bottom w:val="single" w:sz="4" w:space="0" w:color="000000"/>
            </w:tcBorders>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Воропай Надежда Михайловна</w:t>
            </w:r>
          </w:p>
        </w:tc>
        <w:tc>
          <w:tcPr>
            <w:tcW w:w="24" w:type="dxa"/>
          </w:tcPr>
          <w:p w:rsidR="006C2993" w:rsidRDefault="006C2993" w:rsidP="00CD63FF">
            <w:pPr>
              <w:snapToGrid w:val="0"/>
            </w:pPr>
          </w:p>
        </w:tc>
      </w:tr>
      <w:tr w:rsidR="006C2993" w:rsidTr="00CD63FF">
        <w:tc>
          <w:tcPr>
            <w:tcW w:w="1126" w:type="dxa"/>
            <w:gridSpan w:val="2"/>
            <w:tcBorders>
              <w:top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55" w:type="dxa"/>
            <w:gridSpan w:val="2"/>
            <w:tcBorders>
              <w:top w:val="single" w:sz="4" w:space="0" w:color="000000"/>
            </w:tcBorders>
          </w:tcPr>
          <w:p w:rsidR="006C2993" w:rsidRDefault="006C2993" w:rsidP="00CD63FF">
            <w:pPr>
              <w:snapToGrid w:val="0"/>
              <w:jc w:val="both"/>
              <w:rPr>
                <w:sz w:val="16"/>
                <w:szCs w:val="16"/>
              </w:rPr>
            </w:pPr>
            <w:r>
              <w:rPr>
                <w:sz w:val="16"/>
                <w:szCs w:val="16"/>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6C2993" w:rsidRDefault="006C2993" w:rsidP="00CD63FF">
            <w:pPr>
              <w:snapToGrid w:val="0"/>
            </w:pPr>
          </w:p>
        </w:tc>
      </w:tr>
      <w:tr w:rsidR="006C2993" w:rsidTr="00CD63FF">
        <w:tblPrEx>
          <w:tblCellMar>
            <w:left w:w="28" w:type="dxa"/>
            <w:right w:w="28" w:type="dxa"/>
          </w:tblCellMar>
        </w:tblPrEx>
        <w:tc>
          <w:tcPr>
            <w:tcW w:w="76" w:type="dxa"/>
          </w:tcPr>
          <w:p w:rsidR="006C2993" w:rsidRDefault="006C2993" w:rsidP="00CD63FF">
            <w:pPr>
              <w:pStyle w:val="aff4"/>
              <w:snapToGrid w:val="0"/>
            </w:pPr>
          </w:p>
        </w:tc>
        <w:tc>
          <w:tcPr>
            <w:tcW w:w="1080" w:type="dxa"/>
            <w:gridSpan w:val="2"/>
          </w:tcPr>
          <w:p w:rsidR="006C2993" w:rsidRDefault="006C2993" w:rsidP="00CD63FF">
            <w:pPr>
              <w:snapToGrid w:val="0"/>
              <w:jc w:val="both"/>
              <w:rPr>
                <w:sz w:val="24"/>
                <w:szCs w:val="24"/>
              </w:rPr>
            </w:pPr>
            <w:r>
              <w:rPr>
                <w:sz w:val="24"/>
                <w:szCs w:val="24"/>
              </w:rPr>
              <w:t>10.02.14</w:t>
            </w:r>
          </w:p>
          <w:p w:rsidR="006C2993" w:rsidRDefault="006C2993" w:rsidP="00CD63FF">
            <w:pPr>
              <w:snapToGrid w:val="0"/>
              <w:jc w:val="both"/>
              <w:rPr>
                <w:sz w:val="24"/>
                <w:szCs w:val="24"/>
              </w:rPr>
            </w:pPr>
            <w:r>
              <w:rPr>
                <w:sz w:val="24"/>
                <w:szCs w:val="24"/>
              </w:rPr>
              <w:t>10.02.14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u w:val="single"/>
              </w:rPr>
            </w:pPr>
          </w:p>
        </w:tc>
        <w:tc>
          <w:tcPr>
            <w:tcW w:w="285" w:type="dxa"/>
            <w:gridSpan w:val="2"/>
            <w:vAlign w:val="bottom"/>
          </w:tcPr>
          <w:p w:rsidR="006C2993" w:rsidRDefault="006C2993" w:rsidP="00CD63FF">
            <w:pPr>
              <w:snapToGrid w:val="0"/>
              <w:jc w:val="both"/>
              <w:rPr>
                <w:sz w:val="24"/>
                <w:szCs w:val="24"/>
              </w:rPr>
            </w:pPr>
          </w:p>
        </w:tc>
        <w:tc>
          <w:tcPr>
            <w:tcW w:w="6549" w:type="dxa"/>
            <w:gridSpan w:val="2"/>
            <w:tcBorders>
              <w:bottom w:val="single" w:sz="4" w:space="0" w:color="000000"/>
            </w:tcBorders>
          </w:tcPr>
          <w:p w:rsidR="006C2993" w:rsidRDefault="006C2993" w:rsidP="00CD63FF">
            <w:pPr>
              <w:snapToGrid w:val="0"/>
              <w:jc w:val="both"/>
              <w:rPr>
                <w:sz w:val="24"/>
                <w:szCs w:val="24"/>
              </w:rPr>
            </w:pPr>
            <w:r>
              <w:rPr>
                <w:sz w:val="24"/>
                <w:szCs w:val="24"/>
              </w:rPr>
              <w:t>Дьяченко Елена Григорьевна</w:t>
            </w:r>
          </w:p>
          <w:p w:rsidR="006C2993" w:rsidRDefault="006C2993" w:rsidP="00CD63FF">
            <w:pPr>
              <w:snapToGrid w:val="0"/>
              <w:jc w:val="both"/>
              <w:rPr>
                <w:sz w:val="24"/>
                <w:szCs w:val="24"/>
              </w:rPr>
            </w:pPr>
            <w:r>
              <w:rPr>
                <w:sz w:val="24"/>
                <w:szCs w:val="24"/>
              </w:rPr>
              <w:t>Васильева Наталья Александровна</w:t>
            </w:r>
          </w:p>
        </w:tc>
      </w:tr>
      <w:tr w:rsidR="006C2993" w:rsidTr="00CD63FF">
        <w:tblPrEx>
          <w:tblCellMar>
            <w:left w:w="28" w:type="dxa"/>
            <w:right w:w="28" w:type="dxa"/>
          </w:tblCellMar>
        </w:tblPrEx>
        <w:tc>
          <w:tcPr>
            <w:tcW w:w="76" w:type="dxa"/>
          </w:tcPr>
          <w:p w:rsidR="006C2993" w:rsidRDefault="006C2993" w:rsidP="00CD63FF">
            <w:pPr>
              <w:snapToGrid w:val="0"/>
            </w:pPr>
          </w:p>
        </w:tc>
        <w:tc>
          <w:tcPr>
            <w:tcW w:w="108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49"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(ф.и.о. должностных лиц,  проводивших мероприятия по контролю)</w:t>
            </w:r>
          </w:p>
        </w:tc>
      </w:tr>
    </w:tbl>
    <w:p w:rsidR="006C2993" w:rsidRDefault="006C2993" w:rsidP="006C2993">
      <w:pPr>
        <w:shd w:val="clear" w:color="auto" w:fill="FFFFFF"/>
        <w:spacing w:line="100" w:lineRule="atLeast"/>
        <w:jc w:val="both"/>
      </w:pPr>
    </w:p>
    <w:p w:rsidR="006C2993" w:rsidRDefault="006C2993" w:rsidP="006C2993">
      <w:pPr>
        <w:shd w:val="clear" w:color="auto" w:fill="FFFFFF"/>
        <w:spacing w:line="100" w:lineRule="atLeast"/>
        <w:jc w:val="both"/>
        <w:rPr>
          <w:sz w:val="24"/>
          <w:szCs w:val="24"/>
        </w:rPr>
      </w:pPr>
      <w:r>
        <w:rPr>
          <w:sz w:val="24"/>
          <w:szCs w:val="24"/>
        </w:rPr>
        <w:lastRenderedPageBreak/>
        <w:t xml:space="preserve">                                                                    с</w:t>
      </w:r>
      <w:r w:rsidRPr="00617271">
        <w:rPr>
          <w:sz w:val="24"/>
          <w:szCs w:val="24"/>
        </w:rPr>
        <w:t>тр. ____ из _____</w:t>
      </w:r>
    </w:p>
    <w:p w:rsidR="006C2993" w:rsidRDefault="006C2993" w:rsidP="006C2993">
      <w:pPr>
        <w:pStyle w:val="a9"/>
        <w:spacing w:after="0"/>
        <w:jc w:val="both"/>
        <w:rPr>
          <w:b/>
          <w:bCs/>
          <w:color w:val="000000"/>
        </w:rPr>
      </w:pPr>
    </w:p>
    <w:p w:rsidR="006C2993" w:rsidRDefault="006C2993" w:rsidP="006C2993">
      <w:pPr>
        <w:jc w:val="right"/>
        <w:rPr>
          <w:color w:val="FF0000"/>
          <w:sz w:val="24"/>
          <w:szCs w:val="24"/>
        </w:rPr>
      </w:pPr>
      <w:r>
        <w:rPr>
          <w:sz w:val="24"/>
          <w:szCs w:val="24"/>
        </w:rPr>
        <w:t xml:space="preserve">«10» февраля 2014 г.         10 ч.00 мин.           </w:t>
      </w:r>
      <w:r w:rsidRPr="00011265">
        <w:rPr>
          <w:sz w:val="24"/>
          <w:szCs w:val="24"/>
        </w:rPr>
        <w:t>по адресу:  НСО, р.п. Мошково, ул. М. Горького, д. 23, пищеблок</w:t>
      </w:r>
    </w:p>
    <w:p w:rsidR="006C2993" w:rsidRDefault="006C2993" w:rsidP="006C2993">
      <w:pPr>
        <w:jc w:val="both"/>
        <w:rPr>
          <w:sz w:val="24"/>
          <w:szCs w:val="24"/>
        </w:rPr>
      </w:pPr>
      <w:r>
        <w:rPr>
          <w:b/>
          <w:bCs/>
          <w:spacing w:val="-1"/>
          <w:sz w:val="24"/>
          <w:szCs w:val="24"/>
          <w:vertAlign w:val="subscript"/>
        </w:rPr>
        <w:t xml:space="preserve">       </w:t>
      </w:r>
      <w:r>
        <w:rPr>
          <w:b/>
          <w:bCs/>
          <w:spacing w:val="-1"/>
          <w:sz w:val="24"/>
          <w:szCs w:val="24"/>
          <w:vertAlign w:val="superscript"/>
        </w:rPr>
        <w:t xml:space="preserve">   </w:t>
      </w:r>
      <w:r w:rsidRPr="00011265">
        <w:rPr>
          <w:bCs/>
          <w:spacing w:val="-1"/>
          <w:sz w:val="24"/>
          <w:szCs w:val="24"/>
          <w:vertAlign w:val="superscript"/>
        </w:rPr>
        <w:t xml:space="preserve">        (дата) </w:t>
      </w:r>
      <w:r w:rsidRPr="00011265">
        <w:rPr>
          <w:bCs/>
          <w:spacing w:val="-1"/>
          <w:sz w:val="24"/>
          <w:szCs w:val="24"/>
          <w:vertAlign w:val="subscript"/>
        </w:rPr>
        <w:t xml:space="preserve">                                                     (время)</w:t>
      </w:r>
      <w:r w:rsidRPr="00011265">
        <w:rPr>
          <w:bCs/>
          <w:spacing w:val="-1"/>
          <w:sz w:val="24"/>
          <w:szCs w:val="24"/>
        </w:rPr>
        <w:t xml:space="preserve">                                                       </w:t>
      </w:r>
      <w:r w:rsidRPr="00011265">
        <w:rPr>
          <w:bCs/>
          <w:spacing w:val="-1"/>
          <w:sz w:val="24"/>
          <w:szCs w:val="24"/>
          <w:vertAlign w:val="subscript"/>
        </w:rPr>
        <w:t>(место проведения проверки)</w:t>
      </w:r>
      <w:r w:rsidRPr="00011265">
        <w:rPr>
          <w:sz w:val="24"/>
          <w:szCs w:val="24"/>
        </w:rPr>
        <w:tab/>
      </w:r>
    </w:p>
    <w:p w:rsidR="006C2993" w:rsidRDefault="006C2993" w:rsidP="006C2993">
      <w:pPr>
        <w:pStyle w:val="a9"/>
        <w:spacing w:after="0"/>
        <w:jc w:val="both"/>
        <w:rPr>
          <w:b/>
          <w:bCs/>
          <w:color w:val="000000"/>
        </w:rPr>
      </w:pPr>
    </w:p>
    <w:p w:rsidR="006C2993" w:rsidRDefault="006C2993" w:rsidP="006C2993">
      <w:pPr>
        <w:pStyle w:val="a9"/>
        <w:spacing w:after="0"/>
        <w:ind w:firstLine="357"/>
        <w:jc w:val="both"/>
        <w:rPr>
          <w:b/>
          <w:bCs/>
          <w:color w:val="000000"/>
        </w:rPr>
      </w:pPr>
      <w:r>
        <w:rPr>
          <w:b/>
          <w:bCs/>
          <w:color w:val="000000"/>
        </w:rPr>
        <w:t>Работниками не соблюдаются правила личной гигиены, у повара при приготовлении полдника обнаружены ювелирные изделия (кольцо на руке), что является нарушением п. 13.4</w:t>
      </w:r>
      <w:r w:rsidRPr="000B723E">
        <w:rPr>
          <w:b/>
          <w:bCs/>
          <w:color w:val="000000"/>
        </w:rPr>
        <w:t xml:space="preserve"> </w:t>
      </w:r>
      <w:r>
        <w:rPr>
          <w:b/>
          <w:bCs/>
          <w:color w:val="000000"/>
        </w:rPr>
        <w:t>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6C2993" w:rsidRDefault="006C2993" w:rsidP="006C2993">
      <w:pPr>
        <w:pStyle w:val="a9"/>
        <w:spacing w:after="0"/>
        <w:ind w:firstLine="357"/>
        <w:jc w:val="both"/>
        <w:rPr>
          <w:b/>
          <w:bCs/>
          <w:color w:val="000000"/>
        </w:rPr>
      </w:pPr>
      <w:r>
        <w:rPr>
          <w:b/>
          <w:bCs/>
          <w:color w:val="000000"/>
        </w:rPr>
        <w:t>Масло сливочное «Крестьянское» весом около 40 кг. не хранится в отдельной холодильной камере, а хранится в тамбуре склада не соблюдаются условия хранения, что является нарушением п. 7.11 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6C2993" w:rsidRDefault="006C2993" w:rsidP="006C2993">
      <w:pPr>
        <w:shd w:val="clear" w:color="auto" w:fill="FFFFFF"/>
        <w:spacing w:line="100" w:lineRule="atLeast"/>
        <w:ind w:firstLine="708"/>
        <w:jc w:val="both"/>
        <w:rPr>
          <w:b/>
          <w:bCs/>
          <w:color w:val="000000"/>
          <w:sz w:val="24"/>
          <w:szCs w:val="24"/>
        </w:rPr>
      </w:pPr>
      <w:r>
        <w:rPr>
          <w:b/>
          <w:bCs/>
          <w:color w:val="000000"/>
          <w:sz w:val="24"/>
          <w:szCs w:val="24"/>
        </w:rPr>
        <w:t>Обработка яиц, используемых для приготовления блюд, осуществляется не в специально отведенном месте мясо-рыбного цеха, а в помещении  моечной кухонной посуды; для обработки яйца используется не кальценированная сода, а пищевая, что является нарушением п. 8.19</w:t>
      </w:r>
      <w:r w:rsidRPr="002F6CCE">
        <w:rPr>
          <w:b/>
          <w:bCs/>
          <w:color w:val="000000"/>
          <w:sz w:val="24"/>
          <w:szCs w:val="24"/>
        </w:rPr>
        <w:t xml:space="preserve"> </w:t>
      </w:r>
      <w:r>
        <w:rPr>
          <w:b/>
          <w:bCs/>
          <w:color w:val="000000"/>
          <w:sz w:val="24"/>
          <w:szCs w:val="24"/>
        </w:rPr>
        <w:t>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 п. 14.10 санитарно-эпидемиологических правил и норм «Санитарно-эпидемиологические требования к организациям, осуществляющим медицинскую деятельность СанПиН 2.1.3.2630-10».</w:t>
      </w:r>
    </w:p>
    <w:p w:rsidR="006C2993" w:rsidRDefault="006C2993" w:rsidP="006C2993">
      <w:pPr>
        <w:pStyle w:val="a9"/>
        <w:spacing w:after="0"/>
        <w:ind w:firstLine="357"/>
        <w:jc w:val="both"/>
        <w:rPr>
          <w:b/>
          <w:bCs/>
          <w:color w:val="000000"/>
        </w:rPr>
      </w:pPr>
      <w:r w:rsidRPr="002F6CCE">
        <w:rPr>
          <w:b/>
        </w:rPr>
        <w:t>В цехе для сырых продуктов отсутствует горячее водоснабжение, не подведена к моечным ваннам и раковинам с установкой смесителей, что является нарушением п. 3.5, п. 2 примечания</w:t>
      </w:r>
      <w:r>
        <w:t xml:space="preserve"> </w:t>
      </w:r>
      <w:r>
        <w:rPr>
          <w:b/>
          <w:bCs/>
          <w:color w:val="000000"/>
        </w:rPr>
        <w:t>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6C2993" w:rsidRDefault="006C2993" w:rsidP="006C2993">
      <w:pPr>
        <w:pStyle w:val="a9"/>
        <w:spacing w:after="0"/>
        <w:ind w:firstLine="357"/>
        <w:jc w:val="both"/>
        <w:rPr>
          <w:b/>
          <w:bCs/>
          <w:color w:val="000000"/>
        </w:rPr>
      </w:pPr>
      <w:r>
        <w:rPr>
          <w:b/>
          <w:bCs/>
          <w:color w:val="000000"/>
        </w:rPr>
        <w:t>В помещении пищеблока производственные, вспомогательные и санитарно-бытовые помещения не оборудованы приточно-вытяжной механической вентиляцией, что является нарушением п. 4.4 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6C2993" w:rsidRDefault="006C2993" w:rsidP="006C2993">
      <w:pPr>
        <w:pStyle w:val="a9"/>
        <w:spacing w:after="0"/>
        <w:ind w:firstLine="357"/>
        <w:jc w:val="both"/>
        <w:rPr>
          <w:b/>
          <w:bCs/>
          <w:color w:val="000000"/>
        </w:rPr>
      </w:pPr>
      <w:r>
        <w:rPr>
          <w:b/>
          <w:bCs/>
          <w:color w:val="000000"/>
        </w:rPr>
        <w:t>Оборудование и моечные и моечные ванны, являющиеся источниками повышенных выделений влаги, тепла, газов, не оборудованы локальными вытяжными системами с преимущественной вытяжкой в зоне максимального загрязнения, что является нарушением п. 4.5</w:t>
      </w:r>
      <w:r w:rsidRPr="00B941F4">
        <w:rPr>
          <w:b/>
          <w:bCs/>
          <w:color w:val="000000"/>
        </w:rPr>
        <w:t xml:space="preserve"> </w:t>
      </w:r>
      <w:r>
        <w:rPr>
          <w:b/>
          <w:bCs/>
          <w:color w:val="000000"/>
        </w:rPr>
        <w:t>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6C2993" w:rsidRDefault="006C2993" w:rsidP="006C2993">
      <w:pPr>
        <w:pStyle w:val="a9"/>
        <w:jc w:val="both"/>
      </w:pPr>
    </w:p>
    <w:p w:rsidR="006C2993" w:rsidRPr="00A51868" w:rsidRDefault="006C2993" w:rsidP="006C2993">
      <w:pPr>
        <w:pStyle w:val="a9"/>
        <w:jc w:val="both"/>
        <w:rPr>
          <w:bCs/>
          <w:color w:val="000000"/>
        </w:rPr>
      </w:pPr>
      <w:r w:rsidRPr="00A51868">
        <w:t>Выдано уведомление о назначении времени и места составления протокола об администр</w:t>
      </w:r>
      <w:r>
        <w:t>ативном правонарушении № 4564/23</w:t>
      </w:r>
      <w:r w:rsidRPr="00A51868">
        <w:t xml:space="preserve"> от 10.02.2014 г.</w:t>
      </w:r>
    </w:p>
    <w:p w:rsidR="006C2993" w:rsidRDefault="006C2993" w:rsidP="006C2993">
      <w:pPr>
        <w:pStyle w:val="a9"/>
        <w:jc w:val="both"/>
      </w:pPr>
    </w:p>
    <w:p w:rsidR="006C2993" w:rsidRPr="00A51868" w:rsidRDefault="006C2993" w:rsidP="006C2993">
      <w:pPr>
        <w:pStyle w:val="a9"/>
        <w:jc w:val="both"/>
        <w:rPr>
          <w:bCs/>
          <w:color w:val="000000"/>
        </w:rPr>
      </w:pPr>
      <w:r w:rsidRPr="00A51868">
        <w:lastRenderedPageBreak/>
        <w:t>Выдано уведомление о назначении времени и места составления протокола об администр</w:t>
      </w:r>
      <w:r>
        <w:t>ативном правонарушении № 4564/24</w:t>
      </w:r>
      <w:r w:rsidRPr="00A51868">
        <w:t xml:space="preserve"> от 10.02.2014 г.</w:t>
      </w:r>
    </w:p>
    <w:p w:rsidR="006C2993" w:rsidRDefault="006C2993" w:rsidP="006C2993">
      <w:pPr>
        <w:pStyle w:val="a9"/>
        <w:spacing w:after="0"/>
        <w:jc w:val="both"/>
        <w:rPr>
          <w:b/>
          <w:bCs/>
          <w:color w:val="000000"/>
        </w:rPr>
      </w:pP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6C2993" w:rsidTr="00CD63FF">
        <w:tc>
          <w:tcPr>
            <w:tcW w:w="1126" w:type="dxa"/>
            <w:gridSpan w:val="2"/>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10.02.14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rPr>
            </w:pPr>
          </w:p>
        </w:tc>
        <w:tc>
          <w:tcPr>
            <w:tcW w:w="285" w:type="dxa"/>
            <w:gridSpan w:val="2"/>
            <w:vAlign w:val="bottom"/>
          </w:tcPr>
          <w:p w:rsidR="006C2993" w:rsidRDefault="006C2993" w:rsidP="00CD63FF">
            <w:pPr>
              <w:snapToGrid w:val="0"/>
              <w:jc w:val="both"/>
              <w:rPr>
                <w:color w:val="800000"/>
                <w:sz w:val="24"/>
                <w:szCs w:val="24"/>
              </w:rPr>
            </w:pPr>
          </w:p>
        </w:tc>
        <w:tc>
          <w:tcPr>
            <w:tcW w:w="6555" w:type="dxa"/>
            <w:gridSpan w:val="2"/>
            <w:tcBorders>
              <w:bottom w:val="single" w:sz="4" w:space="0" w:color="000000"/>
            </w:tcBorders>
          </w:tcPr>
          <w:p w:rsidR="006C2993" w:rsidRDefault="006C2993" w:rsidP="00CD63FF">
            <w:pPr>
              <w:snapToGrid w:val="0"/>
              <w:jc w:val="both"/>
              <w:rPr>
                <w:sz w:val="24"/>
                <w:szCs w:val="24"/>
              </w:rPr>
            </w:pPr>
          </w:p>
          <w:p w:rsidR="006C2993" w:rsidRDefault="006C2993" w:rsidP="00CD63FF">
            <w:pPr>
              <w:snapToGrid w:val="0"/>
              <w:jc w:val="both"/>
              <w:rPr>
                <w:sz w:val="24"/>
                <w:szCs w:val="24"/>
              </w:rPr>
            </w:pPr>
            <w:r>
              <w:rPr>
                <w:sz w:val="24"/>
                <w:szCs w:val="24"/>
              </w:rPr>
              <w:t>Воропай Надежда Михайловна</w:t>
            </w:r>
          </w:p>
        </w:tc>
        <w:tc>
          <w:tcPr>
            <w:tcW w:w="24" w:type="dxa"/>
          </w:tcPr>
          <w:p w:rsidR="006C2993" w:rsidRDefault="006C2993" w:rsidP="00CD63FF">
            <w:pPr>
              <w:snapToGrid w:val="0"/>
            </w:pPr>
          </w:p>
        </w:tc>
      </w:tr>
      <w:tr w:rsidR="006C2993" w:rsidTr="00CD63FF">
        <w:tc>
          <w:tcPr>
            <w:tcW w:w="1126" w:type="dxa"/>
            <w:gridSpan w:val="2"/>
            <w:tcBorders>
              <w:top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55" w:type="dxa"/>
            <w:gridSpan w:val="2"/>
            <w:tcBorders>
              <w:top w:val="single" w:sz="4" w:space="0" w:color="000000"/>
            </w:tcBorders>
          </w:tcPr>
          <w:p w:rsidR="006C2993" w:rsidRDefault="006C2993" w:rsidP="00CD63FF">
            <w:pPr>
              <w:snapToGrid w:val="0"/>
              <w:jc w:val="both"/>
              <w:rPr>
                <w:sz w:val="16"/>
                <w:szCs w:val="16"/>
              </w:rPr>
            </w:pPr>
            <w:r>
              <w:rPr>
                <w:sz w:val="16"/>
                <w:szCs w:val="16"/>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6C2993" w:rsidRDefault="006C2993" w:rsidP="00CD63FF">
            <w:pPr>
              <w:snapToGrid w:val="0"/>
            </w:pPr>
          </w:p>
        </w:tc>
      </w:tr>
      <w:tr w:rsidR="006C2993" w:rsidTr="00CD63FF">
        <w:tblPrEx>
          <w:tblCellMar>
            <w:left w:w="28" w:type="dxa"/>
            <w:right w:w="28" w:type="dxa"/>
          </w:tblCellMar>
        </w:tblPrEx>
        <w:tc>
          <w:tcPr>
            <w:tcW w:w="76" w:type="dxa"/>
          </w:tcPr>
          <w:p w:rsidR="006C2993" w:rsidRDefault="006C2993" w:rsidP="00CD63FF">
            <w:pPr>
              <w:pStyle w:val="aff4"/>
              <w:snapToGrid w:val="0"/>
            </w:pPr>
          </w:p>
        </w:tc>
        <w:tc>
          <w:tcPr>
            <w:tcW w:w="1080" w:type="dxa"/>
            <w:gridSpan w:val="2"/>
          </w:tcPr>
          <w:p w:rsidR="006C2993" w:rsidRDefault="006C2993" w:rsidP="00CD63FF">
            <w:pPr>
              <w:snapToGrid w:val="0"/>
              <w:jc w:val="both"/>
              <w:rPr>
                <w:sz w:val="24"/>
                <w:szCs w:val="24"/>
              </w:rPr>
            </w:pPr>
            <w:r>
              <w:rPr>
                <w:sz w:val="24"/>
                <w:szCs w:val="24"/>
              </w:rPr>
              <w:t>10.02.14</w:t>
            </w:r>
          </w:p>
          <w:p w:rsidR="006C2993" w:rsidRDefault="006C2993" w:rsidP="00CD63FF">
            <w:pPr>
              <w:snapToGrid w:val="0"/>
              <w:jc w:val="both"/>
              <w:rPr>
                <w:sz w:val="24"/>
                <w:szCs w:val="24"/>
              </w:rPr>
            </w:pPr>
            <w:r>
              <w:rPr>
                <w:sz w:val="24"/>
                <w:szCs w:val="24"/>
              </w:rPr>
              <w:t>10.02.14</w:t>
            </w:r>
          </w:p>
        </w:tc>
        <w:tc>
          <w:tcPr>
            <w:tcW w:w="330" w:type="dxa"/>
            <w:gridSpan w:val="2"/>
            <w:vAlign w:val="bottom"/>
          </w:tcPr>
          <w:p w:rsidR="006C2993" w:rsidRDefault="006C2993" w:rsidP="00CD63FF">
            <w:pPr>
              <w:snapToGrid w:val="0"/>
              <w:jc w:val="both"/>
              <w:rPr>
                <w:sz w:val="24"/>
                <w:szCs w:val="24"/>
              </w:rPr>
            </w:pPr>
          </w:p>
        </w:tc>
        <w:tc>
          <w:tcPr>
            <w:tcW w:w="1650" w:type="dxa"/>
            <w:gridSpan w:val="2"/>
          </w:tcPr>
          <w:p w:rsidR="006C2993" w:rsidRDefault="006C2993" w:rsidP="00CD63FF">
            <w:pPr>
              <w:snapToGrid w:val="0"/>
              <w:jc w:val="both"/>
              <w:rPr>
                <w:sz w:val="24"/>
                <w:szCs w:val="24"/>
                <w:u w:val="single"/>
              </w:rPr>
            </w:pPr>
          </w:p>
        </w:tc>
        <w:tc>
          <w:tcPr>
            <w:tcW w:w="285" w:type="dxa"/>
            <w:gridSpan w:val="2"/>
            <w:vAlign w:val="bottom"/>
          </w:tcPr>
          <w:p w:rsidR="006C2993" w:rsidRDefault="006C2993" w:rsidP="00CD63FF">
            <w:pPr>
              <w:snapToGrid w:val="0"/>
              <w:jc w:val="both"/>
              <w:rPr>
                <w:sz w:val="24"/>
                <w:szCs w:val="24"/>
              </w:rPr>
            </w:pPr>
          </w:p>
        </w:tc>
        <w:tc>
          <w:tcPr>
            <w:tcW w:w="6549" w:type="dxa"/>
            <w:gridSpan w:val="2"/>
            <w:tcBorders>
              <w:bottom w:val="single" w:sz="4" w:space="0" w:color="000000"/>
            </w:tcBorders>
          </w:tcPr>
          <w:p w:rsidR="006C2993" w:rsidRDefault="006C2993" w:rsidP="00CD63FF">
            <w:pPr>
              <w:snapToGrid w:val="0"/>
              <w:jc w:val="both"/>
              <w:rPr>
                <w:sz w:val="24"/>
                <w:szCs w:val="24"/>
              </w:rPr>
            </w:pPr>
            <w:r>
              <w:rPr>
                <w:sz w:val="24"/>
                <w:szCs w:val="24"/>
              </w:rPr>
              <w:t>Дьяченко Елена Григорьевна</w:t>
            </w:r>
          </w:p>
          <w:p w:rsidR="006C2993" w:rsidRDefault="006C2993" w:rsidP="00CD63FF">
            <w:pPr>
              <w:snapToGrid w:val="0"/>
              <w:jc w:val="both"/>
              <w:rPr>
                <w:sz w:val="24"/>
                <w:szCs w:val="24"/>
              </w:rPr>
            </w:pPr>
            <w:r>
              <w:rPr>
                <w:sz w:val="24"/>
                <w:szCs w:val="24"/>
              </w:rPr>
              <w:t>Васильева Наталья Александровна</w:t>
            </w:r>
          </w:p>
        </w:tc>
      </w:tr>
      <w:tr w:rsidR="006C2993" w:rsidTr="00CD63FF">
        <w:tblPrEx>
          <w:tblCellMar>
            <w:left w:w="28" w:type="dxa"/>
            <w:right w:w="28" w:type="dxa"/>
          </w:tblCellMar>
        </w:tblPrEx>
        <w:tc>
          <w:tcPr>
            <w:tcW w:w="76" w:type="dxa"/>
          </w:tcPr>
          <w:p w:rsidR="006C2993" w:rsidRDefault="006C2993" w:rsidP="00CD63FF">
            <w:pPr>
              <w:snapToGrid w:val="0"/>
            </w:pPr>
          </w:p>
        </w:tc>
        <w:tc>
          <w:tcPr>
            <w:tcW w:w="108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(дата)</w:t>
            </w:r>
          </w:p>
        </w:tc>
        <w:tc>
          <w:tcPr>
            <w:tcW w:w="330" w:type="dxa"/>
            <w:gridSpan w:val="2"/>
            <w:vAlign w:val="bottom"/>
          </w:tcPr>
          <w:p w:rsidR="006C2993" w:rsidRDefault="006C2993" w:rsidP="00CD63FF">
            <w:pPr>
              <w:snapToGrid w:val="0"/>
              <w:jc w:val="both"/>
              <w:rPr>
                <w:sz w:val="18"/>
                <w:szCs w:val="18"/>
              </w:rPr>
            </w:pPr>
          </w:p>
        </w:tc>
        <w:tc>
          <w:tcPr>
            <w:tcW w:w="1650"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(подпись)</w:t>
            </w:r>
          </w:p>
        </w:tc>
        <w:tc>
          <w:tcPr>
            <w:tcW w:w="285" w:type="dxa"/>
            <w:gridSpan w:val="2"/>
            <w:vAlign w:val="bottom"/>
          </w:tcPr>
          <w:p w:rsidR="006C2993" w:rsidRDefault="006C2993" w:rsidP="00CD63FF">
            <w:pPr>
              <w:snapToGrid w:val="0"/>
              <w:jc w:val="both"/>
              <w:rPr>
                <w:sz w:val="18"/>
                <w:szCs w:val="18"/>
              </w:rPr>
            </w:pPr>
          </w:p>
        </w:tc>
        <w:tc>
          <w:tcPr>
            <w:tcW w:w="6549" w:type="dxa"/>
            <w:gridSpan w:val="2"/>
            <w:tcBorders>
              <w:top w:val="single" w:sz="4" w:space="0" w:color="000000"/>
              <w:bottom w:val="single" w:sz="4" w:space="0" w:color="000000"/>
            </w:tcBorders>
          </w:tcPr>
          <w:p w:rsidR="006C2993" w:rsidRDefault="006C2993" w:rsidP="00CD63FF">
            <w:pPr>
              <w:snapToGrid w:val="0"/>
              <w:jc w:val="both"/>
              <w:rPr>
                <w:sz w:val="18"/>
                <w:szCs w:val="18"/>
              </w:rPr>
            </w:pPr>
            <w:r>
              <w:rPr>
                <w:sz w:val="18"/>
                <w:szCs w:val="18"/>
              </w:rPr>
              <w:t>(ф.и.о. должностных лиц,  проводивших мероприятия по контролю)</w:t>
            </w:r>
          </w:p>
        </w:tc>
      </w:tr>
    </w:tbl>
    <w:p w:rsidR="006C2993" w:rsidRDefault="006C2993" w:rsidP="006C2993">
      <w:pPr>
        <w:shd w:val="clear" w:color="auto" w:fill="FFFFFF"/>
        <w:spacing w:line="100" w:lineRule="atLeast"/>
        <w:jc w:val="both"/>
      </w:pPr>
    </w:p>
    <w:p w:rsidR="006C2993" w:rsidRDefault="006C2993" w:rsidP="006C2993">
      <w:pPr>
        <w:shd w:val="clear" w:color="auto" w:fill="FFFFFF"/>
        <w:spacing w:line="100" w:lineRule="atLeast"/>
        <w:jc w:val="both"/>
        <w:rPr>
          <w:sz w:val="24"/>
          <w:szCs w:val="24"/>
        </w:rPr>
      </w:pPr>
      <w:r>
        <w:rPr>
          <w:sz w:val="24"/>
          <w:szCs w:val="24"/>
        </w:rPr>
        <w:t xml:space="preserve">                                                                    с</w:t>
      </w:r>
      <w:r w:rsidRPr="00617271">
        <w:rPr>
          <w:sz w:val="24"/>
          <w:szCs w:val="24"/>
        </w:rPr>
        <w:t>тр. ____ из _____</w:t>
      </w:r>
    </w:p>
    <w:p w:rsidR="006C2993" w:rsidRDefault="006C2993" w:rsidP="006C2993">
      <w:pPr>
        <w:numPr>
          <w:ilvl w:val="0"/>
          <w:numId w:val="6"/>
        </w:numPr>
        <w:suppressAutoHyphens/>
        <w:autoSpaceDE w:val="0"/>
        <w:spacing w:after="0" w:line="240" w:lineRule="auto"/>
        <w:jc w:val="both"/>
        <w:rPr>
          <w:sz w:val="24"/>
          <w:szCs w:val="24"/>
        </w:rPr>
      </w:pPr>
      <w:r>
        <w:rPr>
          <w:sz w:val="24"/>
          <w:szCs w:val="24"/>
        </w:rPr>
        <w:t>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w:t>
      </w:r>
    </w:p>
    <w:p w:rsidR="006C2993" w:rsidRDefault="006C2993" w:rsidP="006C2993">
      <w:pPr>
        <w:numPr>
          <w:ilvl w:val="0"/>
          <w:numId w:val="6"/>
        </w:numPr>
        <w:tabs>
          <w:tab w:val="left" w:pos="720"/>
        </w:tabs>
        <w:suppressAutoHyphens/>
        <w:autoSpaceDE w:val="0"/>
        <w:spacing w:after="0" w:line="240" w:lineRule="auto"/>
        <w:jc w:val="both"/>
        <w:rPr>
          <w:sz w:val="24"/>
          <w:szCs w:val="24"/>
        </w:rPr>
      </w:pPr>
      <w:r>
        <w:rPr>
          <w:sz w:val="24"/>
          <w:szCs w:val="24"/>
        </w:rPr>
        <w:t xml:space="preserve">выявлены факты невыполнения предписаний органов государственного контроля (надзора), органов муниципального контроля </w:t>
      </w:r>
      <w:r>
        <w:rPr>
          <w:vertAlign w:val="subscript"/>
        </w:rPr>
        <w:t xml:space="preserve"> </w:t>
      </w:r>
      <w:r>
        <w:rPr>
          <w:sz w:val="24"/>
          <w:szCs w:val="24"/>
        </w:rPr>
        <w:t>(с указанием реквизитов выданных предписаний):-</w:t>
      </w:r>
    </w:p>
    <w:p w:rsidR="006C2993" w:rsidRDefault="006C2993" w:rsidP="006C2993">
      <w:pPr>
        <w:pStyle w:val="220"/>
        <w:shd w:val="clear" w:color="auto" w:fill="FFFFFF"/>
        <w:spacing w:line="100" w:lineRule="atLeast"/>
        <w:ind w:left="-270" w:firstLine="990"/>
        <w:jc w:val="both"/>
      </w:pPr>
    </w:p>
    <w:p w:rsidR="006C2993" w:rsidRDefault="006C2993" w:rsidP="006C2993">
      <w:pPr>
        <w:numPr>
          <w:ilvl w:val="0"/>
          <w:numId w:val="6"/>
        </w:numPr>
        <w:suppressAutoHyphens/>
        <w:autoSpaceDE w:val="0"/>
        <w:spacing w:after="0" w:line="240" w:lineRule="auto"/>
        <w:rPr>
          <w:sz w:val="24"/>
          <w:szCs w:val="24"/>
        </w:rPr>
      </w:pPr>
      <w:r>
        <w:rPr>
          <w:sz w:val="24"/>
          <w:szCs w:val="24"/>
        </w:rPr>
        <w:t>нарушений не выявлено -_________________________________________________________</w:t>
      </w:r>
    </w:p>
    <w:p w:rsidR="006C2993" w:rsidRDefault="006C2993" w:rsidP="006C2993">
      <w:pPr>
        <w:jc w:val="center"/>
        <w:rPr>
          <w:vertAlign w:val="subscript"/>
        </w:rPr>
      </w:pPr>
      <w:r>
        <w:rPr>
          <w:sz w:val="24"/>
          <w:szCs w:val="24"/>
          <w:vertAlign w:val="subscript"/>
        </w:rPr>
        <w:t>(</w:t>
      </w:r>
      <w:r>
        <w:rPr>
          <w:vertAlign w:val="subscript"/>
        </w:rPr>
        <w:t>с указанием  характера нарушений; лиц, допустивших нарушения)</w:t>
      </w:r>
    </w:p>
    <w:p w:rsidR="006C2993" w:rsidRDefault="006C2993" w:rsidP="006C2993">
      <w:pPr>
        <w:jc w:val="center"/>
        <w:rPr>
          <w:sz w:val="24"/>
          <w:szCs w:val="24"/>
        </w:rPr>
      </w:pPr>
      <w:r>
        <w:rPr>
          <w:sz w:val="24"/>
          <w:szCs w:val="24"/>
        </w:rPr>
        <w:t>Стр. 4 из 5</w:t>
      </w:r>
    </w:p>
    <w:p w:rsidR="006C2993" w:rsidRDefault="006C2993" w:rsidP="006C2993">
      <w:pPr>
        <w:rPr>
          <w:sz w:val="24"/>
          <w:szCs w:val="24"/>
        </w:rPr>
      </w:pPr>
    </w:p>
    <w:p w:rsidR="006C2993" w:rsidRDefault="006C2993" w:rsidP="006C2993">
      <w:pPr>
        <w:jc w:val="both"/>
        <w:rPr>
          <w:sz w:val="24"/>
          <w:szCs w:val="24"/>
        </w:rPr>
      </w:pPr>
      <w:r>
        <w:rPr>
          <w:sz w:val="24"/>
          <w:szCs w:val="24"/>
        </w:rPr>
        <w:t xml:space="preserve">Запись в Журнал учёта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внесена </w:t>
      </w:r>
      <w:r>
        <w:rPr>
          <w:sz w:val="16"/>
          <w:szCs w:val="16"/>
        </w:rPr>
        <w:t>(заполняется при проведении выездной проверки)</w:t>
      </w:r>
      <w:r>
        <w:rPr>
          <w:sz w:val="24"/>
          <w:szCs w:val="24"/>
        </w:rPr>
        <w:t xml:space="preserve">:   </w:t>
      </w:r>
    </w:p>
    <w:p w:rsidR="006C2993" w:rsidRDefault="006C2993" w:rsidP="006C2993">
      <w:pPr>
        <w:pStyle w:val="220"/>
        <w:rPr>
          <w:sz w:val="24"/>
          <w:szCs w:val="24"/>
        </w:rPr>
      </w:pPr>
    </w:p>
    <w:p w:rsidR="006C2993" w:rsidRDefault="006C2993" w:rsidP="006C2993">
      <w:pPr>
        <w:jc w:val="both"/>
        <w:rPr>
          <w:sz w:val="24"/>
          <w:szCs w:val="24"/>
        </w:rPr>
      </w:pPr>
      <w:r>
        <w:rPr>
          <w:sz w:val="24"/>
          <w:szCs w:val="24"/>
        </w:rPr>
        <w:t xml:space="preserve">                              ______________________              ______________________________</w:t>
      </w:r>
    </w:p>
    <w:p w:rsidR="006C2993" w:rsidRDefault="006C2993" w:rsidP="006C2993">
      <w:pPr>
        <w:ind w:left="2160"/>
        <w:jc w:val="center"/>
        <w:rPr>
          <w:vertAlign w:val="subscript"/>
        </w:rPr>
      </w:pPr>
      <w:r>
        <w:rPr>
          <w:noProof/>
        </w:rPr>
        <mc:AlternateContent>
          <mc:Choice Requires="wps">
            <w:drawing>
              <wp:anchor distT="0" distB="0" distL="114300" distR="0" simplePos="0" relativeHeight="251659264" behindDoc="0" locked="0" layoutInCell="1" allowOverlap="1">
                <wp:simplePos x="0" y="0"/>
                <wp:positionH relativeFrom="page">
                  <wp:posOffset>4141470</wp:posOffset>
                </wp:positionH>
                <wp:positionV relativeFrom="paragraph">
                  <wp:posOffset>74930</wp:posOffset>
                </wp:positionV>
                <wp:extent cx="2867660" cy="283210"/>
                <wp:effectExtent l="7620" t="8890" r="1270" b="3175"/>
                <wp:wrapSquare wrapText="largest"/>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660" cy="2832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28" w:type="dxa"/>
                              <w:tblLayout w:type="fixed"/>
                              <w:tblCellMar>
                                <w:left w:w="28" w:type="dxa"/>
                                <w:right w:w="28" w:type="dxa"/>
                              </w:tblCellMar>
                              <w:tblLook w:val="0000" w:firstRow="0" w:lastRow="0" w:firstColumn="0" w:lastColumn="0" w:noHBand="0" w:noVBand="0"/>
                            </w:tblPr>
                            <w:tblGrid>
                              <w:gridCol w:w="4532"/>
                            </w:tblGrid>
                            <w:tr w:rsidR="006C2993">
                              <w:trPr>
                                <w:trHeight w:val="275"/>
                              </w:trPr>
                              <w:tc>
                                <w:tcPr>
                                  <w:tcW w:w="4532" w:type="dxa"/>
                                  <w:vAlign w:val="bottom"/>
                                </w:tcPr>
                                <w:p w:rsidR="006C2993" w:rsidRDefault="006C2993">
                                  <w:pPr>
                                    <w:snapToGrid w:val="0"/>
                                    <w:jc w:val="center"/>
                                    <w:rPr>
                                      <w:vertAlign w:val="subscript"/>
                                    </w:rPr>
                                  </w:pPr>
                                  <w:r>
                                    <w:rPr>
                                      <w:vertAlign w:val="subscript"/>
                                    </w:rPr>
                                    <w:t>(подпись уполномоченного представителя юридического лица, индивидуального предпринимателя, его уполномоченного представителя)</w:t>
                                  </w:r>
                                </w:p>
                              </w:tc>
                            </w:tr>
                          </w:tbl>
                          <w:p w:rsidR="006C2993" w:rsidRDefault="006C2993" w:rsidP="006C2993">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326.1pt;margin-top:5.9pt;width:225.8pt;height:22.3pt;z-index:251659264;visibility:visible;mso-wrap-style:square;mso-width-percent:0;mso-height-percent:0;mso-wrap-distance-left:9pt;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" stroked="f">
                <v:fill opacity="0"/>
                <v:textbox inset="0,0,0,0">
                  <w:txbxContent>
                    <w:tbl>
                      <w:tblPr>
                        <w:tblW w:w="0" w:type="auto"/>
                        <w:tblInd w:w="28" w:type="dxa"/>
                        <w:tblLayout w:type="fixed"/>
                        <w:tblCellMar>
                          <w:left w:w="28" w:type="dxa"/>
                          <w:right w:w="28" w:type="dxa"/>
                        </w:tblCellMar>
                        <w:tblLook w:val="0000" w:firstRow="0" w:lastRow="0" w:firstColumn="0" w:lastColumn="0" w:noHBand="0" w:noVBand="0"/>
                      </w:tblPr>
                      <w:tblGrid>
                        <w:gridCol w:w="4532"/>
                      </w:tblGrid>
                      <w:tr w:rsidR="006C2993">
                        <w:trPr>
                          <w:trHeight w:val="275"/>
                        </w:trPr>
                        <w:tc>
                          <w:tcPr>
                            <w:tcW w:w="4532" w:type="dxa"/>
                            <w:vAlign w:val="bottom"/>
                          </w:tcPr>
                          <w:p w:rsidR="006C2993" w:rsidRDefault="006C2993">
                            <w:pPr>
                              <w:snapToGrid w:val="0"/>
                              <w:jc w:val="center"/>
                              <w:rPr>
                                <w:vertAlign w:val="subscript"/>
                              </w:rPr>
                            </w:pPr>
                            <w:r>
                              <w:rPr>
                                <w:vertAlign w:val="subscript"/>
                              </w:rPr>
                              <w:t>(подпись уполномоченного представителя юридического лица, индивидуального предпринимателя, его уполномоченного представителя)</w:t>
                            </w:r>
                          </w:p>
                        </w:tc>
                      </w:tr>
                    </w:tbl>
                    <w:p w:rsidR="006C2993" w:rsidRDefault="006C2993" w:rsidP="006C2993">
                      <w:r>
                        <w:t xml:space="preserve"> </w:t>
                      </w:r>
                    </w:p>
                  </w:txbxContent>
                </v:textbox>
                <w10:wrap type="square" side="largest" anchorx="page"/>
              </v:shape>
            </w:pict>
          </mc:Fallback>
        </mc:AlternateContent>
      </w:r>
      <w:r>
        <w:rPr>
          <w:vertAlign w:val="subscript"/>
        </w:rPr>
        <w:t>(подпись проверяющего)</w:t>
      </w:r>
    </w:p>
    <w:p w:rsidR="006C2993" w:rsidRDefault="006C2993" w:rsidP="006C2993">
      <w:pPr>
        <w:jc w:val="center"/>
        <w:rPr>
          <w:sz w:val="24"/>
          <w:szCs w:val="24"/>
        </w:rPr>
      </w:pPr>
    </w:p>
    <w:p w:rsidR="006C2993" w:rsidRDefault="006C2993" w:rsidP="006C2993">
      <w:pPr>
        <w:jc w:val="both"/>
        <w:rPr>
          <w:sz w:val="24"/>
          <w:szCs w:val="24"/>
        </w:rPr>
      </w:pPr>
    </w:p>
    <w:p w:rsidR="006C2993" w:rsidRDefault="006C2993" w:rsidP="006C2993">
      <w:pPr>
        <w:jc w:val="both"/>
        <w:rPr>
          <w:sz w:val="24"/>
          <w:szCs w:val="24"/>
        </w:rPr>
      </w:pPr>
      <w:r>
        <w:rPr>
          <w:sz w:val="24"/>
          <w:szCs w:val="24"/>
        </w:rPr>
        <w:t xml:space="preserve">Журнал учёта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w:t>
      </w:r>
      <w:r>
        <w:rPr>
          <w:sz w:val="16"/>
          <w:szCs w:val="16"/>
        </w:rPr>
        <w:t>(заполняется при проведении выездной проверки)</w:t>
      </w:r>
      <w:r>
        <w:rPr>
          <w:sz w:val="24"/>
          <w:szCs w:val="24"/>
        </w:rPr>
        <w:t>:</w:t>
      </w:r>
    </w:p>
    <w:p w:rsidR="006C2993" w:rsidRDefault="006C2993" w:rsidP="006C2993">
      <w:pPr>
        <w:jc w:val="both"/>
        <w:rPr>
          <w:sz w:val="24"/>
          <w:szCs w:val="24"/>
        </w:rPr>
      </w:pPr>
    </w:p>
    <w:p w:rsidR="006C2993" w:rsidRDefault="006C2993" w:rsidP="006C2993">
      <w:pPr>
        <w:ind w:firstLine="708"/>
        <w:rPr>
          <w:sz w:val="24"/>
          <w:szCs w:val="24"/>
        </w:rPr>
      </w:pPr>
      <w:r>
        <w:rPr>
          <w:sz w:val="24"/>
          <w:szCs w:val="24"/>
        </w:rPr>
        <w:t xml:space="preserve">                             ______________________              ______________________________</w:t>
      </w:r>
    </w:p>
    <w:p w:rsidR="006C2993" w:rsidRDefault="006C2993" w:rsidP="006C2993">
      <w:pPr>
        <w:ind w:left="2160"/>
        <w:jc w:val="center"/>
        <w:rPr>
          <w:vertAlign w:val="subscript"/>
        </w:rPr>
      </w:pPr>
      <w:r>
        <w:rPr>
          <w:noProof/>
        </w:rPr>
        <w:lastRenderedPageBreak/>
        <mc:AlternateContent>
          <mc:Choice Requires="wps">
            <w:drawing>
              <wp:anchor distT="0" distB="0" distL="114300" distR="0" simplePos="0" relativeHeight="251660288" behindDoc="0" locked="0" layoutInCell="1" allowOverlap="1">
                <wp:simplePos x="0" y="0"/>
                <wp:positionH relativeFrom="page">
                  <wp:posOffset>4141470</wp:posOffset>
                </wp:positionH>
                <wp:positionV relativeFrom="paragraph">
                  <wp:posOffset>74930</wp:posOffset>
                </wp:positionV>
                <wp:extent cx="2867660" cy="283210"/>
                <wp:effectExtent l="7620" t="6985" r="1270" b="5080"/>
                <wp:wrapSquare wrapText="largest"/>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660" cy="2832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28" w:type="dxa"/>
                              <w:tblLayout w:type="fixed"/>
                              <w:tblCellMar>
                                <w:left w:w="28" w:type="dxa"/>
                                <w:right w:w="28" w:type="dxa"/>
                              </w:tblCellMar>
                              <w:tblLook w:val="0000" w:firstRow="0" w:lastRow="0" w:firstColumn="0" w:lastColumn="0" w:noHBand="0" w:noVBand="0"/>
                            </w:tblPr>
                            <w:tblGrid>
                              <w:gridCol w:w="4532"/>
                            </w:tblGrid>
                            <w:tr w:rsidR="006C2993">
                              <w:trPr>
                                <w:trHeight w:val="275"/>
                              </w:trPr>
                              <w:tc>
                                <w:tcPr>
                                  <w:tcW w:w="4532" w:type="dxa"/>
                                  <w:vAlign w:val="bottom"/>
                                </w:tcPr>
                                <w:p w:rsidR="006C2993" w:rsidRDefault="006C2993">
                                  <w:pPr>
                                    <w:snapToGrid w:val="0"/>
                                    <w:jc w:val="center"/>
                                    <w:rPr>
                                      <w:vertAlign w:val="subscript"/>
                                    </w:rPr>
                                  </w:pPr>
                                  <w:r>
                                    <w:rPr>
                                      <w:vertAlign w:val="subscript"/>
                                    </w:rPr>
                                    <w:t>(подпись уполномоченного представителя юридического лица, индивидуального предпринимателя, его уполномоченного представителя)</w:t>
                                  </w:r>
                                </w:p>
                              </w:tc>
                            </w:tr>
                          </w:tbl>
                          <w:p w:rsidR="006C2993" w:rsidRDefault="006C2993" w:rsidP="006C2993">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 o:spid="_x0000_s1027" type="#_x0000_t202" style="position:absolute;left:0;text-align:left;margin-left:326.1pt;margin-top:5.9pt;width:225.8pt;height:22.3pt;z-index:251660288;visibility:visible;mso-wrap-style:square;mso-width-percent:0;mso-height-percent:0;mso-wrap-distance-left:9pt;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" stroked="f">
                <v:fill opacity="0"/>
                <v:textbox inset="0,0,0,0">
                  <w:txbxContent>
                    <w:tbl>
                      <w:tblPr>
                        <w:tblW w:w="0" w:type="auto"/>
                        <w:tblInd w:w="28" w:type="dxa"/>
                        <w:tblLayout w:type="fixed"/>
                        <w:tblCellMar>
                          <w:left w:w="28" w:type="dxa"/>
                          <w:right w:w="28" w:type="dxa"/>
                        </w:tblCellMar>
                        <w:tblLook w:val="0000" w:firstRow="0" w:lastRow="0" w:firstColumn="0" w:lastColumn="0" w:noHBand="0" w:noVBand="0"/>
                      </w:tblPr>
                      <w:tblGrid>
                        <w:gridCol w:w="4532"/>
                      </w:tblGrid>
                      <w:tr w:rsidR="006C2993">
                        <w:trPr>
                          <w:trHeight w:val="275"/>
                        </w:trPr>
                        <w:tc>
                          <w:tcPr>
                            <w:tcW w:w="4532" w:type="dxa"/>
                            <w:vAlign w:val="bottom"/>
                          </w:tcPr>
                          <w:p w:rsidR="006C2993" w:rsidRDefault="006C2993">
                            <w:pPr>
                              <w:snapToGrid w:val="0"/>
                              <w:jc w:val="center"/>
                              <w:rPr>
                                <w:vertAlign w:val="subscript"/>
                              </w:rPr>
                            </w:pPr>
                            <w:r>
                              <w:rPr>
                                <w:vertAlign w:val="subscript"/>
                              </w:rPr>
                              <w:t>(подпись уполномоченного представителя юридического лица, индивидуального предпринимателя, его уполномоченного представителя)</w:t>
                            </w:r>
                          </w:p>
                        </w:tc>
                      </w:tr>
                    </w:tbl>
                    <w:p w:rsidR="006C2993" w:rsidRDefault="006C2993" w:rsidP="006C2993">
                      <w:r>
                        <w:t xml:space="preserve"> </w:t>
                      </w:r>
                    </w:p>
                  </w:txbxContent>
                </v:textbox>
                <w10:wrap type="square" side="largest" anchorx="page"/>
              </v:shape>
            </w:pict>
          </mc:Fallback>
        </mc:AlternateContent>
      </w:r>
      <w:r>
        <w:rPr>
          <w:vertAlign w:val="subscript"/>
        </w:rPr>
        <w:t>(подпись проверяющего)</w:t>
      </w:r>
    </w:p>
    <w:p w:rsidR="006C2993" w:rsidRDefault="006C2993" w:rsidP="006C2993">
      <w:pPr>
        <w:jc w:val="center"/>
        <w:rPr>
          <w:sz w:val="24"/>
          <w:szCs w:val="24"/>
        </w:rPr>
      </w:pPr>
    </w:p>
    <w:p w:rsidR="006C2993" w:rsidRDefault="006C2993" w:rsidP="006C2993">
      <w:pPr>
        <w:rPr>
          <w:sz w:val="24"/>
          <w:szCs w:val="24"/>
        </w:rPr>
      </w:pPr>
    </w:p>
    <w:p w:rsidR="006C2993" w:rsidRDefault="006C2993" w:rsidP="006C2993">
      <w:pPr>
        <w:jc w:val="center"/>
        <w:rPr>
          <w:sz w:val="24"/>
          <w:szCs w:val="24"/>
        </w:rPr>
      </w:pPr>
    </w:p>
    <w:p w:rsidR="006C2993" w:rsidRDefault="006C2993" w:rsidP="006C2993">
      <w:pPr>
        <w:rPr>
          <w:sz w:val="24"/>
          <w:szCs w:val="24"/>
        </w:rPr>
      </w:pPr>
      <w:r>
        <w:rPr>
          <w:sz w:val="24"/>
          <w:szCs w:val="24"/>
        </w:rPr>
        <w:t xml:space="preserve">Прилагаемые к акту документы: </w:t>
      </w:r>
    </w:p>
    <w:p w:rsidR="006C2993" w:rsidRDefault="006C2993" w:rsidP="006C2993">
      <w:pPr>
        <w:rPr>
          <w:sz w:val="24"/>
          <w:szCs w:val="24"/>
        </w:rPr>
      </w:pPr>
    </w:p>
    <w:p w:rsidR="006C2993" w:rsidRDefault="006C2993" w:rsidP="006C2993">
      <w:pPr>
        <w:pStyle w:val="220"/>
        <w:ind w:right="-427"/>
        <w:jc w:val="both"/>
        <w:rPr>
          <w:sz w:val="24"/>
          <w:szCs w:val="24"/>
        </w:rPr>
      </w:pPr>
      <w:r>
        <w:rPr>
          <w:sz w:val="24"/>
          <w:szCs w:val="24"/>
        </w:rPr>
        <w:t>1. Уведомление  о назначении времени  и места  составления протокола об   административном правонарушении  от 07.02.2014 № 4564</w:t>
      </w:r>
    </w:p>
    <w:p w:rsidR="006C2993" w:rsidRDefault="006C2993" w:rsidP="006C2993">
      <w:pPr>
        <w:ind w:right="-427"/>
        <w:jc w:val="both"/>
        <w:rPr>
          <w:sz w:val="24"/>
          <w:szCs w:val="24"/>
        </w:rPr>
      </w:pPr>
      <w:r>
        <w:rPr>
          <w:sz w:val="24"/>
          <w:szCs w:val="24"/>
        </w:rPr>
        <w:t>2. Протокол об административном правонарушении № 4564 от 10.02.14 г.</w:t>
      </w:r>
    </w:p>
    <w:p w:rsidR="006C2993" w:rsidRDefault="006C2993" w:rsidP="006C2993">
      <w:pPr>
        <w:pStyle w:val="a9"/>
        <w:ind w:right="188"/>
        <w:jc w:val="both"/>
      </w:pPr>
      <w:r>
        <w:t xml:space="preserve">3. Протокол </w:t>
      </w:r>
      <w:r>
        <w:rPr>
          <w:color w:val="000000"/>
        </w:rPr>
        <w:t xml:space="preserve">о временном запрете деятельности </w:t>
      </w:r>
      <w:r>
        <w:t>№ 1от 10.02.2014г.</w:t>
      </w:r>
    </w:p>
    <w:p w:rsidR="006C2993" w:rsidRDefault="006C2993" w:rsidP="006C2993">
      <w:pPr>
        <w:widowControl w:val="0"/>
        <w:ind w:right="188"/>
        <w:jc w:val="both"/>
        <w:rPr>
          <w:b/>
          <w:color w:val="000000"/>
          <w:sz w:val="24"/>
          <w:szCs w:val="24"/>
        </w:rPr>
      </w:pPr>
      <w:r>
        <w:rPr>
          <w:b/>
          <w:color w:val="000000"/>
          <w:sz w:val="24"/>
          <w:szCs w:val="24"/>
        </w:rPr>
        <w:t xml:space="preserve"> </w:t>
      </w:r>
    </w:p>
    <w:p w:rsidR="006C2993" w:rsidRDefault="006C2993" w:rsidP="006C2993">
      <w:pPr>
        <w:rPr>
          <w:sz w:val="24"/>
          <w:szCs w:val="24"/>
        </w:rPr>
      </w:pPr>
    </w:p>
    <w:p w:rsidR="006C2993" w:rsidRDefault="006C2993" w:rsidP="006C2993">
      <w:pPr>
        <w:rPr>
          <w:sz w:val="24"/>
          <w:szCs w:val="24"/>
        </w:rPr>
      </w:pPr>
      <w:r>
        <w:rPr>
          <w:sz w:val="24"/>
          <w:szCs w:val="24"/>
        </w:rPr>
        <w:t>Подписи лиц, проводивших проверку: Печкунова Елена Николаевна</w:t>
      </w:r>
    </w:p>
    <w:p w:rsidR="006C2993" w:rsidRDefault="006C2993" w:rsidP="006C2993">
      <w:pPr>
        <w:rPr>
          <w:sz w:val="24"/>
          <w:szCs w:val="24"/>
        </w:rPr>
      </w:pPr>
      <w:r>
        <w:rPr>
          <w:sz w:val="24"/>
          <w:szCs w:val="24"/>
        </w:rPr>
        <w:t xml:space="preserve">                                                                   Васильева Наталья Александровна</w:t>
      </w:r>
    </w:p>
    <w:p w:rsidR="006C2993" w:rsidRDefault="006C2993" w:rsidP="006C2993">
      <w:pPr>
        <w:pBdr>
          <w:top w:val="single" w:sz="4" w:space="1" w:color="000000"/>
        </w:pBdr>
        <w:ind w:left="3856"/>
      </w:pPr>
    </w:p>
    <w:p w:rsidR="006C2993" w:rsidRDefault="006C2993" w:rsidP="006C2993">
      <w:pPr>
        <w:pBdr>
          <w:top w:val="single" w:sz="4" w:space="1" w:color="000000"/>
        </w:pBdr>
        <w:ind w:left="3856"/>
        <w:rPr>
          <w:sz w:val="2"/>
          <w:szCs w:val="2"/>
        </w:rPr>
      </w:pPr>
    </w:p>
    <w:p w:rsidR="006C2993" w:rsidRDefault="006C2993" w:rsidP="006C2993">
      <w:pPr>
        <w:jc w:val="both"/>
        <w:rPr>
          <w:sz w:val="24"/>
          <w:szCs w:val="24"/>
        </w:rPr>
      </w:pPr>
      <w:r>
        <w:rPr>
          <w:sz w:val="24"/>
          <w:szCs w:val="24"/>
        </w:rPr>
        <w:t xml:space="preserve">С актом проверки ознакомлен(а), копию акта со всеми приложениями получил(а):  </w:t>
      </w:r>
    </w:p>
    <w:p w:rsidR="006C2993" w:rsidRDefault="006C2993" w:rsidP="006C2993">
      <w:pPr>
        <w:jc w:val="both"/>
        <w:rPr>
          <w:sz w:val="24"/>
          <w:szCs w:val="24"/>
        </w:rPr>
      </w:pPr>
      <w:r>
        <w:rPr>
          <w:sz w:val="24"/>
          <w:szCs w:val="24"/>
        </w:rPr>
        <w:t>Главный врач ГБУЗ НСО «Мошковская ЦРБ»  Бабич Юрий Сергеевич</w:t>
      </w:r>
    </w:p>
    <w:p w:rsidR="006C2993" w:rsidRDefault="006C2993" w:rsidP="006C2993">
      <w:pPr>
        <w:pBdr>
          <w:top w:val="single" w:sz="4" w:space="1" w:color="000000"/>
        </w:pBdr>
        <w:spacing w:after="120"/>
        <w:jc w:val="center"/>
        <w:rPr>
          <w:color w:val="0000FF"/>
        </w:rPr>
      </w:pPr>
      <w:r>
        <w:rPr>
          <w:color w:val="0000FF"/>
        </w:rPr>
        <w:t>(фамилия, имя, отчество (последнее – при наличии), должность руководителя, иного должностного лица</w:t>
      </w:r>
      <w:r>
        <w:rPr>
          <w:color w:val="0000FF"/>
        </w:rPr>
        <w:br/>
        <w:t>или уполномоченного представителя юридического лица, индивидуального предпринимателя,</w:t>
      </w:r>
      <w:r>
        <w:rPr>
          <w:color w:val="0000FF"/>
        </w:rPr>
        <w:br/>
        <w:t>его уполномоченного представителя)</w:t>
      </w:r>
    </w:p>
    <w:p w:rsidR="006C2993" w:rsidRDefault="006C2993" w:rsidP="006C2993">
      <w:pPr>
        <w:rPr>
          <w:color w:val="0000FF"/>
          <w:sz w:val="24"/>
          <w:szCs w:val="24"/>
        </w:rPr>
      </w:pPr>
    </w:p>
    <w:p w:rsidR="006C2993" w:rsidRDefault="006C2993" w:rsidP="006C2993">
      <w:pPr>
        <w:jc w:val="both"/>
        <w:rPr>
          <w:color w:val="0000FF"/>
          <w:sz w:val="24"/>
          <w:szCs w:val="24"/>
        </w:rPr>
      </w:pPr>
      <w:r>
        <w:rPr>
          <w:color w:val="0000FF"/>
          <w:sz w:val="24"/>
          <w:szCs w:val="24"/>
        </w:rPr>
        <w:t xml:space="preserve">С актом проверки ознакомлен(а): </w:t>
      </w:r>
      <w:r>
        <w:rPr>
          <w:sz w:val="24"/>
          <w:szCs w:val="24"/>
        </w:rPr>
        <w:t>заведующая клинико- диагностической лабораторией Ионина Лариса Вениаминовна</w:t>
      </w:r>
      <w:r>
        <w:rPr>
          <w:color w:val="0000FF"/>
          <w:sz w:val="24"/>
          <w:szCs w:val="24"/>
        </w:rPr>
        <w:t>_____________________________________________________________</w:t>
      </w:r>
    </w:p>
    <w:p w:rsidR="006C2993" w:rsidRDefault="006C2993" w:rsidP="006C2993">
      <w:pPr>
        <w:jc w:val="both"/>
      </w:pPr>
    </w:p>
    <w:p w:rsidR="006C2993" w:rsidRDefault="006C2993" w:rsidP="006C2993">
      <w:pPr>
        <w:ind w:left="2160"/>
        <w:jc w:val="center"/>
        <w:rPr>
          <w:color w:val="0000FF"/>
          <w:vertAlign w:val="subscript"/>
        </w:rPr>
      </w:pPr>
      <w:r>
        <w:rPr>
          <w:color w:val="0000FF"/>
          <w:vertAlign w:val="subscript"/>
        </w:rPr>
        <w:t xml:space="preserve"> (фамилия, имя, отчество (в случае, если имеется), присутствовавших при проведении проверки)</w:t>
      </w:r>
    </w:p>
    <w:p w:rsidR="006C2993" w:rsidRDefault="006C2993" w:rsidP="006C2993"/>
    <w:p w:rsidR="006C2993" w:rsidRDefault="006C2993" w:rsidP="006C2993">
      <w:pPr>
        <w:jc w:val="right"/>
        <w:rPr>
          <w:sz w:val="24"/>
          <w:szCs w:val="24"/>
        </w:rPr>
      </w:pPr>
      <w:r>
        <w:rPr>
          <w:sz w:val="24"/>
          <w:szCs w:val="24"/>
        </w:rPr>
        <w:t>«___»___________2013г.  __________________</w:t>
      </w:r>
    </w:p>
    <w:p w:rsidR="006C2993" w:rsidRDefault="006C2993" w:rsidP="006C2993">
      <w:pPr>
        <w:jc w:val="right"/>
      </w:pPr>
      <w:r>
        <w:t>(подпись)</w:t>
      </w:r>
    </w:p>
    <w:p w:rsidR="006C2993" w:rsidRDefault="006C2993" w:rsidP="006C2993">
      <w:pPr>
        <w:jc w:val="center"/>
        <w:rPr>
          <w:sz w:val="24"/>
          <w:szCs w:val="24"/>
        </w:rPr>
      </w:pPr>
    </w:p>
    <w:p w:rsidR="006C2993" w:rsidRDefault="006C2993" w:rsidP="006C2993">
      <w:pPr>
        <w:jc w:val="both"/>
        <w:rPr>
          <w:sz w:val="24"/>
          <w:szCs w:val="24"/>
        </w:rPr>
      </w:pPr>
      <w:r>
        <w:rPr>
          <w:sz w:val="24"/>
          <w:szCs w:val="24"/>
        </w:rPr>
        <w:lastRenderedPageBreak/>
        <w:t>С актом проверки ознакомлен(а): законный представитель юридического лица ГБУЗ НСО «Мошковская ЦРБ»  Бабич Юрий Сергеевич____________________________________________</w:t>
      </w:r>
    </w:p>
    <w:p w:rsidR="006C2993" w:rsidRDefault="006C2993" w:rsidP="006C2993">
      <w:pPr>
        <w:jc w:val="both"/>
        <w:rPr>
          <w:vertAlign w:val="subscript"/>
        </w:rPr>
      </w:pPr>
    </w:p>
    <w:p w:rsidR="006C2993" w:rsidRDefault="006C2993" w:rsidP="006C2993">
      <w:pPr>
        <w:ind w:left="2160"/>
        <w:jc w:val="center"/>
        <w:rPr>
          <w:vertAlign w:val="subscript"/>
        </w:rPr>
      </w:pPr>
      <w:r>
        <w:rPr>
          <w:vertAlign w:val="subscript"/>
        </w:rPr>
        <w:t xml:space="preserve"> (фамилия, имя, отчество (в случае, если имеется), должность лиц(а) допустивших(его) нарушения)</w:t>
      </w:r>
    </w:p>
    <w:p w:rsidR="006C2993" w:rsidRDefault="006C2993" w:rsidP="006C2993">
      <w:pPr>
        <w:jc w:val="center"/>
        <w:rPr>
          <w:sz w:val="24"/>
          <w:szCs w:val="24"/>
        </w:rPr>
      </w:pPr>
    </w:p>
    <w:p w:rsidR="006C2993" w:rsidRDefault="006C2993" w:rsidP="006C2993">
      <w:pPr>
        <w:rPr>
          <w:sz w:val="24"/>
          <w:szCs w:val="24"/>
        </w:rPr>
      </w:pPr>
      <w:r>
        <w:rPr>
          <w:sz w:val="24"/>
          <w:szCs w:val="24"/>
        </w:rPr>
        <w:t>Пометка об отказе ознакомления с актом проверки:______________________________________</w:t>
      </w:r>
    </w:p>
    <w:p w:rsidR="006C2993" w:rsidRDefault="006C2993" w:rsidP="006C2993">
      <w:pPr>
        <w:ind w:left="4860"/>
        <w:jc w:val="center"/>
        <w:rPr>
          <w:vertAlign w:val="subscript"/>
        </w:rPr>
      </w:pPr>
      <w:r>
        <w:rPr>
          <w:vertAlign w:val="subscript"/>
        </w:rPr>
        <w:t xml:space="preserve">      (подпись уполномоченного должностного лица (лиц) проводивших проверку)</w:t>
      </w:r>
    </w:p>
    <w:p w:rsidR="006C2993" w:rsidRDefault="006C2993" w:rsidP="006C2993">
      <w:pPr>
        <w:spacing w:after="120"/>
        <w:ind w:firstLine="539"/>
        <w:jc w:val="both"/>
        <w:rPr>
          <w:sz w:val="24"/>
          <w:szCs w:val="24"/>
        </w:rPr>
      </w:pPr>
    </w:p>
    <w:p w:rsidR="006C2993" w:rsidRDefault="006C2993" w:rsidP="006C2993">
      <w:pPr>
        <w:spacing w:after="120"/>
        <w:ind w:firstLine="539"/>
        <w:jc w:val="both"/>
        <w:rPr>
          <w:sz w:val="24"/>
          <w:szCs w:val="24"/>
        </w:rPr>
      </w:pPr>
      <w:r>
        <w:rPr>
          <w:sz w:val="24"/>
          <w:szCs w:val="24"/>
        </w:rPr>
        <w:t>Один экземпляр акта на _____ страницах с копиями приложений направлен посредством почтовой связи с уведомлением о вручении, которое приобщается к экземпляру акта проверки, хранящемуся в деле в Управлении Роспотребнадзора по Новосибирской области</w:t>
      </w:r>
    </w:p>
    <w:p w:rsidR="006C2993" w:rsidRDefault="006C2993" w:rsidP="006C2993">
      <w:pPr>
        <w:pStyle w:val="220"/>
        <w:jc w:val="left"/>
        <w:rPr>
          <w:sz w:val="24"/>
          <w:szCs w:val="24"/>
        </w:rPr>
      </w:pPr>
      <w:r>
        <w:rPr>
          <w:sz w:val="24"/>
          <w:szCs w:val="24"/>
        </w:rPr>
        <w:t xml:space="preserve"> «____»_____________20 __ г.</w:t>
      </w:r>
    </w:p>
    <w:p w:rsidR="006C2993" w:rsidRDefault="006C2993" w:rsidP="006C2993">
      <w:pPr>
        <w:pStyle w:val="220"/>
        <w:jc w:val="left"/>
        <w:rPr>
          <w:sz w:val="24"/>
          <w:szCs w:val="24"/>
        </w:rPr>
      </w:pPr>
    </w:p>
    <w:p w:rsidR="006C2993" w:rsidRDefault="006C2993" w:rsidP="006C2993">
      <w:pPr>
        <w:jc w:val="center"/>
      </w:pPr>
    </w:p>
    <w:p w:rsidR="006C2993" w:rsidRDefault="006C2993" w:rsidP="006C2993">
      <w:pPr>
        <w:spacing w:line="360" w:lineRule="auto"/>
        <w:jc w:val="center"/>
        <w:rPr>
          <w:sz w:val="18"/>
          <w:szCs w:val="18"/>
        </w:rPr>
      </w:pPr>
      <w:r>
        <w:rPr>
          <w:sz w:val="18"/>
          <w:szCs w:val="18"/>
        </w:rPr>
        <w:t>ФЕДЕРАЛЬНАЯ СЛУЖБА ПО НАДЗОРУ В СФЕРЕ ЗАЩИТЫ ПРАВ ПОТРЕБИТЕЛЕЙ И БЛАГОПОЛУЧИЯ</w:t>
      </w:r>
    </w:p>
    <w:p w:rsidR="006C2993" w:rsidRDefault="006C2993" w:rsidP="006C2993">
      <w:pPr>
        <w:spacing w:line="360" w:lineRule="auto"/>
        <w:jc w:val="center"/>
        <w:rPr>
          <w:sz w:val="18"/>
          <w:szCs w:val="18"/>
        </w:rPr>
      </w:pPr>
      <w:r>
        <w:rPr>
          <w:sz w:val="18"/>
          <w:szCs w:val="18"/>
        </w:rPr>
        <w:t>ЧЕЛОВЕКА</w:t>
      </w:r>
    </w:p>
    <w:p w:rsidR="006C2993" w:rsidRDefault="006C2993" w:rsidP="006C2993">
      <w:pPr>
        <w:pStyle w:val="1"/>
      </w:pPr>
      <w:r>
        <w:t>Управление Федеральной службы по надзору в сфере защиты прав</w:t>
      </w:r>
    </w:p>
    <w:p w:rsidR="006C2993" w:rsidRDefault="006C2993" w:rsidP="006C2993">
      <w:pPr>
        <w:jc w:val="center"/>
        <w:rPr>
          <w:b/>
          <w:bCs/>
        </w:rPr>
      </w:pPr>
      <w:r>
        <w:rPr>
          <w:b/>
          <w:bCs/>
        </w:rPr>
        <w:t>потребителей и благополучия человека по Новосибирской области</w:t>
      </w:r>
    </w:p>
    <w:p w:rsidR="006C2993" w:rsidRDefault="006C2993" w:rsidP="006C2993">
      <w:pPr>
        <w:jc w:val="center"/>
        <w:rPr>
          <w:b/>
          <w:bCs/>
        </w:rPr>
      </w:pPr>
    </w:p>
    <w:p w:rsidR="006C2993" w:rsidRDefault="006C2993" w:rsidP="006C2993">
      <w:pPr>
        <w:pStyle w:val="2"/>
        <w:spacing w:line="360" w:lineRule="auto"/>
        <w:rPr>
          <w:sz w:val="18"/>
          <w:szCs w:val="18"/>
        </w:rPr>
      </w:pPr>
      <w:r>
        <w:rPr>
          <w:sz w:val="18"/>
          <w:szCs w:val="18"/>
        </w:rPr>
        <w:t>Челюскинцев ул., д.7а, г.Новосибирск, 630132</w:t>
      </w:r>
    </w:p>
    <w:p w:rsidR="006C2993" w:rsidRDefault="006C2993" w:rsidP="006C2993">
      <w:pPr>
        <w:jc w:val="center"/>
        <w:rPr>
          <w:color w:val="000081"/>
          <w:sz w:val="16"/>
          <w:szCs w:val="16"/>
        </w:rPr>
      </w:pPr>
      <w:r>
        <w:rPr>
          <w:sz w:val="16"/>
          <w:szCs w:val="16"/>
        </w:rPr>
        <w:t>тел/факс 2</w:t>
      </w:r>
      <w:r>
        <w:rPr>
          <w:sz w:val="16"/>
          <w:szCs w:val="16"/>
          <w:u w:val="single"/>
        </w:rPr>
        <w:t xml:space="preserve">20-26-78 </w:t>
      </w:r>
      <w:r>
        <w:rPr>
          <w:sz w:val="16"/>
          <w:szCs w:val="16"/>
        </w:rPr>
        <w:t xml:space="preserve"> /</w:t>
      </w:r>
      <w:r>
        <w:rPr>
          <w:sz w:val="16"/>
          <w:szCs w:val="16"/>
          <w:u w:val="single"/>
        </w:rPr>
        <w:t xml:space="preserve"> 220-28-75</w:t>
      </w:r>
      <w:r>
        <w:rPr>
          <w:sz w:val="16"/>
          <w:szCs w:val="16"/>
        </w:rPr>
        <w:t xml:space="preserve">  </w:t>
      </w:r>
      <w:r>
        <w:rPr>
          <w:sz w:val="16"/>
          <w:szCs w:val="16"/>
          <w:lang w:val="en-US"/>
        </w:rPr>
        <w:t>E</w:t>
      </w:r>
      <w:r>
        <w:rPr>
          <w:sz w:val="16"/>
          <w:szCs w:val="16"/>
        </w:rPr>
        <w:t>-</w:t>
      </w:r>
      <w:r>
        <w:rPr>
          <w:sz w:val="16"/>
          <w:szCs w:val="16"/>
          <w:lang w:val="en-US"/>
        </w:rPr>
        <w:t>mail</w:t>
      </w:r>
      <w:r>
        <w:rPr>
          <w:sz w:val="16"/>
          <w:szCs w:val="16"/>
        </w:rPr>
        <w:t xml:space="preserve">: </w:t>
      </w:r>
      <w:hyperlink r:id="rId6" w:history="1">
        <w:r>
          <w:rPr>
            <w:rStyle w:val="af6"/>
          </w:rPr>
          <w:t>Upravlenie@54.rospotrebnadzor.ru</w:t>
        </w:r>
      </w:hyperlink>
      <w:r>
        <w:rPr>
          <w:sz w:val="16"/>
          <w:szCs w:val="16"/>
        </w:rPr>
        <w:t xml:space="preserve">  </w:t>
      </w:r>
      <w:r>
        <w:rPr>
          <w:sz w:val="16"/>
          <w:szCs w:val="16"/>
          <w:lang w:val="en-US"/>
        </w:rPr>
        <w:t>http</w:t>
      </w:r>
      <w:r>
        <w:rPr>
          <w:sz w:val="16"/>
          <w:szCs w:val="16"/>
        </w:rPr>
        <w:t>://</w:t>
      </w:r>
      <w:r>
        <w:rPr>
          <w:sz w:val="16"/>
          <w:szCs w:val="16"/>
          <w:u w:val="single"/>
        </w:rPr>
        <w:t xml:space="preserve"> </w:t>
      </w:r>
      <w:hyperlink r:id="rId7" w:history="1">
        <w:r>
          <w:rPr>
            <w:rStyle w:val="af6"/>
          </w:rPr>
          <w:t>www.54.rospotrebnadzor.ru</w:t>
        </w:r>
      </w:hyperlink>
    </w:p>
    <w:p w:rsidR="006C2993" w:rsidRDefault="006C2993" w:rsidP="006C2993">
      <w:pPr>
        <w:jc w:val="center"/>
        <w:rPr>
          <w:color w:val="000081"/>
          <w:sz w:val="16"/>
          <w:szCs w:val="16"/>
        </w:rPr>
      </w:pPr>
    </w:p>
    <w:p w:rsidR="006C2993" w:rsidRDefault="006C2993" w:rsidP="006C2993">
      <w:pPr>
        <w:jc w:val="center"/>
        <w:rPr>
          <w:sz w:val="16"/>
          <w:szCs w:val="16"/>
          <w:u w:val="single"/>
        </w:rPr>
      </w:pPr>
      <w:r>
        <w:rPr>
          <w:sz w:val="16"/>
          <w:szCs w:val="16"/>
        </w:rPr>
        <w:t>ОКПО</w:t>
      </w:r>
      <w:r>
        <w:rPr>
          <w:sz w:val="16"/>
          <w:szCs w:val="16"/>
          <w:u w:val="single"/>
        </w:rPr>
        <w:t>75861582</w:t>
      </w:r>
      <w:r>
        <w:rPr>
          <w:sz w:val="16"/>
          <w:szCs w:val="16"/>
        </w:rPr>
        <w:t xml:space="preserve">, ОГРН </w:t>
      </w:r>
      <w:r>
        <w:rPr>
          <w:sz w:val="16"/>
          <w:szCs w:val="16"/>
          <w:u w:val="single"/>
        </w:rPr>
        <w:t>1055406024794</w:t>
      </w:r>
      <w:r>
        <w:rPr>
          <w:sz w:val="16"/>
          <w:szCs w:val="16"/>
        </w:rPr>
        <w:t xml:space="preserve"> ИНН/КПП  </w:t>
      </w:r>
      <w:r>
        <w:rPr>
          <w:sz w:val="16"/>
          <w:szCs w:val="16"/>
          <w:u w:val="single"/>
        </w:rPr>
        <w:t>5406306550/540601001</w:t>
      </w:r>
    </w:p>
    <w:p w:rsidR="006C2993" w:rsidRDefault="006C2993" w:rsidP="006C2993">
      <w:pPr>
        <w:jc w:val="center"/>
        <w:rPr>
          <w:sz w:val="16"/>
          <w:szCs w:val="16"/>
        </w:rPr>
      </w:pPr>
    </w:p>
    <w:p w:rsidR="006C2993" w:rsidRDefault="006C2993" w:rsidP="006C2993">
      <w:pPr>
        <w:pStyle w:val="a9"/>
        <w:ind w:right="188"/>
        <w:jc w:val="center"/>
        <w:rPr>
          <w:szCs w:val="28"/>
        </w:rPr>
      </w:pPr>
      <w:r>
        <w:rPr>
          <w:szCs w:val="28"/>
        </w:rPr>
        <w:t>Протокол</w:t>
      </w:r>
    </w:p>
    <w:p w:rsidR="006C2993" w:rsidRDefault="006C2993" w:rsidP="006C2993">
      <w:pPr>
        <w:widowControl w:val="0"/>
        <w:autoSpaceDE w:val="0"/>
        <w:ind w:right="188"/>
        <w:jc w:val="center"/>
        <w:rPr>
          <w:color w:val="FF0000"/>
          <w:sz w:val="28"/>
          <w:szCs w:val="28"/>
        </w:rPr>
      </w:pPr>
      <w:r>
        <w:rPr>
          <w:color w:val="000000"/>
          <w:sz w:val="28"/>
          <w:szCs w:val="28"/>
        </w:rPr>
        <w:t xml:space="preserve">об административном правонарушении № </w:t>
      </w:r>
      <w:r>
        <w:rPr>
          <w:color w:val="FF0000"/>
          <w:sz w:val="28"/>
          <w:szCs w:val="28"/>
        </w:rPr>
        <w:t>4564/</w:t>
      </w:r>
    </w:p>
    <w:p w:rsidR="006C2993" w:rsidRDefault="006C2993" w:rsidP="006C2993">
      <w:pPr>
        <w:widowControl w:val="0"/>
        <w:autoSpaceDE w:val="0"/>
        <w:ind w:right="188"/>
        <w:jc w:val="center"/>
        <w:rPr>
          <w:b/>
          <w:color w:val="000000"/>
          <w:sz w:val="32"/>
        </w:rPr>
      </w:pPr>
      <w:r>
        <w:rPr>
          <w:b/>
          <w:color w:val="000000"/>
          <w:sz w:val="32"/>
        </w:rPr>
        <w:t xml:space="preserve"> </w:t>
      </w:r>
    </w:p>
    <w:p w:rsidR="006C2993" w:rsidRDefault="006C2993" w:rsidP="006C2993">
      <w:pPr>
        <w:pStyle w:val="a9"/>
        <w:ind w:right="188"/>
        <w:rPr>
          <w:szCs w:val="28"/>
        </w:rPr>
      </w:pPr>
      <w:r>
        <w:rPr>
          <w:szCs w:val="28"/>
        </w:rPr>
        <w:t>1. Дата составления протокола: «10» февраля 2014</w:t>
      </w:r>
    </w:p>
    <w:p w:rsidR="006C2993" w:rsidRDefault="006C2993" w:rsidP="006C2993">
      <w:pPr>
        <w:widowControl w:val="0"/>
        <w:autoSpaceDE w:val="0"/>
        <w:ind w:right="188"/>
        <w:jc w:val="both"/>
        <w:rPr>
          <w:color w:val="000000"/>
          <w:sz w:val="28"/>
          <w:szCs w:val="28"/>
        </w:rPr>
      </w:pPr>
      <w:r>
        <w:rPr>
          <w:color w:val="000000"/>
          <w:sz w:val="28"/>
          <w:szCs w:val="28"/>
        </w:rPr>
        <w:t xml:space="preserve">2. Место составления протокола: территориальный отдел Управления Федеральной службы по надзору в сфере защиты прав потребителей и благополучия человека по Новосибирской области в Мошковском районе. </w:t>
      </w:r>
      <w:r>
        <w:rPr>
          <w:sz w:val="28"/>
          <w:szCs w:val="28"/>
        </w:rPr>
        <w:t>633131</w:t>
      </w:r>
      <w:r>
        <w:rPr>
          <w:color w:val="000000"/>
          <w:sz w:val="28"/>
          <w:szCs w:val="28"/>
        </w:rPr>
        <w:t xml:space="preserve"> Новосибирская область, р.п. Мошково, ул. Лесная, 1а</w:t>
      </w:r>
    </w:p>
    <w:p w:rsidR="006C2993" w:rsidRDefault="006C2993" w:rsidP="006C2993">
      <w:pPr>
        <w:widowControl w:val="0"/>
        <w:autoSpaceDE w:val="0"/>
        <w:ind w:right="188"/>
        <w:jc w:val="both"/>
        <w:rPr>
          <w:bCs/>
          <w:sz w:val="28"/>
          <w:szCs w:val="28"/>
        </w:rPr>
      </w:pPr>
      <w:r>
        <w:rPr>
          <w:color w:val="000000"/>
          <w:sz w:val="28"/>
          <w:szCs w:val="28"/>
        </w:rPr>
        <w:t>3. Должность, фамилия и инициалы лица, составившего протокол: ведущий</w:t>
      </w:r>
      <w:r>
        <w:rPr>
          <w:bCs/>
          <w:sz w:val="28"/>
          <w:szCs w:val="28"/>
        </w:rPr>
        <w:t xml:space="preserve"> </w:t>
      </w:r>
      <w:r>
        <w:rPr>
          <w:bCs/>
          <w:sz w:val="28"/>
          <w:szCs w:val="28"/>
        </w:rPr>
        <w:lastRenderedPageBreak/>
        <w:t>специалист-эксперт территориального отдела Управления Федеральной службы по надзору в сфере защиты прав потребителей и благополучия человека по Новосибирской области в Мошковском районе Васильева Наталья Александровна</w:t>
      </w:r>
    </w:p>
    <w:p w:rsidR="006C2993" w:rsidRDefault="006C2993" w:rsidP="006C2993">
      <w:pPr>
        <w:widowControl w:val="0"/>
        <w:autoSpaceDE w:val="0"/>
        <w:ind w:right="188"/>
        <w:jc w:val="both"/>
        <w:rPr>
          <w:sz w:val="28"/>
          <w:szCs w:val="28"/>
        </w:rPr>
      </w:pPr>
      <w:r>
        <w:rPr>
          <w:sz w:val="28"/>
          <w:szCs w:val="28"/>
        </w:rPr>
        <w:t xml:space="preserve">4. Сведения о лице, в отношении которого возбуждено дело об административном правонарушении: </w:t>
      </w:r>
    </w:p>
    <w:p w:rsidR="006C2993" w:rsidRDefault="006C2993" w:rsidP="006C2993">
      <w:pPr>
        <w:jc w:val="both"/>
        <w:rPr>
          <w:color w:val="000000"/>
          <w:spacing w:val="-1"/>
          <w:sz w:val="28"/>
          <w:szCs w:val="28"/>
        </w:rPr>
      </w:pPr>
      <w:r>
        <w:rPr>
          <w:sz w:val="28"/>
          <w:szCs w:val="28"/>
        </w:rPr>
        <w:t xml:space="preserve">наименование юридического лица: </w:t>
      </w:r>
      <w:r>
        <w:rPr>
          <w:color w:val="000000"/>
          <w:spacing w:val="-1"/>
          <w:sz w:val="28"/>
          <w:szCs w:val="28"/>
        </w:rPr>
        <w:t>Государственное бюджетное учреждение здравоохранения Новосибирской области «Мошковская центральная районная больница» (ГБУЗ НСО «Мошковская ЦРБ»)</w:t>
      </w:r>
    </w:p>
    <w:p w:rsidR="006C2993" w:rsidRDefault="006C2993" w:rsidP="006C2993">
      <w:pPr>
        <w:pStyle w:val="a9"/>
        <w:rPr>
          <w:szCs w:val="28"/>
        </w:rPr>
      </w:pPr>
      <w:r>
        <w:rPr>
          <w:szCs w:val="28"/>
        </w:rPr>
        <w:t>местонахождение (по государственной регистрации):  Новосибирская область, р.п. Мошково, ул. М. Горького, 23</w:t>
      </w:r>
    </w:p>
    <w:p w:rsidR="006C2993" w:rsidRDefault="006C2993" w:rsidP="006C2993">
      <w:pPr>
        <w:pStyle w:val="a9"/>
        <w:rPr>
          <w:szCs w:val="28"/>
        </w:rPr>
      </w:pPr>
      <w:r>
        <w:rPr>
          <w:szCs w:val="28"/>
        </w:rPr>
        <w:t xml:space="preserve">фактический адрес: </w:t>
      </w:r>
      <w:r>
        <w:rPr>
          <w:color w:val="FF0000"/>
          <w:szCs w:val="28"/>
        </w:rPr>
        <w:t xml:space="preserve"> 633131 </w:t>
      </w:r>
      <w:r>
        <w:rPr>
          <w:szCs w:val="28"/>
        </w:rPr>
        <w:t>Новосибирская область, р.п. Мошково, ул. М. Горького, 23</w:t>
      </w:r>
    </w:p>
    <w:p w:rsidR="006C2993" w:rsidRDefault="006C2993" w:rsidP="006C2993">
      <w:pPr>
        <w:pStyle w:val="a9"/>
        <w:rPr>
          <w:szCs w:val="28"/>
        </w:rPr>
      </w:pPr>
      <w:r>
        <w:rPr>
          <w:szCs w:val="28"/>
        </w:rPr>
        <w:t xml:space="preserve">ОГРН </w:t>
      </w:r>
      <w:r>
        <w:rPr>
          <w:szCs w:val="28"/>
          <w:vertAlign w:val="superscript"/>
        </w:rPr>
        <w:t xml:space="preserve"> </w:t>
      </w:r>
      <w:r>
        <w:rPr>
          <w:szCs w:val="28"/>
        </w:rPr>
        <w:t>и дата внесения записи в ЕГРЮЛ (дата первоначальной регистрации): 1025405228716 дата внесения записи в ЕГРЮЛ - 30.09.1999</w:t>
      </w:r>
    </w:p>
    <w:p w:rsidR="006C2993" w:rsidRDefault="006C2993" w:rsidP="006C2993">
      <w:pPr>
        <w:pStyle w:val="a9"/>
        <w:rPr>
          <w:szCs w:val="28"/>
        </w:rPr>
      </w:pPr>
      <w:r>
        <w:rPr>
          <w:color w:val="FF0000"/>
          <w:szCs w:val="28"/>
        </w:rPr>
        <w:t>ИНН юридического лица</w:t>
      </w:r>
      <w:r>
        <w:rPr>
          <w:szCs w:val="28"/>
        </w:rPr>
        <w:t xml:space="preserve">: </w:t>
      </w:r>
    </w:p>
    <w:p w:rsidR="006C2993" w:rsidRDefault="006C2993" w:rsidP="006C2993">
      <w:pPr>
        <w:pStyle w:val="a9"/>
        <w:rPr>
          <w:szCs w:val="28"/>
        </w:rPr>
      </w:pPr>
      <w:r>
        <w:rPr>
          <w:szCs w:val="28"/>
        </w:rPr>
        <w:t>ФИО законного представителя:  Бабич Юрий Сергеевич</w:t>
      </w:r>
    </w:p>
    <w:p w:rsidR="006C2993" w:rsidRDefault="006C2993" w:rsidP="006C2993">
      <w:pPr>
        <w:pStyle w:val="a9"/>
        <w:rPr>
          <w:color w:val="000000"/>
          <w:spacing w:val="-1"/>
          <w:szCs w:val="28"/>
        </w:rPr>
      </w:pPr>
      <w:r>
        <w:rPr>
          <w:szCs w:val="28"/>
        </w:rPr>
        <w:t xml:space="preserve">должность: </w:t>
      </w:r>
      <w:r>
        <w:rPr>
          <w:color w:val="000000"/>
          <w:spacing w:val="-1"/>
          <w:szCs w:val="28"/>
        </w:rPr>
        <w:t>главный врач ГБУЗ НСО «Мошковская ЦРБ»</w:t>
      </w:r>
    </w:p>
    <w:p w:rsidR="006C2993" w:rsidRDefault="006C2993" w:rsidP="006C2993">
      <w:pPr>
        <w:widowControl w:val="0"/>
        <w:autoSpaceDE w:val="0"/>
        <w:ind w:right="-55"/>
        <w:jc w:val="both"/>
        <w:rPr>
          <w:color w:val="FF0000"/>
          <w:sz w:val="28"/>
          <w:szCs w:val="28"/>
        </w:rPr>
      </w:pPr>
      <w:r>
        <w:rPr>
          <w:sz w:val="28"/>
          <w:szCs w:val="28"/>
        </w:rPr>
        <w:t xml:space="preserve">документ, удостоверяющий служебное положение: </w:t>
      </w:r>
      <w:r>
        <w:rPr>
          <w:color w:val="800000"/>
          <w:sz w:val="28"/>
          <w:szCs w:val="28"/>
        </w:rPr>
        <w:t xml:space="preserve">  </w:t>
      </w:r>
      <w:r>
        <w:rPr>
          <w:color w:val="FF0000"/>
          <w:sz w:val="28"/>
          <w:szCs w:val="28"/>
        </w:rPr>
        <w:t>приказ МЗ Новосибирской области № 85-дк от 01.04.2012г.</w:t>
      </w:r>
    </w:p>
    <w:p w:rsidR="006C2993" w:rsidRDefault="006C2993" w:rsidP="006C2993">
      <w:pPr>
        <w:pStyle w:val="a9"/>
        <w:rPr>
          <w:szCs w:val="28"/>
        </w:rPr>
      </w:pPr>
      <w:r>
        <w:rPr>
          <w:szCs w:val="28"/>
        </w:rPr>
        <w:t>5. Сведения о свидетелях (потерпевших):</w:t>
      </w:r>
    </w:p>
    <w:p w:rsidR="006C2993" w:rsidRDefault="006C2993" w:rsidP="006C2993">
      <w:pPr>
        <w:widowControl w:val="0"/>
        <w:autoSpaceDE w:val="0"/>
        <w:rPr>
          <w:color w:val="000000"/>
        </w:rPr>
      </w:pPr>
      <w:r>
        <w:rPr>
          <w:color w:val="000000"/>
        </w:rPr>
        <w:t>_____________________________________________________________________________________</w:t>
      </w:r>
    </w:p>
    <w:p w:rsidR="006C2993" w:rsidRDefault="006C2993" w:rsidP="006C2993">
      <w:pPr>
        <w:jc w:val="center"/>
        <w:rPr>
          <w:sz w:val="20"/>
          <w:szCs w:val="20"/>
        </w:rPr>
      </w:pPr>
      <w:r>
        <w:rPr>
          <w:sz w:val="20"/>
          <w:szCs w:val="20"/>
        </w:rPr>
        <w:t>Ф.И.О., адрес места жительства</w:t>
      </w:r>
    </w:p>
    <w:p w:rsidR="006C2993" w:rsidRDefault="006C2993" w:rsidP="006C2993">
      <w:pPr>
        <w:widowControl w:val="0"/>
        <w:autoSpaceDE w:val="0"/>
        <w:ind w:right="188"/>
        <w:jc w:val="center"/>
        <w:rPr>
          <w:color w:val="000000"/>
          <w:sz w:val="18"/>
        </w:rPr>
      </w:pPr>
    </w:p>
    <w:p w:rsidR="006C2993" w:rsidRDefault="006C2993" w:rsidP="006C2993">
      <w:pPr>
        <w:widowControl w:val="0"/>
        <w:autoSpaceDE w:val="0"/>
        <w:ind w:right="188"/>
        <w:rPr>
          <w:sz w:val="28"/>
          <w:szCs w:val="28"/>
        </w:rPr>
      </w:pPr>
      <w:r>
        <w:rPr>
          <w:color w:val="000000"/>
          <w:sz w:val="28"/>
          <w:szCs w:val="28"/>
        </w:rPr>
        <w:t>6.</w:t>
      </w:r>
      <w:r>
        <w:rPr>
          <w:sz w:val="28"/>
          <w:szCs w:val="28"/>
        </w:rPr>
        <w:t xml:space="preserve"> Время совершения административного правонарушения:</w:t>
      </w:r>
      <w:r>
        <w:rPr>
          <w:b/>
          <w:sz w:val="28"/>
          <w:szCs w:val="28"/>
        </w:rPr>
        <w:t xml:space="preserve"> </w:t>
      </w:r>
      <w:r>
        <w:rPr>
          <w:sz w:val="28"/>
          <w:szCs w:val="28"/>
        </w:rPr>
        <w:t>«06» февраля 2014г. в 10ч. 00 мин.</w:t>
      </w:r>
    </w:p>
    <w:p w:rsidR="006C2993" w:rsidRDefault="006C2993" w:rsidP="006C2993">
      <w:pPr>
        <w:widowControl w:val="0"/>
        <w:autoSpaceDE w:val="0"/>
        <w:ind w:right="-82"/>
        <w:jc w:val="both"/>
        <w:rPr>
          <w:color w:val="000000"/>
          <w:spacing w:val="-1"/>
          <w:sz w:val="28"/>
          <w:szCs w:val="28"/>
        </w:rPr>
      </w:pPr>
      <w:r>
        <w:rPr>
          <w:color w:val="000000"/>
          <w:sz w:val="28"/>
          <w:szCs w:val="28"/>
        </w:rPr>
        <w:t>7.</w:t>
      </w:r>
      <w:r>
        <w:rPr>
          <w:sz w:val="28"/>
          <w:szCs w:val="28"/>
        </w:rPr>
        <w:t xml:space="preserve"> Место совершения административного правонарушения:</w:t>
      </w:r>
      <w:r>
        <w:rPr>
          <w:b/>
          <w:sz w:val="28"/>
          <w:szCs w:val="28"/>
        </w:rPr>
        <w:t xml:space="preserve">  </w:t>
      </w:r>
      <w:r>
        <w:rPr>
          <w:color w:val="000000"/>
          <w:spacing w:val="-1"/>
          <w:sz w:val="28"/>
          <w:szCs w:val="28"/>
        </w:rPr>
        <w:t xml:space="preserve">Государственное бюджетное учреждение здравоохранения Новосибирской области «Мошковская центральная районная больница». Новосибирская область, р.п. Мошково, ул. М. Горького, 23.  </w:t>
      </w:r>
    </w:p>
    <w:p w:rsidR="006C2993" w:rsidRDefault="006C2993" w:rsidP="006C2993">
      <w:pPr>
        <w:widowControl w:val="0"/>
        <w:autoSpaceDE w:val="0"/>
        <w:ind w:right="-82"/>
        <w:jc w:val="both"/>
        <w:rPr>
          <w:color w:val="000000"/>
          <w:spacing w:val="-1"/>
          <w:sz w:val="28"/>
          <w:szCs w:val="28"/>
        </w:rPr>
      </w:pPr>
      <w:r>
        <w:rPr>
          <w:spacing w:val="-1"/>
          <w:sz w:val="28"/>
          <w:szCs w:val="34"/>
        </w:rPr>
        <w:t xml:space="preserve">8. </w:t>
      </w:r>
      <w:r>
        <w:rPr>
          <w:sz w:val="28"/>
          <w:szCs w:val="28"/>
        </w:rPr>
        <w:t xml:space="preserve">Событие административного правонарушения: 06 февраля </w:t>
      </w:r>
      <w:r>
        <w:rPr>
          <w:color w:val="000000"/>
          <w:sz w:val="28"/>
          <w:szCs w:val="28"/>
        </w:rPr>
        <w:t xml:space="preserve"> 2014 года в 10 ч. 00 мин. при проведении плановой проверки</w:t>
      </w:r>
      <w:r>
        <w:rPr>
          <w:color w:val="000000"/>
          <w:spacing w:val="-1"/>
          <w:sz w:val="28"/>
          <w:szCs w:val="28"/>
        </w:rPr>
        <w:t xml:space="preserve"> Государственного бюджетного учреждения здравоохранения Новосибирской области «Мошковская центральная районная больница», </w:t>
      </w:r>
      <w:r>
        <w:rPr>
          <w:color w:val="000000"/>
          <w:sz w:val="28"/>
          <w:szCs w:val="28"/>
        </w:rPr>
        <w:t xml:space="preserve">расположенного по адресу Новосибирская область, </w:t>
      </w:r>
      <w:r>
        <w:rPr>
          <w:color w:val="000000"/>
          <w:spacing w:val="-1"/>
          <w:sz w:val="28"/>
          <w:szCs w:val="28"/>
        </w:rPr>
        <w:t>р.п. Мошково, ул. М. Горького, 23</w:t>
      </w:r>
      <w:r>
        <w:rPr>
          <w:color w:val="000000"/>
          <w:sz w:val="28"/>
          <w:szCs w:val="28"/>
        </w:rPr>
        <w:t xml:space="preserve">, было установлено, что юридическое лицо </w:t>
      </w:r>
      <w:r>
        <w:rPr>
          <w:color w:val="000000"/>
          <w:spacing w:val="-1"/>
          <w:sz w:val="28"/>
          <w:szCs w:val="28"/>
        </w:rPr>
        <w:t xml:space="preserve">Государственное бюджетное учреждение здравоохранения Новосибирской </w:t>
      </w:r>
      <w:r>
        <w:rPr>
          <w:color w:val="000000"/>
          <w:spacing w:val="-1"/>
          <w:sz w:val="28"/>
          <w:szCs w:val="28"/>
        </w:rPr>
        <w:lastRenderedPageBreak/>
        <w:t xml:space="preserve">области «Мошковская центральная районная больница»   осуществляет деятельность, не связанную с извлечением прибыли, без специального разрешения (лицензии), если такое разрешение (такая лицензия) обязательно (обязательна), а именно: </w:t>
      </w:r>
    </w:p>
    <w:p w:rsidR="006C2993" w:rsidRDefault="006C2993" w:rsidP="006C2993">
      <w:pPr>
        <w:widowControl w:val="0"/>
        <w:autoSpaceDE w:val="0"/>
        <w:ind w:right="-82"/>
        <w:jc w:val="both"/>
        <w:rPr>
          <w:spacing w:val="-1"/>
          <w:sz w:val="28"/>
          <w:szCs w:val="28"/>
        </w:rPr>
      </w:pPr>
      <w:r>
        <w:rPr>
          <w:spacing w:val="-1"/>
          <w:sz w:val="28"/>
          <w:szCs w:val="28"/>
        </w:rPr>
        <w:t xml:space="preserve">    - Представлена лицензия №  ЛО-54-01-002473 от 15 января 2014г. на осуществление медицинской деятельности и приложение к лицензии Серия ЛО-54-01 № 00221811. В представленном приложении к лицензии №  ЛО-54-01-002473 от 15 января 2014г. на осуществление медицинской деятельности в номенклатуре работ и услуг при оказании первичной, в том числе доврачебной, врачебной и специализированной, медико-санитарной помощи - работы и услуги по паразитологии, бактериологии, вирусологии отсутствуют. Фактически на момент проведения плановой выездной проверки ГБУЗ НСО «Мошковская ЦРБ» в КДЛ проводятся работы с патогенными биологическими агентами (ПБА) </w:t>
      </w:r>
      <w:r>
        <w:rPr>
          <w:spacing w:val="-1"/>
          <w:sz w:val="28"/>
          <w:szCs w:val="28"/>
          <w:lang w:val="en-US"/>
        </w:rPr>
        <w:t>III</w:t>
      </w:r>
      <w:r>
        <w:rPr>
          <w:spacing w:val="-1"/>
          <w:sz w:val="28"/>
          <w:szCs w:val="28"/>
        </w:rPr>
        <w:t xml:space="preserve"> – </w:t>
      </w:r>
      <w:r>
        <w:rPr>
          <w:spacing w:val="-1"/>
          <w:sz w:val="28"/>
          <w:szCs w:val="28"/>
          <w:lang w:val="en-US"/>
        </w:rPr>
        <w:t>IV</w:t>
      </w:r>
      <w:r>
        <w:rPr>
          <w:spacing w:val="-1"/>
          <w:sz w:val="28"/>
          <w:szCs w:val="28"/>
        </w:rPr>
        <w:t xml:space="preserve"> групп патогенности – патогенными для человека микроорганизмами возбудителями инфекционных заболеваний </w:t>
      </w:r>
      <w:r>
        <w:rPr>
          <w:spacing w:val="-1"/>
          <w:sz w:val="28"/>
          <w:szCs w:val="28"/>
          <w:lang w:val="en-US"/>
        </w:rPr>
        <w:t>III</w:t>
      </w:r>
      <w:r>
        <w:rPr>
          <w:spacing w:val="-1"/>
          <w:sz w:val="28"/>
          <w:szCs w:val="28"/>
        </w:rPr>
        <w:t xml:space="preserve"> – </w:t>
      </w:r>
      <w:r>
        <w:rPr>
          <w:spacing w:val="-1"/>
          <w:sz w:val="28"/>
          <w:szCs w:val="28"/>
          <w:lang w:val="en-US"/>
        </w:rPr>
        <w:t>IV</w:t>
      </w:r>
      <w:r>
        <w:rPr>
          <w:spacing w:val="-1"/>
          <w:sz w:val="28"/>
          <w:szCs w:val="28"/>
        </w:rPr>
        <w:t xml:space="preserve"> групп патогенности, материалами, подозрительными на содержание указанных ПБА, а именно: </w:t>
      </w:r>
      <w:r w:rsidRPr="00891AC2">
        <w:rPr>
          <w:sz w:val="28"/>
          <w:szCs w:val="28"/>
        </w:rPr>
        <w:t>проводятся диагностические исследования кала на гельминтозы  (аскаридоз, энтеробиоз), на простейшие (лямблиоз), мокроты на микобактерии туберкулеза, гинекологические мазки на микрофлору (трихомониаз, гонорея).</w:t>
      </w:r>
      <w:r>
        <w:rPr>
          <w:spacing w:val="-1"/>
          <w:sz w:val="28"/>
          <w:szCs w:val="28"/>
        </w:rPr>
        <w:t xml:space="preserve"> Кроме того проводятся серологические  исследования по обнаружению в крови людей антигенов микроорганизмов </w:t>
      </w:r>
      <w:r>
        <w:rPr>
          <w:spacing w:val="-1"/>
          <w:sz w:val="28"/>
          <w:szCs w:val="28"/>
          <w:lang w:val="en-US"/>
        </w:rPr>
        <w:t>II</w:t>
      </w:r>
      <w:r w:rsidRPr="00891AC2">
        <w:rPr>
          <w:spacing w:val="-1"/>
          <w:sz w:val="28"/>
          <w:szCs w:val="28"/>
        </w:rPr>
        <w:t xml:space="preserve"> </w:t>
      </w:r>
      <w:r>
        <w:rPr>
          <w:spacing w:val="-1"/>
          <w:sz w:val="28"/>
          <w:szCs w:val="28"/>
        </w:rPr>
        <w:t>группы патогенности и антител к ним — парентеральных вирусных гепатитов В и С, то есть в клинико - диагностической лаборатории ГБУЗ НСО «Мошковская ЦРБ» осуществляется   работа (услуга), составляющая медицинскую деятельность по: бактериологии, паразитологии, вирусологии, что является нарушением  Приложения к Положению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Постановления Правительства РФ от 16.04.2012 N 291 (ред. от 15.04.2013) «О лицензировании медицинской деятельности (за исключением указанной деятельности, осуществляемой медицинскими организациями и другими</w:t>
      </w:r>
      <w:r>
        <w:rPr>
          <w:b/>
          <w:bCs/>
          <w:spacing w:val="-1"/>
          <w:sz w:val="28"/>
          <w:szCs w:val="28"/>
        </w:rPr>
        <w:t xml:space="preserve"> </w:t>
      </w:r>
      <w:r>
        <w:rPr>
          <w:spacing w:val="-1"/>
          <w:sz w:val="28"/>
          <w:szCs w:val="28"/>
        </w:rPr>
        <w:t xml:space="preserve">организациями, входящими в частную систему здравоохранения, на территории инновационного центра «Сколково»)» (вместе с «Положением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Приказа </w:t>
      </w:r>
      <w:r>
        <w:rPr>
          <w:spacing w:val="-1"/>
          <w:sz w:val="28"/>
          <w:szCs w:val="28"/>
        </w:rPr>
        <w:lastRenderedPageBreak/>
        <w:t>Министерства здравоохранения Российской Федерации (Минздрав России) от 11 марта 2013 г. N 121н г. Москва «Об утверждении требований к организации и выполнению работ (услуг) при оказании первичной медико-санитарной, специализированной (в том числе высокотехнологичной), скорой (в том числе скорой специализированной), паллиативной медицинской помощи, оказании медицинской помощи при санаторно-курортном лечении, при проведении медицинских экспертиз, медицинских осмотров, медицинских освидетельствований и</w:t>
      </w:r>
      <w:r>
        <w:rPr>
          <w:b/>
          <w:bCs/>
          <w:spacing w:val="-1"/>
          <w:sz w:val="28"/>
          <w:szCs w:val="28"/>
        </w:rPr>
        <w:t xml:space="preserve"> </w:t>
      </w:r>
      <w:r>
        <w:rPr>
          <w:spacing w:val="-1"/>
          <w:sz w:val="28"/>
          <w:szCs w:val="28"/>
        </w:rPr>
        <w:t>санитарно противоэпидемических (профилактических) мероприятий в рамках оказания медицинской помощи, при трансплантации (пересадке) органов и (или) тканей, обращении донорской крови и (или) ее компонентов в медицинских целях», раздела 1 п. 1.3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w:t>
      </w:r>
    </w:p>
    <w:p w:rsidR="006C2993" w:rsidRDefault="006C2993" w:rsidP="006C2993">
      <w:pPr>
        <w:tabs>
          <w:tab w:val="left" w:pos="709"/>
          <w:tab w:val="left" w:pos="3328"/>
        </w:tabs>
        <w:jc w:val="both"/>
        <w:rPr>
          <w:sz w:val="28"/>
          <w:szCs w:val="28"/>
        </w:rPr>
      </w:pPr>
      <w:r>
        <w:rPr>
          <w:sz w:val="28"/>
          <w:szCs w:val="28"/>
        </w:rPr>
        <w:tab/>
      </w:r>
    </w:p>
    <w:p w:rsidR="006C2993" w:rsidRDefault="006C2993" w:rsidP="006C2993">
      <w:pPr>
        <w:widowControl w:val="0"/>
        <w:autoSpaceDE w:val="0"/>
        <w:ind w:right="188"/>
        <w:jc w:val="both"/>
        <w:rPr>
          <w:color w:val="000000"/>
          <w:sz w:val="28"/>
          <w:szCs w:val="28"/>
        </w:rPr>
      </w:pPr>
      <w:r>
        <w:rPr>
          <w:sz w:val="28"/>
          <w:szCs w:val="28"/>
        </w:rPr>
        <w:t xml:space="preserve">9. </w:t>
      </w:r>
      <w:r>
        <w:rPr>
          <w:color w:val="000000"/>
          <w:sz w:val="28"/>
          <w:szCs w:val="28"/>
        </w:rPr>
        <w:t>Статья КоАП РФ, предусматривающая ответственность за данное административное правонарушение: ч.1 ст. 19.20</w:t>
      </w:r>
    </w:p>
    <w:p w:rsidR="006C2993" w:rsidRDefault="006C2993" w:rsidP="006C2993">
      <w:pPr>
        <w:widowControl w:val="0"/>
        <w:autoSpaceDE w:val="0"/>
        <w:ind w:right="188"/>
        <w:jc w:val="both"/>
        <w:rPr>
          <w:sz w:val="28"/>
          <w:szCs w:val="28"/>
        </w:rPr>
      </w:pPr>
      <w:r>
        <w:rPr>
          <w:sz w:val="28"/>
          <w:szCs w:val="28"/>
        </w:rPr>
        <w:t>10. Объяснения законного представителя (защитника) юридического лица, в отношении которого возбуждено дело об административном правонарушении: _____</w:t>
      </w:r>
    </w:p>
    <w:p w:rsidR="006C2993" w:rsidRDefault="006C2993" w:rsidP="006C2993">
      <w:pPr>
        <w:widowControl w:val="0"/>
        <w:autoSpaceDE w:val="0"/>
        <w:ind w:right="188"/>
        <w:jc w:val="both"/>
      </w:pPr>
      <w:r>
        <w:t>____________________________________________________________________________________________________________________________________________________________________________</w:t>
      </w:r>
    </w:p>
    <w:p w:rsidR="006C2993" w:rsidRDefault="006C2993" w:rsidP="006C2993">
      <w:pPr>
        <w:widowControl w:val="0"/>
        <w:autoSpaceDE w:val="0"/>
        <w:ind w:right="188"/>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2993" w:rsidRDefault="006C2993" w:rsidP="006C2993">
      <w:pPr>
        <w:ind w:right="188"/>
        <w:jc w:val="both"/>
        <w:rPr>
          <w:sz w:val="28"/>
          <w:szCs w:val="28"/>
        </w:rPr>
      </w:pPr>
      <w:r>
        <w:rPr>
          <w:sz w:val="28"/>
          <w:szCs w:val="28"/>
        </w:rPr>
        <w:t>11. В соответствии</w:t>
      </w:r>
      <w:r>
        <w:rPr>
          <w:color w:val="000000"/>
          <w:sz w:val="28"/>
          <w:szCs w:val="28"/>
        </w:rPr>
        <w:t xml:space="preserve"> со ст. ст. 25.1, 25.4</w:t>
      </w:r>
      <w:r>
        <w:rPr>
          <w:sz w:val="28"/>
          <w:szCs w:val="28"/>
        </w:rPr>
        <w:t xml:space="preserve"> КоАП РФ лицо, в отношении которого ведется производство по делу об административном правонарушении (законный представитель юридического лица, защитник)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присутствовать при рассмотрении дела, обжаловать постановление по делу об административном правонарушении.</w:t>
      </w:r>
    </w:p>
    <w:p w:rsidR="006C2993" w:rsidRDefault="006C2993" w:rsidP="006C2993">
      <w:pPr>
        <w:jc w:val="both"/>
        <w:rPr>
          <w:sz w:val="28"/>
          <w:szCs w:val="28"/>
        </w:rPr>
      </w:pPr>
      <w:r>
        <w:rPr>
          <w:sz w:val="28"/>
          <w:szCs w:val="28"/>
        </w:rPr>
        <w:t xml:space="preserve">При составлении протокола мои права и обязанности разъяснены и понятны, с протоколом ознакомлен. </w:t>
      </w:r>
    </w:p>
    <w:p w:rsidR="006C2993" w:rsidRDefault="006C2993" w:rsidP="006C2993">
      <w:pPr>
        <w:jc w:val="both"/>
        <w:rPr>
          <w:spacing w:val="7"/>
          <w:sz w:val="28"/>
          <w:szCs w:val="28"/>
        </w:rPr>
      </w:pPr>
      <w:r>
        <w:rPr>
          <w:sz w:val="28"/>
          <w:szCs w:val="28"/>
        </w:rPr>
        <w:lastRenderedPageBreak/>
        <w:t>Разъяснено право пользоваться услугами переводчика. В его услугах не нуждаюсь, русским языком владею хорошо.</w:t>
      </w:r>
      <w:r>
        <w:rPr>
          <w:spacing w:val="7"/>
          <w:sz w:val="28"/>
          <w:szCs w:val="28"/>
        </w:rPr>
        <w:t xml:space="preserve">  </w:t>
      </w:r>
    </w:p>
    <w:p w:rsidR="006C2993" w:rsidRDefault="006C2993" w:rsidP="006C2993">
      <w:pPr>
        <w:shd w:val="clear" w:color="auto" w:fill="FFFFFF"/>
        <w:ind w:left="10"/>
        <w:rPr>
          <w:spacing w:val="-2"/>
          <w:sz w:val="28"/>
          <w:szCs w:val="28"/>
        </w:rPr>
      </w:pPr>
      <w:r>
        <w:rPr>
          <w:b/>
          <w:spacing w:val="-2"/>
          <w:sz w:val="28"/>
          <w:szCs w:val="28"/>
        </w:rPr>
        <w:t xml:space="preserve">Подпись </w:t>
      </w:r>
      <w:r>
        <w:rPr>
          <w:spacing w:val="-2"/>
          <w:sz w:val="28"/>
          <w:szCs w:val="28"/>
        </w:rPr>
        <w:t>___________________________________________________________________</w:t>
      </w:r>
    </w:p>
    <w:p w:rsidR="006C2993" w:rsidRDefault="006C2993" w:rsidP="006C2993">
      <w:pPr>
        <w:jc w:val="center"/>
        <w:rPr>
          <w:sz w:val="20"/>
          <w:szCs w:val="20"/>
        </w:rPr>
      </w:pPr>
      <w:r>
        <w:rPr>
          <w:spacing w:val="2"/>
          <w:sz w:val="20"/>
          <w:szCs w:val="20"/>
        </w:rPr>
        <w:t xml:space="preserve">подпись лица, </w:t>
      </w:r>
      <w:r>
        <w:rPr>
          <w:sz w:val="20"/>
          <w:szCs w:val="20"/>
        </w:rPr>
        <w:t>в отношении которого возбуждено дело об административном правонарушении</w:t>
      </w:r>
    </w:p>
    <w:p w:rsidR="006C2993" w:rsidRDefault="006C2993" w:rsidP="006C2993">
      <w:pPr>
        <w:jc w:val="center"/>
        <w:rPr>
          <w:sz w:val="20"/>
          <w:szCs w:val="20"/>
        </w:rPr>
      </w:pPr>
      <w:r>
        <w:rPr>
          <w:sz w:val="20"/>
          <w:szCs w:val="20"/>
        </w:rPr>
        <w:t>(законного представителя юридического лица, защитника)</w:t>
      </w:r>
    </w:p>
    <w:p w:rsidR="006C2993" w:rsidRDefault="006C2993" w:rsidP="006C2993">
      <w:pPr>
        <w:ind w:right="188"/>
        <w:jc w:val="both"/>
        <w:rPr>
          <w:sz w:val="28"/>
          <w:szCs w:val="28"/>
        </w:rPr>
      </w:pPr>
      <w:r>
        <w:rPr>
          <w:sz w:val="28"/>
          <w:szCs w:val="28"/>
        </w:rPr>
        <w:t xml:space="preserve">12. Права и обязанности свидетеля (потерпевшего), предусмотренные ст. 25.2 (ст. 25.6) КоАП РФ, мне разъяснены    </w:t>
      </w:r>
    </w:p>
    <w:p w:rsidR="006C2993" w:rsidRDefault="006C2993" w:rsidP="006C2993">
      <w:pPr>
        <w:shd w:val="clear" w:color="auto" w:fill="FFFFFF"/>
        <w:ind w:left="10"/>
        <w:rPr>
          <w:spacing w:val="-2"/>
          <w:sz w:val="28"/>
          <w:szCs w:val="28"/>
        </w:rPr>
      </w:pPr>
      <w:r>
        <w:rPr>
          <w:b/>
          <w:spacing w:val="-2"/>
          <w:sz w:val="28"/>
          <w:szCs w:val="28"/>
        </w:rPr>
        <w:t xml:space="preserve">Подпись </w:t>
      </w:r>
      <w:r>
        <w:rPr>
          <w:spacing w:val="-2"/>
          <w:sz w:val="28"/>
          <w:szCs w:val="28"/>
        </w:rPr>
        <w:t>___________________________________________________________________</w:t>
      </w:r>
    </w:p>
    <w:p w:rsidR="006C2993" w:rsidRDefault="006C2993" w:rsidP="006C2993">
      <w:pPr>
        <w:jc w:val="center"/>
        <w:rPr>
          <w:sz w:val="20"/>
          <w:szCs w:val="20"/>
        </w:rPr>
      </w:pPr>
      <w:r>
        <w:rPr>
          <w:spacing w:val="2"/>
          <w:sz w:val="20"/>
          <w:szCs w:val="20"/>
        </w:rPr>
        <w:t xml:space="preserve">подпись </w:t>
      </w:r>
      <w:r>
        <w:rPr>
          <w:sz w:val="20"/>
          <w:szCs w:val="20"/>
        </w:rPr>
        <w:t>свидетеля (потерпевшего)</w:t>
      </w:r>
    </w:p>
    <w:p w:rsidR="006C2993" w:rsidRDefault="006C2993" w:rsidP="006C2993">
      <w:pPr>
        <w:ind w:right="188"/>
        <w:jc w:val="both"/>
        <w:rPr>
          <w:sz w:val="28"/>
          <w:szCs w:val="28"/>
        </w:rPr>
      </w:pPr>
      <w:r>
        <w:rPr>
          <w:sz w:val="28"/>
          <w:szCs w:val="28"/>
        </w:rPr>
        <w:t>13. К протоколу поступили следующие дополнения и замечания:</w:t>
      </w:r>
    </w:p>
    <w:p w:rsidR="006C2993" w:rsidRDefault="006C2993" w:rsidP="006C2993">
      <w:pPr>
        <w:ind w:right="188"/>
        <w:rPr>
          <w:rFonts w:ascii="Courier New" w:hAnsi="Courier New"/>
        </w:rPr>
      </w:pPr>
      <w:r>
        <w:rPr>
          <w:rFonts w:ascii="Courier New" w:hAnsi="Courier New"/>
        </w:rPr>
        <w:t>______________________________________________________________________________</w:t>
      </w:r>
    </w:p>
    <w:p w:rsidR="006C2993" w:rsidRDefault="006C2993" w:rsidP="006C2993">
      <w:pPr>
        <w:ind w:right="188"/>
      </w:pPr>
    </w:p>
    <w:p w:rsidR="006C2993" w:rsidRDefault="006C2993" w:rsidP="006C2993">
      <w:pPr>
        <w:widowControl w:val="0"/>
        <w:autoSpaceDE w:val="0"/>
        <w:ind w:right="188"/>
        <w:rPr>
          <w:sz w:val="28"/>
          <w:szCs w:val="28"/>
        </w:rPr>
      </w:pPr>
      <w:r>
        <w:rPr>
          <w:sz w:val="28"/>
          <w:szCs w:val="28"/>
        </w:rPr>
        <w:t xml:space="preserve">14. Иные сведения, необходимые для разрешения дела: </w:t>
      </w:r>
    </w:p>
    <w:p w:rsidR="006C2993" w:rsidRDefault="006C2993" w:rsidP="006C2993">
      <w:pPr>
        <w:widowControl w:val="0"/>
        <w:autoSpaceDE w:val="0"/>
        <w:ind w:right="-82"/>
        <w:rPr>
          <w:rFonts w:ascii="Courier New" w:hAnsi="Courier New"/>
          <w:sz w:val="28"/>
          <w:szCs w:val="28"/>
        </w:rPr>
      </w:pPr>
      <w:r>
        <w:rPr>
          <w:sz w:val="28"/>
          <w:szCs w:val="28"/>
        </w:rPr>
        <w:t>15</w:t>
      </w:r>
      <w:r>
        <w:rPr>
          <w:b/>
          <w:sz w:val="28"/>
          <w:szCs w:val="28"/>
        </w:rPr>
        <w:t xml:space="preserve">. Подпись должностного лица, составившего протокол </w:t>
      </w:r>
      <w:r>
        <w:rPr>
          <w:rFonts w:ascii="Courier New" w:hAnsi="Courier New"/>
          <w:sz w:val="28"/>
          <w:szCs w:val="28"/>
        </w:rPr>
        <w:t xml:space="preserve"> __________________</w:t>
      </w:r>
    </w:p>
    <w:p w:rsidR="006C2993" w:rsidRDefault="006C2993" w:rsidP="006C2993">
      <w:pPr>
        <w:ind w:right="-82"/>
        <w:rPr>
          <w:b/>
        </w:rPr>
      </w:pPr>
    </w:p>
    <w:p w:rsidR="006C2993" w:rsidRDefault="006C2993" w:rsidP="006C2993">
      <w:pPr>
        <w:ind w:right="-82"/>
        <w:rPr>
          <w:sz w:val="28"/>
          <w:szCs w:val="28"/>
        </w:rPr>
      </w:pPr>
      <w:r>
        <w:rPr>
          <w:sz w:val="28"/>
          <w:szCs w:val="28"/>
        </w:rPr>
        <w:t>16.</w:t>
      </w:r>
      <w:r>
        <w:rPr>
          <w:b/>
          <w:sz w:val="28"/>
          <w:szCs w:val="28"/>
        </w:rPr>
        <w:t xml:space="preserve"> </w:t>
      </w:r>
      <w:r>
        <w:rPr>
          <w:sz w:val="28"/>
          <w:szCs w:val="28"/>
        </w:rPr>
        <w:t>Копию настоящего протокола получил</w:t>
      </w:r>
      <w:r>
        <w:rPr>
          <w:b/>
          <w:sz w:val="28"/>
          <w:szCs w:val="28"/>
        </w:rPr>
        <w:t xml:space="preserve">                              </w:t>
      </w:r>
      <w:r>
        <w:rPr>
          <w:sz w:val="28"/>
          <w:szCs w:val="28"/>
        </w:rPr>
        <w:t xml:space="preserve">«____» ___________ 20___г. </w:t>
      </w:r>
    </w:p>
    <w:p w:rsidR="006C2993" w:rsidRDefault="006C2993" w:rsidP="006C2993">
      <w:pPr>
        <w:shd w:val="clear" w:color="auto" w:fill="FFFFFF"/>
        <w:ind w:left="10"/>
        <w:rPr>
          <w:spacing w:val="-2"/>
          <w:sz w:val="28"/>
          <w:szCs w:val="28"/>
        </w:rPr>
      </w:pPr>
      <w:r>
        <w:rPr>
          <w:b/>
          <w:spacing w:val="-2"/>
          <w:sz w:val="28"/>
          <w:szCs w:val="28"/>
        </w:rPr>
        <w:t xml:space="preserve">Подпись </w:t>
      </w:r>
      <w:r>
        <w:rPr>
          <w:spacing w:val="-2"/>
          <w:sz w:val="28"/>
          <w:szCs w:val="28"/>
        </w:rPr>
        <w:t>___________________________________________________________________</w:t>
      </w:r>
    </w:p>
    <w:p w:rsidR="006C2993" w:rsidRDefault="006C2993" w:rsidP="006C2993">
      <w:pPr>
        <w:jc w:val="center"/>
        <w:rPr>
          <w:sz w:val="20"/>
          <w:szCs w:val="20"/>
        </w:rPr>
      </w:pPr>
      <w:r>
        <w:rPr>
          <w:spacing w:val="2"/>
          <w:sz w:val="20"/>
          <w:szCs w:val="20"/>
        </w:rPr>
        <w:t xml:space="preserve">подпись лица, </w:t>
      </w:r>
      <w:r>
        <w:rPr>
          <w:sz w:val="20"/>
          <w:szCs w:val="20"/>
        </w:rPr>
        <w:t>в отношении которого возбуждено дело об административном правонарушении</w:t>
      </w:r>
    </w:p>
    <w:p w:rsidR="006C2993" w:rsidRDefault="006C2993" w:rsidP="006C2993">
      <w:pPr>
        <w:jc w:val="center"/>
        <w:rPr>
          <w:sz w:val="20"/>
          <w:szCs w:val="20"/>
        </w:rPr>
      </w:pPr>
      <w:r>
        <w:rPr>
          <w:sz w:val="20"/>
          <w:szCs w:val="20"/>
        </w:rPr>
        <w:t>(законного представителя юридического лица, защитника)</w:t>
      </w:r>
    </w:p>
    <w:p w:rsidR="006C2993" w:rsidRDefault="006C2993" w:rsidP="006C2993">
      <w:pPr>
        <w:shd w:val="clear" w:color="auto" w:fill="FFFFFF"/>
        <w:ind w:left="1080"/>
      </w:pPr>
    </w:p>
    <w:p w:rsidR="006C2993" w:rsidRDefault="006C2993" w:rsidP="006C2993">
      <w:pPr>
        <w:shd w:val="clear" w:color="auto" w:fill="FFFFFF"/>
        <w:ind w:left="1080"/>
      </w:pPr>
    </w:p>
    <w:p w:rsidR="006C2993" w:rsidRDefault="006C2993" w:rsidP="006C2993">
      <w:pPr>
        <w:jc w:val="both"/>
      </w:pPr>
    </w:p>
    <w:p w:rsidR="006C2993" w:rsidRDefault="006C2993" w:rsidP="006C2993">
      <w:pPr>
        <w:pStyle w:val="220"/>
      </w:pPr>
      <w:r>
        <w:rPr>
          <w:sz w:val="24"/>
          <w:szCs w:val="24"/>
        </w:rPr>
        <w:t>Стр. 5 из 5</w:t>
      </w:r>
    </w:p>
    <w:p w:rsidR="006C2993" w:rsidRDefault="006C2993" w:rsidP="006C2993">
      <w:pPr>
        <w:rPr>
          <w:rFonts w:ascii="Times New Roman" w:hAnsi="Times New Roman" w:cs="Times New Roman"/>
          <w:sz w:val="24"/>
          <w:szCs w:val="24"/>
        </w:rPr>
      </w:pPr>
      <w:r>
        <w:rPr>
          <w:rFonts w:ascii="Times New Roman" w:hAnsi="Times New Roman" w:cs="Times New Roman"/>
          <w:sz w:val="24"/>
          <w:szCs w:val="24"/>
        </w:rPr>
        <w:br w:type="page"/>
      </w:r>
    </w:p>
    <w:p w:rsidR="006C2993" w:rsidRPr="00FD6090" w:rsidRDefault="006C2993" w:rsidP="006C2993">
      <w:pPr>
        <w:widowControl w:val="0"/>
        <w:overflowPunct w:val="0"/>
        <w:autoSpaceDE w:val="0"/>
        <w:autoSpaceDN w:val="0"/>
        <w:adjustRightInd w:val="0"/>
        <w:spacing w:after="0" w:line="237" w:lineRule="auto"/>
        <w:ind w:left="300"/>
        <w:jc w:val="both"/>
        <w:rPr>
          <w:rFonts w:ascii="Times New Roman" w:hAnsi="Times New Roman" w:cs="Times New Roman"/>
          <w:sz w:val="24"/>
          <w:szCs w:val="24"/>
        </w:rPr>
      </w:pPr>
    </w:p>
    <w:p w:rsidR="006C2993" w:rsidRDefault="006C2993" w:rsidP="006C2993">
      <w:pPr>
        <w:spacing w:line="360" w:lineRule="auto"/>
        <w:jc w:val="center"/>
        <w:rPr>
          <w:sz w:val="20"/>
          <w:szCs w:val="20"/>
        </w:rPr>
      </w:pPr>
      <w:r>
        <w:rPr>
          <w:sz w:val="20"/>
          <w:szCs w:val="20"/>
        </w:rPr>
        <w:t xml:space="preserve">ФЕДЕРАЛЬНАЯ СЛУЖБА ПО НАДЗОРУ В СФЕРЕ ЗАЩИТЫ ПРАВ ПОТРЕБИТЕЛЕЙ И БЛАГОПОЛУЧИЯ </w:t>
      </w:r>
    </w:p>
    <w:p w:rsidR="006C2993" w:rsidRDefault="006C2993" w:rsidP="006C2993">
      <w:pPr>
        <w:spacing w:line="360" w:lineRule="auto"/>
        <w:jc w:val="center"/>
        <w:rPr>
          <w:sz w:val="20"/>
          <w:szCs w:val="20"/>
        </w:rPr>
      </w:pPr>
      <w:r>
        <w:rPr>
          <w:sz w:val="20"/>
          <w:szCs w:val="20"/>
        </w:rPr>
        <w:t>ЧЕЛОВЕКА</w:t>
      </w:r>
    </w:p>
    <w:p w:rsidR="006C2993" w:rsidRDefault="006C2993" w:rsidP="006C2993">
      <w:pPr>
        <w:pStyle w:val="1"/>
        <w:numPr>
          <w:ilvl w:val="0"/>
          <w:numId w:val="8"/>
        </w:numPr>
        <w:suppressAutoHyphens/>
        <w:jc w:val="center"/>
      </w:pPr>
      <w:r>
        <w:t xml:space="preserve">Управление Федеральной службы по надзору в сфере защиты прав </w:t>
      </w:r>
    </w:p>
    <w:p w:rsidR="006C2993" w:rsidRDefault="006C2993" w:rsidP="006C2993">
      <w:pPr>
        <w:jc w:val="center"/>
        <w:rPr>
          <w:b/>
          <w:bCs/>
        </w:rPr>
      </w:pPr>
      <w:r>
        <w:rPr>
          <w:b/>
          <w:bCs/>
        </w:rPr>
        <w:t>потребителей и благополучия человека по Новосибирской области</w:t>
      </w:r>
    </w:p>
    <w:p w:rsidR="006C2993" w:rsidRDefault="006C2993" w:rsidP="006C2993">
      <w:pPr>
        <w:jc w:val="center"/>
        <w:rPr>
          <w:b/>
          <w:bCs/>
          <w:sz w:val="20"/>
        </w:rPr>
      </w:pPr>
    </w:p>
    <w:p w:rsidR="006C2993" w:rsidRDefault="006C2993" w:rsidP="006C2993">
      <w:pPr>
        <w:pStyle w:val="2"/>
        <w:keepNext/>
        <w:numPr>
          <w:ilvl w:val="1"/>
          <w:numId w:val="8"/>
        </w:numPr>
        <w:suppressAutoHyphens/>
        <w:spacing w:line="360" w:lineRule="auto"/>
        <w:jc w:val="center"/>
        <w:rPr>
          <w:sz w:val="18"/>
          <w:szCs w:val="18"/>
        </w:rPr>
      </w:pPr>
      <w:r>
        <w:rPr>
          <w:sz w:val="18"/>
          <w:szCs w:val="18"/>
        </w:rPr>
        <w:t>Челюскинцев ул., д.7а, г. Новосибирск, 630132</w:t>
      </w:r>
    </w:p>
    <w:p w:rsidR="006C2993" w:rsidRDefault="006C2993" w:rsidP="006C2993">
      <w:pPr>
        <w:pStyle w:val="2"/>
        <w:keepNext/>
        <w:numPr>
          <w:ilvl w:val="1"/>
          <w:numId w:val="8"/>
        </w:numPr>
        <w:suppressAutoHyphens/>
        <w:spacing w:line="360" w:lineRule="auto"/>
        <w:jc w:val="center"/>
        <w:rPr>
          <w:sz w:val="16"/>
          <w:szCs w:val="16"/>
        </w:rPr>
      </w:pPr>
      <w:r>
        <w:rPr>
          <w:sz w:val="16"/>
          <w:szCs w:val="16"/>
        </w:rPr>
        <w:t>тел/факс 2</w:t>
      </w:r>
      <w:r>
        <w:rPr>
          <w:sz w:val="16"/>
          <w:szCs w:val="16"/>
          <w:u w:val="single"/>
        </w:rPr>
        <w:t xml:space="preserve">20-26-78 </w:t>
      </w:r>
      <w:r>
        <w:rPr>
          <w:sz w:val="16"/>
          <w:szCs w:val="16"/>
        </w:rPr>
        <w:t xml:space="preserve"> / </w:t>
      </w:r>
      <w:r>
        <w:rPr>
          <w:sz w:val="16"/>
          <w:szCs w:val="16"/>
          <w:u w:val="single"/>
        </w:rPr>
        <w:t xml:space="preserve"> 220-28-75</w:t>
      </w:r>
      <w:r>
        <w:rPr>
          <w:sz w:val="16"/>
          <w:szCs w:val="16"/>
        </w:rPr>
        <w:t xml:space="preserve">  </w:t>
      </w:r>
      <w:r>
        <w:rPr>
          <w:sz w:val="16"/>
          <w:szCs w:val="16"/>
          <w:lang w:val="en-US"/>
        </w:rPr>
        <w:t>E</w:t>
      </w:r>
      <w:r>
        <w:rPr>
          <w:sz w:val="16"/>
          <w:szCs w:val="16"/>
        </w:rPr>
        <w:t>-</w:t>
      </w:r>
      <w:r>
        <w:rPr>
          <w:sz w:val="16"/>
          <w:szCs w:val="16"/>
          <w:lang w:val="en-US"/>
        </w:rPr>
        <w:t>mail</w:t>
      </w:r>
      <w:r>
        <w:rPr>
          <w:sz w:val="16"/>
          <w:szCs w:val="16"/>
        </w:rPr>
        <w:t xml:space="preserve">: </w:t>
      </w:r>
      <w:hyperlink r:id="rId8" w:history="1">
        <w:r>
          <w:rPr>
            <w:rStyle w:val="af6"/>
          </w:rPr>
          <w:t>Upravlenie@54.rospotrebnadzor.ru</w:t>
        </w:r>
      </w:hyperlink>
      <w:r>
        <w:rPr>
          <w:sz w:val="16"/>
          <w:szCs w:val="16"/>
        </w:rPr>
        <w:t xml:space="preserve">  </w:t>
      </w:r>
      <w:r>
        <w:rPr>
          <w:sz w:val="16"/>
          <w:szCs w:val="16"/>
          <w:lang w:val="en-US"/>
        </w:rPr>
        <w:t>http</w:t>
      </w:r>
      <w:r>
        <w:rPr>
          <w:sz w:val="16"/>
          <w:szCs w:val="16"/>
        </w:rPr>
        <w:t>:/</w:t>
      </w:r>
      <w:r>
        <w:rPr>
          <w:sz w:val="16"/>
          <w:szCs w:val="16"/>
          <w:u w:val="single"/>
        </w:rPr>
        <w:t>/</w:t>
      </w:r>
      <w:hyperlink r:id="rId9" w:history="1">
        <w:r>
          <w:rPr>
            <w:rStyle w:val="af6"/>
          </w:rPr>
          <w:t>www.54.rospotrebnadzor.ru</w:t>
        </w:r>
      </w:hyperlink>
    </w:p>
    <w:p w:rsidR="006C2993" w:rsidRDefault="006C2993" w:rsidP="006C2993">
      <w:pPr>
        <w:pStyle w:val="2"/>
        <w:keepNext/>
        <w:numPr>
          <w:ilvl w:val="1"/>
          <w:numId w:val="8"/>
        </w:numPr>
        <w:suppressAutoHyphens/>
        <w:spacing w:line="360" w:lineRule="auto"/>
        <w:jc w:val="center"/>
        <w:rPr>
          <w:sz w:val="16"/>
          <w:szCs w:val="16"/>
          <w:u w:val="single"/>
        </w:rPr>
      </w:pPr>
      <w:r>
        <w:rPr>
          <w:sz w:val="16"/>
          <w:szCs w:val="16"/>
        </w:rPr>
        <w:t>ОКПО</w:t>
      </w:r>
      <w:r>
        <w:rPr>
          <w:sz w:val="16"/>
          <w:szCs w:val="16"/>
          <w:u w:val="single"/>
        </w:rPr>
        <w:t>75861582</w:t>
      </w:r>
      <w:r>
        <w:rPr>
          <w:sz w:val="16"/>
          <w:szCs w:val="16"/>
        </w:rPr>
        <w:t xml:space="preserve">, ОГРН </w:t>
      </w:r>
      <w:r>
        <w:rPr>
          <w:sz w:val="16"/>
          <w:szCs w:val="16"/>
          <w:u w:val="single"/>
        </w:rPr>
        <w:t>1055406024794</w:t>
      </w:r>
      <w:r>
        <w:rPr>
          <w:sz w:val="16"/>
          <w:szCs w:val="16"/>
        </w:rPr>
        <w:t xml:space="preserve"> ИНН/КПП  </w:t>
      </w:r>
      <w:r>
        <w:rPr>
          <w:sz w:val="16"/>
          <w:szCs w:val="16"/>
          <w:u w:val="single"/>
        </w:rPr>
        <w:t>5406306550/540601001</w:t>
      </w:r>
    </w:p>
    <w:p w:rsidR="006C2993" w:rsidRDefault="006C2993" w:rsidP="006C2993">
      <w:pPr>
        <w:pStyle w:val="a9"/>
        <w:ind w:right="188"/>
        <w:jc w:val="center"/>
        <w:rPr>
          <w:b/>
          <w:sz w:val="32"/>
        </w:rPr>
      </w:pPr>
    </w:p>
    <w:p w:rsidR="006C2993" w:rsidRDefault="006C2993" w:rsidP="006C2993">
      <w:pPr>
        <w:pStyle w:val="a9"/>
        <w:ind w:right="188"/>
        <w:jc w:val="center"/>
        <w:rPr>
          <w:szCs w:val="28"/>
        </w:rPr>
      </w:pPr>
      <w:r>
        <w:rPr>
          <w:szCs w:val="28"/>
        </w:rPr>
        <w:t>Протокол</w:t>
      </w:r>
    </w:p>
    <w:p w:rsidR="006C2993" w:rsidRDefault="006C2993" w:rsidP="006C2993">
      <w:pPr>
        <w:widowControl w:val="0"/>
        <w:autoSpaceDE w:val="0"/>
        <w:ind w:right="188"/>
        <w:jc w:val="center"/>
        <w:rPr>
          <w:color w:val="000000"/>
          <w:sz w:val="28"/>
          <w:szCs w:val="28"/>
        </w:rPr>
      </w:pPr>
      <w:r>
        <w:rPr>
          <w:color w:val="000000"/>
          <w:sz w:val="28"/>
          <w:szCs w:val="28"/>
        </w:rPr>
        <w:t>о временном запрете деятельности № 1</w:t>
      </w:r>
    </w:p>
    <w:p w:rsidR="006C2993" w:rsidRDefault="006C2993" w:rsidP="006C2993">
      <w:pPr>
        <w:widowControl w:val="0"/>
        <w:autoSpaceDE w:val="0"/>
        <w:ind w:right="188"/>
        <w:rPr>
          <w:b/>
          <w:color w:val="000000"/>
          <w:sz w:val="28"/>
          <w:szCs w:val="28"/>
        </w:rPr>
      </w:pPr>
      <w:r>
        <w:rPr>
          <w:b/>
          <w:color w:val="000000"/>
          <w:sz w:val="28"/>
          <w:szCs w:val="28"/>
        </w:rPr>
        <w:t xml:space="preserve"> </w:t>
      </w:r>
    </w:p>
    <w:p w:rsidR="006C2993" w:rsidRDefault="006C2993" w:rsidP="006C2993">
      <w:pPr>
        <w:pStyle w:val="a9"/>
        <w:ind w:right="188"/>
        <w:rPr>
          <w:szCs w:val="28"/>
        </w:rPr>
      </w:pPr>
      <w:r>
        <w:rPr>
          <w:szCs w:val="28"/>
        </w:rPr>
        <w:t>1. Дата составления протокола: «10» февраля 2014г.</w:t>
      </w:r>
    </w:p>
    <w:p w:rsidR="006C2993" w:rsidRDefault="006C2993" w:rsidP="006C2993">
      <w:pPr>
        <w:widowControl w:val="0"/>
        <w:autoSpaceDE w:val="0"/>
        <w:ind w:right="188"/>
        <w:jc w:val="both"/>
        <w:rPr>
          <w:color w:val="000000"/>
          <w:sz w:val="28"/>
          <w:szCs w:val="28"/>
        </w:rPr>
      </w:pPr>
      <w:r>
        <w:rPr>
          <w:color w:val="000000"/>
          <w:sz w:val="28"/>
          <w:szCs w:val="28"/>
        </w:rPr>
        <w:t xml:space="preserve">2. Место составления протокола: территориальный отдел Управления Федеральной службы по надзору в сфере защиты прав потребителей и благополучия человека по Новосибирской области в Мошковском районе. </w:t>
      </w:r>
      <w:r>
        <w:rPr>
          <w:color w:val="800000"/>
          <w:sz w:val="28"/>
          <w:szCs w:val="28"/>
        </w:rPr>
        <w:t>633131</w:t>
      </w:r>
      <w:r>
        <w:rPr>
          <w:color w:val="000000"/>
          <w:sz w:val="28"/>
          <w:szCs w:val="28"/>
        </w:rPr>
        <w:t xml:space="preserve"> Новосибирская область, р.п. Мошково, ул. Лесная, 1а</w:t>
      </w:r>
    </w:p>
    <w:p w:rsidR="006C2993" w:rsidRDefault="006C2993" w:rsidP="006C2993">
      <w:pPr>
        <w:widowControl w:val="0"/>
        <w:autoSpaceDE w:val="0"/>
        <w:ind w:right="99"/>
        <w:jc w:val="both"/>
        <w:rPr>
          <w:color w:val="000000"/>
          <w:sz w:val="28"/>
          <w:szCs w:val="28"/>
        </w:rPr>
      </w:pPr>
      <w:r>
        <w:rPr>
          <w:color w:val="000000"/>
          <w:sz w:val="28"/>
          <w:szCs w:val="28"/>
        </w:rPr>
        <w:t>3. Должность, фамилия и инициалы лица, составившего протокол: ведущий специалист-эксперт территориального отдела Управления Роспотребнадзора  по Новосибирской области в Мошковском районе Васильева Наталья Александровна</w:t>
      </w:r>
    </w:p>
    <w:p w:rsidR="006C2993" w:rsidRDefault="006C2993" w:rsidP="006C2993">
      <w:pPr>
        <w:shd w:val="clear" w:color="auto" w:fill="FFFFFF"/>
        <w:jc w:val="both"/>
        <w:rPr>
          <w:sz w:val="28"/>
          <w:szCs w:val="28"/>
        </w:rPr>
      </w:pPr>
      <w:r>
        <w:rPr>
          <w:spacing w:val="1"/>
          <w:sz w:val="28"/>
          <w:szCs w:val="28"/>
        </w:rPr>
        <w:t>в соответствии со ст. ст. 27.16, 27.17, 28.2, 28.3 КоАП РФ и пунктом 1 статьи 50 Федерального закона от 30.03.1999 г. № 52-ФЗ «О санитарно-эпидемиологическом благополучии населения» произвел</w:t>
      </w:r>
      <w:r>
        <w:rPr>
          <w:sz w:val="28"/>
          <w:szCs w:val="28"/>
        </w:rPr>
        <w:t xml:space="preserve"> временный запрет деятельности проведение работ и услуг по паразитологии, бактериологии, вирусологии на базе клинико диагностической лаборатории Государственного бюджетного учреждения здравоохранения Новосибирской области  «Мошковская центральная районная больница (ГБУЗ НСО «Мошковская ЦРБ») на срок до рассмотрения дела судом по делу об административном правонарушении проведение исследований  материала _</w:t>
      </w:r>
    </w:p>
    <w:p w:rsidR="006C2993" w:rsidRDefault="006C2993" w:rsidP="006C2993">
      <w:pPr>
        <w:shd w:val="clear" w:color="auto" w:fill="FFFFFF"/>
        <w:jc w:val="center"/>
        <w:rPr>
          <w:sz w:val="20"/>
          <w:szCs w:val="20"/>
        </w:rPr>
      </w:pPr>
      <w:r>
        <w:rPr>
          <w:sz w:val="20"/>
          <w:szCs w:val="20"/>
        </w:rPr>
        <w:t>(объект деятельности, подвергшийся временному запрету деятельности, адрес)</w:t>
      </w:r>
    </w:p>
    <w:p w:rsidR="006C2993" w:rsidRDefault="006C2993" w:rsidP="006C2993">
      <w:pPr>
        <w:shd w:val="clear" w:color="auto" w:fill="FFFFFF"/>
        <w:ind w:left="6"/>
      </w:pPr>
    </w:p>
    <w:p w:rsidR="006C2993" w:rsidRDefault="006C2993" w:rsidP="006C2993">
      <w:pPr>
        <w:shd w:val="clear" w:color="auto" w:fill="FFFFFF"/>
        <w:ind w:left="6"/>
        <w:rPr>
          <w:sz w:val="28"/>
          <w:szCs w:val="28"/>
        </w:rPr>
      </w:pPr>
      <w:r>
        <w:rPr>
          <w:sz w:val="28"/>
          <w:szCs w:val="28"/>
        </w:rPr>
        <w:lastRenderedPageBreak/>
        <w:t>4. Время фактического прекращения деятельности  09 час. 00 мин.  «11» февраля 214г.</w:t>
      </w:r>
    </w:p>
    <w:p w:rsidR="006C2993" w:rsidRDefault="006C2993" w:rsidP="006C2993">
      <w:pPr>
        <w:pStyle w:val="ConsNormal"/>
        <w:ind w:firstLine="0"/>
        <w:jc w:val="both"/>
        <w:rPr>
          <w:rFonts w:ascii="Times New Roman" w:hAnsi="Times New Roman"/>
          <w:sz w:val="28"/>
          <w:szCs w:val="28"/>
        </w:rPr>
      </w:pPr>
      <w:r>
        <w:rPr>
          <w:rFonts w:ascii="Times New Roman" w:hAnsi="Times New Roman"/>
          <w:sz w:val="28"/>
          <w:szCs w:val="28"/>
        </w:rPr>
        <w:t>5. Основание применения временного запрета деятельности как меры обеспечения производства по делу об административном правонарушении:</w:t>
      </w:r>
    </w:p>
    <w:p w:rsidR="006C2993" w:rsidRDefault="006C2993" w:rsidP="006C2993">
      <w:pPr>
        <w:tabs>
          <w:tab w:val="center" w:pos="9498"/>
        </w:tabs>
        <w:jc w:val="both"/>
        <w:rPr>
          <w:sz w:val="28"/>
          <w:szCs w:val="28"/>
        </w:rPr>
      </w:pPr>
      <w:r>
        <w:rPr>
          <w:sz w:val="28"/>
          <w:szCs w:val="28"/>
        </w:rPr>
        <w:t xml:space="preserve">5.1. </w:t>
      </w:r>
      <w:r>
        <w:rPr>
          <w:sz w:val="28"/>
          <w:szCs w:val="28"/>
          <w:u w:val="single"/>
        </w:rPr>
        <w:t xml:space="preserve">Необходимость предотвращения </w:t>
      </w:r>
      <w:r>
        <w:rPr>
          <w:bCs/>
          <w:sz w:val="28"/>
          <w:szCs w:val="28"/>
          <w:u w:val="single"/>
        </w:rPr>
        <w:t>непосредственной угрозы жизни или здоровью людей</w:t>
      </w:r>
      <w:r>
        <w:rPr>
          <w:sz w:val="28"/>
          <w:szCs w:val="28"/>
        </w:rPr>
        <w:t>, возникновения эпидемии, эпизоотии, заражения (засорения) подкарантинных объектов карантинными объектами, наступления радиационной аварии или техногенной катастрофы, причинения существенного вреда состоянию или качеству окружающей среды (нужное подчеркнуть)</w:t>
      </w:r>
    </w:p>
    <w:p w:rsidR="006C2993" w:rsidRDefault="006C2993" w:rsidP="006C2993">
      <w:pPr>
        <w:tabs>
          <w:tab w:val="left" w:pos="0"/>
          <w:tab w:val="center" w:pos="9498"/>
        </w:tabs>
        <w:jc w:val="both"/>
        <w:rPr>
          <w:sz w:val="28"/>
          <w:szCs w:val="28"/>
        </w:rPr>
      </w:pPr>
      <w:r>
        <w:rPr>
          <w:sz w:val="28"/>
          <w:szCs w:val="28"/>
        </w:rPr>
        <w:t>5.2. Совершение  административного правонарушения, ответственность за которое предусмотрена статьей Кодекса Российской Федерации об административных правонарушениях: 19.20 ч.1</w:t>
      </w:r>
    </w:p>
    <w:p w:rsidR="006C2993" w:rsidRDefault="006C2993" w:rsidP="006C2993">
      <w:pPr>
        <w:widowControl w:val="0"/>
        <w:autoSpaceDE w:val="0"/>
        <w:ind w:left="180" w:right="188" w:hanging="180"/>
        <w:jc w:val="both"/>
      </w:pPr>
      <w:r>
        <w:rPr>
          <w:sz w:val="28"/>
          <w:szCs w:val="28"/>
        </w:rPr>
        <w:t>6. Сведения о лице, в отношении которого ведется производство по делу об административном правонарушении</w:t>
      </w:r>
      <w:r>
        <w:t>:</w:t>
      </w:r>
    </w:p>
    <w:p w:rsidR="006C2993" w:rsidRDefault="006C2993" w:rsidP="006C2993">
      <w:pPr>
        <w:pStyle w:val="a9"/>
        <w:rPr>
          <w:szCs w:val="28"/>
        </w:rPr>
      </w:pPr>
      <w:r>
        <w:rPr>
          <w:szCs w:val="28"/>
        </w:rPr>
        <w:t>6.1. фамилия, имя, отчество индивидуального предпринимателя ____________________</w:t>
      </w:r>
    </w:p>
    <w:p w:rsidR="006C2993" w:rsidRDefault="006C2993" w:rsidP="006C2993">
      <w:pPr>
        <w:shd w:val="clear" w:color="auto" w:fill="FFFFFF"/>
        <w:jc w:val="both"/>
        <w:rPr>
          <w:sz w:val="28"/>
          <w:szCs w:val="28"/>
        </w:rPr>
      </w:pPr>
      <w:r>
        <w:rPr>
          <w:sz w:val="28"/>
          <w:szCs w:val="28"/>
        </w:rPr>
        <w:t>___________________________________________________________________________</w:t>
      </w:r>
    </w:p>
    <w:p w:rsidR="006C2993" w:rsidRDefault="006C2993" w:rsidP="006C2993">
      <w:pPr>
        <w:pStyle w:val="a9"/>
        <w:rPr>
          <w:szCs w:val="28"/>
        </w:rPr>
      </w:pPr>
      <w:r>
        <w:rPr>
          <w:szCs w:val="28"/>
        </w:rPr>
        <w:t>адрес места жительства (регистрации) __________________________________________</w:t>
      </w:r>
    </w:p>
    <w:p w:rsidR="006C2993" w:rsidRDefault="006C2993" w:rsidP="006C2993">
      <w:pPr>
        <w:pStyle w:val="a9"/>
        <w:rPr>
          <w:szCs w:val="28"/>
        </w:rPr>
      </w:pPr>
      <w:r>
        <w:rPr>
          <w:szCs w:val="28"/>
        </w:rPr>
        <w:t>___________________________________________________________________________</w:t>
      </w:r>
    </w:p>
    <w:p w:rsidR="006C2993" w:rsidRDefault="006C2993" w:rsidP="006C2993">
      <w:pPr>
        <w:pStyle w:val="a9"/>
        <w:rPr>
          <w:szCs w:val="28"/>
        </w:rPr>
      </w:pPr>
      <w:r>
        <w:rPr>
          <w:szCs w:val="28"/>
        </w:rPr>
        <w:t>ОГРН  и дата внесения записи  в ЕГРИП</w:t>
      </w:r>
      <w:r>
        <w:rPr>
          <w:szCs w:val="28"/>
          <w:vertAlign w:val="superscript"/>
        </w:rPr>
        <w:t xml:space="preserve"> </w:t>
      </w:r>
      <w:r>
        <w:rPr>
          <w:szCs w:val="28"/>
        </w:rPr>
        <w:t>________________________________________</w:t>
      </w:r>
    </w:p>
    <w:p w:rsidR="006C2993" w:rsidRDefault="006C2993" w:rsidP="006C2993">
      <w:pPr>
        <w:shd w:val="clear" w:color="auto" w:fill="FFFFFF"/>
        <w:jc w:val="both"/>
        <w:rPr>
          <w:sz w:val="28"/>
          <w:szCs w:val="28"/>
        </w:rPr>
      </w:pPr>
      <w:r>
        <w:rPr>
          <w:sz w:val="28"/>
          <w:szCs w:val="28"/>
        </w:rPr>
        <w:t>___________________________________________________________________________</w:t>
      </w:r>
    </w:p>
    <w:p w:rsidR="006C2993" w:rsidRDefault="006C2993" w:rsidP="006C2993">
      <w:pPr>
        <w:jc w:val="both"/>
        <w:rPr>
          <w:sz w:val="28"/>
          <w:szCs w:val="28"/>
        </w:rPr>
      </w:pPr>
      <w:r>
        <w:rPr>
          <w:sz w:val="28"/>
          <w:szCs w:val="28"/>
        </w:rPr>
        <w:t>6.2. наименование юридического  лица: Государственное бюджетное учреждение здравоохранения Новосибирской области  «Мошковская центральная районная больница (ГБУЗ НСО «Мошковская ЦРБ»)</w:t>
      </w:r>
    </w:p>
    <w:p w:rsidR="006C2993" w:rsidRDefault="006C2993" w:rsidP="006C2993">
      <w:pPr>
        <w:jc w:val="both"/>
        <w:rPr>
          <w:sz w:val="28"/>
          <w:szCs w:val="28"/>
        </w:rPr>
      </w:pPr>
    </w:p>
    <w:p w:rsidR="006C2993" w:rsidRDefault="006C2993" w:rsidP="006C2993">
      <w:pPr>
        <w:pStyle w:val="a9"/>
        <w:jc w:val="both"/>
        <w:rPr>
          <w:sz w:val="28"/>
          <w:szCs w:val="28"/>
        </w:rPr>
      </w:pPr>
      <w:r>
        <w:rPr>
          <w:szCs w:val="28"/>
        </w:rPr>
        <w:t xml:space="preserve">местонахождение (по государственной регистрации): </w:t>
      </w:r>
      <w:r>
        <w:rPr>
          <w:color w:val="800000"/>
          <w:sz w:val="28"/>
          <w:szCs w:val="28"/>
        </w:rPr>
        <w:t xml:space="preserve">633131 </w:t>
      </w:r>
      <w:r>
        <w:rPr>
          <w:sz w:val="28"/>
          <w:szCs w:val="28"/>
        </w:rPr>
        <w:t>Новосибирская область, р.п. Мошково, ул. М. Горького, 23</w:t>
      </w:r>
    </w:p>
    <w:p w:rsidR="006C2993" w:rsidRDefault="006C2993" w:rsidP="006C2993">
      <w:pPr>
        <w:pStyle w:val="a9"/>
        <w:rPr>
          <w:spacing w:val="-1"/>
          <w:sz w:val="28"/>
          <w:szCs w:val="28"/>
        </w:rPr>
      </w:pPr>
      <w:r>
        <w:rPr>
          <w:szCs w:val="28"/>
        </w:rPr>
        <w:t xml:space="preserve">ОГРН </w:t>
      </w:r>
      <w:r>
        <w:rPr>
          <w:szCs w:val="28"/>
          <w:vertAlign w:val="superscript"/>
        </w:rPr>
        <w:t xml:space="preserve"> </w:t>
      </w:r>
      <w:r>
        <w:rPr>
          <w:szCs w:val="28"/>
        </w:rPr>
        <w:t xml:space="preserve">и дата внесения записи в ЕГРЮЛ:  </w:t>
      </w:r>
      <w:r>
        <w:rPr>
          <w:color w:val="000000"/>
          <w:spacing w:val="-1"/>
          <w:sz w:val="28"/>
          <w:szCs w:val="28"/>
        </w:rPr>
        <w:t xml:space="preserve">1021405228716 от </w:t>
      </w:r>
      <w:r>
        <w:rPr>
          <w:spacing w:val="-1"/>
          <w:sz w:val="28"/>
          <w:szCs w:val="28"/>
        </w:rPr>
        <w:t>30.09.1999</w:t>
      </w:r>
    </w:p>
    <w:p w:rsidR="006C2993" w:rsidRDefault="006C2993" w:rsidP="006C2993">
      <w:pPr>
        <w:pStyle w:val="a9"/>
        <w:rPr>
          <w:sz w:val="28"/>
          <w:szCs w:val="28"/>
        </w:rPr>
      </w:pPr>
      <w:r>
        <w:rPr>
          <w:szCs w:val="28"/>
        </w:rPr>
        <w:t xml:space="preserve">7. ФИО законного представителя юридического лица: </w:t>
      </w:r>
      <w:r>
        <w:rPr>
          <w:sz w:val="28"/>
          <w:szCs w:val="28"/>
        </w:rPr>
        <w:t>Бабич Юрий Сергеевич</w:t>
      </w:r>
    </w:p>
    <w:p w:rsidR="006C2993" w:rsidRDefault="006C2993" w:rsidP="006C2993">
      <w:pPr>
        <w:pStyle w:val="a9"/>
        <w:rPr>
          <w:color w:val="000000"/>
          <w:spacing w:val="-1"/>
          <w:sz w:val="28"/>
          <w:szCs w:val="28"/>
        </w:rPr>
      </w:pPr>
      <w:r>
        <w:rPr>
          <w:szCs w:val="28"/>
        </w:rPr>
        <w:t xml:space="preserve">должность: </w:t>
      </w:r>
      <w:r>
        <w:rPr>
          <w:color w:val="000000"/>
          <w:spacing w:val="-1"/>
          <w:sz w:val="28"/>
          <w:szCs w:val="28"/>
        </w:rPr>
        <w:t>главный врач ГБУЗ НСО «Мошковская ЦРБ»</w:t>
      </w:r>
    </w:p>
    <w:p w:rsidR="006C2993" w:rsidRDefault="006C2993" w:rsidP="006C2993">
      <w:pPr>
        <w:widowControl w:val="0"/>
        <w:autoSpaceDE w:val="0"/>
        <w:ind w:right="-55"/>
        <w:jc w:val="both"/>
        <w:rPr>
          <w:color w:val="FF0000"/>
          <w:sz w:val="28"/>
          <w:szCs w:val="28"/>
        </w:rPr>
      </w:pPr>
      <w:r>
        <w:rPr>
          <w:sz w:val="28"/>
          <w:szCs w:val="28"/>
        </w:rPr>
        <w:t xml:space="preserve">документ, удостоверяющий служебное положение:  </w:t>
      </w:r>
      <w:r>
        <w:rPr>
          <w:color w:val="FF0000"/>
          <w:sz w:val="28"/>
          <w:szCs w:val="28"/>
        </w:rPr>
        <w:t>приказ МЗ Новосибирской области № 85-дк от 01.04.2012г.</w:t>
      </w:r>
    </w:p>
    <w:p w:rsidR="006C2993" w:rsidRDefault="006C2993" w:rsidP="006C2993">
      <w:pPr>
        <w:widowControl w:val="0"/>
        <w:autoSpaceDE w:val="0"/>
        <w:ind w:right="188"/>
        <w:jc w:val="both"/>
        <w:rPr>
          <w:sz w:val="28"/>
          <w:szCs w:val="28"/>
        </w:rPr>
      </w:pPr>
      <w:r>
        <w:rPr>
          <w:sz w:val="28"/>
          <w:szCs w:val="28"/>
        </w:rPr>
        <w:lastRenderedPageBreak/>
        <w:t>8. Объяснения лица, осуществляющего предпринимательскую деятельность без образования юридического лица, или законного представителя юридического лица: _________________________________________________________________________</w:t>
      </w:r>
    </w:p>
    <w:p w:rsidR="006C2993" w:rsidRDefault="006C2993" w:rsidP="006C2993">
      <w:pPr>
        <w:widowControl w:val="0"/>
        <w:autoSpaceDE w:val="0"/>
        <w:ind w:right="99"/>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2993" w:rsidRDefault="006C2993" w:rsidP="006C2993">
      <w:pPr>
        <w:widowControl w:val="0"/>
        <w:autoSpaceDE w:val="0"/>
        <w:ind w:right="99"/>
        <w:rPr>
          <w:sz w:val="28"/>
          <w:szCs w:val="28"/>
        </w:rPr>
      </w:pPr>
      <w:r>
        <w:rPr>
          <w:sz w:val="28"/>
          <w:szCs w:val="28"/>
        </w:rPr>
        <w:t>9. Опечатано (опломбировано, оклеено ярлыком): _______________________________</w:t>
      </w:r>
    </w:p>
    <w:p w:rsidR="006C2993" w:rsidRDefault="006C2993" w:rsidP="006C2993">
      <w:pPr>
        <w:widowControl w:val="0"/>
        <w:autoSpaceDE w:val="0"/>
        <w:ind w:right="99"/>
        <w:jc w:val="both"/>
        <w:rPr>
          <w:sz w:val="20"/>
          <w:szCs w:val="20"/>
        </w:rPr>
      </w:pPr>
      <w:r>
        <w:t xml:space="preserve"> </w:t>
      </w:r>
      <w:r>
        <w:rPr>
          <w:sz w:val="20"/>
          <w:szCs w:val="20"/>
        </w:rPr>
        <w:t xml:space="preserve">                      (помещение, входная дверь, запасной вход, места хранения товаров и иных материальных ценностей, касс)</w:t>
      </w:r>
    </w:p>
    <w:p w:rsidR="006C2993" w:rsidRDefault="006C2993" w:rsidP="006C2993">
      <w:pPr>
        <w:widowControl w:val="0"/>
        <w:autoSpaceDE w:val="0"/>
        <w:ind w:right="99"/>
        <w:jc w:val="both"/>
        <w:rPr>
          <w:sz w:val="20"/>
          <w:szCs w:val="20"/>
        </w:rPr>
      </w:pPr>
      <w:r>
        <w:rPr>
          <w:sz w:val="20"/>
          <w:szCs w:val="20"/>
        </w:rPr>
        <w:t xml:space="preserve">       для обеспечения временного запрета деятельности и заверено подписью должностного лица, составившего протокол.</w:t>
      </w:r>
    </w:p>
    <w:p w:rsidR="006C2993" w:rsidRDefault="006C2993" w:rsidP="006C2993">
      <w:pPr>
        <w:widowControl w:val="0"/>
        <w:autoSpaceDE w:val="0"/>
        <w:ind w:right="99"/>
        <w:jc w:val="both"/>
        <w:rPr>
          <w:sz w:val="28"/>
          <w:szCs w:val="28"/>
        </w:rPr>
      </w:pPr>
      <w:r>
        <w:rPr>
          <w:sz w:val="20"/>
          <w:szCs w:val="20"/>
        </w:rPr>
        <w:t>________________________________________________________________________________________________________</w:t>
      </w:r>
      <w:r>
        <w:rPr>
          <w:sz w:val="28"/>
          <w:szCs w:val="28"/>
        </w:rPr>
        <w:t>__________________________________________________________________________</w:t>
      </w:r>
    </w:p>
    <w:p w:rsidR="006C2993" w:rsidRDefault="006C2993" w:rsidP="006C2993">
      <w:pPr>
        <w:widowControl w:val="0"/>
        <w:autoSpaceDE w:val="0"/>
        <w:ind w:right="-82"/>
      </w:pPr>
    </w:p>
    <w:p w:rsidR="006C2993" w:rsidRDefault="006C2993" w:rsidP="006C2993">
      <w:pPr>
        <w:widowControl w:val="0"/>
        <w:autoSpaceDE w:val="0"/>
        <w:ind w:right="-82"/>
        <w:rPr>
          <w:sz w:val="28"/>
          <w:szCs w:val="28"/>
        </w:rPr>
      </w:pPr>
      <w:r>
        <w:rPr>
          <w:sz w:val="28"/>
          <w:szCs w:val="28"/>
        </w:rPr>
        <w:t>10.</w:t>
      </w:r>
      <w:r>
        <w:rPr>
          <w:b/>
          <w:sz w:val="28"/>
          <w:szCs w:val="28"/>
        </w:rPr>
        <w:t xml:space="preserve"> Подпись должностного лица, составившего протокол </w:t>
      </w:r>
      <w:r>
        <w:rPr>
          <w:sz w:val="28"/>
          <w:szCs w:val="28"/>
        </w:rPr>
        <w:t xml:space="preserve"> _______________________</w:t>
      </w:r>
    </w:p>
    <w:p w:rsidR="006C2993" w:rsidRDefault="006C2993" w:rsidP="006C2993">
      <w:pPr>
        <w:shd w:val="clear" w:color="auto" w:fill="FFFFFF"/>
        <w:ind w:left="10"/>
        <w:rPr>
          <w:b/>
          <w:sz w:val="28"/>
          <w:szCs w:val="28"/>
        </w:rPr>
      </w:pPr>
    </w:p>
    <w:p w:rsidR="006C2993" w:rsidRDefault="006C2993" w:rsidP="006C2993">
      <w:pPr>
        <w:shd w:val="clear" w:color="auto" w:fill="FFFFFF"/>
        <w:ind w:left="10"/>
        <w:rPr>
          <w:spacing w:val="-2"/>
          <w:sz w:val="28"/>
          <w:szCs w:val="28"/>
        </w:rPr>
      </w:pPr>
      <w:r>
        <w:rPr>
          <w:sz w:val="28"/>
          <w:szCs w:val="28"/>
        </w:rPr>
        <w:t xml:space="preserve">11.* </w:t>
      </w:r>
      <w:r>
        <w:rPr>
          <w:b/>
          <w:sz w:val="28"/>
          <w:szCs w:val="28"/>
        </w:rPr>
        <w:t>Подпись</w:t>
      </w:r>
      <w:r>
        <w:rPr>
          <w:spacing w:val="-2"/>
          <w:sz w:val="28"/>
          <w:szCs w:val="28"/>
        </w:rPr>
        <w:t>________________________________________________________________</w:t>
      </w:r>
    </w:p>
    <w:p w:rsidR="006C2993" w:rsidRDefault="006C2993" w:rsidP="006C2993">
      <w:pPr>
        <w:shd w:val="clear" w:color="auto" w:fill="FFFFFF"/>
        <w:ind w:left="1080"/>
        <w:rPr>
          <w:spacing w:val="2"/>
          <w:sz w:val="20"/>
          <w:szCs w:val="20"/>
        </w:rPr>
      </w:pPr>
      <w:r>
        <w:rPr>
          <w:spacing w:val="2"/>
          <w:sz w:val="20"/>
          <w:szCs w:val="20"/>
        </w:rPr>
        <w:t xml:space="preserve">                       (Ф.И.О., подпись лица, осуществляющего предпринимательскую деятельность без                            образования юридического лица, или </w:t>
      </w:r>
      <w:r>
        <w:rPr>
          <w:spacing w:val="-1"/>
          <w:sz w:val="20"/>
          <w:szCs w:val="20"/>
        </w:rPr>
        <w:t xml:space="preserve">законного представителя </w:t>
      </w:r>
      <w:r>
        <w:rPr>
          <w:spacing w:val="2"/>
          <w:sz w:val="20"/>
          <w:szCs w:val="20"/>
        </w:rPr>
        <w:t>юридического лица)</w:t>
      </w:r>
    </w:p>
    <w:p w:rsidR="006C2993" w:rsidRDefault="006C2993" w:rsidP="006C2993">
      <w:pPr>
        <w:ind w:right="-82"/>
        <w:rPr>
          <w:sz w:val="28"/>
          <w:szCs w:val="28"/>
        </w:rPr>
      </w:pPr>
      <w:r>
        <w:rPr>
          <w:sz w:val="28"/>
          <w:szCs w:val="28"/>
        </w:rPr>
        <w:t>12.</w:t>
      </w:r>
      <w:r>
        <w:rPr>
          <w:b/>
          <w:sz w:val="28"/>
          <w:szCs w:val="28"/>
        </w:rPr>
        <w:t xml:space="preserve"> </w:t>
      </w:r>
      <w:r>
        <w:rPr>
          <w:sz w:val="28"/>
          <w:szCs w:val="28"/>
        </w:rPr>
        <w:t>Копию настоящего протокола получил</w:t>
      </w:r>
      <w:r>
        <w:rPr>
          <w:b/>
          <w:sz w:val="28"/>
          <w:szCs w:val="28"/>
        </w:rPr>
        <w:t xml:space="preserve">                             </w:t>
      </w:r>
      <w:r>
        <w:rPr>
          <w:sz w:val="28"/>
          <w:szCs w:val="28"/>
        </w:rPr>
        <w:t xml:space="preserve">«____» ___________ 20___г. </w:t>
      </w:r>
    </w:p>
    <w:p w:rsidR="006C2993" w:rsidRDefault="006C2993" w:rsidP="006C2993">
      <w:pPr>
        <w:shd w:val="clear" w:color="auto" w:fill="FFFFFF"/>
        <w:ind w:left="10"/>
        <w:rPr>
          <w:spacing w:val="-2"/>
          <w:sz w:val="28"/>
          <w:szCs w:val="28"/>
        </w:rPr>
      </w:pPr>
      <w:r>
        <w:rPr>
          <w:b/>
          <w:spacing w:val="-2"/>
          <w:sz w:val="28"/>
          <w:szCs w:val="28"/>
        </w:rPr>
        <w:t xml:space="preserve">Подпись </w:t>
      </w:r>
      <w:r>
        <w:rPr>
          <w:spacing w:val="-2"/>
          <w:sz w:val="28"/>
          <w:szCs w:val="28"/>
        </w:rPr>
        <w:t>___________________________________________________________________</w:t>
      </w:r>
    </w:p>
    <w:p w:rsidR="006C2993" w:rsidRDefault="006C2993" w:rsidP="006C2993">
      <w:pPr>
        <w:shd w:val="clear" w:color="auto" w:fill="FFFFFF"/>
        <w:ind w:left="1080"/>
        <w:rPr>
          <w:spacing w:val="2"/>
          <w:sz w:val="20"/>
          <w:szCs w:val="20"/>
        </w:rPr>
      </w:pPr>
      <w:r>
        <w:rPr>
          <w:spacing w:val="2"/>
          <w:sz w:val="20"/>
          <w:szCs w:val="20"/>
        </w:rPr>
        <w:lastRenderedPageBreak/>
        <w:t xml:space="preserve">(Ф.И.О., подпись лица, осуществляющего предпринимательскую деятельность без образования юридического лица, или </w:t>
      </w:r>
      <w:r>
        <w:rPr>
          <w:spacing w:val="-1"/>
          <w:sz w:val="20"/>
          <w:szCs w:val="20"/>
        </w:rPr>
        <w:t xml:space="preserve">законного представителя </w:t>
      </w:r>
      <w:r>
        <w:rPr>
          <w:spacing w:val="2"/>
          <w:sz w:val="20"/>
          <w:szCs w:val="20"/>
        </w:rPr>
        <w:t>юридического лица)</w:t>
      </w:r>
    </w:p>
    <w:p w:rsidR="006C2993" w:rsidRDefault="006C2993" w:rsidP="006C2993">
      <w:pPr>
        <w:ind w:right="188"/>
        <w:jc w:val="both"/>
        <w:rPr>
          <w:spacing w:val="-1"/>
          <w:sz w:val="20"/>
          <w:szCs w:val="20"/>
        </w:rPr>
      </w:pPr>
    </w:p>
    <w:p w:rsidR="006C2993" w:rsidRDefault="006C2993" w:rsidP="006C2993">
      <w:pPr>
        <w:pStyle w:val="ConsPlusNormal"/>
        <w:ind w:firstLine="540"/>
        <w:jc w:val="both"/>
        <w:rPr>
          <w:sz w:val="20"/>
          <w:szCs w:val="20"/>
        </w:rPr>
      </w:pPr>
    </w:p>
    <w:p w:rsidR="006C2993" w:rsidRDefault="006C2993" w:rsidP="006C2993">
      <w:pPr>
        <w:pStyle w:val="ConsPlusNormal"/>
        <w:ind w:firstLine="540"/>
        <w:jc w:val="both"/>
      </w:pPr>
      <w:r>
        <w:rPr>
          <w:sz w:val="20"/>
          <w:szCs w:val="20"/>
        </w:rPr>
        <w:t>* В случае, если кем-либо из указанных лиц протокол не подписан, должностное лицо делает в нем об этом соответствующую запись.</w:t>
      </w:r>
    </w:p>
    <w:p w:rsidR="006C2993" w:rsidRPr="006B37AF" w:rsidRDefault="006C2993" w:rsidP="006C2993">
      <w:pPr>
        <w:jc w:val="center"/>
        <w:rPr>
          <w:sz w:val="18"/>
          <w:szCs w:val="18"/>
        </w:rPr>
      </w:pPr>
      <w:r w:rsidRPr="006B37AF">
        <w:rPr>
          <w:sz w:val="18"/>
          <w:szCs w:val="18"/>
        </w:rPr>
        <w:t>ФЕДЕРАЛЬНАЯ СЛУЖБА ПО НАДЗОРУ В СФЕРЕ ЗАЩИТЫ ПРАВ ПОТРЕБИТЕЛЕЙ И БЛАГОПОЛУЧИЯ ЧЕЛОВЕКА</w:t>
      </w:r>
    </w:p>
    <w:p w:rsidR="006C2993" w:rsidRDefault="006C2993" w:rsidP="006C2993">
      <w:pPr>
        <w:pStyle w:val="1"/>
      </w:pPr>
      <w:r>
        <w:t>Управление Федеральной службы по надзору в сфере защиты прав</w:t>
      </w:r>
    </w:p>
    <w:p w:rsidR="006C2993" w:rsidRDefault="006C2993" w:rsidP="006C2993">
      <w:pPr>
        <w:jc w:val="center"/>
        <w:rPr>
          <w:b/>
          <w:bCs/>
        </w:rPr>
      </w:pPr>
      <w:r>
        <w:rPr>
          <w:b/>
          <w:bCs/>
        </w:rPr>
        <w:t>потребителей и благополучия человека по Новосибирской области</w:t>
      </w:r>
    </w:p>
    <w:p w:rsidR="006C2993" w:rsidRDefault="006C2993" w:rsidP="006C2993">
      <w:pPr>
        <w:jc w:val="center"/>
        <w:rPr>
          <w:b/>
          <w:bCs/>
        </w:rPr>
      </w:pPr>
    </w:p>
    <w:p w:rsidR="006C2993" w:rsidRDefault="006C2993" w:rsidP="006C2993">
      <w:pPr>
        <w:pStyle w:val="2"/>
        <w:jc w:val="center"/>
        <w:rPr>
          <w:sz w:val="20"/>
          <w:szCs w:val="20"/>
        </w:rPr>
      </w:pPr>
      <w:r>
        <w:rPr>
          <w:sz w:val="20"/>
          <w:szCs w:val="20"/>
        </w:rPr>
        <w:t>Челюскинцев ул., д.7а, г.Новосибирск, 630132</w:t>
      </w:r>
    </w:p>
    <w:p w:rsidR="006C2993" w:rsidRDefault="006C2993" w:rsidP="006C2993">
      <w:pPr>
        <w:jc w:val="center"/>
      </w:pPr>
    </w:p>
    <w:p w:rsidR="006C2993" w:rsidRDefault="006C2993" w:rsidP="006C2993">
      <w:pPr>
        <w:jc w:val="center"/>
        <w:rPr>
          <w:color w:val="000081"/>
          <w:sz w:val="16"/>
          <w:szCs w:val="16"/>
        </w:rPr>
      </w:pPr>
      <w:r>
        <w:rPr>
          <w:sz w:val="16"/>
          <w:szCs w:val="16"/>
        </w:rPr>
        <w:t>телефон 2</w:t>
      </w:r>
      <w:r>
        <w:rPr>
          <w:sz w:val="16"/>
          <w:szCs w:val="16"/>
          <w:u w:val="single"/>
        </w:rPr>
        <w:t xml:space="preserve">20-26-78 </w:t>
      </w:r>
      <w:r>
        <w:rPr>
          <w:sz w:val="16"/>
          <w:szCs w:val="16"/>
        </w:rPr>
        <w:t xml:space="preserve"> факс  </w:t>
      </w:r>
      <w:r>
        <w:rPr>
          <w:sz w:val="16"/>
          <w:szCs w:val="16"/>
          <w:u w:val="single"/>
        </w:rPr>
        <w:t xml:space="preserve"> 220-28-75</w:t>
      </w:r>
      <w:r>
        <w:rPr>
          <w:sz w:val="16"/>
          <w:szCs w:val="16"/>
        </w:rPr>
        <w:t xml:space="preserve">  </w:t>
      </w:r>
      <w:r>
        <w:rPr>
          <w:sz w:val="16"/>
          <w:szCs w:val="16"/>
          <w:lang w:val="en-US"/>
        </w:rPr>
        <w:t>E</w:t>
      </w:r>
      <w:r>
        <w:rPr>
          <w:sz w:val="16"/>
          <w:szCs w:val="16"/>
        </w:rPr>
        <w:t>-</w:t>
      </w:r>
      <w:r>
        <w:rPr>
          <w:sz w:val="16"/>
          <w:szCs w:val="16"/>
          <w:lang w:val="en-US"/>
        </w:rPr>
        <w:t>mail</w:t>
      </w:r>
      <w:r>
        <w:rPr>
          <w:sz w:val="16"/>
          <w:szCs w:val="16"/>
        </w:rPr>
        <w:t xml:space="preserve">: </w:t>
      </w:r>
      <w:hyperlink r:id="rId10" w:history="1">
        <w:r>
          <w:rPr>
            <w:rStyle w:val="af6"/>
            <w:sz w:val="16"/>
            <w:szCs w:val="16"/>
            <w:lang w:val="en-US"/>
          </w:rPr>
          <w:t>Upravlenie</w:t>
        </w:r>
        <w:r>
          <w:rPr>
            <w:rStyle w:val="af6"/>
            <w:sz w:val="16"/>
            <w:szCs w:val="16"/>
          </w:rPr>
          <w:t>@54.</w:t>
        </w:r>
        <w:r>
          <w:rPr>
            <w:rStyle w:val="af6"/>
            <w:sz w:val="16"/>
            <w:szCs w:val="16"/>
            <w:lang w:val="en-US"/>
          </w:rPr>
          <w:t>rospotrebnadzor</w:t>
        </w:r>
        <w:r>
          <w:rPr>
            <w:rStyle w:val="af6"/>
            <w:sz w:val="16"/>
            <w:szCs w:val="16"/>
          </w:rPr>
          <w:t>.</w:t>
        </w:r>
        <w:r>
          <w:rPr>
            <w:rStyle w:val="af6"/>
            <w:sz w:val="16"/>
            <w:szCs w:val="16"/>
            <w:lang w:val="en-US"/>
          </w:rPr>
          <w:t>ru</w:t>
        </w:r>
      </w:hyperlink>
      <w:r>
        <w:rPr>
          <w:sz w:val="16"/>
          <w:szCs w:val="16"/>
        </w:rPr>
        <w:t xml:space="preserve">  </w:t>
      </w:r>
      <w:r>
        <w:rPr>
          <w:sz w:val="16"/>
          <w:szCs w:val="16"/>
          <w:lang w:val="en-US"/>
        </w:rPr>
        <w:t>http</w:t>
      </w:r>
      <w:r>
        <w:rPr>
          <w:sz w:val="16"/>
          <w:szCs w:val="16"/>
        </w:rPr>
        <w:t>://</w:t>
      </w:r>
      <w:hyperlink r:id="rId11" w:history="1">
        <w:r>
          <w:rPr>
            <w:rStyle w:val="af6"/>
            <w:sz w:val="16"/>
            <w:szCs w:val="16"/>
          </w:rPr>
          <w:t>www.54.rospotrebnadzor.ru</w:t>
        </w:r>
      </w:hyperlink>
    </w:p>
    <w:p w:rsidR="006C2993" w:rsidRDefault="006C2993" w:rsidP="006C2993">
      <w:pPr>
        <w:jc w:val="center"/>
        <w:rPr>
          <w:sz w:val="16"/>
          <w:szCs w:val="16"/>
        </w:rPr>
      </w:pPr>
      <w:r>
        <w:rPr>
          <w:sz w:val="16"/>
          <w:szCs w:val="16"/>
        </w:rPr>
        <w:t>ОКПО</w:t>
      </w:r>
      <w:r>
        <w:rPr>
          <w:sz w:val="16"/>
          <w:szCs w:val="16"/>
          <w:u w:val="single"/>
        </w:rPr>
        <w:t>75861582</w:t>
      </w:r>
      <w:r>
        <w:rPr>
          <w:sz w:val="16"/>
          <w:szCs w:val="16"/>
        </w:rPr>
        <w:t xml:space="preserve">, ОГРН </w:t>
      </w:r>
      <w:r>
        <w:rPr>
          <w:sz w:val="16"/>
          <w:szCs w:val="16"/>
          <w:u w:val="single"/>
        </w:rPr>
        <w:t>1055406024794</w:t>
      </w:r>
      <w:r>
        <w:rPr>
          <w:sz w:val="16"/>
          <w:szCs w:val="16"/>
        </w:rPr>
        <w:t xml:space="preserve"> ИНН/КПП  </w:t>
      </w:r>
      <w:r>
        <w:rPr>
          <w:sz w:val="16"/>
          <w:szCs w:val="16"/>
          <w:u w:val="single"/>
        </w:rPr>
        <w:t>5406306550/540601001</w:t>
      </w:r>
    </w:p>
    <w:p w:rsidR="006C2993" w:rsidRDefault="006C2993" w:rsidP="006C2993">
      <w:pPr>
        <w:pStyle w:val="a9"/>
        <w:spacing w:after="0"/>
        <w:jc w:val="center"/>
        <w:rPr>
          <w:sz w:val="28"/>
          <w:szCs w:val="28"/>
        </w:rPr>
      </w:pPr>
    </w:p>
    <w:p w:rsidR="006C2993" w:rsidRDefault="006C2993" w:rsidP="006C2993">
      <w:pPr>
        <w:pStyle w:val="a9"/>
        <w:spacing w:after="0"/>
        <w:jc w:val="center"/>
        <w:rPr>
          <w:sz w:val="28"/>
          <w:szCs w:val="28"/>
        </w:rPr>
      </w:pPr>
      <w:r>
        <w:rPr>
          <w:sz w:val="28"/>
          <w:szCs w:val="28"/>
        </w:rPr>
        <w:t>Протокол</w:t>
      </w:r>
    </w:p>
    <w:p w:rsidR="006C2993" w:rsidRDefault="006C2993" w:rsidP="006C2993">
      <w:pPr>
        <w:widowControl w:val="0"/>
        <w:autoSpaceDE w:val="0"/>
        <w:autoSpaceDN w:val="0"/>
        <w:adjustRightInd w:val="0"/>
        <w:jc w:val="center"/>
        <w:rPr>
          <w:color w:val="000000"/>
          <w:sz w:val="28"/>
          <w:szCs w:val="28"/>
        </w:rPr>
      </w:pPr>
      <w:r>
        <w:rPr>
          <w:color w:val="000000"/>
          <w:sz w:val="28"/>
          <w:szCs w:val="28"/>
        </w:rPr>
        <w:t>об административном правонарушении № 4564/1</w:t>
      </w:r>
    </w:p>
    <w:p w:rsidR="006C2993" w:rsidRDefault="006C2993" w:rsidP="006C2993">
      <w:pPr>
        <w:widowControl w:val="0"/>
        <w:autoSpaceDE w:val="0"/>
        <w:autoSpaceDN w:val="0"/>
        <w:adjustRightInd w:val="0"/>
        <w:jc w:val="center"/>
        <w:rPr>
          <w:b/>
          <w:bCs/>
          <w:color w:val="000000"/>
          <w:sz w:val="28"/>
          <w:szCs w:val="28"/>
        </w:rPr>
      </w:pPr>
      <w:r>
        <w:rPr>
          <w:b/>
          <w:bCs/>
          <w:color w:val="000000"/>
          <w:sz w:val="28"/>
          <w:szCs w:val="28"/>
        </w:rPr>
        <w:t xml:space="preserve"> </w:t>
      </w:r>
    </w:p>
    <w:p w:rsidR="006C2993" w:rsidRPr="009F786F" w:rsidRDefault="006C2993" w:rsidP="006C2993">
      <w:pPr>
        <w:pStyle w:val="a9"/>
        <w:spacing w:after="0"/>
        <w:ind w:left="-720"/>
        <w:jc w:val="both"/>
        <w:rPr>
          <w:sz w:val="28"/>
          <w:szCs w:val="28"/>
        </w:rPr>
      </w:pPr>
      <w:r w:rsidRPr="009F786F">
        <w:rPr>
          <w:sz w:val="28"/>
          <w:szCs w:val="28"/>
        </w:rPr>
        <w:t>1. Дата составления протокола: «</w:t>
      </w:r>
      <w:r>
        <w:rPr>
          <w:sz w:val="28"/>
          <w:szCs w:val="28"/>
        </w:rPr>
        <w:t>03</w:t>
      </w:r>
      <w:r w:rsidRPr="009F786F">
        <w:rPr>
          <w:sz w:val="28"/>
          <w:szCs w:val="28"/>
        </w:rPr>
        <w:t xml:space="preserve">» </w:t>
      </w:r>
      <w:r>
        <w:rPr>
          <w:sz w:val="28"/>
          <w:szCs w:val="28"/>
        </w:rPr>
        <w:t>февраля</w:t>
      </w:r>
      <w:r w:rsidRPr="009F786F">
        <w:rPr>
          <w:sz w:val="28"/>
          <w:szCs w:val="28"/>
        </w:rPr>
        <w:t xml:space="preserve"> 201</w:t>
      </w:r>
      <w:r>
        <w:rPr>
          <w:sz w:val="28"/>
          <w:szCs w:val="28"/>
        </w:rPr>
        <w:t>4</w:t>
      </w:r>
      <w:r w:rsidRPr="009F786F">
        <w:rPr>
          <w:sz w:val="28"/>
          <w:szCs w:val="28"/>
        </w:rPr>
        <w:t xml:space="preserve"> года</w:t>
      </w:r>
    </w:p>
    <w:p w:rsidR="006C2993" w:rsidRPr="009F786F" w:rsidRDefault="006C2993" w:rsidP="006C2993">
      <w:pPr>
        <w:widowControl w:val="0"/>
        <w:autoSpaceDE w:val="0"/>
        <w:autoSpaceDN w:val="0"/>
        <w:adjustRightInd w:val="0"/>
        <w:ind w:left="-720"/>
        <w:jc w:val="both"/>
        <w:rPr>
          <w:color w:val="000000"/>
          <w:sz w:val="28"/>
          <w:szCs w:val="28"/>
        </w:rPr>
      </w:pPr>
      <w:r w:rsidRPr="009F786F">
        <w:rPr>
          <w:color w:val="000000"/>
          <w:sz w:val="28"/>
          <w:szCs w:val="28"/>
        </w:rPr>
        <w:t>2. Место составления протокола: территориальный отдел Управления Роспотребнадзора по Новосибирской области в Мошковском район</w:t>
      </w:r>
      <w:r>
        <w:rPr>
          <w:color w:val="000000"/>
          <w:sz w:val="28"/>
          <w:szCs w:val="28"/>
        </w:rPr>
        <w:t>е, р.п. Мошково, ул. Лесная, д. 1 а.</w:t>
      </w:r>
    </w:p>
    <w:p w:rsidR="006C2993" w:rsidRPr="009F786F" w:rsidRDefault="006C2993" w:rsidP="006C2993">
      <w:pPr>
        <w:widowControl w:val="0"/>
        <w:autoSpaceDE w:val="0"/>
        <w:autoSpaceDN w:val="0"/>
        <w:adjustRightInd w:val="0"/>
        <w:ind w:left="-720"/>
        <w:jc w:val="both"/>
        <w:rPr>
          <w:color w:val="000000"/>
          <w:sz w:val="28"/>
          <w:szCs w:val="28"/>
        </w:rPr>
      </w:pPr>
      <w:r w:rsidRPr="009F786F">
        <w:rPr>
          <w:color w:val="000000"/>
          <w:sz w:val="28"/>
          <w:szCs w:val="28"/>
        </w:rPr>
        <w:t xml:space="preserve">3.Должность, фамилия и инициалы лица, составившего протокол: </w:t>
      </w:r>
      <w:r>
        <w:rPr>
          <w:color w:val="000000"/>
          <w:sz w:val="28"/>
          <w:szCs w:val="28"/>
        </w:rPr>
        <w:t xml:space="preserve">ведущий </w:t>
      </w:r>
      <w:r w:rsidRPr="009F786F">
        <w:rPr>
          <w:color w:val="000000"/>
          <w:sz w:val="28"/>
          <w:szCs w:val="28"/>
        </w:rPr>
        <w:t>специалист - эксперт территориального отдела Управления Роспотребнадзора по Новосибирской области в Мошковском районе  Васильева Наталья Александровна</w:t>
      </w:r>
      <w:r>
        <w:rPr>
          <w:color w:val="000000"/>
          <w:sz w:val="28"/>
          <w:szCs w:val="28"/>
        </w:rPr>
        <w:t>.</w:t>
      </w:r>
    </w:p>
    <w:p w:rsidR="006C2993" w:rsidRPr="009F786F" w:rsidRDefault="006C2993" w:rsidP="006C2993">
      <w:pPr>
        <w:widowControl w:val="0"/>
        <w:autoSpaceDE w:val="0"/>
        <w:autoSpaceDN w:val="0"/>
        <w:adjustRightInd w:val="0"/>
        <w:ind w:left="-720" w:right="188"/>
        <w:jc w:val="both"/>
        <w:rPr>
          <w:sz w:val="28"/>
          <w:szCs w:val="28"/>
        </w:rPr>
      </w:pPr>
      <w:r w:rsidRPr="009F786F">
        <w:rPr>
          <w:sz w:val="28"/>
          <w:szCs w:val="28"/>
        </w:rPr>
        <w:t xml:space="preserve">4.Сведения о лице, в отношении которого возбуждено дело об административном правонарушении: </w:t>
      </w:r>
    </w:p>
    <w:p w:rsidR="006C2993" w:rsidRPr="009F786F" w:rsidRDefault="006C2993" w:rsidP="006C2993">
      <w:pPr>
        <w:ind w:left="-720"/>
        <w:jc w:val="both"/>
        <w:rPr>
          <w:sz w:val="28"/>
          <w:szCs w:val="28"/>
        </w:rPr>
      </w:pPr>
      <w:r w:rsidRPr="009F786F">
        <w:rPr>
          <w:sz w:val="28"/>
          <w:szCs w:val="28"/>
        </w:rPr>
        <w:t xml:space="preserve">наименование юридического лица: Государственное бюджетное учреждение здравоохранения Новосибирской области  «Мошковская центральная районная больница», </w:t>
      </w:r>
      <w:r>
        <w:rPr>
          <w:sz w:val="28"/>
          <w:szCs w:val="28"/>
        </w:rPr>
        <w:t>(</w:t>
      </w:r>
      <w:r w:rsidRPr="009F786F">
        <w:rPr>
          <w:sz w:val="28"/>
          <w:szCs w:val="28"/>
        </w:rPr>
        <w:t>ГБУЗ НСО «Мошковская ЦРБ»</w:t>
      </w:r>
      <w:r>
        <w:rPr>
          <w:sz w:val="28"/>
          <w:szCs w:val="28"/>
        </w:rPr>
        <w:t>)</w:t>
      </w:r>
      <w:r w:rsidRPr="009F786F">
        <w:rPr>
          <w:sz w:val="28"/>
          <w:szCs w:val="28"/>
        </w:rPr>
        <w:t>.</w:t>
      </w:r>
    </w:p>
    <w:p w:rsidR="006C2993" w:rsidRPr="009F786F" w:rsidRDefault="006C2993" w:rsidP="006C2993">
      <w:pPr>
        <w:ind w:left="-720"/>
        <w:jc w:val="both"/>
        <w:rPr>
          <w:sz w:val="28"/>
          <w:szCs w:val="28"/>
        </w:rPr>
      </w:pPr>
      <w:r w:rsidRPr="009F786F">
        <w:rPr>
          <w:sz w:val="28"/>
          <w:szCs w:val="28"/>
        </w:rPr>
        <w:t xml:space="preserve">местонахождение (по государственной регистрации): 633131, Новосибирская область, Мошковский район, р.п. Мошково, ул. М.Горького, </w:t>
      </w:r>
      <w:r>
        <w:rPr>
          <w:sz w:val="28"/>
          <w:szCs w:val="28"/>
        </w:rPr>
        <w:t xml:space="preserve">д. </w:t>
      </w:r>
      <w:r w:rsidRPr="009F786F">
        <w:rPr>
          <w:sz w:val="28"/>
          <w:szCs w:val="28"/>
        </w:rPr>
        <w:t>23</w:t>
      </w:r>
      <w:r>
        <w:rPr>
          <w:sz w:val="28"/>
          <w:szCs w:val="28"/>
        </w:rPr>
        <w:t>.</w:t>
      </w:r>
    </w:p>
    <w:p w:rsidR="006C2993" w:rsidRPr="009F786F" w:rsidRDefault="006C2993" w:rsidP="006C2993">
      <w:pPr>
        <w:pStyle w:val="a9"/>
        <w:spacing w:after="0"/>
        <w:ind w:left="-720"/>
        <w:jc w:val="both"/>
        <w:rPr>
          <w:sz w:val="28"/>
          <w:szCs w:val="28"/>
        </w:rPr>
      </w:pPr>
      <w:r w:rsidRPr="009F786F">
        <w:rPr>
          <w:sz w:val="28"/>
          <w:szCs w:val="28"/>
        </w:rPr>
        <w:t xml:space="preserve">фактический адрес: 633131, Новосибирская область, Мошковский район, р.п. Мошково, ул. М.Горького, </w:t>
      </w:r>
      <w:r>
        <w:rPr>
          <w:sz w:val="28"/>
          <w:szCs w:val="28"/>
        </w:rPr>
        <w:t xml:space="preserve">д. </w:t>
      </w:r>
      <w:r w:rsidRPr="009F786F">
        <w:rPr>
          <w:sz w:val="28"/>
          <w:szCs w:val="28"/>
        </w:rPr>
        <w:t>23</w:t>
      </w:r>
      <w:r>
        <w:rPr>
          <w:sz w:val="28"/>
          <w:szCs w:val="28"/>
        </w:rPr>
        <w:t>.</w:t>
      </w:r>
    </w:p>
    <w:p w:rsidR="006C2993" w:rsidRDefault="006C2993" w:rsidP="006C2993">
      <w:pPr>
        <w:pStyle w:val="a9"/>
        <w:spacing w:after="0"/>
        <w:ind w:left="-720"/>
        <w:jc w:val="both"/>
        <w:rPr>
          <w:sz w:val="28"/>
          <w:szCs w:val="28"/>
        </w:rPr>
      </w:pPr>
      <w:r w:rsidRPr="009F786F">
        <w:rPr>
          <w:sz w:val="28"/>
          <w:szCs w:val="28"/>
        </w:rPr>
        <w:t xml:space="preserve">ОГРН </w:t>
      </w:r>
      <w:r w:rsidRPr="009F786F">
        <w:rPr>
          <w:sz w:val="28"/>
          <w:szCs w:val="28"/>
          <w:vertAlign w:val="superscript"/>
        </w:rPr>
        <w:t xml:space="preserve"> </w:t>
      </w:r>
      <w:r w:rsidRPr="009F786F">
        <w:rPr>
          <w:sz w:val="28"/>
          <w:szCs w:val="28"/>
        </w:rPr>
        <w:t xml:space="preserve">и дата внесения записи в ЕГРЮЛ (дата первоначальной регистрации): </w:t>
      </w:r>
    </w:p>
    <w:p w:rsidR="006C2993" w:rsidRPr="009F786F" w:rsidRDefault="006C2993" w:rsidP="006C2993">
      <w:pPr>
        <w:pStyle w:val="a9"/>
        <w:spacing w:after="0"/>
        <w:ind w:left="-720"/>
        <w:jc w:val="both"/>
        <w:rPr>
          <w:sz w:val="28"/>
          <w:szCs w:val="28"/>
        </w:rPr>
      </w:pPr>
      <w:r>
        <w:rPr>
          <w:sz w:val="28"/>
          <w:szCs w:val="28"/>
        </w:rPr>
        <w:t xml:space="preserve">ОГРН </w:t>
      </w:r>
      <w:r w:rsidRPr="009F786F">
        <w:rPr>
          <w:sz w:val="28"/>
          <w:szCs w:val="28"/>
        </w:rPr>
        <w:t xml:space="preserve">1025405228716 </w:t>
      </w:r>
      <w:r>
        <w:rPr>
          <w:sz w:val="28"/>
          <w:szCs w:val="28"/>
        </w:rPr>
        <w:t xml:space="preserve">запись </w:t>
      </w:r>
      <w:r w:rsidRPr="009F786F">
        <w:rPr>
          <w:sz w:val="28"/>
          <w:szCs w:val="28"/>
        </w:rPr>
        <w:t>от 30.09.1999 г</w:t>
      </w:r>
      <w:r>
        <w:rPr>
          <w:sz w:val="28"/>
          <w:szCs w:val="28"/>
        </w:rPr>
        <w:t>.</w:t>
      </w:r>
    </w:p>
    <w:p w:rsidR="006C2993" w:rsidRPr="009F786F" w:rsidRDefault="006C2993" w:rsidP="006C2993">
      <w:pPr>
        <w:pStyle w:val="a9"/>
        <w:spacing w:after="0"/>
        <w:ind w:left="-720"/>
        <w:jc w:val="both"/>
        <w:rPr>
          <w:sz w:val="28"/>
          <w:szCs w:val="28"/>
          <w:vertAlign w:val="superscript"/>
        </w:rPr>
      </w:pPr>
      <w:r w:rsidRPr="009F786F">
        <w:rPr>
          <w:sz w:val="28"/>
          <w:szCs w:val="28"/>
        </w:rPr>
        <w:lastRenderedPageBreak/>
        <w:t>ФИО законного представителя:  Бабич Юрий Сергеевич</w:t>
      </w:r>
    </w:p>
    <w:p w:rsidR="006C2993" w:rsidRPr="009F786F" w:rsidRDefault="006C2993" w:rsidP="006C2993">
      <w:pPr>
        <w:ind w:left="-720"/>
        <w:jc w:val="both"/>
        <w:rPr>
          <w:sz w:val="28"/>
          <w:szCs w:val="28"/>
        </w:rPr>
      </w:pPr>
      <w:r w:rsidRPr="009F786F">
        <w:rPr>
          <w:sz w:val="28"/>
          <w:szCs w:val="28"/>
        </w:rPr>
        <w:t>должность: главный врач государственного бюджетного учреждения здравоохранения Новосибирской области  «Мошковская</w:t>
      </w:r>
      <w:r>
        <w:rPr>
          <w:sz w:val="28"/>
          <w:szCs w:val="28"/>
        </w:rPr>
        <w:t xml:space="preserve"> центральная районная больница».</w:t>
      </w:r>
    </w:p>
    <w:p w:rsidR="006C2993" w:rsidRPr="009F786F" w:rsidRDefault="006C2993" w:rsidP="006C2993">
      <w:pPr>
        <w:ind w:left="-720"/>
        <w:jc w:val="both"/>
        <w:rPr>
          <w:sz w:val="28"/>
          <w:szCs w:val="28"/>
        </w:rPr>
      </w:pPr>
      <w:r w:rsidRPr="009F786F">
        <w:rPr>
          <w:sz w:val="28"/>
          <w:szCs w:val="28"/>
        </w:rPr>
        <w:t>документ, удостоверяющий служебное положение: Приказ Министерства здравоохранения Новосибирской области № 85-дк от 01.04.20</w:t>
      </w:r>
      <w:r>
        <w:rPr>
          <w:sz w:val="28"/>
          <w:szCs w:val="28"/>
        </w:rPr>
        <w:t>13 г.</w:t>
      </w:r>
    </w:p>
    <w:p w:rsidR="006C2993" w:rsidRPr="009F786F" w:rsidRDefault="006C2993" w:rsidP="006C2993">
      <w:pPr>
        <w:pStyle w:val="a9"/>
        <w:spacing w:after="0"/>
        <w:ind w:left="-720"/>
        <w:jc w:val="both"/>
        <w:rPr>
          <w:sz w:val="28"/>
          <w:szCs w:val="28"/>
        </w:rPr>
      </w:pPr>
      <w:r w:rsidRPr="009F786F">
        <w:rPr>
          <w:sz w:val="28"/>
          <w:szCs w:val="28"/>
        </w:rPr>
        <w:t>5.Сведения о свидетелях (потерпевших):________________</w:t>
      </w:r>
      <w:r>
        <w:rPr>
          <w:sz w:val="28"/>
          <w:szCs w:val="28"/>
        </w:rPr>
        <w:t>_____________________</w:t>
      </w:r>
    </w:p>
    <w:p w:rsidR="006C2993" w:rsidRPr="009F786F" w:rsidRDefault="006C2993" w:rsidP="006C2993">
      <w:pPr>
        <w:widowControl w:val="0"/>
        <w:autoSpaceDE w:val="0"/>
        <w:autoSpaceDN w:val="0"/>
        <w:adjustRightInd w:val="0"/>
        <w:ind w:left="-720"/>
        <w:jc w:val="center"/>
        <w:rPr>
          <w:color w:val="000000"/>
          <w:sz w:val="16"/>
          <w:szCs w:val="16"/>
        </w:rPr>
      </w:pPr>
      <w:r w:rsidRPr="009F786F">
        <w:rPr>
          <w:color w:val="000000"/>
          <w:sz w:val="16"/>
          <w:szCs w:val="16"/>
        </w:rPr>
        <w:t>Ф.И.О., адрес места жительства</w:t>
      </w:r>
    </w:p>
    <w:p w:rsidR="006C2993" w:rsidRPr="009F786F" w:rsidRDefault="006C2993" w:rsidP="006C2993">
      <w:pPr>
        <w:widowControl w:val="0"/>
        <w:autoSpaceDE w:val="0"/>
        <w:autoSpaceDN w:val="0"/>
        <w:adjustRightInd w:val="0"/>
        <w:ind w:left="-720"/>
        <w:rPr>
          <w:sz w:val="28"/>
          <w:szCs w:val="28"/>
        </w:rPr>
      </w:pPr>
      <w:r w:rsidRPr="009F786F">
        <w:rPr>
          <w:color w:val="000000"/>
          <w:sz w:val="28"/>
          <w:szCs w:val="28"/>
        </w:rPr>
        <w:t>6.</w:t>
      </w:r>
      <w:r w:rsidRPr="009F786F">
        <w:rPr>
          <w:sz w:val="28"/>
          <w:szCs w:val="28"/>
        </w:rPr>
        <w:t>Время совершения административного правонарушения:</w:t>
      </w:r>
      <w:r w:rsidRPr="009F786F">
        <w:rPr>
          <w:b/>
          <w:bCs/>
          <w:sz w:val="28"/>
          <w:szCs w:val="28"/>
        </w:rPr>
        <w:t xml:space="preserve"> </w:t>
      </w:r>
      <w:r w:rsidRPr="009F786F">
        <w:rPr>
          <w:sz w:val="28"/>
          <w:szCs w:val="28"/>
        </w:rPr>
        <w:t>«</w:t>
      </w:r>
      <w:r>
        <w:rPr>
          <w:sz w:val="28"/>
          <w:szCs w:val="28"/>
        </w:rPr>
        <w:t>20</w:t>
      </w:r>
      <w:r w:rsidRPr="009F786F">
        <w:rPr>
          <w:sz w:val="28"/>
          <w:szCs w:val="28"/>
        </w:rPr>
        <w:t xml:space="preserve">» </w:t>
      </w:r>
      <w:r>
        <w:rPr>
          <w:sz w:val="28"/>
          <w:szCs w:val="28"/>
        </w:rPr>
        <w:t>января</w:t>
      </w:r>
      <w:r w:rsidRPr="009F786F">
        <w:rPr>
          <w:sz w:val="28"/>
          <w:szCs w:val="28"/>
        </w:rPr>
        <w:t xml:space="preserve"> 201</w:t>
      </w:r>
      <w:r>
        <w:rPr>
          <w:sz w:val="28"/>
          <w:szCs w:val="28"/>
        </w:rPr>
        <w:t>4</w:t>
      </w:r>
      <w:r w:rsidRPr="009F786F">
        <w:rPr>
          <w:sz w:val="28"/>
          <w:szCs w:val="28"/>
        </w:rPr>
        <w:t xml:space="preserve"> в </w:t>
      </w:r>
      <w:r>
        <w:rPr>
          <w:sz w:val="28"/>
          <w:szCs w:val="28"/>
        </w:rPr>
        <w:t>10</w:t>
      </w:r>
      <w:r w:rsidRPr="009F786F">
        <w:rPr>
          <w:sz w:val="28"/>
          <w:szCs w:val="28"/>
        </w:rPr>
        <w:t xml:space="preserve"> час. 00 мин.</w:t>
      </w:r>
    </w:p>
    <w:p w:rsidR="006C2993" w:rsidRPr="009F786F" w:rsidRDefault="006C2993" w:rsidP="006C2993">
      <w:pPr>
        <w:widowControl w:val="0"/>
        <w:autoSpaceDE w:val="0"/>
        <w:autoSpaceDN w:val="0"/>
        <w:adjustRightInd w:val="0"/>
        <w:ind w:left="-720"/>
        <w:jc w:val="both"/>
        <w:rPr>
          <w:sz w:val="28"/>
          <w:szCs w:val="28"/>
        </w:rPr>
      </w:pPr>
      <w:r w:rsidRPr="009F786F">
        <w:rPr>
          <w:color w:val="000000"/>
          <w:sz w:val="28"/>
          <w:szCs w:val="28"/>
        </w:rPr>
        <w:t>7.</w:t>
      </w:r>
      <w:r>
        <w:rPr>
          <w:color w:val="000000"/>
          <w:sz w:val="28"/>
          <w:szCs w:val="28"/>
        </w:rPr>
        <w:t xml:space="preserve"> </w:t>
      </w:r>
      <w:r w:rsidRPr="009F786F">
        <w:rPr>
          <w:sz w:val="28"/>
          <w:szCs w:val="28"/>
        </w:rPr>
        <w:t>Место совершения административного правонарушения:</w:t>
      </w:r>
      <w:r w:rsidRPr="009F786F">
        <w:rPr>
          <w:b/>
          <w:bCs/>
          <w:sz w:val="28"/>
          <w:szCs w:val="28"/>
        </w:rPr>
        <w:t xml:space="preserve"> </w:t>
      </w:r>
      <w:r w:rsidRPr="00A03717">
        <w:rPr>
          <w:sz w:val="28"/>
          <w:szCs w:val="28"/>
        </w:rPr>
        <w:t>акушерское отделение</w:t>
      </w:r>
      <w:r>
        <w:rPr>
          <w:b/>
          <w:bCs/>
          <w:sz w:val="28"/>
          <w:szCs w:val="28"/>
        </w:rPr>
        <w:t xml:space="preserve"> </w:t>
      </w:r>
      <w:r w:rsidRPr="009F786F">
        <w:rPr>
          <w:sz w:val="28"/>
          <w:szCs w:val="28"/>
        </w:rPr>
        <w:t>Государственно</w:t>
      </w:r>
      <w:r>
        <w:rPr>
          <w:sz w:val="28"/>
          <w:szCs w:val="28"/>
        </w:rPr>
        <w:t>го</w:t>
      </w:r>
      <w:r w:rsidRPr="009F786F">
        <w:rPr>
          <w:sz w:val="28"/>
          <w:szCs w:val="28"/>
        </w:rPr>
        <w:t xml:space="preserve"> бюджетно</w:t>
      </w:r>
      <w:r>
        <w:rPr>
          <w:sz w:val="28"/>
          <w:szCs w:val="28"/>
        </w:rPr>
        <w:t>го</w:t>
      </w:r>
      <w:r w:rsidRPr="009F786F">
        <w:rPr>
          <w:sz w:val="28"/>
          <w:szCs w:val="28"/>
        </w:rPr>
        <w:t xml:space="preserve"> учреждени</w:t>
      </w:r>
      <w:r>
        <w:rPr>
          <w:sz w:val="28"/>
          <w:szCs w:val="28"/>
        </w:rPr>
        <w:t>я</w:t>
      </w:r>
      <w:r w:rsidRPr="009F786F">
        <w:rPr>
          <w:sz w:val="28"/>
          <w:szCs w:val="28"/>
        </w:rPr>
        <w:t xml:space="preserve"> здравоохранения Новосибирской области «Мошковская центральная районная больница», Новосибирская область, Мошковский район, р.п. Мошково, ул. М. Горького, </w:t>
      </w:r>
      <w:r>
        <w:rPr>
          <w:sz w:val="28"/>
          <w:szCs w:val="28"/>
        </w:rPr>
        <w:t xml:space="preserve">д. </w:t>
      </w:r>
      <w:r w:rsidRPr="009F786F">
        <w:rPr>
          <w:sz w:val="28"/>
          <w:szCs w:val="28"/>
        </w:rPr>
        <w:t>23.</w:t>
      </w:r>
    </w:p>
    <w:p w:rsidR="006C2993" w:rsidRPr="009F786F" w:rsidRDefault="006C2993" w:rsidP="006C2993">
      <w:pPr>
        <w:pStyle w:val="23"/>
        <w:spacing w:after="0" w:line="240" w:lineRule="auto"/>
        <w:ind w:left="-720"/>
        <w:jc w:val="both"/>
        <w:rPr>
          <w:sz w:val="28"/>
          <w:szCs w:val="28"/>
        </w:rPr>
      </w:pPr>
      <w:r w:rsidRPr="009F786F">
        <w:rPr>
          <w:sz w:val="28"/>
          <w:szCs w:val="28"/>
        </w:rPr>
        <w:t xml:space="preserve">8.Существо правонарушения: </w:t>
      </w:r>
      <w:r>
        <w:rPr>
          <w:sz w:val="28"/>
          <w:szCs w:val="28"/>
        </w:rPr>
        <w:t>20</w:t>
      </w:r>
      <w:r w:rsidRPr="009F786F">
        <w:rPr>
          <w:sz w:val="28"/>
          <w:szCs w:val="28"/>
        </w:rPr>
        <w:t xml:space="preserve"> </w:t>
      </w:r>
      <w:r>
        <w:rPr>
          <w:sz w:val="28"/>
          <w:szCs w:val="28"/>
        </w:rPr>
        <w:t>января</w:t>
      </w:r>
      <w:r w:rsidRPr="009F786F">
        <w:rPr>
          <w:sz w:val="28"/>
          <w:szCs w:val="28"/>
        </w:rPr>
        <w:t xml:space="preserve"> 201</w:t>
      </w:r>
      <w:r>
        <w:rPr>
          <w:sz w:val="28"/>
          <w:szCs w:val="28"/>
        </w:rPr>
        <w:t>4</w:t>
      </w:r>
      <w:r w:rsidRPr="009F786F">
        <w:rPr>
          <w:sz w:val="28"/>
          <w:szCs w:val="28"/>
        </w:rPr>
        <w:t xml:space="preserve"> года в  </w:t>
      </w:r>
      <w:r>
        <w:rPr>
          <w:sz w:val="28"/>
          <w:szCs w:val="28"/>
        </w:rPr>
        <w:t>10</w:t>
      </w:r>
      <w:r w:rsidRPr="009F786F">
        <w:rPr>
          <w:sz w:val="28"/>
          <w:szCs w:val="28"/>
        </w:rPr>
        <w:t xml:space="preserve"> час. 00 мин. </w:t>
      </w:r>
      <w:r>
        <w:rPr>
          <w:sz w:val="28"/>
          <w:szCs w:val="28"/>
        </w:rPr>
        <w:t xml:space="preserve">при проведении </w:t>
      </w:r>
      <w:r w:rsidRPr="009F786F">
        <w:rPr>
          <w:sz w:val="28"/>
          <w:szCs w:val="28"/>
        </w:rPr>
        <w:t xml:space="preserve">плановой </w:t>
      </w:r>
      <w:r>
        <w:rPr>
          <w:sz w:val="28"/>
          <w:szCs w:val="28"/>
        </w:rPr>
        <w:t>выездной</w:t>
      </w:r>
      <w:r w:rsidRPr="009F786F">
        <w:rPr>
          <w:sz w:val="28"/>
          <w:szCs w:val="28"/>
        </w:rPr>
        <w:t xml:space="preserve"> проверки в отношении Государственного бюджетного учреждения здравоохранения Новосибирской области «Мошковская центральная районная больница», установлено, что Государственное бюджетное учреждение здравоохранения Новосибирской области «Мошковская центральная районная больница»  </w:t>
      </w:r>
      <w:r>
        <w:rPr>
          <w:sz w:val="28"/>
          <w:szCs w:val="28"/>
        </w:rPr>
        <w:t>допустило нарушения санитарно-эпидемиологических требований к эксплуатации жилых помещений и общественных помещений, зданий, сооружений и транспорта, а именно:</w:t>
      </w:r>
    </w:p>
    <w:p w:rsidR="006C2993" w:rsidRDefault="006C2993" w:rsidP="006C2993">
      <w:pPr>
        <w:pStyle w:val="a9"/>
        <w:spacing w:after="0"/>
        <w:ind w:left="-720" w:firstLine="720"/>
        <w:jc w:val="both"/>
        <w:rPr>
          <w:sz w:val="28"/>
          <w:szCs w:val="28"/>
        </w:rPr>
      </w:pPr>
      <w:r w:rsidRPr="00DE2073">
        <w:rPr>
          <w:sz w:val="28"/>
          <w:szCs w:val="28"/>
        </w:rPr>
        <w:t xml:space="preserve">- </w:t>
      </w:r>
      <w:r>
        <w:rPr>
          <w:sz w:val="28"/>
          <w:szCs w:val="28"/>
        </w:rPr>
        <w:t>д</w:t>
      </w:r>
      <w:r w:rsidRPr="00DE2073">
        <w:rPr>
          <w:sz w:val="28"/>
          <w:szCs w:val="28"/>
        </w:rPr>
        <w:t>ля входа в акушерское отделение не предусмотрен отдельный вход для персонала, что является нарушением раздела 4 п. 2.12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w:t>
      </w:r>
    </w:p>
    <w:p w:rsidR="006C2993" w:rsidRDefault="006C2993" w:rsidP="006C2993">
      <w:pPr>
        <w:pStyle w:val="a9"/>
        <w:spacing w:after="0"/>
        <w:ind w:left="-720" w:firstLine="720"/>
        <w:jc w:val="both"/>
        <w:rPr>
          <w:b/>
          <w:bCs/>
          <w:color w:val="000000"/>
          <w:sz w:val="28"/>
          <w:szCs w:val="28"/>
        </w:rPr>
      </w:pPr>
      <w:r w:rsidRPr="00031544">
        <w:rPr>
          <w:b/>
          <w:bCs/>
          <w:sz w:val="28"/>
          <w:szCs w:val="28"/>
        </w:rPr>
        <w:t xml:space="preserve">- </w:t>
      </w:r>
      <w:r w:rsidRPr="00031544">
        <w:rPr>
          <w:sz w:val="28"/>
          <w:szCs w:val="28"/>
        </w:rPr>
        <w:t xml:space="preserve">внутренняя отделка помещений акушерского отделения не соответствует требованиям санитарных правил: поверхность стен, потолка частично не гладкая, имеет дефекты, устранение текущих дефектов отделки не проводится незамедлительно — в предродовой, в смотровой при предродовой палате, в родовом зале на подоконниках частично отваливается краска; в комнате БЦЖ с потока частично отваливается краска; в коридоре отделения со стены частично отваливается краска, на потолке следы протечек, частично отваливается штукатурка, что </w:t>
      </w:r>
      <w:r w:rsidRPr="00031544">
        <w:rPr>
          <w:color w:val="000000"/>
          <w:sz w:val="28"/>
          <w:szCs w:val="28"/>
        </w:rPr>
        <w:t>является нарушением раздела 1 п. 4.2, п. 11.14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w:t>
      </w:r>
      <w:r>
        <w:rPr>
          <w:color w:val="000000"/>
          <w:sz w:val="28"/>
          <w:szCs w:val="28"/>
        </w:rPr>
        <w:t>;</w:t>
      </w:r>
      <w:r w:rsidRPr="00031544">
        <w:rPr>
          <w:b/>
          <w:bCs/>
          <w:color w:val="000000"/>
          <w:sz w:val="28"/>
          <w:szCs w:val="28"/>
        </w:rPr>
        <w:t xml:space="preserve"> </w:t>
      </w:r>
    </w:p>
    <w:p w:rsidR="006C2993" w:rsidRDefault="006C2993" w:rsidP="006C2993">
      <w:pPr>
        <w:pStyle w:val="211"/>
        <w:ind w:left="-720" w:firstLine="720"/>
        <w:jc w:val="both"/>
        <w:rPr>
          <w:color w:val="000000"/>
          <w:sz w:val="28"/>
          <w:szCs w:val="28"/>
        </w:rPr>
      </w:pPr>
      <w:r w:rsidRPr="00DD217E">
        <w:rPr>
          <w:b/>
          <w:bCs/>
          <w:sz w:val="28"/>
          <w:szCs w:val="28"/>
        </w:rPr>
        <w:t xml:space="preserve">- </w:t>
      </w:r>
      <w:r w:rsidRPr="00DD217E">
        <w:rPr>
          <w:sz w:val="28"/>
          <w:szCs w:val="28"/>
        </w:rPr>
        <w:t xml:space="preserve">в акушерском отделении не обеспечены условия для проведения санитарной обработки беременной в санитарном пропускнике отделения, включающую в себя принятие душа,  что </w:t>
      </w:r>
      <w:r w:rsidRPr="00DD217E">
        <w:rPr>
          <w:color w:val="000000"/>
          <w:sz w:val="28"/>
          <w:szCs w:val="28"/>
        </w:rPr>
        <w:t>является нарушени</w:t>
      </w:r>
      <w:r>
        <w:rPr>
          <w:color w:val="000000"/>
          <w:sz w:val="28"/>
          <w:szCs w:val="28"/>
        </w:rPr>
        <w:t>ем раздела 1 п. 10.1.1, п. 13.1, раздел 4 п. 3.1.1</w:t>
      </w:r>
      <w:r w:rsidRPr="00DD217E">
        <w:rPr>
          <w:color w:val="000000"/>
          <w:sz w:val="28"/>
          <w:szCs w:val="28"/>
        </w:rPr>
        <w:t xml:space="preserve"> </w:t>
      </w:r>
      <w:r w:rsidRPr="00DD217E">
        <w:rPr>
          <w:color w:val="000000"/>
          <w:sz w:val="28"/>
          <w:szCs w:val="28"/>
        </w:rPr>
        <w:lastRenderedPageBreak/>
        <w:t>санитарно-эпидемиологических правил и нормативов «Санитарно-эпидемиологические требования к организациям, осуществляющим медицинскую деяте</w:t>
      </w:r>
      <w:r>
        <w:rPr>
          <w:color w:val="000000"/>
          <w:sz w:val="28"/>
          <w:szCs w:val="28"/>
        </w:rPr>
        <w:t>льность. СанПиН 2.1.3.2630-10»;</w:t>
      </w:r>
    </w:p>
    <w:p w:rsidR="006C2993" w:rsidRDefault="006C2993" w:rsidP="006C2993">
      <w:pPr>
        <w:pStyle w:val="a9"/>
        <w:spacing w:after="0"/>
        <w:ind w:left="-720" w:firstLine="720"/>
        <w:jc w:val="both"/>
        <w:rPr>
          <w:color w:val="000000"/>
          <w:sz w:val="28"/>
          <w:szCs w:val="28"/>
        </w:rPr>
      </w:pPr>
      <w:r w:rsidRPr="00EC19EE">
        <w:rPr>
          <w:sz w:val="28"/>
          <w:szCs w:val="28"/>
        </w:rPr>
        <w:t xml:space="preserve">- </w:t>
      </w:r>
      <w:r>
        <w:rPr>
          <w:sz w:val="28"/>
          <w:szCs w:val="28"/>
        </w:rPr>
        <w:t>в</w:t>
      </w:r>
      <w:r w:rsidRPr="00EC19EE">
        <w:rPr>
          <w:sz w:val="28"/>
          <w:szCs w:val="28"/>
        </w:rPr>
        <w:t xml:space="preserve"> палатах новорожденных</w:t>
      </w:r>
      <w:r>
        <w:rPr>
          <w:sz w:val="28"/>
          <w:szCs w:val="28"/>
        </w:rPr>
        <w:t xml:space="preserve"> акушерского отделения</w:t>
      </w:r>
      <w:r w:rsidRPr="00EC19EE">
        <w:rPr>
          <w:sz w:val="28"/>
          <w:szCs w:val="28"/>
        </w:rPr>
        <w:t>, не установлены раковины с широкой чашей и с высокими смесителями,</w:t>
      </w:r>
      <w:r w:rsidRPr="00EC19EE">
        <w:rPr>
          <w:color w:val="000000"/>
          <w:sz w:val="28"/>
          <w:szCs w:val="28"/>
        </w:rPr>
        <w:t xml:space="preserve"> что является нарушением раздела 1 п. 5.7 санитарно-эпидемиологических правил и нормативов «Санитарно-эпидемиологические требования к организациям, осуществляющим медицинскую деят</w:t>
      </w:r>
      <w:r>
        <w:rPr>
          <w:color w:val="000000"/>
          <w:sz w:val="28"/>
          <w:szCs w:val="28"/>
        </w:rPr>
        <w:t>ельность. СанПиН 2.1.3.2630-10»;</w:t>
      </w:r>
    </w:p>
    <w:p w:rsidR="006C2993" w:rsidRDefault="006C2993" w:rsidP="006C2993">
      <w:pPr>
        <w:pStyle w:val="a9"/>
        <w:spacing w:after="0"/>
        <w:ind w:left="-720" w:firstLine="720"/>
        <w:jc w:val="both"/>
        <w:rPr>
          <w:color w:val="000000"/>
          <w:sz w:val="28"/>
          <w:szCs w:val="28"/>
        </w:rPr>
      </w:pPr>
      <w:r w:rsidRPr="006A5E96">
        <w:rPr>
          <w:sz w:val="28"/>
          <w:szCs w:val="28"/>
        </w:rPr>
        <w:t>-</w:t>
      </w:r>
      <w:r w:rsidRPr="006A5E96">
        <w:rPr>
          <w:color w:val="000000"/>
          <w:sz w:val="28"/>
          <w:szCs w:val="28"/>
        </w:rPr>
        <w:t xml:space="preserve"> </w:t>
      </w:r>
      <w:r>
        <w:rPr>
          <w:color w:val="000000"/>
          <w:sz w:val="28"/>
          <w:szCs w:val="28"/>
        </w:rPr>
        <w:t>к</w:t>
      </w:r>
      <w:r w:rsidRPr="006A5E96">
        <w:rPr>
          <w:color w:val="000000"/>
          <w:sz w:val="28"/>
          <w:szCs w:val="28"/>
        </w:rPr>
        <w:t>абинеты</w:t>
      </w:r>
      <w:r w:rsidRPr="001C3E42">
        <w:rPr>
          <w:color w:val="000000"/>
          <w:sz w:val="28"/>
          <w:szCs w:val="28"/>
        </w:rPr>
        <w:t xml:space="preserve"> </w:t>
      </w:r>
      <w:r>
        <w:rPr>
          <w:color w:val="000000"/>
          <w:sz w:val="28"/>
          <w:szCs w:val="28"/>
        </w:rPr>
        <w:t>акушерского отделения</w:t>
      </w:r>
      <w:r w:rsidRPr="006A5E96">
        <w:rPr>
          <w:color w:val="000000"/>
          <w:sz w:val="28"/>
          <w:szCs w:val="28"/>
        </w:rPr>
        <w:t>, где проводится обработка инструментария (процедурный кабинет, смотровые, материальная), не оборудованы раздельными или двухсекционными раковинами для мытья рук и обработки инструментов, что является нарушением раздела 1 п. 5.8 санитарно-эпидемиологических правил и нормативов «Санитарно-эпидемиологические требования к организациям, осуществляющим медицинскую деят</w:t>
      </w:r>
      <w:r>
        <w:rPr>
          <w:color w:val="000000"/>
          <w:sz w:val="28"/>
          <w:szCs w:val="28"/>
        </w:rPr>
        <w:t>ельность. СанПиН 2.1.3.2630-10»;</w:t>
      </w:r>
    </w:p>
    <w:p w:rsidR="006C2993" w:rsidRDefault="006C2993" w:rsidP="006C2993">
      <w:pPr>
        <w:pStyle w:val="211"/>
        <w:ind w:left="-720" w:firstLine="708"/>
        <w:jc w:val="both"/>
        <w:rPr>
          <w:color w:val="000000"/>
          <w:sz w:val="28"/>
          <w:szCs w:val="28"/>
        </w:rPr>
      </w:pPr>
      <w:r w:rsidRPr="001D774A">
        <w:rPr>
          <w:color w:val="000000"/>
          <w:sz w:val="28"/>
          <w:szCs w:val="28"/>
        </w:rPr>
        <w:t xml:space="preserve">- </w:t>
      </w:r>
      <w:r>
        <w:rPr>
          <w:color w:val="000000"/>
          <w:sz w:val="28"/>
          <w:szCs w:val="28"/>
        </w:rPr>
        <w:t>в акушерском отделении п</w:t>
      </w:r>
      <w:r w:rsidRPr="001D774A">
        <w:rPr>
          <w:color w:val="000000"/>
          <w:sz w:val="28"/>
          <w:szCs w:val="28"/>
        </w:rPr>
        <w:t>итание пациентов организовано по палатам. Буфетная не оборудована раковиной для мытья рук, что является нарушением раздела 1 п. 14.21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 В буфетной не установлена дополнительная ванна соответствующих размеров для мытья транспортной посуды, что является нарушением раздела 1 п. 14.17, п. 14.21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 Не представлена инструкция по применению на имеющееся моющее средство для столовой посуды, что является нарушением раздела 1 п. 14.20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w:t>
      </w:r>
      <w:r>
        <w:rPr>
          <w:color w:val="000000"/>
          <w:sz w:val="28"/>
          <w:szCs w:val="28"/>
        </w:rPr>
        <w:t>3.2630-10»;</w:t>
      </w:r>
    </w:p>
    <w:p w:rsidR="006C2993" w:rsidRPr="00AA6833" w:rsidRDefault="006C2993" w:rsidP="006C2993">
      <w:pPr>
        <w:pStyle w:val="211"/>
        <w:ind w:left="-720" w:firstLine="720"/>
        <w:jc w:val="both"/>
        <w:rPr>
          <w:b/>
          <w:bCs/>
          <w:sz w:val="28"/>
          <w:szCs w:val="28"/>
        </w:rPr>
      </w:pPr>
      <w:r w:rsidRPr="00AA6833">
        <w:rPr>
          <w:b/>
          <w:bCs/>
          <w:color w:val="000000"/>
          <w:sz w:val="28"/>
          <w:szCs w:val="28"/>
        </w:rPr>
        <w:lastRenderedPageBreak/>
        <w:t>-</w:t>
      </w:r>
      <w:r w:rsidRPr="00AA6833">
        <w:rPr>
          <w:b/>
          <w:bCs/>
          <w:sz w:val="28"/>
          <w:szCs w:val="28"/>
        </w:rPr>
        <w:t xml:space="preserve"> </w:t>
      </w:r>
      <w:r>
        <w:rPr>
          <w:sz w:val="28"/>
          <w:szCs w:val="28"/>
        </w:rPr>
        <w:t>педиатрическое о</w:t>
      </w:r>
      <w:r w:rsidRPr="00AA6833">
        <w:rPr>
          <w:sz w:val="28"/>
          <w:szCs w:val="28"/>
        </w:rPr>
        <w:t>тделение не оборудовано приточно-вытяжной вентиляцией с механическим и/или естественным побуждением, что является нарушением раздела 1 п. 6.4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w:t>
      </w:r>
      <w:r>
        <w:rPr>
          <w:sz w:val="28"/>
          <w:szCs w:val="28"/>
        </w:rPr>
        <w:t>;</w:t>
      </w:r>
    </w:p>
    <w:p w:rsidR="006C2993" w:rsidRPr="00FB3BA6" w:rsidRDefault="006C2993" w:rsidP="006C2993">
      <w:pPr>
        <w:pStyle w:val="a9"/>
        <w:spacing w:after="0"/>
        <w:ind w:left="-720" w:firstLine="720"/>
        <w:jc w:val="both"/>
        <w:rPr>
          <w:sz w:val="28"/>
          <w:szCs w:val="28"/>
        </w:rPr>
      </w:pPr>
      <w:r>
        <w:rPr>
          <w:sz w:val="28"/>
          <w:szCs w:val="28"/>
        </w:rPr>
        <w:t>- в педиатрическом отделении п</w:t>
      </w:r>
      <w:r w:rsidRPr="00AA6833">
        <w:rPr>
          <w:sz w:val="28"/>
          <w:szCs w:val="28"/>
        </w:rPr>
        <w:t xml:space="preserve">рием больных осуществляется в санитарном пропускнике. </w:t>
      </w:r>
      <w:r w:rsidRPr="00FB3BA6">
        <w:rPr>
          <w:sz w:val="28"/>
          <w:szCs w:val="28"/>
        </w:rPr>
        <w:t>В санитарном пропускнике не обеспечены условия для  проведения санитарной обработки пациентов при поступлении в стационар: отсутствует душ или ванна, что является нарушением раздела 1 п. 13.1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 В отделении не проводится гигиеническая обработка больных (при отсутствии медицинских противопоказаний) не реже 1 раза в 7 дней с отметкой в истории болезни,  что является нарушением раздела 1 п. 13.3 санитарно-эпидемиологических правил и нормативов «Санитарно-эпидемиологические требования к организациям, осуществляющим медицинскую деят</w:t>
      </w:r>
      <w:r>
        <w:rPr>
          <w:sz w:val="28"/>
          <w:szCs w:val="28"/>
        </w:rPr>
        <w:t>ельность СанПиН 2.1.3.2630-10»;</w:t>
      </w:r>
    </w:p>
    <w:p w:rsidR="006C2993" w:rsidRDefault="006C2993" w:rsidP="006C2993">
      <w:pPr>
        <w:pStyle w:val="a9"/>
        <w:spacing w:after="0"/>
        <w:ind w:left="-720" w:firstLine="720"/>
        <w:jc w:val="both"/>
        <w:rPr>
          <w:sz w:val="28"/>
          <w:szCs w:val="28"/>
        </w:rPr>
      </w:pPr>
      <w:r>
        <w:rPr>
          <w:sz w:val="28"/>
          <w:szCs w:val="28"/>
        </w:rPr>
        <w:t xml:space="preserve">- </w:t>
      </w:r>
      <w:r w:rsidRPr="00FB3BA6">
        <w:rPr>
          <w:sz w:val="28"/>
          <w:szCs w:val="28"/>
        </w:rPr>
        <w:t>в палатах педиатрического отделения не соблюдаются требования по расстановке коек, расстояние от коек до стены с окном менее 0,9 м., расстояние между торцами коек и стеной менее 1,2 м., что является нарушением раздела 1 п. 8.1  санитарно-эпидемиологических правил и нормативов СанПиН 2.1.3.2630-10 «Санитарно-эпидемиологические требования к организациям, осуществляющим медицинскую деятельность». Количество коек в палатах более 4, во всех палатах по 7 коек, что является нарушением раздела 1 п. 10.2.3.  санитарно-эпидемиологических правил и нормативов СанПиН 2.1.3.2630-10 «Санитарно-эпидемиологические требования к организациям, осуществля</w:t>
      </w:r>
      <w:r>
        <w:rPr>
          <w:sz w:val="28"/>
          <w:szCs w:val="28"/>
        </w:rPr>
        <w:t>ющим медицинскую деятельность»;</w:t>
      </w:r>
    </w:p>
    <w:p w:rsidR="006C2993" w:rsidRPr="00FB3BA6" w:rsidRDefault="006C2993" w:rsidP="006C2993">
      <w:pPr>
        <w:pStyle w:val="a9"/>
        <w:spacing w:after="0"/>
        <w:ind w:left="-720" w:firstLine="708"/>
        <w:jc w:val="both"/>
        <w:rPr>
          <w:sz w:val="28"/>
          <w:szCs w:val="28"/>
        </w:rPr>
      </w:pPr>
      <w:r w:rsidRPr="00FB3BA6">
        <w:rPr>
          <w:sz w:val="28"/>
          <w:szCs w:val="28"/>
        </w:rPr>
        <w:t xml:space="preserve">- </w:t>
      </w:r>
      <w:r>
        <w:rPr>
          <w:sz w:val="28"/>
          <w:szCs w:val="28"/>
        </w:rPr>
        <w:t>в педиатрическом отделении п</w:t>
      </w:r>
      <w:r w:rsidRPr="00FB3BA6">
        <w:rPr>
          <w:sz w:val="28"/>
          <w:szCs w:val="28"/>
        </w:rPr>
        <w:t>оверхность стен и пола в палате № 2 не гладкая, имеются дефекты: со стен частично отслоилась краска, имеются дефекты (дыры) в линолеумном покрытии пола; в палате № 4 на стене над окном следы плесени, что является нарушением раздела 1 п. 4.2  санитарно-эпидемиологических правил и нормативов СанПиН 2.1.3.2630-10 «Санитарно-эпидемиологические требования к организациям, осуществл</w:t>
      </w:r>
      <w:r>
        <w:rPr>
          <w:sz w:val="28"/>
          <w:szCs w:val="28"/>
        </w:rPr>
        <w:t>яющим медицинскую деятельность»;</w:t>
      </w:r>
    </w:p>
    <w:p w:rsidR="006C2993" w:rsidRPr="00FD770E" w:rsidRDefault="006C2993" w:rsidP="006C2993">
      <w:pPr>
        <w:pStyle w:val="211"/>
        <w:ind w:left="-720"/>
        <w:jc w:val="both"/>
        <w:rPr>
          <w:b/>
          <w:bCs/>
          <w:color w:val="000000"/>
          <w:sz w:val="28"/>
          <w:szCs w:val="28"/>
        </w:rPr>
      </w:pPr>
      <w:r w:rsidRPr="00FB3BA6">
        <w:tab/>
      </w:r>
      <w:r>
        <w:tab/>
      </w:r>
      <w:r w:rsidRPr="00FD770E">
        <w:rPr>
          <w:sz w:val="28"/>
          <w:szCs w:val="28"/>
        </w:rPr>
        <w:t>- в кабинетах педиатрического отделения, где проводится обработка инструментов (процедурный кабинет, молочная комната) не установлена отдельная раковина для мытья рук или двугнездная раковина, что является нарушением раздела 1 п. 5.8 санитарно-эпидемиологических правил и нормативов «Санитарно-</w:t>
      </w:r>
      <w:r w:rsidRPr="00FD770E">
        <w:rPr>
          <w:sz w:val="28"/>
          <w:szCs w:val="28"/>
        </w:rPr>
        <w:lastRenderedPageBreak/>
        <w:t>эпидемиологические требования к организациям, осуществляющим медицинскую деятельность СанПиН 2.1.3.2630-10».</w:t>
      </w:r>
    </w:p>
    <w:p w:rsidR="006C2993" w:rsidRPr="009F786F" w:rsidRDefault="006C2993" w:rsidP="006C2993">
      <w:pPr>
        <w:pStyle w:val="23"/>
        <w:spacing w:after="0" w:line="240" w:lineRule="auto"/>
        <w:ind w:left="-720"/>
        <w:jc w:val="both"/>
        <w:rPr>
          <w:sz w:val="28"/>
          <w:szCs w:val="28"/>
        </w:rPr>
      </w:pPr>
      <w:r w:rsidRPr="009F786F">
        <w:rPr>
          <w:sz w:val="28"/>
          <w:szCs w:val="28"/>
        </w:rPr>
        <w:t xml:space="preserve">9.Статья Кодекса Российской Федерации об административных правонарушениях, предусматривающая ответственность за данное административное правонарушение: </w:t>
      </w:r>
      <w:r>
        <w:rPr>
          <w:sz w:val="28"/>
          <w:szCs w:val="28"/>
        </w:rPr>
        <w:t>6.4</w:t>
      </w:r>
    </w:p>
    <w:p w:rsidR="006C2993" w:rsidRPr="009F786F" w:rsidRDefault="006C2993" w:rsidP="006C2993">
      <w:pPr>
        <w:widowControl w:val="0"/>
        <w:autoSpaceDE w:val="0"/>
        <w:autoSpaceDN w:val="0"/>
        <w:adjustRightInd w:val="0"/>
        <w:ind w:left="-720"/>
        <w:jc w:val="both"/>
        <w:rPr>
          <w:color w:val="000000"/>
          <w:sz w:val="28"/>
          <w:szCs w:val="28"/>
        </w:rPr>
      </w:pPr>
      <w:r w:rsidRPr="009F786F">
        <w:rPr>
          <w:color w:val="000000"/>
          <w:sz w:val="28"/>
          <w:szCs w:val="28"/>
        </w:rPr>
        <w:t>10. Объяснения законного представителя (защитника) юридического лица, в отношении которого возбуждено дело об административном правонарушении: _________________________________</w:t>
      </w:r>
      <w:r>
        <w:rPr>
          <w:color w:val="000000"/>
          <w:sz w:val="28"/>
          <w:szCs w:val="28"/>
        </w:rPr>
        <w:t>______________________________________</w:t>
      </w:r>
    </w:p>
    <w:p w:rsidR="006C2993" w:rsidRPr="009F786F" w:rsidRDefault="006C2993" w:rsidP="006C2993">
      <w:pPr>
        <w:widowControl w:val="0"/>
        <w:autoSpaceDE w:val="0"/>
        <w:autoSpaceDN w:val="0"/>
        <w:adjustRightInd w:val="0"/>
        <w:ind w:left="-720"/>
        <w:jc w:val="both"/>
        <w:rPr>
          <w:color w:val="000000"/>
          <w:sz w:val="28"/>
          <w:szCs w:val="28"/>
        </w:rPr>
      </w:pPr>
      <w:r w:rsidRPr="009F786F">
        <w:rPr>
          <w:color w:val="000000"/>
          <w:sz w:val="28"/>
          <w:szCs w:val="28"/>
        </w:rPr>
        <w:t>____________________________________________________________________________________________________________________</w:t>
      </w:r>
      <w:r>
        <w:rPr>
          <w:color w:val="000000"/>
          <w:sz w:val="28"/>
          <w:szCs w:val="28"/>
        </w:rPr>
        <w:t>__________________________</w:t>
      </w:r>
    </w:p>
    <w:p w:rsidR="006C2993" w:rsidRPr="009F786F" w:rsidRDefault="006C2993" w:rsidP="006C2993">
      <w:pPr>
        <w:ind w:left="-720"/>
        <w:jc w:val="both"/>
        <w:rPr>
          <w:sz w:val="28"/>
          <w:szCs w:val="28"/>
        </w:rPr>
      </w:pPr>
      <w:r w:rsidRPr="009F786F">
        <w:rPr>
          <w:color w:val="000000"/>
          <w:sz w:val="28"/>
          <w:szCs w:val="28"/>
        </w:rPr>
        <w:t>11. В соответствии со ст. 51 Конституции РФ и ст. ст. 25.1, 25.3 Кодекса Российской Федерации об административных правонарушениях лицо, в отношении которого ведется производство по делу об административном правонарушении (законный представитель физического лица) вправе не</w:t>
      </w:r>
      <w:r w:rsidRPr="009F786F">
        <w:rPr>
          <w:sz w:val="28"/>
          <w:szCs w:val="28"/>
        </w:rPr>
        <w:t xml:space="preserve"> свидетельствовать против себя самого, своего супруга и близких родственников, круг которых определяется федеральным законом;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присутствовать при рассмотрении дела, обжаловать постановление по делу об административном правонарушении.</w:t>
      </w:r>
    </w:p>
    <w:p w:rsidR="006C2993" w:rsidRPr="009F786F" w:rsidRDefault="006C2993" w:rsidP="006C2993">
      <w:pPr>
        <w:ind w:left="-720"/>
        <w:jc w:val="both"/>
        <w:rPr>
          <w:sz w:val="28"/>
          <w:szCs w:val="28"/>
        </w:rPr>
      </w:pPr>
      <w:r w:rsidRPr="009F786F">
        <w:rPr>
          <w:sz w:val="28"/>
          <w:szCs w:val="28"/>
        </w:rPr>
        <w:t xml:space="preserve">При составлении протокола мои права и обязанности мне разъяснены и понятны, с протоколом ознакомлен. </w:t>
      </w:r>
    </w:p>
    <w:p w:rsidR="006C2993" w:rsidRPr="009F786F" w:rsidRDefault="006C2993" w:rsidP="006C2993">
      <w:pPr>
        <w:ind w:left="-720"/>
        <w:jc w:val="both"/>
        <w:rPr>
          <w:spacing w:val="7"/>
          <w:sz w:val="28"/>
          <w:szCs w:val="28"/>
        </w:rPr>
      </w:pPr>
      <w:r w:rsidRPr="009F786F">
        <w:rPr>
          <w:sz w:val="28"/>
          <w:szCs w:val="28"/>
        </w:rPr>
        <w:t>Мне разъяснено мое право пользоваться услугами переводчика. В его услугах я не нуждаюсь, русским языком владею хорошо.</w:t>
      </w:r>
    </w:p>
    <w:p w:rsidR="006C2993" w:rsidRPr="009F786F" w:rsidRDefault="006C2993" w:rsidP="006C2993">
      <w:pPr>
        <w:shd w:val="clear" w:color="auto" w:fill="FFFFFF"/>
        <w:ind w:left="-720"/>
        <w:rPr>
          <w:sz w:val="28"/>
          <w:szCs w:val="28"/>
        </w:rPr>
      </w:pPr>
      <w:r w:rsidRPr="009F786F">
        <w:rPr>
          <w:b/>
          <w:bCs/>
          <w:spacing w:val="-2"/>
          <w:sz w:val="28"/>
          <w:szCs w:val="28"/>
        </w:rPr>
        <w:t>Подпись _______</w:t>
      </w:r>
      <w:r w:rsidRPr="009F786F">
        <w:rPr>
          <w:spacing w:val="-2"/>
          <w:sz w:val="28"/>
          <w:szCs w:val="28"/>
        </w:rPr>
        <w:t>________________________________________________________</w:t>
      </w:r>
      <w:r>
        <w:rPr>
          <w:spacing w:val="-2"/>
          <w:sz w:val="28"/>
          <w:szCs w:val="28"/>
        </w:rPr>
        <w:t>_</w:t>
      </w:r>
    </w:p>
    <w:p w:rsidR="006C2993" w:rsidRPr="009F786F" w:rsidRDefault="006C2993" w:rsidP="006C2993">
      <w:pPr>
        <w:shd w:val="clear" w:color="auto" w:fill="FFFFFF"/>
        <w:ind w:left="-720"/>
        <w:jc w:val="center"/>
        <w:rPr>
          <w:spacing w:val="-1"/>
          <w:sz w:val="28"/>
          <w:szCs w:val="28"/>
          <w:vertAlign w:val="superscript"/>
        </w:rPr>
      </w:pPr>
      <w:r w:rsidRPr="009F786F">
        <w:rPr>
          <w:spacing w:val="2"/>
          <w:sz w:val="28"/>
          <w:szCs w:val="28"/>
          <w:vertAlign w:val="superscript"/>
        </w:rPr>
        <w:t xml:space="preserve">подпись лица, </w:t>
      </w:r>
      <w:r w:rsidRPr="009F786F">
        <w:rPr>
          <w:spacing w:val="-1"/>
          <w:sz w:val="28"/>
          <w:szCs w:val="28"/>
          <w:vertAlign w:val="superscript"/>
        </w:rPr>
        <w:t>в отношении которого возбуждено дело об административном правонарушении</w:t>
      </w:r>
    </w:p>
    <w:p w:rsidR="006C2993" w:rsidRPr="009F786F" w:rsidRDefault="006C2993" w:rsidP="006C2993">
      <w:pPr>
        <w:shd w:val="clear" w:color="auto" w:fill="FFFFFF"/>
        <w:ind w:left="-720"/>
        <w:jc w:val="center"/>
        <w:rPr>
          <w:spacing w:val="-1"/>
          <w:sz w:val="28"/>
          <w:szCs w:val="28"/>
          <w:vertAlign w:val="superscript"/>
        </w:rPr>
      </w:pPr>
      <w:r w:rsidRPr="009F786F">
        <w:rPr>
          <w:spacing w:val="-1"/>
          <w:sz w:val="28"/>
          <w:szCs w:val="28"/>
          <w:vertAlign w:val="superscript"/>
        </w:rPr>
        <w:t>(законного представителя физического лица)</w:t>
      </w:r>
    </w:p>
    <w:p w:rsidR="006C2993" w:rsidRPr="009F786F" w:rsidRDefault="006C2993" w:rsidP="006C2993">
      <w:pPr>
        <w:ind w:left="-720"/>
        <w:jc w:val="both"/>
        <w:rPr>
          <w:sz w:val="28"/>
          <w:szCs w:val="28"/>
        </w:rPr>
      </w:pPr>
      <w:r w:rsidRPr="009F786F">
        <w:rPr>
          <w:color w:val="000000"/>
          <w:sz w:val="28"/>
          <w:szCs w:val="28"/>
        </w:rPr>
        <w:t xml:space="preserve">12. </w:t>
      </w:r>
      <w:r w:rsidRPr="009F786F">
        <w:rPr>
          <w:sz w:val="28"/>
          <w:szCs w:val="28"/>
        </w:rPr>
        <w:t>Права и обязанности свидетеля (потерпевшего), предусмотренные ст. 25.2 (ст. 25.6) КоАП</w:t>
      </w:r>
      <w:r>
        <w:rPr>
          <w:sz w:val="28"/>
          <w:szCs w:val="28"/>
        </w:rPr>
        <w:t xml:space="preserve"> </w:t>
      </w:r>
      <w:r w:rsidRPr="009F786F">
        <w:rPr>
          <w:sz w:val="28"/>
          <w:szCs w:val="28"/>
        </w:rPr>
        <w:t>РФ, мне разъяснены.</w:t>
      </w:r>
    </w:p>
    <w:p w:rsidR="006C2993" w:rsidRPr="009F786F" w:rsidRDefault="006C2993" w:rsidP="006C2993">
      <w:pPr>
        <w:shd w:val="clear" w:color="auto" w:fill="FFFFFF"/>
        <w:ind w:left="-720"/>
        <w:rPr>
          <w:sz w:val="28"/>
          <w:szCs w:val="28"/>
        </w:rPr>
      </w:pPr>
      <w:r w:rsidRPr="009F786F">
        <w:rPr>
          <w:b/>
          <w:bCs/>
          <w:spacing w:val="-2"/>
          <w:sz w:val="28"/>
          <w:szCs w:val="28"/>
        </w:rPr>
        <w:t>Подпись _______</w:t>
      </w:r>
      <w:r w:rsidRPr="009F786F">
        <w:rPr>
          <w:spacing w:val="-2"/>
          <w:sz w:val="28"/>
          <w:szCs w:val="28"/>
        </w:rPr>
        <w:t>________________________________________________________</w:t>
      </w:r>
      <w:r>
        <w:rPr>
          <w:spacing w:val="-2"/>
          <w:sz w:val="28"/>
          <w:szCs w:val="28"/>
        </w:rPr>
        <w:t>_</w:t>
      </w:r>
    </w:p>
    <w:p w:rsidR="006C2993" w:rsidRPr="009F786F" w:rsidRDefault="006C2993" w:rsidP="006C2993">
      <w:pPr>
        <w:shd w:val="clear" w:color="auto" w:fill="FFFFFF"/>
        <w:ind w:left="-720"/>
        <w:jc w:val="center"/>
        <w:rPr>
          <w:spacing w:val="-1"/>
          <w:sz w:val="28"/>
          <w:szCs w:val="28"/>
          <w:vertAlign w:val="superscript"/>
        </w:rPr>
      </w:pPr>
      <w:r w:rsidRPr="009F786F">
        <w:rPr>
          <w:spacing w:val="2"/>
          <w:sz w:val="28"/>
          <w:szCs w:val="28"/>
          <w:vertAlign w:val="superscript"/>
        </w:rPr>
        <w:t xml:space="preserve">подпись </w:t>
      </w:r>
      <w:r w:rsidRPr="009F786F">
        <w:rPr>
          <w:sz w:val="28"/>
          <w:szCs w:val="28"/>
          <w:vertAlign w:val="superscript"/>
        </w:rPr>
        <w:t>свидетеля (потерпевшего)</w:t>
      </w:r>
    </w:p>
    <w:p w:rsidR="006C2993" w:rsidRPr="009F786F" w:rsidRDefault="006C2993" w:rsidP="006C2993">
      <w:pPr>
        <w:ind w:left="-720"/>
        <w:jc w:val="both"/>
        <w:rPr>
          <w:color w:val="000000"/>
          <w:sz w:val="28"/>
          <w:szCs w:val="28"/>
        </w:rPr>
      </w:pPr>
      <w:r w:rsidRPr="009F786F">
        <w:rPr>
          <w:color w:val="000000"/>
          <w:sz w:val="28"/>
          <w:szCs w:val="28"/>
        </w:rPr>
        <w:t>13. К протоколу поступили следующие дополнения и замечания:</w:t>
      </w:r>
    </w:p>
    <w:p w:rsidR="006C2993" w:rsidRPr="009F786F" w:rsidRDefault="006C2993" w:rsidP="006C2993">
      <w:pPr>
        <w:ind w:left="-720"/>
        <w:rPr>
          <w:rFonts w:ascii="Courier New" w:hAnsi="Courier New" w:cs="Courier New"/>
          <w:color w:val="000000"/>
          <w:sz w:val="28"/>
          <w:szCs w:val="28"/>
        </w:rPr>
      </w:pPr>
      <w:r w:rsidRPr="009F786F">
        <w:rPr>
          <w:rFonts w:ascii="Courier New" w:hAnsi="Courier New" w:cs="Courier New"/>
          <w:color w:val="000000"/>
          <w:sz w:val="28"/>
          <w:szCs w:val="28"/>
        </w:rPr>
        <w:lastRenderedPageBreak/>
        <w:t>____________________________________________________________________________</w:t>
      </w:r>
      <w:r>
        <w:rPr>
          <w:rFonts w:ascii="Courier New" w:hAnsi="Courier New" w:cs="Courier New"/>
          <w:color w:val="000000"/>
          <w:sz w:val="28"/>
          <w:szCs w:val="28"/>
        </w:rPr>
        <w:t>__________________________________________</w:t>
      </w:r>
    </w:p>
    <w:p w:rsidR="006C2993" w:rsidRPr="009F786F" w:rsidRDefault="006C2993" w:rsidP="006C2993">
      <w:pPr>
        <w:widowControl w:val="0"/>
        <w:autoSpaceDE w:val="0"/>
        <w:autoSpaceDN w:val="0"/>
        <w:adjustRightInd w:val="0"/>
        <w:ind w:left="-720"/>
        <w:jc w:val="both"/>
        <w:rPr>
          <w:color w:val="000000"/>
          <w:sz w:val="28"/>
          <w:szCs w:val="28"/>
        </w:rPr>
      </w:pPr>
      <w:r w:rsidRPr="009F786F">
        <w:rPr>
          <w:color w:val="000000"/>
          <w:sz w:val="28"/>
          <w:szCs w:val="28"/>
        </w:rPr>
        <w:t xml:space="preserve">14. Иные сведения, необходимые для разрешения дела: протокол </w:t>
      </w:r>
      <w:r w:rsidRPr="009F786F">
        <w:rPr>
          <w:b/>
          <w:bCs/>
          <w:color w:val="000000"/>
          <w:sz w:val="28"/>
          <w:szCs w:val="28"/>
        </w:rPr>
        <w:t xml:space="preserve"> </w:t>
      </w:r>
      <w:r w:rsidRPr="009F786F">
        <w:rPr>
          <w:color w:val="000000"/>
          <w:sz w:val="28"/>
          <w:szCs w:val="28"/>
        </w:rPr>
        <w:t>об административном правонарушении  будет передан  на рассмотрение мировому судье Мошковского района.</w:t>
      </w:r>
    </w:p>
    <w:p w:rsidR="006C2993" w:rsidRPr="009F786F" w:rsidRDefault="006C2993" w:rsidP="006C2993">
      <w:pPr>
        <w:widowControl w:val="0"/>
        <w:autoSpaceDE w:val="0"/>
        <w:autoSpaceDN w:val="0"/>
        <w:adjustRightInd w:val="0"/>
        <w:ind w:left="-720"/>
        <w:jc w:val="both"/>
        <w:rPr>
          <w:color w:val="000000"/>
          <w:sz w:val="28"/>
          <w:szCs w:val="28"/>
        </w:rPr>
      </w:pPr>
      <w:r w:rsidRPr="009F786F">
        <w:rPr>
          <w:sz w:val="28"/>
          <w:szCs w:val="28"/>
        </w:rPr>
        <w:t>___________________________________________________________________________________</w:t>
      </w:r>
      <w:r>
        <w:rPr>
          <w:sz w:val="28"/>
          <w:szCs w:val="28"/>
        </w:rPr>
        <w:t>___________________________________________________________</w:t>
      </w:r>
    </w:p>
    <w:p w:rsidR="006C2993" w:rsidRPr="009F786F" w:rsidRDefault="006C2993" w:rsidP="006C2993">
      <w:pPr>
        <w:widowControl w:val="0"/>
        <w:autoSpaceDE w:val="0"/>
        <w:autoSpaceDN w:val="0"/>
        <w:adjustRightInd w:val="0"/>
        <w:ind w:left="-720"/>
        <w:jc w:val="center"/>
        <w:rPr>
          <w:color w:val="000000"/>
          <w:sz w:val="28"/>
          <w:szCs w:val="28"/>
        </w:rPr>
      </w:pPr>
      <w:r w:rsidRPr="009F786F">
        <w:rPr>
          <w:color w:val="000000"/>
          <w:sz w:val="28"/>
          <w:szCs w:val="28"/>
          <w:vertAlign w:val="superscript"/>
        </w:rPr>
        <w:t>время и место рассмотрения дела;  если в деле участвует законный представитель указывается документ, на основании</w:t>
      </w:r>
    </w:p>
    <w:p w:rsidR="006C2993" w:rsidRPr="009F786F" w:rsidRDefault="006C2993" w:rsidP="006C2993">
      <w:pPr>
        <w:ind w:left="-720"/>
        <w:jc w:val="center"/>
        <w:rPr>
          <w:color w:val="000000"/>
          <w:sz w:val="28"/>
          <w:szCs w:val="28"/>
          <w:u w:val="single"/>
        </w:rPr>
      </w:pPr>
      <w:r w:rsidRPr="009F786F">
        <w:rPr>
          <w:color w:val="000000"/>
          <w:sz w:val="28"/>
          <w:szCs w:val="28"/>
          <w:vertAlign w:val="superscript"/>
        </w:rPr>
        <w:t>которого действует законный представитель (ст.ст. 25.3, 25.4 КоАП РФ)</w:t>
      </w:r>
    </w:p>
    <w:p w:rsidR="006C2993" w:rsidRPr="009F786F" w:rsidRDefault="006C2993" w:rsidP="006C2993">
      <w:pPr>
        <w:widowControl w:val="0"/>
        <w:autoSpaceDE w:val="0"/>
        <w:autoSpaceDN w:val="0"/>
        <w:adjustRightInd w:val="0"/>
        <w:rPr>
          <w:color w:val="000000"/>
          <w:sz w:val="28"/>
          <w:szCs w:val="28"/>
        </w:rPr>
      </w:pPr>
    </w:p>
    <w:p w:rsidR="006C2993" w:rsidRPr="009F786F" w:rsidRDefault="006C2993" w:rsidP="006C2993">
      <w:pPr>
        <w:widowControl w:val="0"/>
        <w:autoSpaceDE w:val="0"/>
        <w:autoSpaceDN w:val="0"/>
        <w:adjustRightInd w:val="0"/>
        <w:ind w:left="-720"/>
        <w:rPr>
          <w:rFonts w:ascii="Courier New" w:hAnsi="Courier New" w:cs="Courier New"/>
          <w:color w:val="000000"/>
          <w:sz w:val="28"/>
          <w:szCs w:val="28"/>
        </w:rPr>
      </w:pPr>
      <w:r w:rsidRPr="009F786F">
        <w:rPr>
          <w:color w:val="000000"/>
          <w:sz w:val="28"/>
          <w:szCs w:val="28"/>
        </w:rPr>
        <w:t>16</w:t>
      </w:r>
      <w:r w:rsidRPr="009F786F">
        <w:rPr>
          <w:b/>
          <w:bCs/>
          <w:color w:val="000000"/>
          <w:sz w:val="28"/>
          <w:szCs w:val="28"/>
        </w:rPr>
        <w:t xml:space="preserve">. Подпись должностного лица, составившего протокол </w:t>
      </w:r>
      <w:r>
        <w:rPr>
          <w:rFonts w:ascii="Courier New" w:hAnsi="Courier New" w:cs="Courier New"/>
          <w:color w:val="000000"/>
          <w:sz w:val="28"/>
          <w:szCs w:val="28"/>
        </w:rPr>
        <w:t>________________</w:t>
      </w:r>
    </w:p>
    <w:p w:rsidR="006C2993" w:rsidRPr="009F786F" w:rsidRDefault="006C2993" w:rsidP="006C2993">
      <w:pPr>
        <w:rPr>
          <w:color w:val="000000"/>
          <w:sz w:val="28"/>
          <w:szCs w:val="28"/>
        </w:rPr>
      </w:pPr>
    </w:p>
    <w:p w:rsidR="006C2993" w:rsidRPr="009F786F" w:rsidRDefault="006C2993" w:rsidP="006C2993">
      <w:pPr>
        <w:ind w:left="-720"/>
        <w:rPr>
          <w:b/>
          <w:bCs/>
          <w:color w:val="000000"/>
          <w:sz w:val="28"/>
          <w:szCs w:val="28"/>
        </w:rPr>
      </w:pPr>
      <w:r w:rsidRPr="009F786F">
        <w:rPr>
          <w:color w:val="000000"/>
          <w:sz w:val="28"/>
          <w:szCs w:val="28"/>
        </w:rPr>
        <w:t>17.</w:t>
      </w:r>
      <w:r w:rsidRPr="009F786F">
        <w:rPr>
          <w:b/>
          <w:bCs/>
          <w:color w:val="000000"/>
          <w:sz w:val="28"/>
          <w:szCs w:val="28"/>
        </w:rPr>
        <w:t xml:space="preserve"> </w:t>
      </w:r>
      <w:r w:rsidRPr="009F786F">
        <w:rPr>
          <w:color w:val="000000"/>
          <w:sz w:val="28"/>
          <w:szCs w:val="28"/>
        </w:rPr>
        <w:t>Копию настоящего протокола получил</w:t>
      </w:r>
      <w:r>
        <w:rPr>
          <w:b/>
          <w:bCs/>
          <w:color w:val="000000"/>
          <w:sz w:val="28"/>
          <w:szCs w:val="28"/>
        </w:rPr>
        <w:t>:</w:t>
      </w:r>
      <w:r w:rsidRPr="009F786F">
        <w:rPr>
          <w:b/>
          <w:bCs/>
          <w:color w:val="000000"/>
          <w:sz w:val="28"/>
          <w:szCs w:val="28"/>
        </w:rPr>
        <w:t xml:space="preserve">               </w:t>
      </w:r>
      <w:r>
        <w:rPr>
          <w:sz w:val="28"/>
          <w:szCs w:val="28"/>
        </w:rPr>
        <w:t xml:space="preserve">«____» ___________ 20__ </w:t>
      </w:r>
      <w:r w:rsidRPr="009F786F">
        <w:rPr>
          <w:sz w:val="28"/>
          <w:szCs w:val="28"/>
        </w:rPr>
        <w:t xml:space="preserve">г. </w:t>
      </w:r>
    </w:p>
    <w:p w:rsidR="006C2993" w:rsidRPr="009F786F" w:rsidRDefault="006C2993" w:rsidP="006C2993">
      <w:pPr>
        <w:shd w:val="clear" w:color="auto" w:fill="FFFFFF"/>
        <w:ind w:left="-720"/>
        <w:rPr>
          <w:b/>
          <w:bCs/>
          <w:spacing w:val="-2"/>
          <w:sz w:val="28"/>
          <w:szCs w:val="28"/>
        </w:rPr>
      </w:pPr>
      <w:r w:rsidRPr="009F786F">
        <w:rPr>
          <w:b/>
          <w:bCs/>
          <w:spacing w:val="-2"/>
          <w:sz w:val="28"/>
          <w:szCs w:val="28"/>
        </w:rPr>
        <w:t xml:space="preserve">Подпись </w:t>
      </w:r>
    </w:p>
    <w:p w:rsidR="006C2993" w:rsidRPr="009F786F" w:rsidRDefault="006C2993" w:rsidP="006C2993">
      <w:pPr>
        <w:shd w:val="clear" w:color="auto" w:fill="FFFFFF"/>
        <w:ind w:left="-720"/>
        <w:rPr>
          <w:spacing w:val="-2"/>
          <w:sz w:val="28"/>
          <w:szCs w:val="28"/>
        </w:rPr>
      </w:pPr>
      <w:r w:rsidRPr="009F786F">
        <w:rPr>
          <w:spacing w:val="-2"/>
          <w:sz w:val="28"/>
          <w:szCs w:val="28"/>
        </w:rPr>
        <w:t>_____________________________________________________</w:t>
      </w:r>
      <w:r>
        <w:rPr>
          <w:spacing w:val="-2"/>
          <w:sz w:val="28"/>
          <w:szCs w:val="28"/>
        </w:rPr>
        <w:t>____________________</w:t>
      </w:r>
    </w:p>
    <w:p w:rsidR="006C2993" w:rsidRPr="009F786F" w:rsidRDefault="006C2993" w:rsidP="006C2993">
      <w:pPr>
        <w:shd w:val="clear" w:color="auto" w:fill="FFFFFF"/>
        <w:ind w:left="-720"/>
        <w:jc w:val="center"/>
        <w:rPr>
          <w:spacing w:val="-1"/>
          <w:sz w:val="28"/>
          <w:szCs w:val="28"/>
          <w:vertAlign w:val="superscript"/>
        </w:rPr>
      </w:pPr>
      <w:r w:rsidRPr="009F786F">
        <w:rPr>
          <w:spacing w:val="2"/>
          <w:sz w:val="28"/>
          <w:szCs w:val="28"/>
          <w:vertAlign w:val="superscript"/>
        </w:rPr>
        <w:t xml:space="preserve">подпись лица, </w:t>
      </w:r>
      <w:r w:rsidRPr="009F786F">
        <w:rPr>
          <w:spacing w:val="-1"/>
          <w:sz w:val="28"/>
          <w:szCs w:val="28"/>
          <w:vertAlign w:val="superscript"/>
        </w:rPr>
        <w:t>в отношении которого возбуждено дело об административном правонарушении</w:t>
      </w:r>
    </w:p>
    <w:p w:rsidR="006C2993" w:rsidRPr="009F786F" w:rsidRDefault="006C2993" w:rsidP="006C2993">
      <w:pPr>
        <w:shd w:val="clear" w:color="auto" w:fill="FFFFFF"/>
        <w:ind w:left="-720"/>
        <w:jc w:val="center"/>
        <w:rPr>
          <w:spacing w:val="-1"/>
          <w:sz w:val="28"/>
          <w:szCs w:val="28"/>
          <w:vertAlign w:val="superscript"/>
        </w:rPr>
      </w:pPr>
      <w:r w:rsidRPr="009F786F">
        <w:rPr>
          <w:spacing w:val="-1"/>
          <w:sz w:val="28"/>
          <w:szCs w:val="28"/>
          <w:vertAlign w:val="superscript"/>
        </w:rPr>
        <w:t>(законного представителя физического лица)</w:t>
      </w:r>
    </w:p>
    <w:p w:rsidR="006C2993" w:rsidRPr="009F786F" w:rsidRDefault="006C2993" w:rsidP="006C2993">
      <w:pPr>
        <w:shd w:val="clear" w:color="auto" w:fill="FFFFFF"/>
        <w:ind w:left="-720"/>
        <w:jc w:val="center"/>
        <w:rPr>
          <w:spacing w:val="-1"/>
          <w:sz w:val="28"/>
          <w:szCs w:val="28"/>
          <w:vertAlign w:val="superscript"/>
        </w:rPr>
      </w:pPr>
    </w:p>
    <w:p w:rsidR="006C2993" w:rsidRPr="009F786F" w:rsidRDefault="006C2993" w:rsidP="006C2993">
      <w:pPr>
        <w:ind w:left="-900" w:firstLine="180"/>
        <w:jc w:val="both"/>
        <w:rPr>
          <w:i/>
          <w:iCs/>
          <w:color w:val="000000"/>
          <w:sz w:val="28"/>
          <w:szCs w:val="28"/>
        </w:rPr>
      </w:pPr>
      <w:r w:rsidRPr="009F786F">
        <w:rPr>
          <w:i/>
          <w:iCs/>
          <w:color w:val="000000"/>
          <w:sz w:val="28"/>
          <w:szCs w:val="28"/>
        </w:rPr>
        <w:t>Протокол составляется в отсутствие лица, в отношении которого возбуждено дело об административном правонарушении и который извещен в установленном порядке (надлежащим образом извещено о времени и месте составления протокола).</w:t>
      </w:r>
    </w:p>
    <w:p w:rsidR="006C2993" w:rsidRPr="009F786F" w:rsidRDefault="006C2993" w:rsidP="006C2993">
      <w:pPr>
        <w:ind w:left="-900"/>
        <w:jc w:val="both"/>
        <w:rPr>
          <w:i/>
          <w:iCs/>
          <w:color w:val="000000"/>
          <w:sz w:val="28"/>
          <w:szCs w:val="28"/>
        </w:rPr>
      </w:pPr>
    </w:p>
    <w:p w:rsidR="006C2993" w:rsidRPr="009F786F" w:rsidRDefault="006C2993" w:rsidP="006C2993">
      <w:pPr>
        <w:ind w:left="-900" w:firstLine="180"/>
        <w:jc w:val="both"/>
        <w:rPr>
          <w:i/>
          <w:iCs/>
          <w:color w:val="000000"/>
          <w:sz w:val="28"/>
          <w:szCs w:val="28"/>
        </w:rPr>
      </w:pPr>
      <w:r w:rsidRPr="009F786F">
        <w:rPr>
          <w:i/>
          <w:iCs/>
          <w:color w:val="000000"/>
          <w:sz w:val="28"/>
          <w:szCs w:val="28"/>
        </w:rPr>
        <w:t>Лицо, в отношении которого ведется производство по делу, считается извещенным о времени и месте судебного рассмотрения, и в случае, когда с указанного им места жительства (регистрации) поступило сообщение о том, что оно физически не проживает по этому адресу (п.6 Пленума ВС РФ от 24.03.2005г. №5).</w:t>
      </w:r>
    </w:p>
    <w:p w:rsidR="006C2993" w:rsidRPr="009F786F" w:rsidRDefault="006C2993" w:rsidP="006C2993">
      <w:pPr>
        <w:ind w:left="-900"/>
        <w:jc w:val="both"/>
        <w:rPr>
          <w:i/>
          <w:iCs/>
          <w:color w:val="000000"/>
          <w:sz w:val="28"/>
          <w:szCs w:val="28"/>
        </w:rPr>
      </w:pPr>
    </w:p>
    <w:p w:rsidR="006C2993" w:rsidRPr="009F786F" w:rsidRDefault="006C2993" w:rsidP="006C2993">
      <w:pPr>
        <w:pStyle w:val="a9"/>
        <w:spacing w:after="0"/>
        <w:ind w:left="-900"/>
        <w:jc w:val="both"/>
        <w:rPr>
          <w:sz w:val="28"/>
          <w:szCs w:val="28"/>
        </w:rPr>
      </w:pPr>
      <w:r w:rsidRPr="009F786F">
        <w:rPr>
          <w:sz w:val="28"/>
          <w:szCs w:val="28"/>
        </w:rPr>
        <w:t xml:space="preserve">Копия настоящего протокола выслана по адресу: 633131, Новосибирская область, Мошковский район, р.п. Мошково, ул. М.Горького, </w:t>
      </w:r>
      <w:r>
        <w:rPr>
          <w:sz w:val="28"/>
          <w:szCs w:val="28"/>
        </w:rPr>
        <w:t xml:space="preserve">д. </w:t>
      </w:r>
      <w:r w:rsidRPr="009F786F">
        <w:rPr>
          <w:sz w:val="28"/>
          <w:szCs w:val="28"/>
        </w:rPr>
        <w:t>23,   «</w:t>
      </w:r>
      <w:r>
        <w:rPr>
          <w:sz w:val="28"/>
          <w:szCs w:val="28"/>
        </w:rPr>
        <w:t>03»февраля</w:t>
      </w:r>
      <w:r w:rsidRPr="009F786F">
        <w:rPr>
          <w:sz w:val="28"/>
          <w:szCs w:val="28"/>
        </w:rPr>
        <w:t xml:space="preserve"> </w:t>
      </w:r>
      <w:r>
        <w:rPr>
          <w:sz w:val="28"/>
          <w:szCs w:val="28"/>
        </w:rPr>
        <w:t xml:space="preserve">2014 </w:t>
      </w:r>
      <w:r w:rsidRPr="009F786F">
        <w:rPr>
          <w:sz w:val="28"/>
          <w:szCs w:val="28"/>
        </w:rPr>
        <w:t>года</w:t>
      </w:r>
      <w:r>
        <w:rPr>
          <w:sz w:val="28"/>
          <w:szCs w:val="28"/>
        </w:rPr>
        <w:t>.</w:t>
      </w:r>
    </w:p>
    <w:p w:rsidR="006C2993" w:rsidRPr="009F786F" w:rsidRDefault="006C2993" w:rsidP="006C2993">
      <w:pPr>
        <w:shd w:val="clear" w:color="auto" w:fill="FFFFFF"/>
        <w:ind w:left="-720"/>
        <w:jc w:val="center"/>
        <w:rPr>
          <w:spacing w:val="-1"/>
          <w:sz w:val="28"/>
          <w:szCs w:val="28"/>
          <w:vertAlign w:val="superscript"/>
        </w:rPr>
      </w:pPr>
    </w:p>
    <w:p w:rsidR="006C2993" w:rsidRDefault="006C2993" w:rsidP="006C2993">
      <w:pPr>
        <w:rPr>
          <w:rFonts w:ascii="Times New Roman" w:hAnsi="Times New Roman" w:cs="Times New Roman"/>
        </w:rPr>
      </w:pPr>
      <w:r>
        <w:rPr>
          <w:rFonts w:ascii="Times New Roman" w:hAnsi="Times New Roman" w:cs="Times New Roman"/>
        </w:rPr>
        <w:t xml:space="preserve">Задача 2 </w:t>
      </w:r>
    </w:p>
    <w:p w:rsidR="006C2993" w:rsidRPr="00FD6090" w:rsidRDefault="006C2993" w:rsidP="006C2993">
      <w:pPr>
        <w:rPr>
          <w:rFonts w:ascii="Times New Roman" w:hAnsi="Times New Roman" w:cs="Times New Roman"/>
        </w:rPr>
      </w:pPr>
      <w:r>
        <w:rPr>
          <w:rFonts w:ascii="Times New Roman" w:hAnsi="Times New Roman" w:cs="Times New Roman"/>
        </w:rPr>
        <w:t xml:space="preserve">Задание: Оцценить правильность действий должностного лица </w:t>
      </w:r>
    </w:p>
    <w:p w:rsidR="006C2993" w:rsidRPr="0033793E" w:rsidRDefault="006C2993" w:rsidP="006C2993">
      <w:pPr>
        <w:jc w:val="center"/>
        <w:rPr>
          <w:rFonts w:ascii="Calibri" w:eastAsia="Times New Roman" w:hAnsi="Calibri" w:cs="Times New Roman"/>
          <w:b/>
          <w:sz w:val="24"/>
          <w:szCs w:val="24"/>
        </w:rPr>
      </w:pPr>
      <w:r w:rsidRPr="0033793E">
        <w:rPr>
          <w:rFonts w:ascii="Calibri" w:eastAsia="Times New Roman" w:hAnsi="Calibri" w:cs="Times New Roman"/>
          <w:b/>
          <w:sz w:val="24"/>
          <w:szCs w:val="24"/>
        </w:rPr>
        <w:t>АКТ ПРОВЕРКИ,</w:t>
      </w:r>
    </w:p>
    <w:p w:rsidR="006C2993" w:rsidRPr="0033793E" w:rsidRDefault="006C2993" w:rsidP="006C2993">
      <w:pPr>
        <w:jc w:val="center"/>
        <w:rPr>
          <w:rFonts w:ascii="Calibri" w:eastAsia="Times New Roman" w:hAnsi="Calibri" w:cs="Times New Roman"/>
          <w:b/>
          <w:sz w:val="24"/>
          <w:szCs w:val="24"/>
        </w:rPr>
      </w:pPr>
      <w:r w:rsidRPr="0033793E">
        <w:rPr>
          <w:rFonts w:ascii="Calibri" w:eastAsia="Times New Roman" w:hAnsi="Calibri" w:cs="Times New Roman"/>
          <w:b/>
          <w:sz w:val="24"/>
          <w:szCs w:val="24"/>
        </w:rPr>
        <w:t>органом государственного контроля (надзора), органом муниципального контроля юридического лица, индивидуального предпринимателя</w:t>
      </w:r>
    </w:p>
    <w:p w:rsidR="006C2993" w:rsidRPr="0033793E" w:rsidRDefault="006C2993" w:rsidP="006C2993">
      <w:pPr>
        <w:jc w:val="center"/>
        <w:rPr>
          <w:rFonts w:ascii="Calibri" w:eastAsia="Times New Roman" w:hAnsi="Calibri" w:cs="Times New Roman"/>
          <w:sz w:val="24"/>
          <w:szCs w:val="24"/>
        </w:rPr>
      </w:pPr>
    </w:p>
    <w:p w:rsidR="006C2993" w:rsidRPr="0033793E" w:rsidRDefault="006C2993" w:rsidP="006C2993">
      <w:pPr>
        <w:jc w:val="center"/>
        <w:rPr>
          <w:rFonts w:ascii="Calibri" w:eastAsia="Times New Roman" w:hAnsi="Calibri" w:cs="Times New Roman"/>
          <w:sz w:val="24"/>
          <w:szCs w:val="24"/>
        </w:rPr>
      </w:pPr>
      <w:r w:rsidRPr="0033793E">
        <w:rPr>
          <w:rFonts w:ascii="Calibri" w:eastAsia="Times New Roman" w:hAnsi="Calibri" w:cs="Times New Roman"/>
          <w:sz w:val="24"/>
          <w:szCs w:val="24"/>
        </w:rPr>
        <w:t xml:space="preserve">№ </w:t>
      </w:r>
      <w:r>
        <w:rPr>
          <w:rFonts w:ascii="Calibri" w:eastAsia="Times New Roman" w:hAnsi="Calibri" w:cs="Times New Roman"/>
          <w:sz w:val="24"/>
          <w:szCs w:val="24"/>
        </w:rPr>
        <w:t>4424</w:t>
      </w:r>
    </w:p>
    <w:p w:rsidR="006C2993" w:rsidRPr="0033793E" w:rsidRDefault="006C2993" w:rsidP="006C2993">
      <w:pPr>
        <w:jc w:val="both"/>
        <w:rPr>
          <w:rFonts w:ascii="Calibri" w:eastAsia="Times New Roman" w:hAnsi="Calibri" w:cs="Times New Roman"/>
          <w:sz w:val="24"/>
          <w:szCs w:val="24"/>
        </w:rPr>
      </w:pPr>
    </w:p>
    <w:p w:rsidR="006C2993" w:rsidRPr="0033793E" w:rsidRDefault="006C2993" w:rsidP="006C2993">
      <w:pPr>
        <w:rPr>
          <w:rFonts w:ascii="Calibri" w:eastAsia="Times New Roman" w:hAnsi="Calibri" w:cs="Times New Roman"/>
          <w:sz w:val="24"/>
          <w:szCs w:val="24"/>
        </w:rPr>
      </w:pPr>
      <w:r>
        <w:rPr>
          <w:rFonts w:ascii="Calibri" w:eastAsia="Times New Roman" w:hAnsi="Calibri" w:cs="Times New Roman"/>
          <w:sz w:val="24"/>
          <w:szCs w:val="24"/>
        </w:rPr>
        <w:t>19 ноября 2015</w:t>
      </w:r>
      <w:r w:rsidRPr="0033793E">
        <w:rPr>
          <w:rFonts w:ascii="Calibri" w:eastAsia="Times New Roman" w:hAnsi="Calibri" w:cs="Times New Roman"/>
          <w:sz w:val="24"/>
          <w:szCs w:val="24"/>
        </w:rPr>
        <w:t xml:space="preserve"> г.      </w:t>
      </w:r>
      <w:r w:rsidRPr="0033793E">
        <w:rPr>
          <w:rFonts w:ascii="Calibri" w:eastAsia="Times New Roman" w:hAnsi="Calibri" w:cs="Times New Roman"/>
          <w:sz w:val="24"/>
          <w:szCs w:val="24"/>
        </w:rPr>
        <w:tab/>
      </w:r>
      <w:r w:rsidRPr="0033793E">
        <w:rPr>
          <w:rFonts w:ascii="Calibri" w:eastAsia="Times New Roman" w:hAnsi="Calibri" w:cs="Times New Roman"/>
          <w:sz w:val="24"/>
          <w:szCs w:val="24"/>
        </w:rPr>
        <w:tab/>
        <w:t xml:space="preserve">  1</w:t>
      </w:r>
      <w:r>
        <w:rPr>
          <w:rFonts w:ascii="Calibri" w:eastAsia="Times New Roman" w:hAnsi="Calibri" w:cs="Times New Roman"/>
          <w:sz w:val="24"/>
          <w:szCs w:val="24"/>
        </w:rPr>
        <w:t>2</w:t>
      </w:r>
      <w:r w:rsidRPr="0033793E">
        <w:rPr>
          <w:rFonts w:ascii="Calibri" w:eastAsia="Times New Roman" w:hAnsi="Calibri" w:cs="Times New Roman"/>
          <w:sz w:val="24"/>
          <w:szCs w:val="24"/>
        </w:rPr>
        <w:t xml:space="preserve"> ч. 00 мин.      по адресу: НСО</w:t>
      </w:r>
      <w:r>
        <w:rPr>
          <w:rFonts w:ascii="Calibri" w:eastAsia="Times New Roman" w:hAnsi="Calibri" w:cs="Times New Roman"/>
          <w:sz w:val="24"/>
          <w:szCs w:val="24"/>
        </w:rPr>
        <w:t>,</w:t>
      </w:r>
      <w:r w:rsidRPr="0033793E">
        <w:rPr>
          <w:rFonts w:ascii="Calibri" w:eastAsia="Times New Roman" w:hAnsi="Calibri" w:cs="Times New Roman"/>
          <w:sz w:val="24"/>
          <w:szCs w:val="24"/>
        </w:rPr>
        <w:t xml:space="preserve"> </w:t>
      </w:r>
      <w:r>
        <w:rPr>
          <w:rFonts w:ascii="Calibri" w:eastAsia="Times New Roman" w:hAnsi="Calibri" w:cs="Times New Roman"/>
          <w:sz w:val="24"/>
          <w:szCs w:val="24"/>
        </w:rPr>
        <w:t xml:space="preserve"> Болотнинский</w:t>
      </w:r>
      <w:r w:rsidRPr="0033793E">
        <w:rPr>
          <w:rFonts w:ascii="Calibri" w:eastAsia="Times New Roman" w:hAnsi="Calibri" w:cs="Times New Roman"/>
          <w:sz w:val="24"/>
          <w:szCs w:val="24"/>
        </w:rPr>
        <w:t xml:space="preserve"> район</w:t>
      </w:r>
    </w:p>
    <w:p w:rsidR="006C2993" w:rsidRPr="0033793E" w:rsidRDefault="006C2993" w:rsidP="006C2993">
      <w:pPr>
        <w:jc w:val="center"/>
        <w:rPr>
          <w:rFonts w:ascii="Calibri" w:eastAsia="Times New Roman" w:hAnsi="Calibri" w:cs="Times New Roman"/>
          <w:sz w:val="24"/>
          <w:szCs w:val="24"/>
        </w:rPr>
      </w:pPr>
      <w:r w:rsidRPr="0033793E">
        <w:rPr>
          <w:rFonts w:ascii="Calibri" w:eastAsia="Times New Roman" w:hAnsi="Calibri" w:cs="Times New Roman"/>
          <w:sz w:val="24"/>
          <w:szCs w:val="24"/>
        </w:rPr>
        <w:tab/>
      </w:r>
      <w:r w:rsidRPr="0033793E">
        <w:rPr>
          <w:rFonts w:ascii="Calibri" w:eastAsia="Times New Roman" w:hAnsi="Calibri" w:cs="Times New Roman"/>
          <w:sz w:val="24"/>
          <w:szCs w:val="24"/>
        </w:rPr>
        <w:tab/>
      </w:r>
      <w:r w:rsidRPr="0033793E">
        <w:rPr>
          <w:rFonts w:ascii="Calibri" w:eastAsia="Times New Roman" w:hAnsi="Calibri" w:cs="Times New Roman"/>
          <w:sz w:val="24"/>
          <w:szCs w:val="24"/>
        </w:rPr>
        <w:tab/>
      </w:r>
      <w:r w:rsidRPr="0033793E">
        <w:rPr>
          <w:rFonts w:ascii="Calibri" w:eastAsia="Times New Roman" w:hAnsi="Calibri" w:cs="Times New Roman"/>
          <w:sz w:val="24"/>
          <w:szCs w:val="24"/>
        </w:rPr>
        <w:tab/>
      </w:r>
      <w:r w:rsidRPr="0033793E">
        <w:rPr>
          <w:rFonts w:ascii="Calibri" w:eastAsia="Times New Roman" w:hAnsi="Calibri" w:cs="Times New Roman"/>
          <w:sz w:val="24"/>
          <w:szCs w:val="24"/>
        </w:rPr>
        <w:tab/>
      </w:r>
      <w:r w:rsidRPr="0033793E">
        <w:rPr>
          <w:rFonts w:ascii="Calibri" w:eastAsia="Times New Roman" w:hAnsi="Calibri" w:cs="Times New Roman"/>
          <w:sz w:val="24"/>
          <w:szCs w:val="24"/>
        </w:rPr>
        <w:tab/>
      </w:r>
      <w:r w:rsidRPr="0033793E">
        <w:rPr>
          <w:rFonts w:ascii="Calibri" w:eastAsia="Times New Roman" w:hAnsi="Calibri" w:cs="Times New Roman"/>
          <w:sz w:val="24"/>
          <w:szCs w:val="24"/>
        </w:rPr>
        <w:tab/>
      </w:r>
      <w:r>
        <w:rPr>
          <w:rFonts w:ascii="Calibri" w:eastAsia="Times New Roman" w:hAnsi="Calibri" w:cs="Times New Roman"/>
          <w:sz w:val="24"/>
          <w:szCs w:val="24"/>
        </w:rPr>
        <w:t>Г.Болотное, ул.Челюскинцев, д.93</w:t>
      </w:r>
    </w:p>
    <w:p w:rsidR="006C2993" w:rsidRPr="0033793E" w:rsidRDefault="006C2993" w:rsidP="006C2993">
      <w:pPr>
        <w:ind w:firstLine="360"/>
        <w:jc w:val="both"/>
        <w:rPr>
          <w:rFonts w:ascii="Calibri" w:eastAsia="Times New Roman" w:hAnsi="Calibri" w:cs="Times New Roman"/>
          <w:sz w:val="24"/>
          <w:szCs w:val="24"/>
          <w:vertAlign w:val="subscript"/>
        </w:rPr>
      </w:pPr>
      <w:r w:rsidRPr="0033793E">
        <w:rPr>
          <w:rFonts w:ascii="Calibri" w:eastAsia="Times New Roman" w:hAnsi="Calibri" w:cs="Times New Roman"/>
          <w:sz w:val="24"/>
          <w:szCs w:val="24"/>
        </w:rPr>
        <w:t xml:space="preserve">                                         </w:t>
      </w:r>
      <w:r w:rsidRPr="0033793E">
        <w:rPr>
          <w:rFonts w:ascii="Calibri" w:eastAsia="Times New Roman" w:hAnsi="Calibri" w:cs="Times New Roman"/>
          <w:sz w:val="24"/>
          <w:szCs w:val="24"/>
          <w:vertAlign w:val="subscript"/>
        </w:rPr>
        <w:t>(время)</w:t>
      </w:r>
      <w:r w:rsidRPr="0033793E">
        <w:rPr>
          <w:rFonts w:ascii="Calibri" w:eastAsia="Times New Roman" w:hAnsi="Calibri" w:cs="Times New Roman"/>
          <w:sz w:val="24"/>
          <w:szCs w:val="24"/>
        </w:rPr>
        <w:t xml:space="preserve">                                                      </w:t>
      </w:r>
      <w:r w:rsidRPr="0033793E">
        <w:rPr>
          <w:rFonts w:ascii="Calibri" w:eastAsia="Times New Roman" w:hAnsi="Calibri" w:cs="Times New Roman"/>
          <w:sz w:val="24"/>
          <w:szCs w:val="24"/>
          <w:vertAlign w:val="subscript"/>
        </w:rPr>
        <w:t>(место проведения проверки)</w:t>
      </w:r>
    </w:p>
    <w:p w:rsidR="006C2993" w:rsidRPr="0033793E" w:rsidRDefault="006C2993" w:rsidP="006C2993">
      <w:pPr>
        <w:jc w:val="both"/>
        <w:rPr>
          <w:rFonts w:ascii="Calibri" w:eastAsia="Times New Roman" w:hAnsi="Calibri" w:cs="Times New Roman"/>
          <w:sz w:val="24"/>
          <w:szCs w:val="24"/>
        </w:rPr>
      </w:pPr>
    </w:p>
    <w:p w:rsidR="006C2993" w:rsidRPr="0033793E" w:rsidRDefault="006C2993" w:rsidP="006C2993">
      <w:pPr>
        <w:ind w:firstLine="708"/>
        <w:jc w:val="both"/>
        <w:rPr>
          <w:rFonts w:ascii="Calibri" w:eastAsia="Times New Roman" w:hAnsi="Calibri" w:cs="Times New Roman"/>
          <w:sz w:val="24"/>
          <w:szCs w:val="24"/>
        </w:rPr>
      </w:pPr>
      <w:r w:rsidRPr="0033793E">
        <w:rPr>
          <w:rFonts w:ascii="Calibri" w:eastAsia="Times New Roman" w:hAnsi="Calibri" w:cs="Times New Roman"/>
          <w:sz w:val="24"/>
          <w:szCs w:val="24"/>
        </w:rPr>
        <w:t xml:space="preserve">На основании: распоряжения (приказа) заместителя руководителя Управления Федеральной службы по надзору в сфере защиты прав потребителей и благополучия человека по Новосибирской области (Управления Роспотребнадзора по Новосибирской области)  Самойловой Лады Витальевны о проведении  </w:t>
      </w:r>
      <w:r>
        <w:rPr>
          <w:rFonts w:ascii="Calibri" w:eastAsia="Times New Roman" w:hAnsi="Calibri" w:cs="Times New Roman"/>
          <w:sz w:val="24"/>
          <w:szCs w:val="24"/>
        </w:rPr>
        <w:t>вне</w:t>
      </w:r>
      <w:r w:rsidRPr="0033793E">
        <w:rPr>
          <w:rFonts w:ascii="Calibri" w:eastAsia="Times New Roman" w:hAnsi="Calibri" w:cs="Times New Roman"/>
          <w:sz w:val="24"/>
          <w:szCs w:val="24"/>
        </w:rPr>
        <w:t>плановой выездной проверки от «</w:t>
      </w:r>
      <w:r>
        <w:rPr>
          <w:rFonts w:ascii="Calibri" w:eastAsia="Times New Roman" w:hAnsi="Calibri" w:cs="Times New Roman"/>
          <w:sz w:val="24"/>
          <w:szCs w:val="24"/>
        </w:rPr>
        <w:t>17</w:t>
      </w:r>
      <w:r w:rsidRPr="0033793E">
        <w:rPr>
          <w:rFonts w:ascii="Calibri" w:eastAsia="Times New Roman" w:hAnsi="Calibri" w:cs="Times New Roman"/>
          <w:sz w:val="24"/>
          <w:szCs w:val="24"/>
        </w:rPr>
        <w:t xml:space="preserve">» </w:t>
      </w:r>
      <w:r>
        <w:rPr>
          <w:rFonts w:ascii="Calibri" w:eastAsia="Times New Roman" w:hAnsi="Calibri" w:cs="Times New Roman"/>
          <w:sz w:val="24"/>
          <w:szCs w:val="24"/>
        </w:rPr>
        <w:t xml:space="preserve">ноября </w:t>
      </w:r>
      <w:r w:rsidRPr="0033793E">
        <w:rPr>
          <w:rFonts w:ascii="Calibri" w:eastAsia="Times New Roman" w:hAnsi="Calibri" w:cs="Times New Roman"/>
          <w:sz w:val="24"/>
          <w:szCs w:val="24"/>
        </w:rPr>
        <w:t>201</w:t>
      </w:r>
      <w:r>
        <w:rPr>
          <w:rFonts w:ascii="Calibri" w:eastAsia="Times New Roman" w:hAnsi="Calibri" w:cs="Times New Roman"/>
          <w:sz w:val="24"/>
          <w:szCs w:val="24"/>
        </w:rPr>
        <w:t>5г.  № 4424</w:t>
      </w:r>
    </w:p>
    <w:p w:rsidR="006C2993" w:rsidRPr="0033793E" w:rsidRDefault="006C2993" w:rsidP="006C2993">
      <w:pPr>
        <w:jc w:val="center"/>
        <w:rPr>
          <w:rFonts w:ascii="Calibri" w:eastAsia="Times New Roman" w:hAnsi="Calibri" w:cs="Times New Roman"/>
          <w:sz w:val="24"/>
          <w:szCs w:val="24"/>
          <w:vertAlign w:val="subscript"/>
        </w:rPr>
      </w:pPr>
      <w:r w:rsidRPr="0033793E">
        <w:rPr>
          <w:rFonts w:ascii="Calibri" w:eastAsia="Times New Roman" w:hAnsi="Calibri" w:cs="Times New Roman"/>
          <w:sz w:val="24"/>
          <w:szCs w:val="24"/>
          <w:vertAlign w:val="subscript"/>
        </w:rPr>
        <w:t xml:space="preserve">(вид документа с указанием реквизитов (номер, дата), </w:t>
      </w:r>
      <w:r w:rsidRPr="0033793E">
        <w:rPr>
          <w:rFonts w:ascii="Calibri" w:eastAsia="Times New Roman" w:hAnsi="Calibri" w:cs="Times New Roman"/>
          <w:bCs/>
          <w:sz w:val="24"/>
          <w:szCs w:val="24"/>
          <w:vertAlign w:val="subscript"/>
        </w:rPr>
        <w:t xml:space="preserve">фамилии, имени, отчества (в случае, если имеется), </w:t>
      </w:r>
      <w:r w:rsidRPr="0033793E">
        <w:rPr>
          <w:rFonts w:ascii="Calibri" w:eastAsia="Times New Roman" w:hAnsi="Calibri" w:cs="Times New Roman"/>
          <w:sz w:val="24"/>
          <w:szCs w:val="24"/>
          <w:vertAlign w:val="subscript"/>
        </w:rPr>
        <w:t>должность руководителя, заместителя руководителя органа государственного контроля (надзора), органа муниципального контроля, издавшего распоряжение или приказ о проведении проверки)</w:t>
      </w:r>
    </w:p>
    <w:p w:rsidR="006C2993" w:rsidRPr="0033793E" w:rsidRDefault="006C2993" w:rsidP="006C2993">
      <w:pPr>
        <w:jc w:val="both"/>
        <w:rPr>
          <w:rFonts w:ascii="Calibri" w:eastAsia="Times New Roman" w:hAnsi="Calibri" w:cs="Times New Roman"/>
          <w:sz w:val="24"/>
          <w:szCs w:val="24"/>
        </w:rPr>
      </w:pPr>
    </w:p>
    <w:p w:rsidR="006C2993" w:rsidRPr="0033793E" w:rsidRDefault="006C2993" w:rsidP="006C2993">
      <w:pPr>
        <w:jc w:val="both"/>
        <w:rPr>
          <w:rFonts w:ascii="Calibri" w:eastAsia="Times New Roman" w:hAnsi="Calibri" w:cs="Times New Roman"/>
          <w:sz w:val="24"/>
          <w:szCs w:val="24"/>
        </w:rPr>
      </w:pPr>
      <w:r w:rsidRPr="0033793E">
        <w:rPr>
          <w:rFonts w:ascii="Calibri" w:eastAsia="Times New Roman" w:hAnsi="Calibri" w:cs="Times New Roman"/>
          <w:sz w:val="24"/>
          <w:szCs w:val="24"/>
        </w:rPr>
        <w:t xml:space="preserve">была проведена </w:t>
      </w:r>
      <w:r>
        <w:rPr>
          <w:rFonts w:ascii="Calibri" w:eastAsia="Times New Roman" w:hAnsi="Calibri" w:cs="Times New Roman"/>
          <w:sz w:val="24"/>
          <w:szCs w:val="24"/>
        </w:rPr>
        <w:t>вне</w:t>
      </w:r>
      <w:r w:rsidRPr="0033793E">
        <w:rPr>
          <w:rFonts w:ascii="Calibri" w:eastAsia="Times New Roman" w:hAnsi="Calibri" w:cs="Times New Roman"/>
          <w:sz w:val="24"/>
          <w:szCs w:val="24"/>
        </w:rPr>
        <w:t xml:space="preserve">плановая выездная проверка в отношении:  </w:t>
      </w:r>
    </w:p>
    <w:p w:rsidR="006C2993" w:rsidRPr="0033793E" w:rsidRDefault="006C2993" w:rsidP="006C2993">
      <w:pPr>
        <w:jc w:val="both"/>
        <w:rPr>
          <w:rFonts w:ascii="Calibri" w:eastAsia="Times New Roman" w:hAnsi="Calibri" w:cs="Times New Roman"/>
          <w:sz w:val="24"/>
          <w:szCs w:val="24"/>
          <w:u w:val="single"/>
        </w:rPr>
      </w:pPr>
      <w:r>
        <w:rPr>
          <w:rFonts w:ascii="Calibri" w:eastAsia="Times New Roman" w:hAnsi="Calibri" w:cs="Times New Roman"/>
          <w:sz w:val="24"/>
          <w:szCs w:val="24"/>
          <w:u w:val="single"/>
        </w:rPr>
        <w:t>Индивидуального предпринимателя Вейзнер Анны Александровны</w:t>
      </w:r>
    </w:p>
    <w:p w:rsidR="006C2993" w:rsidRPr="0033793E" w:rsidRDefault="006C2993" w:rsidP="006C2993">
      <w:pPr>
        <w:rPr>
          <w:rFonts w:ascii="Calibri" w:eastAsia="Times New Roman" w:hAnsi="Calibri" w:cs="Times New Roman"/>
          <w:sz w:val="24"/>
          <w:szCs w:val="24"/>
        </w:rPr>
      </w:pPr>
      <w:r w:rsidRPr="0033793E">
        <w:rPr>
          <w:rFonts w:ascii="Calibri" w:eastAsia="Times New Roman" w:hAnsi="Calibri" w:cs="Times New Roman"/>
          <w:sz w:val="24"/>
          <w:szCs w:val="24"/>
        </w:rPr>
        <w:t xml:space="preserve"> </w:t>
      </w:r>
      <w:r w:rsidRPr="0033793E">
        <w:rPr>
          <w:rFonts w:ascii="Calibri" w:eastAsia="Times New Roman" w:hAnsi="Calibri" w:cs="Times New Roman"/>
          <w:sz w:val="24"/>
          <w:szCs w:val="24"/>
          <w:vertAlign w:val="subscript"/>
        </w:rPr>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w:t>
      </w:r>
    </w:p>
    <w:p w:rsidR="006C2993" w:rsidRPr="0033793E" w:rsidRDefault="006C2993" w:rsidP="006C2993">
      <w:pPr>
        <w:spacing w:before="120" w:after="240"/>
        <w:rPr>
          <w:rFonts w:ascii="Calibri" w:eastAsia="Times New Roman" w:hAnsi="Calibri" w:cs="Times New Roman"/>
          <w:color w:val="0000FF"/>
          <w:sz w:val="24"/>
          <w:szCs w:val="24"/>
        </w:rPr>
      </w:pPr>
      <w:r w:rsidRPr="0033793E">
        <w:rPr>
          <w:rFonts w:ascii="Calibri" w:eastAsia="Times New Roman" w:hAnsi="Calibri" w:cs="Times New Roman"/>
          <w:color w:val="0000FF"/>
          <w:sz w:val="24"/>
          <w:szCs w:val="24"/>
        </w:rPr>
        <w:t>Дата и время проведения проверки:</w:t>
      </w:r>
    </w:p>
    <w:tbl>
      <w:tblPr>
        <w:tblW w:w="0" w:type="auto"/>
        <w:tblLayout w:type="fixed"/>
        <w:tblCellMar>
          <w:left w:w="28" w:type="dxa"/>
          <w:right w:w="28" w:type="dxa"/>
        </w:tblCellMar>
        <w:tblLook w:val="0000" w:firstRow="0" w:lastRow="0" w:firstColumn="0" w:lastColumn="0" w:noHBand="0" w:noVBand="0"/>
      </w:tblPr>
      <w:tblGrid>
        <w:gridCol w:w="187"/>
        <w:gridCol w:w="397"/>
        <w:gridCol w:w="255"/>
        <w:gridCol w:w="1219"/>
        <w:gridCol w:w="369"/>
        <w:gridCol w:w="369"/>
        <w:gridCol w:w="510"/>
        <w:gridCol w:w="397"/>
        <w:gridCol w:w="567"/>
        <w:gridCol w:w="397"/>
        <w:gridCol w:w="964"/>
        <w:gridCol w:w="397"/>
        <w:gridCol w:w="567"/>
        <w:gridCol w:w="397"/>
        <w:gridCol w:w="2807"/>
        <w:gridCol w:w="454"/>
      </w:tblGrid>
      <w:tr w:rsidR="006C2993" w:rsidRPr="0033793E" w:rsidTr="00CD63FF">
        <w:tc>
          <w:tcPr>
            <w:tcW w:w="187" w:type="dxa"/>
            <w:tcBorders>
              <w:top w:val="nil"/>
              <w:left w:val="nil"/>
              <w:bottom w:val="nil"/>
              <w:right w:val="nil"/>
            </w:tcBorders>
            <w:vAlign w:val="bottom"/>
          </w:tcPr>
          <w:p w:rsidR="006C2993" w:rsidRPr="0033793E" w:rsidRDefault="006C2993" w:rsidP="00CD63FF">
            <w:pPr>
              <w:jc w:val="right"/>
              <w:rPr>
                <w:rFonts w:ascii="Calibri" w:eastAsia="Times New Roman" w:hAnsi="Calibri" w:cs="Times New Roman"/>
                <w:color w:val="0000FF"/>
                <w:sz w:val="24"/>
                <w:szCs w:val="24"/>
              </w:rPr>
            </w:pPr>
            <w:r w:rsidRPr="0033793E">
              <w:rPr>
                <w:rFonts w:ascii="Calibri" w:eastAsia="Times New Roman" w:hAnsi="Calibri" w:cs="Times New Roman"/>
                <w:color w:val="0000FF"/>
                <w:sz w:val="24"/>
                <w:szCs w:val="24"/>
              </w:rPr>
              <w:t>“</w:t>
            </w:r>
          </w:p>
        </w:tc>
        <w:tc>
          <w:tcPr>
            <w:tcW w:w="397" w:type="dxa"/>
            <w:tcBorders>
              <w:top w:val="nil"/>
              <w:left w:val="nil"/>
              <w:bottom w:val="single" w:sz="4" w:space="0" w:color="auto"/>
              <w:right w:val="nil"/>
            </w:tcBorders>
            <w:vAlign w:val="bottom"/>
          </w:tcPr>
          <w:p w:rsidR="006C2993" w:rsidRPr="0033793E" w:rsidRDefault="006C2993" w:rsidP="00CD63FF">
            <w:pPr>
              <w:jc w:val="center"/>
              <w:rPr>
                <w:rFonts w:ascii="Calibri" w:eastAsia="Times New Roman" w:hAnsi="Calibri" w:cs="Times New Roman"/>
                <w:color w:val="0000FF"/>
                <w:sz w:val="24"/>
                <w:szCs w:val="24"/>
              </w:rPr>
            </w:pPr>
          </w:p>
        </w:tc>
        <w:tc>
          <w:tcPr>
            <w:tcW w:w="255" w:type="dxa"/>
            <w:tcBorders>
              <w:top w:val="nil"/>
              <w:left w:val="nil"/>
              <w:bottom w:val="nil"/>
              <w:right w:val="nil"/>
            </w:tcBorders>
            <w:vAlign w:val="bottom"/>
          </w:tcPr>
          <w:p w:rsidR="006C2993" w:rsidRPr="0033793E" w:rsidRDefault="006C2993" w:rsidP="00CD63FF">
            <w:pPr>
              <w:rPr>
                <w:rFonts w:ascii="Calibri" w:eastAsia="Times New Roman" w:hAnsi="Calibri" w:cs="Times New Roman"/>
                <w:color w:val="0000FF"/>
                <w:sz w:val="24"/>
                <w:szCs w:val="24"/>
              </w:rPr>
            </w:pPr>
            <w:r w:rsidRPr="0033793E">
              <w:rPr>
                <w:rFonts w:ascii="Calibri" w:eastAsia="Times New Roman" w:hAnsi="Calibri" w:cs="Times New Roman"/>
                <w:color w:val="0000FF"/>
                <w:sz w:val="24"/>
                <w:szCs w:val="24"/>
              </w:rPr>
              <w:t>”</w:t>
            </w:r>
          </w:p>
        </w:tc>
        <w:tc>
          <w:tcPr>
            <w:tcW w:w="1219" w:type="dxa"/>
            <w:tcBorders>
              <w:top w:val="nil"/>
              <w:left w:val="nil"/>
              <w:bottom w:val="single" w:sz="4" w:space="0" w:color="auto"/>
              <w:right w:val="nil"/>
            </w:tcBorders>
            <w:vAlign w:val="bottom"/>
          </w:tcPr>
          <w:p w:rsidR="006C2993" w:rsidRPr="0033793E" w:rsidRDefault="006C2993" w:rsidP="00CD63FF">
            <w:pPr>
              <w:jc w:val="center"/>
              <w:rPr>
                <w:rFonts w:ascii="Calibri" w:eastAsia="Times New Roman" w:hAnsi="Calibri" w:cs="Times New Roman"/>
                <w:color w:val="0000FF"/>
                <w:sz w:val="24"/>
                <w:szCs w:val="24"/>
              </w:rPr>
            </w:pPr>
          </w:p>
        </w:tc>
        <w:tc>
          <w:tcPr>
            <w:tcW w:w="369" w:type="dxa"/>
            <w:tcBorders>
              <w:top w:val="nil"/>
              <w:left w:val="nil"/>
              <w:bottom w:val="nil"/>
              <w:right w:val="nil"/>
            </w:tcBorders>
            <w:vAlign w:val="bottom"/>
          </w:tcPr>
          <w:p w:rsidR="006C2993" w:rsidRPr="0033793E" w:rsidRDefault="006C2993" w:rsidP="00CD63FF">
            <w:pPr>
              <w:jc w:val="right"/>
              <w:rPr>
                <w:rFonts w:ascii="Calibri" w:eastAsia="Times New Roman" w:hAnsi="Calibri" w:cs="Times New Roman"/>
                <w:color w:val="0000FF"/>
                <w:sz w:val="24"/>
                <w:szCs w:val="24"/>
              </w:rPr>
            </w:pPr>
            <w:r w:rsidRPr="0033793E">
              <w:rPr>
                <w:rFonts w:ascii="Calibri" w:eastAsia="Times New Roman" w:hAnsi="Calibri" w:cs="Times New Roman"/>
                <w:color w:val="0000FF"/>
                <w:sz w:val="24"/>
                <w:szCs w:val="24"/>
              </w:rPr>
              <w:t>20</w:t>
            </w:r>
          </w:p>
        </w:tc>
        <w:tc>
          <w:tcPr>
            <w:tcW w:w="369" w:type="dxa"/>
            <w:tcBorders>
              <w:top w:val="nil"/>
              <w:left w:val="nil"/>
              <w:bottom w:val="single" w:sz="4" w:space="0" w:color="auto"/>
              <w:right w:val="nil"/>
            </w:tcBorders>
            <w:vAlign w:val="bottom"/>
          </w:tcPr>
          <w:p w:rsidR="006C2993" w:rsidRPr="0033793E" w:rsidRDefault="006C2993" w:rsidP="00CD63FF">
            <w:pPr>
              <w:rPr>
                <w:rFonts w:ascii="Calibri" w:eastAsia="Times New Roman" w:hAnsi="Calibri" w:cs="Times New Roman"/>
                <w:color w:val="0000FF"/>
                <w:sz w:val="24"/>
                <w:szCs w:val="24"/>
              </w:rPr>
            </w:pPr>
          </w:p>
        </w:tc>
        <w:tc>
          <w:tcPr>
            <w:tcW w:w="510" w:type="dxa"/>
            <w:tcBorders>
              <w:top w:val="nil"/>
              <w:left w:val="nil"/>
              <w:bottom w:val="nil"/>
              <w:right w:val="nil"/>
            </w:tcBorders>
            <w:vAlign w:val="bottom"/>
          </w:tcPr>
          <w:p w:rsidR="006C2993" w:rsidRPr="0033793E" w:rsidRDefault="006C2993" w:rsidP="00CD63FF">
            <w:pPr>
              <w:ind w:left="57"/>
              <w:rPr>
                <w:rFonts w:ascii="Calibri" w:eastAsia="Times New Roman" w:hAnsi="Calibri" w:cs="Times New Roman"/>
                <w:color w:val="0000FF"/>
                <w:sz w:val="24"/>
                <w:szCs w:val="24"/>
              </w:rPr>
            </w:pPr>
            <w:r w:rsidRPr="0033793E">
              <w:rPr>
                <w:rFonts w:ascii="Calibri" w:eastAsia="Times New Roman" w:hAnsi="Calibri" w:cs="Times New Roman"/>
                <w:color w:val="0000FF"/>
                <w:sz w:val="24"/>
                <w:szCs w:val="24"/>
              </w:rPr>
              <w:t>г. с</w:t>
            </w:r>
          </w:p>
        </w:tc>
        <w:tc>
          <w:tcPr>
            <w:tcW w:w="397" w:type="dxa"/>
            <w:tcBorders>
              <w:top w:val="nil"/>
              <w:left w:val="nil"/>
              <w:bottom w:val="single" w:sz="4" w:space="0" w:color="auto"/>
              <w:right w:val="nil"/>
            </w:tcBorders>
            <w:vAlign w:val="bottom"/>
          </w:tcPr>
          <w:p w:rsidR="006C2993" w:rsidRPr="0033793E" w:rsidRDefault="006C2993" w:rsidP="00CD63FF">
            <w:pPr>
              <w:jc w:val="center"/>
              <w:rPr>
                <w:rFonts w:ascii="Calibri" w:eastAsia="Times New Roman" w:hAnsi="Calibri" w:cs="Times New Roman"/>
                <w:color w:val="0000FF"/>
                <w:sz w:val="24"/>
                <w:szCs w:val="24"/>
              </w:rPr>
            </w:pPr>
          </w:p>
        </w:tc>
        <w:tc>
          <w:tcPr>
            <w:tcW w:w="567" w:type="dxa"/>
            <w:tcBorders>
              <w:top w:val="nil"/>
              <w:left w:val="nil"/>
              <w:bottom w:val="nil"/>
              <w:right w:val="nil"/>
            </w:tcBorders>
            <w:vAlign w:val="bottom"/>
          </w:tcPr>
          <w:p w:rsidR="006C2993" w:rsidRPr="0033793E" w:rsidRDefault="006C2993" w:rsidP="00CD63FF">
            <w:pPr>
              <w:jc w:val="center"/>
              <w:rPr>
                <w:rFonts w:ascii="Calibri" w:eastAsia="Times New Roman" w:hAnsi="Calibri" w:cs="Times New Roman"/>
                <w:color w:val="0000FF"/>
                <w:sz w:val="24"/>
                <w:szCs w:val="24"/>
              </w:rPr>
            </w:pPr>
            <w:r w:rsidRPr="0033793E">
              <w:rPr>
                <w:rFonts w:ascii="Calibri" w:eastAsia="Times New Roman" w:hAnsi="Calibri" w:cs="Times New Roman"/>
                <w:color w:val="0000FF"/>
                <w:sz w:val="24"/>
                <w:szCs w:val="24"/>
              </w:rPr>
              <w:t>час.</w:t>
            </w:r>
          </w:p>
        </w:tc>
        <w:tc>
          <w:tcPr>
            <w:tcW w:w="397" w:type="dxa"/>
            <w:tcBorders>
              <w:top w:val="nil"/>
              <w:left w:val="nil"/>
              <w:bottom w:val="single" w:sz="4" w:space="0" w:color="auto"/>
              <w:right w:val="nil"/>
            </w:tcBorders>
            <w:vAlign w:val="bottom"/>
          </w:tcPr>
          <w:p w:rsidR="006C2993" w:rsidRPr="0033793E" w:rsidRDefault="006C2993" w:rsidP="00CD63FF">
            <w:pPr>
              <w:jc w:val="center"/>
              <w:rPr>
                <w:rFonts w:ascii="Calibri" w:eastAsia="Times New Roman" w:hAnsi="Calibri" w:cs="Times New Roman"/>
                <w:color w:val="0000FF"/>
                <w:sz w:val="24"/>
                <w:szCs w:val="24"/>
              </w:rPr>
            </w:pPr>
          </w:p>
        </w:tc>
        <w:tc>
          <w:tcPr>
            <w:tcW w:w="964" w:type="dxa"/>
            <w:tcBorders>
              <w:top w:val="nil"/>
              <w:left w:val="nil"/>
              <w:bottom w:val="nil"/>
              <w:right w:val="nil"/>
            </w:tcBorders>
            <w:vAlign w:val="bottom"/>
          </w:tcPr>
          <w:p w:rsidR="006C2993" w:rsidRPr="0033793E" w:rsidRDefault="006C2993" w:rsidP="00CD63FF">
            <w:pPr>
              <w:ind w:left="57"/>
              <w:rPr>
                <w:rFonts w:ascii="Calibri" w:eastAsia="Times New Roman" w:hAnsi="Calibri" w:cs="Times New Roman"/>
                <w:color w:val="0000FF"/>
                <w:sz w:val="24"/>
                <w:szCs w:val="24"/>
              </w:rPr>
            </w:pPr>
            <w:r w:rsidRPr="0033793E">
              <w:rPr>
                <w:rFonts w:ascii="Calibri" w:eastAsia="Times New Roman" w:hAnsi="Calibri" w:cs="Times New Roman"/>
                <w:color w:val="0000FF"/>
                <w:sz w:val="24"/>
                <w:szCs w:val="24"/>
              </w:rPr>
              <w:t>мин. до</w:t>
            </w:r>
          </w:p>
        </w:tc>
        <w:tc>
          <w:tcPr>
            <w:tcW w:w="397" w:type="dxa"/>
            <w:tcBorders>
              <w:top w:val="nil"/>
              <w:left w:val="nil"/>
              <w:bottom w:val="single" w:sz="4" w:space="0" w:color="auto"/>
              <w:right w:val="nil"/>
            </w:tcBorders>
            <w:vAlign w:val="bottom"/>
          </w:tcPr>
          <w:p w:rsidR="006C2993" w:rsidRPr="0033793E" w:rsidRDefault="006C2993" w:rsidP="00CD63FF">
            <w:pPr>
              <w:jc w:val="center"/>
              <w:rPr>
                <w:rFonts w:ascii="Calibri" w:eastAsia="Times New Roman" w:hAnsi="Calibri" w:cs="Times New Roman"/>
                <w:color w:val="0000FF"/>
                <w:sz w:val="24"/>
                <w:szCs w:val="24"/>
              </w:rPr>
            </w:pPr>
          </w:p>
        </w:tc>
        <w:tc>
          <w:tcPr>
            <w:tcW w:w="567" w:type="dxa"/>
            <w:tcBorders>
              <w:top w:val="nil"/>
              <w:left w:val="nil"/>
              <w:bottom w:val="nil"/>
              <w:right w:val="nil"/>
            </w:tcBorders>
            <w:vAlign w:val="bottom"/>
          </w:tcPr>
          <w:p w:rsidR="006C2993" w:rsidRPr="0033793E" w:rsidRDefault="006C2993" w:rsidP="00CD63FF">
            <w:pPr>
              <w:jc w:val="center"/>
              <w:rPr>
                <w:rFonts w:ascii="Calibri" w:eastAsia="Times New Roman" w:hAnsi="Calibri" w:cs="Times New Roman"/>
                <w:color w:val="0000FF"/>
                <w:sz w:val="24"/>
                <w:szCs w:val="24"/>
              </w:rPr>
            </w:pPr>
            <w:r w:rsidRPr="0033793E">
              <w:rPr>
                <w:rFonts w:ascii="Calibri" w:eastAsia="Times New Roman" w:hAnsi="Calibri" w:cs="Times New Roman"/>
                <w:color w:val="0000FF"/>
                <w:sz w:val="24"/>
                <w:szCs w:val="24"/>
              </w:rPr>
              <w:t>час.</w:t>
            </w:r>
          </w:p>
        </w:tc>
        <w:tc>
          <w:tcPr>
            <w:tcW w:w="397" w:type="dxa"/>
            <w:tcBorders>
              <w:top w:val="nil"/>
              <w:left w:val="nil"/>
              <w:bottom w:val="single" w:sz="4" w:space="0" w:color="auto"/>
              <w:right w:val="nil"/>
            </w:tcBorders>
            <w:vAlign w:val="bottom"/>
          </w:tcPr>
          <w:p w:rsidR="006C2993" w:rsidRPr="0033793E" w:rsidRDefault="006C2993" w:rsidP="00CD63FF">
            <w:pPr>
              <w:jc w:val="center"/>
              <w:rPr>
                <w:rFonts w:ascii="Calibri" w:eastAsia="Times New Roman" w:hAnsi="Calibri" w:cs="Times New Roman"/>
                <w:color w:val="0000FF"/>
                <w:sz w:val="24"/>
                <w:szCs w:val="24"/>
              </w:rPr>
            </w:pPr>
          </w:p>
        </w:tc>
        <w:tc>
          <w:tcPr>
            <w:tcW w:w="2807" w:type="dxa"/>
            <w:tcBorders>
              <w:top w:val="nil"/>
              <w:left w:val="nil"/>
              <w:bottom w:val="nil"/>
              <w:right w:val="nil"/>
            </w:tcBorders>
            <w:vAlign w:val="bottom"/>
          </w:tcPr>
          <w:p w:rsidR="006C2993" w:rsidRPr="0033793E" w:rsidRDefault="006C2993" w:rsidP="00CD63FF">
            <w:pPr>
              <w:ind w:left="57"/>
              <w:rPr>
                <w:rFonts w:ascii="Calibri" w:eastAsia="Times New Roman" w:hAnsi="Calibri" w:cs="Times New Roman"/>
                <w:color w:val="0000FF"/>
                <w:sz w:val="24"/>
                <w:szCs w:val="24"/>
              </w:rPr>
            </w:pPr>
            <w:r w:rsidRPr="0033793E">
              <w:rPr>
                <w:rFonts w:ascii="Calibri" w:eastAsia="Times New Roman" w:hAnsi="Calibri" w:cs="Times New Roman"/>
                <w:color w:val="0000FF"/>
                <w:sz w:val="24"/>
                <w:szCs w:val="24"/>
              </w:rPr>
              <w:t>мин. Продолжительность</w:t>
            </w:r>
          </w:p>
        </w:tc>
        <w:tc>
          <w:tcPr>
            <w:tcW w:w="454" w:type="dxa"/>
            <w:tcBorders>
              <w:top w:val="nil"/>
              <w:left w:val="nil"/>
              <w:bottom w:val="single" w:sz="4" w:space="0" w:color="auto"/>
              <w:right w:val="nil"/>
            </w:tcBorders>
            <w:vAlign w:val="bottom"/>
          </w:tcPr>
          <w:p w:rsidR="006C2993" w:rsidRPr="0033793E" w:rsidRDefault="006C2993" w:rsidP="00CD63FF">
            <w:pPr>
              <w:jc w:val="center"/>
              <w:rPr>
                <w:rFonts w:ascii="Calibri" w:eastAsia="Times New Roman" w:hAnsi="Calibri" w:cs="Times New Roman"/>
                <w:color w:val="0000FF"/>
                <w:sz w:val="24"/>
                <w:szCs w:val="24"/>
              </w:rPr>
            </w:pPr>
          </w:p>
        </w:tc>
      </w:tr>
    </w:tbl>
    <w:p w:rsidR="006C2993" w:rsidRPr="0033793E" w:rsidRDefault="006C2993" w:rsidP="006C2993">
      <w:pPr>
        <w:spacing w:after="120"/>
        <w:rPr>
          <w:rFonts w:ascii="Calibri" w:eastAsia="Times New Roman" w:hAnsi="Calibri" w:cs="Times New Roman"/>
          <w:color w:val="0000FF"/>
          <w:sz w:val="24"/>
          <w:szCs w:val="24"/>
        </w:rPr>
      </w:pPr>
    </w:p>
    <w:tbl>
      <w:tblPr>
        <w:tblW w:w="0" w:type="auto"/>
        <w:tblLayout w:type="fixed"/>
        <w:tblCellMar>
          <w:left w:w="28" w:type="dxa"/>
          <w:right w:w="28" w:type="dxa"/>
        </w:tblCellMar>
        <w:tblLook w:val="0000" w:firstRow="0" w:lastRow="0" w:firstColumn="0" w:lastColumn="0" w:noHBand="0" w:noVBand="0"/>
      </w:tblPr>
      <w:tblGrid>
        <w:gridCol w:w="187"/>
        <w:gridCol w:w="397"/>
        <w:gridCol w:w="255"/>
        <w:gridCol w:w="1219"/>
        <w:gridCol w:w="369"/>
        <w:gridCol w:w="369"/>
        <w:gridCol w:w="510"/>
        <w:gridCol w:w="397"/>
        <w:gridCol w:w="567"/>
        <w:gridCol w:w="397"/>
        <w:gridCol w:w="964"/>
        <w:gridCol w:w="397"/>
        <w:gridCol w:w="567"/>
        <w:gridCol w:w="397"/>
        <w:gridCol w:w="2807"/>
        <w:gridCol w:w="454"/>
      </w:tblGrid>
      <w:tr w:rsidR="006C2993" w:rsidRPr="0033793E" w:rsidTr="00CD63FF">
        <w:tc>
          <w:tcPr>
            <w:tcW w:w="187" w:type="dxa"/>
            <w:tcBorders>
              <w:top w:val="nil"/>
              <w:left w:val="nil"/>
              <w:bottom w:val="nil"/>
              <w:right w:val="nil"/>
            </w:tcBorders>
            <w:vAlign w:val="bottom"/>
          </w:tcPr>
          <w:p w:rsidR="006C2993" w:rsidRPr="0033793E" w:rsidRDefault="006C2993" w:rsidP="00CD63FF">
            <w:pPr>
              <w:jc w:val="right"/>
              <w:rPr>
                <w:rFonts w:ascii="Calibri" w:eastAsia="Times New Roman" w:hAnsi="Calibri" w:cs="Times New Roman"/>
                <w:color w:val="0000FF"/>
                <w:sz w:val="24"/>
                <w:szCs w:val="24"/>
              </w:rPr>
            </w:pPr>
            <w:r w:rsidRPr="0033793E">
              <w:rPr>
                <w:rFonts w:ascii="Calibri" w:eastAsia="Times New Roman" w:hAnsi="Calibri" w:cs="Times New Roman"/>
                <w:color w:val="0000FF"/>
                <w:sz w:val="24"/>
                <w:szCs w:val="24"/>
              </w:rPr>
              <w:t>“</w:t>
            </w:r>
          </w:p>
        </w:tc>
        <w:tc>
          <w:tcPr>
            <w:tcW w:w="397" w:type="dxa"/>
            <w:tcBorders>
              <w:top w:val="nil"/>
              <w:left w:val="nil"/>
              <w:bottom w:val="single" w:sz="4" w:space="0" w:color="auto"/>
              <w:right w:val="nil"/>
            </w:tcBorders>
            <w:vAlign w:val="bottom"/>
          </w:tcPr>
          <w:p w:rsidR="006C2993" w:rsidRPr="0033793E" w:rsidRDefault="006C2993" w:rsidP="00CD63FF">
            <w:pPr>
              <w:jc w:val="center"/>
              <w:rPr>
                <w:rFonts w:ascii="Calibri" w:eastAsia="Times New Roman" w:hAnsi="Calibri" w:cs="Times New Roman"/>
                <w:color w:val="0000FF"/>
                <w:sz w:val="24"/>
                <w:szCs w:val="24"/>
              </w:rPr>
            </w:pPr>
          </w:p>
        </w:tc>
        <w:tc>
          <w:tcPr>
            <w:tcW w:w="255" w:type="dxa"/>
            <w:tcBorders>
              <w:top w:val="nil"/>
              <w:left w:val="nil"/>
              <w:bottom w:val="nil"/>
              <w:right w:val="nil"/>
            </w:tcBorders>
            <w:vAlign w:val="bottom"/>
          </w:tcPr>
          <w:p w:rsidR="006C2993" w:rsidRPr="0033793E" w:rsidRDefault="006C2993" w:rsidP="00CD63FF">
            <w:pPr>
              <w:rPr>
                <w:rFonts w:ascii="Calibri" w:eastAsia="Times New Roman" w:hAnsi="Calibri" w:cs="Times New Roman"/>
                <w:color w:val="0000FF"/>
                <w:sz w:val="24"/>
                <w:szCs w:val="24"/>
              </w:rPr>
            </w:pPr>
            <w:r w:rsidRPr="0033793E">
              <w:rPr>
                <w:rFonts w:ascii="Calibri" w:eastAsia="Times New Roman" w:hAnsi="Calibri" w:cs="Times New Roman"/>
                <w:color w:val="0000FF"/>
                <w:sz w:val="24"/>
                <w:szCs w:val="24"/>
              </w:rPr>
              <w:t>”</w:t>
            </w:r>
          </w:p>
        </w:tc>
        <w:tc>
          <w:tcPr>
            <w:tcW w:w="1219" w:type="dxa"/>
            <w:tcBorders>
              <w:top w:val="nil"/>
              <w:left w:val="nil"/>
              <w:bottom w:val="single" w:sz="4" w:space="0" w:color="auto"/>
              <w:right w:val="nil"/>
            </w:tcBorders>
            <w:vAlign w:val="bottom"/>
          </w:tcPr>
          <w:p w:rsidR="006C2993" w:rsidRPr="0033793E" w:rsidRDefault="006C2993" w:rsidP="00CD63FF">
            <w:pPr>
              <w:jc w:val="center"/>
              <w:rPr>
                <w:rFonts w:ascii="Calibri" w:eastAsia="Times New Roman" w:hAnsi="Calibri" w:cs="Times New Roman"/>
                <w:color w:val="0000FF"/>
                <w:sz w:val="24"/>
                <w:szCs w:val="24"/>
              </w:rPr>
            </w:pPr>
          </w:p>
        </w:tc>
        <w:tc>
          <w:tcPr>
            <w:tcW w:w="369" w:type="dxa"/>
            <w:tcBorders>
              <w:top w:val="nil"/>
              <w:left w:val="nil"/>
              <w:bottom w:val="nil"/>
              <w:right w:val="nil"/>
            </w:tcBorders>
            <w:vAlign w:val="bottom"/>
          </w:tcPr>
          <w:p w:rsidR="006C2993" w:rsidRPr="0033793E" w:rsidRDefault="006C2993" w:rsidP="00CD63FF">
            <w:pPr>
              <w:jc w:val="right"/>
              <w:rPr>
                <w:rFonts w:ascii="Calibri" w:eastAsia="Times New Roman" w:hAnsi="Calibri" w:cs="Times New Roman"/>
                <w:color w:val="0000FF"/>
                <w:sz w:val="24"/>
                <w:szCs w:val="24"/>
              </w:rPr>
            </w:pPr>
            <w:r w:rsidRPr="0033793E">
              <w:rPr>
                <w:rFonts w:ascii="Calibri" w:eastAsia="Times New Roman" w:hAnsi="Calibri" w:cs="Times New Roman"/>
                <w:color w:val="0000FF"/>
                <w:sz w:val="24"/>
                <w:szCs w:val="24"/>
              </w:rPr>
              <w:t>20</w:t>
            </w:r>
          </w:p>
        </w:tc>
        <w:tc>
          <w:tcPr>
            <w:tcW w:w="369" w:type="dxa"/>
            <w:tcBorders>
              <w:top w:val="nil"/>
              <w:left w:val="nil"/>
              <w:bottom w:val="single" w:sz="4" w:space="0" w:color="auto"/>
              <w:right w:val="nil"/>
            </w:tcBorders>
            <w:vAlign w:val="bottom"/>
          </w:tcPr>
          <w:p w:rsidR="006C2993" w:rsidRPr="0033793E" w:rsidRDefault="006C2993" w:rsidP="00CD63FF">
            <w:pPr>
              <w:rPr>
                <w:rFonts w:ascii="Calibri" w:eastAsia="Times New Roman" w:hAnsi="Calibri" w:cs="Times New Roman"/>
                <w:color w:val="0000FF"/>
                <w:sz w:val="24"/>
                <w:szCs w:val="24"/>
              </w:rPr>
            </w:pPr>
          </w:p>
        </w:tc>
        <w:tc>
          <w:tcPr>
            <w:tcW w:w="510" w:type="dxa"/>
            <w:tcBorders>
              <w:top w:val="nil"/>
              <w:left w:val="nil"/>
              <w:bottom w:val="nil"/>
              <w:right w:val="nil"/>
            </w:tcBorders>
            <w:vAlign w:val="bottom"/>
          </w:tcPr>
          <w:p w:rsidR="006C2993" w:rsidRPr="0033793E" w:rsidRDefault="006C2993" w:rsidP="00CD63FF">
            <w:pPr>
              <w:ind w:left="57"/>
              <w:rPr>
                <w:rFonts w:ascii="Calibri" w:eastAsia="Times New Roman" w:hAnsi="Calibri" w:cs="Times New Roman"/>
                <w:color w:val="0000FF"/>
                <w:sz w:val="24"/>
                <w:szCs w:val="24"/>
              </w:rPr>
            </w:pPr>
            <w:r w:rsidRPr="0033793E">
              <w:rPr>
                <w:rFonts w:ascii="Calibri" w:eastAsia="Times New Roman" w:hAnsi="Calibri" w:cs="Times New Roman"/>
                <w:color w:val="0000FF"/>
                <w:sz w:val="24"/>
                <w:szCs w:val="24"/>
              </w:rPr>
              <w:t>г. с</w:t>
            </w:r>
          </w:p>
        </w:tc>
        <w:tc>
          <w:tcPr>
            <w:tcW w:w="397" w:type="dxa"/>
            <w:tcBorders>
              <w:top w:val="nil"/>
              <w:left w:val="nil"/>
              <w:bottom w:val="single" w:sz="4" w:space="0" w:color="auto"/>
              <w:right w:val="nil"/>
            </w:tcBorders>
            <w:vAlign w:val="bottom"/>
          </w:tcPr>
          <w:p w:rsidR="006C2993" w:rsidRPr="0033793E" w:rsidRDefault="006C2993" w:rsidP="00CD63FF">
            <w:pPr>
              <w:jc w:val="center"/>
              <w:rPr>
                <w:rFonts w:ascii="Calibri" w:eastAsia="Times New Roman" w:hAnsi="Calibri" w:cs="Times New Roman"/>
                <w:color w:val="0000FF"/>
                <w:sz w:val="24"/>
                <w:szCs w:val="24"/>
              </w:rPr>
            </w:pPr>
          </w:p>
        </w:tc>
        <w:tc>
          <w:tcPr>
            <w:tcW w:w="567" w:type="dxa"/>
            <w:tcBorders>
              <w:top w:val="nil"/>
              <w:left w:val="nil"/>
              <w:bottom w:val="nil"/>
              <w:right w:val="nil"/>
            </w:tcBorders>
            <w:vAlign w:val="bottom"/>
          </w:tcPr>
          <w:p w:rsidR="006C2993" w:rsidRPr="0033793E" w:rsidRDefault="006C2993" w:rsidP="00CD63FF">
            <w:pPr>
              <w:jc w:val="center"/>
              <w:rPr>
                <w:rFonts w:ascii="Calibri" w:eastAsia="Times New Roman" w:hAnsi="Calibri" w:cs="Times New Roman"/>
                <w:color w:val="0000FF"/>
                <w:sz w:val="24"/>
                <w:szCs w:val="24"/>
              </w:rPr>
            </w:pPr>
            <w:r w:rsidRPr="0033793E">
              <w:rPr>
                <w:rFonts w:ascii="Calibri" w:eastAsia="Times New Roman" w:hAnsi="Calibri" w:cs="Times New Roman"/>
                <w:color w:val="0000FF"/>
                <w:sz w:val="24"/>
                <w:szCs w:val="24"/>
              </w:rPr>
              <w:t>час.</w:t>
            </w:r>
          </w:p>
        </w:tc>
        <w:tc>
          <w:tcPr>
            <w:tcW w:w="397" w:type="dxa"/>
            <w:tcBorders>
              <w:top w:val="nil"/>
              <w:left w:val="nil"/>
              <w:bottom w:val="single" w:sz="4" w:space="0" w:color="auto"/>
              <w:right w:val="nil"/>
            </w:tcBorders>
            <w:vAlign w:val="bottom"/>
          </w:tcPr>
          <w:p w:rsidR="006C2993" w:rsidRPr="0033793E" w:rsidRDefault="006C2993" w:rsidP="00CD63FF">
            <w:pPr>
              <w:jc w:val="center"/>
              <w:rPr>
                <w:rFonts w:ascii="Calibri" w:eastAsia="Times New Roman" w:hAnsi="Calibri" w:cs="Times New Roman"/>
                <w:color w:val="0000FF"/>
                <w:sz w:val="24"/>
                <w:szCs w:val="24"/>
              </w:rPr>
            </w:pPr>
          </w:p>
        </w:tc>
        <w:tc>
          <w:tcPr>
            <w:tcW w:w="964" w:type="dxa"/>
            <w:tcBorders>
              <w:top w:val="nil"/>
              <w:left w:val="nil"/>
              <w:bottom w:val="nil"/>
              <w:right w:val="nil"/>
            </w:tcBorders>
            <w:vAlign w:val="bottom"/>
          </w:tcPr>
          <w:p w:rsidR="006C2993" w:rsidRPr="0033793E" w:rsidRDefault="006C2993" w:rsidP="00CD63FF">
            <w:pPr>
              <w:ind w:left="57"/>
              <w:rPr>
                <w:rFonts w:ascii="Calibri" w:eastAsia="Times New Roman" w:hAnsi="Calibri" w:cs="Times New Roman"/>
                <w:color w:val="0000FF"/>
                <w:sz w:val="24"/>
                <w:szCs w:val="24"/>
              </w:rPr>
            </w:pPr>
            <w:r w:rsidRPr="0033793E">
              <w:rPr>
                <w:rFonts w:ascii="Calibri" w:eastAsia="Times New Roman" w:hAnsi="Calibri" w:cs="Times New Roman"/>
                <w:color w:val="0000FF"/>
                <w:sz w:val="24"/>
                <w:szCs w:val="24"/>
              </w:rPr>
              <w:t>мин. до</w:t>
            </w:r>
          </w:p>
        </w:tc>
        <w:tc>
          <w:tcPr>
            <w:tcW w:w="397" w:type="dxa"/>
            <w:tcBorders>
              <w:top w:val="nil"/>
              <w:left w:val="nil"/>
              <w:bottom w:val="single" w:sz="4" w:space="0" w:color="auto"/>
              <w:right w:val="nil"/>
            </w:tcBorders>
            <w:vAlign w:val="bottom"/>
          </w:tcPr>
          <w:p w:rsidR="006C2993" w:rsidRPr="0033793E" w:rsidRDefault="006C2993" w:rsidP="00CD63FF">
            <w:pPr>
              <w:jc w:val="center"/>
              <w:rPr>
                <w:rFonts w:ascii="Calibri" w:eastAsia="Times New Roman" w:hAnsi="Calibri" w:cs="Times New Roman"/>
                <w:color w:val="0000FF"/>
                <w:sz w:val="24"/>
                <w:szCs w:val="24"/>
              </w:rPr>
            </w:pPr>
          </w:p>
        </w:tc>
        <w:tc>
          <w:tcPr>
            <w:tcW w:w="567" w:type="dxa"/>
            <w:tcBorders>
              <w:top w:val="nil"/>
              <w:left w:val="nil"/>
              <w:bottom w:val="nil"/>
              <w:right w:val="nil"/>
            </w:tcBorders>
            <w:vAlign w:val="bottom"/>
          </w:tcPr>
          <w:p w:rsidR="006C2993" w:rsidRPr="0033793E" w:rsidRDefault="006C2993" w:rsidP="00CD63FF">
            <w:pPr>
              <w:jc w:val="center"/>
              <w:rPr>
                <w:rFonts w:ascii="Calibri" w:eastAsia="Times New Roman" w:hAnsi="Calibri" w:cs="Times New Roman"/>
                <w:color w:val="0000FF"/>
                <w:sz w:val="24"/>
                <w:szCs w:val="24"/>
              </w:rPr>
            </w:pPr>
            <w:r w:rsidRPr="0033793E">
              <w:rPr>
                <w:rFonts w:ascii="Calibri" w:eastAsia="Times New Roman" w:hAnsi="Calibri" w:cs="Times New Roman"/>
                <w:color w:val="0000FF"/>
                <w:sz w:val="24"/>
                <w:szCs w:val="24"/>
              </w:rPr>
              <w:t>час.</w:t>
            </w:r>
          </w:p>
        </w:tc>
        <w:tc>
          <w:tcPr>
            <w:tcW w:w="397" w:type="dxa"/>
            <w:tcBorders>
              <w:top w:val="nil"/>
              <w:left w:val="nil"/>
              <w:bottom w:val="single" w:sz="4" w:space="0" w:color="auto"/>
              <w:right w:val="nil"/>
            </w:tcBorders>
            <w:vAlign w:val="bottom"/>
          </w:tcPr>
          <w:p w:rsidR="006C2993" w:rsidRPr="0033793E" w:rsidRDefault="006C2993" w:rsidP="00CD63FF">
            <w:pPr>
              <w:jc w:val="center"/>
              <w:rPr>
                <w:rFonts w:ascii="Calibri" w:eastAsia="Times New Roman" w:hAnsi="Calibri" w:cs="Times New Roman"/>
                <w:color w:val="0000FF"/>
                <w:sz w:val="24"/>
                <w:szCs w:val="24"/>
              </w:rPr>
            </w:pPr>
          </w:p>
        </w:tc>
        <w:tc>
          <w:tcPr>
            <w:tcW w:w="2807" w:type="dxa"/>
            <w:tcBorders>
              <w:top w:val="nil"/>
              <w:left w:val="nil"/>
              <w:bottom w:val="nil"/>
              <w:right w:val="nil"/>
            </w:tcBorders>
            <w:vAlign w:val="bottom"/>
          </w:tcPr>
          <w:p w:rsidR="006C2993" w:rsidRPr="0033793E" w:rsidRDefault="006C2993" w:rsidP="00CD63FF">
            <w:pPr>
              <w:ind w:left="57"/>
              <w:rPr>
                <w:rFonts w:ascii="Calibri" w:eastAsia="Times New Roman" w:hAnsi="Calibri" w:cs="Times New Roman"/>
                <w:color w:val="0000FF"/>
                <w:sz w:val="24"/>
                <w:szCs w:val="24"/>
              </w:rPr>
            </w:pPr>
            <w:r w:rsidRPr="0033793E">
              <w:rPr>
                <w:rFonts w:ascii="Calibri" w:eastAsia="Times New Roman" w:hAnsi="Calibri" w:cs="Times New Roman"/>
                <w:color w:val="0000FF"/>
                <w:sz w:val="24"/>
                <w:szCs w:val="24"/>
              </w:rPr>
              <w:t>мин. Продолжительность</w:t>
            </w:r>
          </w:p>
        </w:tc>
        <w:tc>
          <w:tcPr>
            <w:tcW w:w="454" w:type="dxa"/>
            <w:tcBorders>
              <w:top w:val="nil"/>
              <w:left w:val="nil"/>
              <w:bottom w:val="single" w:sz="4" w:space="0" w:color="auto"/>
              <w:right w:val="nil"/>
            </w:tcBorders>
            <w:vAlign w:val="bottom"/>
          </w:tcPr>
          <w:p w:rsidR="006C2993" w:rsidRPr="0033793E" w:rsidRDefault="006C2993" w:rsidP="00CD63FF">
            <w:pPr>
              <w:jc w:val="center"/>
              <w:rPr>
                <w:rFonts w:ascii="Calibri" w:eastAsia="Times New Roman" w:hAnsi="Calibri" w:cs="Times New Roman"/>
                <w:color w:val="0000FF"/>
                <w:sz w:val="24"/>
                <w:szCs w:val="24"/>
              </w:rPr>
            </w:pPr>
          </w:p>
        </w:tc>
      </w:tr>
    </w:tbl>
    <w:p w:rsidR="006C2993" w:rsidRPr="00E71E45" w:rsidRDefault="006C2993" w:rsidP="006C2993">
      <w:pPr>
        <w:spacing w:before="40"/>
        <w:jc w:val="center"/>
        <w:rPr>
          <w:rFonts w:ascii="Calibri" w:eastAsia="Times New Roman" w:hAnsi="Calibri" w:cs="Times New Roman"/>
          <w:color w:val="0000FF"/>
        </w:rPr>
      </w:pPr>
      <w:r w:rsidRPr="00E71E45">
        <w:rPr>
          <w:rFonts w:ascii="Calibri" w:eastAsia="Times New Roman" w:hAnsi="Calibri" w:cs="Times New Roman"/>
          <w:color w:val="0000FF"/>
        </w:rPr>
        <w:lastRenderedPageBreak/>
        <w:t>(заполняется в случае проведения проверок филиалов, представительств,  обособленных структурных</w:t>
      </w:r>
      <w:r w:rsidRPr="00E71E45">
        <w:rPr>
          <w:rFonts w:ascii="Calibri" w:eastAsia="Times New Roman" w:hAnsi="Calibri" w:cs="Times New Roman"/>
          <w:color w:val="0000FF"/>
        </w:rPr>
        <w:br/>
        <w:t>подразделений юридического лица или  при осуществлении деятельности индивидуального предпринимателя</w:t>
      </w:r>
      <w:r w:rsidRPr="00E71E45">
        <w:rPr>
          <w:rFonts w:ascii="Calibri" w:eastAsia="Times New Roman" w:hAnsi="Calibri" w:cs="Times New Roman"/>
          <w:color w:val="0000FF"/>
        </w:rPr>
        <w:br/>
        <w:t>по нескольким адресам)</w:t>
      </w:r>
    </w:p>
    <w:p w:rsidR="006C2993" w:rsidRPr="0033793E" w:rsidRDefault="006C2993" w:rsidP="006C2993">
      <w:pPr>
        <w:spacing w:before="40"/>
        <w:jc w:val="center"/>
        <w:rPr>
          <w:rFonts w:ascii="Calibri" w:eastAsia="Times New Roman" w:hAnsi="Calibri" w:cs="Times New Roman"/>
          <w:color w:val="0000FF"/>
          <w:sz w:val="24"/>
          <w:szCs w:val="24"/>
        </w:rPr>
      </w:pPr>
    </w:p>
    <w:p w:rsidR="006C2993" w:rsidRPr="0033793E" w:rsidRDefault="006C2993" w:rsidP="006C2993">
      <w:pPr>
        <w:jc w:val="both"/>
        <w:rPr>
          <w:rFonts w:ascii="Calibri" w:eastAsia="Times New Roman" w:hAnsi="Calibri" w:cs="Times New Roman"/>
          <w:sz w:val="24"/>
          <w:szCs w:val="24"/>
        </w:rPr>
      </w:pPr>
      <w:r w:rsidRPr="0033793E">
        <w:rPr>
          <w:rFonts w:ascii="Calibri" w:eastAsia="Times New Roman" w:hAnsi="Calibri" w:cs="Times New Roman"/>
          <w:color w:val="0000FF"/>
          <w:sz w:val="24"/>
          <w:szCs w:val="24"/>
        </w:rPr>
        <w:t>Общая продолжительность проверки</w:t>
      </w:r>
      <w:r w:rsidRPr="0033793E">
        <w:rPr>
          <w:rFonts w:ascii="Calibri" w:eastAsia="Times New Roman" w:hAnsi="Calibri" w:cs="Times New Roman"/>
          <w:sz w:val="24"/>
          <w:szCs w:val="24"/>
        </w:rPr>
        <w:t xml:space="preserve">:     </w:t>
      </w:r>
      <w:r>
        <w:rPr>
          <w:rFonts w:ascii="Calibri" w:eastAsia="Times New Roman" w:hAnsi="Calibri" w:cs="Times New Roman"/>
          <w:sz w:val="24"/>
          <w:szCs w:val="24"/>
        </w:rPr>
        <w:t>4</w:t>
      </w:r>
      <w:r w:rsidRPr="0033793E">
        <w:rPr>
          <w:rFonts w:ascii="Calibri" w:eastAsia="Times New Roman" w:hAnsi="Calibri" w:cs="Times New Roman"/>
          <w:sz w:val="24"/>
          <w:szCs w:val="24"/>
        </w:rPr>
        <w:t xml:space="preserve">       рабочих дней</w:t>
      </w:r>
    </w:p>
    <w:p w:rsidR="006C2993" w:rsidRPr="0033793E" w:rsidRDefault="006C2993" w:rsidP="006C2993">
      <w:pPr>
        <w:jc w:val="right"/>
        <w:rPr>
          <w:rFonts w:ascii="Calibri" w:eastAsia="Times New Roman" w:hAnsi="Calibri" w:cs="Times New Roman"/>
          <w:sz w:val="24"/>
          <w:szCs w:val="24"/>
        </w:rPr>
      </w:pPr>
      <w:r w:rsidRPr="0033793E">
        <w:rPr>
          <w:rFonts w:ascii="Calibri" w:eastAsia="Times New Roman" w:hAnsi="Calibri" w:cs="Times New Roman"/>
          <w:sz w:val="24"/>
          <w:szCs w:val="24"/>
          <w:vertAlign w:val="subscript"/>
        </w:rPr>
        <w:t>(количество рабочих дней (часов - для малого и микропредприятий) с момента начала проверки до момента ее окончания)</w:t>
      </w:r>
    </w:p>
    <w:p w:rsidR="006C2993" w:rsidRPr="0033793E" w:rsidRDefault="006C2993" w:rsidP="006C2993">
      <w:pPr>
        <w:jc w:val="both"/>
        <w:rPr>
          <w:rFonts w:ascii="Calibri" w:eastAsia="Times New Roman" w:hAnsi="Calibri" w:cs="Times New Roman"/>
          <w:b/>
          <w:bCs/>
          <w:sz w:val="24"/>
          <w:szCs w:val="24"/>
        </w:rPr>
      </w:pPr>
    </w:p>
    <w:p w:rsidR="006C2993" w:rsidRPr="0033793E" w:rsidRDefault="006C2993" w:rsidP="006C2993">
      <w:pPr>
        <w:jc w:val="both"/>
        <w:rPr>
          <w:rFonts w:ascii="Calibri" w:eastAsia="Times New Roman" w:hAnsi="Calibri" w:cs="Times New Roman"/>
          <w:sz w:val="24"/>
          <w:szCs w:val="24"/>
        </w:rPr>
      </w:pPr>
      <w:r w:rsidRPr="0033793E">
        <w:rPr>
          <w:rFonts w:ascii="Calibri" w:eastAsia="Times New Roman" w:hAnsi="Calibri" w:cs="Times New Roman"/>
          <w:sz w:val="24"/>
          <w:szCs w:val="24"/>
        </w:rPr>
        <w:t xml:space="preserve">Акт составлен: Территориальным отделом Управления Роспотребнадзора по Новосибирской области в Мошковском районе </w:t>
      </w:r>
    </w:p>
    <w:p w:rsidR="006C2993" w:rsidRPr="0033793E" w:rsidRDefault="006C2993" w:rsidP="006C2993">
      <w:pPr>
        <w:jc w:val="center"/>
        <w:rPr>
          <w:rFonts w:ascii="Calibri" w:eastAsia="Times New Roman" w:hAnsi="Calibri" w:cs="Times New Roman"/>
          <w:sz w:val="24"/>
          <w:szCs w:val="24"/>
        </w:rPr>
      </w:pPr>
      <w:r w:rsidRPr="0033793E">
        <w:rPr>
          <w:rFonts w:ascii="Calibri" w:eastAsia="Times New Roman" w:hAnsi="Calibri" w:cs="Times New Roman"/>
          <w:sz w:val="24"/>
          <w:szCs w:val="24"/>
          <w:vertAlign w:val="subscript"/>
        </w:rPr>
        <w:t>(наименование органа государственного контроля (надзора) или органа муниципального контроля)</w:t>
      </w:r>
    </w:p>
    <w:p w:rsidR="006C2993" w:rsidRPr="0033793E" w:rsidRDefault="006C2993" w:rsidP="006C2993">
      <w:pPr>
        <w:jc w:val="both"/>
        <w:rPr>
          <w:rFonts w:ascii="Calibri" w:eastAsia="Times New Roman" w:hAnsi="Calibri" w:cs="Times New Roman"/>
          <w:b/>
          <w:bCs/>
          <w:sz w:val="24"/>
          <w:szCs w:val="24"/>
        </w:rPr>
      </w:pPr>
    </w:p>
    <w:p w:rsidR="006C2993" w:rsidRPr="0033793E" w:rsidRDefault="006C2993" w:rsidP="006C2993">
      <w:pPr>
        <w:jc w:val="both"/>
        <w:rPr>
          <w:rFonts w:ascii="Calibri" w:eastAsia="Times New Roman" w:hAnsi="Calibri" w:cs="Times New Roman"/>
          <w:sz w:val="24"/>
          <w:szCs w:val="24"/>
        </w:rPr>
      </w:pPr>
      <w:r w:rsidRPr="0033793E">
        <w:rPr>
          <w:rFonts w:ascii="Calibri" w:eastAsia="Times New Roman" w:hAnsi="Calibri" w:cs="Times New Roman"/>
          <w:bCs/>
          <w:sz w:val="24"/>
          <w:szCs w:val="24"/>
        </w:rPr>
        <w:t>С копией</w:t>
      </w:r>
      <w:r w:rsidRPr="0033793E">
        <w:rPr>
          <w:rFonts w:ascii="Calibri" w:eastAsia="Times New Roman" w:hAnsi="Calibri" w:cs="Times New Roman"/>
          <w:b/>
          <w:bCs/>
          <w:sz w:val="24"/>
          <w:szCs w:val="24"/>
        </w:rPr>
        <w:t xml:space="preserve"> </w:t>
      </w:r>
      <w:r w:rsidRPr="0033793E">
        <w:rPr>
          <w:rFonts w:ascii="Calibri" w:eastAsia="Times New Roman" w:hAnsi="Calibri" w:cs="Times New Roman"/>
          <w:sz w:val="24"/>
          <w:szCs w:val="24"/>
        </w:rPr>
        <w:t xml:space="preserve">распоряжения/приказа о проведении проверки </w:t>
      </w:r>
      <w:r w:rsidRPr="0033793E">
        <w:rPr>
          <w:rFonts w:ascii="Calibri" w:eastAsia="Times New Roman" w:hAnsi="Calibri" w:cs="Times New Roman"/>
          <w:b/>
          <w:sz w:val="24"/>
          <w:szCs w:val="24"/>
          <w:u w:val="single"/>
        </w:rPr>
        <w:t>ознакомлен:</w:t>
      </w:r>
      <w:r w:rsidRPr="0033793E">
        <w:rPr>
          <w:rFonts w:ascii="Calibri" w:eastAsia="Times New Roman" w:hAnsi="Calibri" w:cs="Times New Roman"/>
          <w:sz w:val="24"/>
          <w:szCs w:val="24"/>
        </w:rPr>
        <w:t xml:space="preserve"> </w:t>
      </w:r>
      <w:r>
        <w:rPr>
          <w:rFonts w:ascii="Calibri" w:eastAsia="Times New Roman" w:hAnsi="Calibri" w:cs="Times New Roman"/>
          <w:sz w:val="24"/>
          <w:szCs w:val="24"/>
        </w:rPr>
        <w:t>Вейзнер Анна Александровна_______</w:t>
      </w:r>
      <w:r w:rsidRPr="0033793E">
        <w:rPr>
          <w:rFonts w:ascii="Calibri" w:eastAsia="Times New Roman" w:hAnsi="Calibri" w:cs="Times New Roman"/>
          <w:sz w:val="24"/>
          <w:szCs w:val="24"/>
        </w:rPr>
        <w:t>______________________________________________________________</w:t>
      </w:r>
    </w:p>
    <w:p w:rsidR="006C2993" w:rsidRPr="0033793E" w:rsidRDefault="006C2993" w:rsidP="006C2993">
      <w:pPr>
        <w:jc w:val="center"/>
        <w:rPr>
          <w:rFonts w:ascii="Calibri" w:eastAsia="Times New Roman" w:hAnsi="Calibri" w:cs="Times New Roman"/>
          <w:bCs/>
          <w:sz w:val="24"/>
          <w:szCs w:val="24"/>
          <w:vertAlign w:val="subscript"/>
        </w:rPr>
      </w:pPr>
      <w:r w:rsidRPr="0033793E">
        <w:rPr>
          <w:rFonts w:ascii="Calibri" w:eastAsia="Times New Roman" w:hAnsi="Calibri" w:cs="Times New Roman"/>
          <w:bCs/>
          <w:sz w:val="24"/>
          <w:szCs w:val="24"/>
          <w:vertAlign w:val="subscript"/>
        </w:rPr>
        <w:t>(</w:t>
      </w:r>
      <w:r w:rsidRPr="0033793E">
        <w:rPr>
          <w:rFonts w:ascii="Calibri" w:eastAsia="Times New Roman" w:hAnsi="Calibri" w:cs="Times New Roman"/>
          <w:sz w:val="24"/>
          <w:szCs w:val="24"/>
          <w:vertAlign w:val="subscript"/>
        </w:rPr>
        <w:t>фамилии, имена, отчества (в случае, если   имеется)</w:t>
      </w:r>
      <w:r w:rsidRPr="0033793E">
        <w:rPr>
          <w:rFonts w:ascii="Calibri" w:eastAsia="Times New Roman" w:hAnsi="Calibri" w:cs="Times New Roman"/>
          <w:bCs/>
          <w:sz w:val="24"/>
          <w:szCs w:val="24"/>
          <w:vertAlign w:val="subscript"/>
        </w:rPr>
        <w:t>, подпись, дата, время)</w:t>
      </w:r>
    </w:p>
    <w:p w:rsidR="006C2993" w:rsidRPr="0033793E" w:rsidRDefault="006C2993" w:rsidP="006C2993">
      <w:pPr>
        <w:jc w:val="center"/>
        <w:rPr>
          <w:rFonts w:ascii="Calibri" w:eastAsia="Times New Roman" w:hAnsi="Calibri" w:cs="Times New Roman"/>
          <w:sz w:val="24"/>
          <w:szCs w:val="24"/>
        </w:rPr>
      </w:pPr>
    </w:p>
    <w:p w:rsidR="006C2993" w:rsidRPr="0033793E" w:rsidRDefault="006C2993" w:rsidP="006C2993">
      <w:pPr>
        <w:rPr>
          <w:rFonts w:ascii="Calibri" w:eastAsia="Times New Roman" w:hAnsi="Calibri" w:cs="Times New Roman"/>
          <w:sz w:val="24"/>
          <w:szCs w:val="24"/>
        </w:rPr>
      </w:pPr>
      <w:r w:rsidRPr="0033793E">
        <w:rPr>
          <w:rFonts w:ascii="Calibri" w:eastAsia="Times New Roman" w:hAnsi="Calibri" w:cs="Times New Roman"/>
          <w:sz w:val="24"/>
          <w:szCs w:val="24"/>
        </w:rPr>
        <w:t>Дата и номер решения прокурора (его заместителя) о согласовании проведения проверки: согласование не требуется</w:t>
      </w:r>
    </w:p>
    <w:p w:rsidR="006C2993" w:rsidRPr="0033793E" w:rsidRDefault="006C2993" w:rsidP="006C2993">
      <w:pPr>
        <w:jc w:val="center"/>
        <w:rPr>
          <w:rFonts w:ascii="Calibri" w:eastAsia="Times New Roman" w:hAnsi="Calibri" w:cs="Times New Roman"/>
          <w:sz w:val="24"/>
          <w:szCs w:val="24"/>
          <w:vertAlign w:val="subscript"/>
        </w:rPr>
      </w:pPr>
      <w:r w:rsidRPr="0033793E">
        <w:rPr>
          <w:rFonts w:ascii="Calibri" w:eastAsia="Times New Roman" w:hAnsi="Calibri" w:cs="Times New Roman"/>
          <w:sz w:val="24"/>
          <w:szCs w:val="24"/>
          <w:vertAlign w:val="subscript"/>
        </w:rPr>
        <w:t>(заполняется в случае проведения внеплановой проверки субъекта малого или среднего предпринимательства)</w:t>
      </w:r>
    </w:p>
    <w:p w:rsidR="006C2993" w:rsidRDefault="006C2993" w:rsidP="006C2993">
      <w:pPr>
        <w:jc w:val="both"/>
        <w:rPr>
          <w:rFonts w:ascii="Calibri" w:eastAsia="Times New Roman" w:hAnsi="Calibri" w:cs="Times New Roman"/>
          <w:sz w:val="24"/>
          <w:szCs w:val="24"/>
        </w:rPr>
      </w:pPr>
      <w:r w:rsidRPr="0033793E">
        <w:rPr>
          <w:rFonts w:ascii="Calibri" w:eastAsia="Times New Roman" w:hAnsi="Calibri" w:cs="Times New Roman"/>
          <w:sz w:val="24"/>
          <w:szCs w:val="24"/>
        </w:rPr>
        <w:t>Лицо, проводившее проверку</w:t>
      </w:r>
      <w:r>
        <w:rPr>
          <w:rFonts w:ascii="Calibri" w:eastAsia="Times New Roman" w:hAnsi="Calibri" w:cs="Times New Roman"/>
          <w:sz w:val="24"/>
          <w:szCs w:val="24"/>
        </w:rPr>
        <w:t>: начальник территориального отдела Управления Роспотребнадзора по Новосибирской области в Мошковском районе Дьяченко Елена Григорьевна</w:t>
      </w:r>
    </w:p>
    <w:p w:rsidR="006C2993" w:rsidRPr="0033793E" w:rsidRDefault="006C2993" w:rsidP="006C2993">
      <w:pPr>
        <w:jc w:val="center"/>
        <w:rPr>
          <w:rFonts w:ascii="Calibri" w:eastAsia="Times New Roman" w:hAnsi="Calibri" w:cs="Times New Roman"/>
          <w:sz w:val="24"/>
          <w:szCs w:val="24"/>
          <w:vertAlign w:val="subscript"/>
        </w:rPr>
      </w:pPr>
      <w:r w:rsidRPr="0033793E">
        <w:rPr>
          <w:rFonts w:ascii="Calibri" w:eastAsia="Times New Roman" w:hAnsi="Calibri" w:cs="Times New Roman"/>
          <w:bCs/>
          <w:sz w:val="24"/>
          <w:szCs w:val="24"/>
          <w:vertAlign w:val="subscript"/>
        </w:rPr>
        <w:t xml:space="preserve"> (фамилия, имя, отчество (в случае, если имеется), должность должностного лица (должностных лиц),  проводившего(их)  проверку; в случае привлечения к участию к проверке экспертов, экспертных организаций указывается</w:t>
      </w:r>
      <w:r w:rsidRPr="0033793E">
        <w:rPr>
          <w:rFonts w:ascii="Calibri" w:eastAsia="Times New Roman" w:hAnsi="Calibri" w:cs="Times New Roman"/>
          <w:sz w:val="24"/>
          <w:szCs w:val="24"/>
          <w:vertAlign w:val="subscript"/>
        </w:rPr>
        <w:t>(фамилии, имена, отчества (в случае, если имеется), должности экспертов и/или наименование экспертных организаций)</w:t>
      </w:r>
    </w:p>
    <w:p w:rsidR="006C2993" w:rsidRPr="0033793E" w:rsidRDefault="006C2993" w:rsidP="006C2993">
      <w:pPr>
        <w:adjustRightInd w:val="0"/>
        <w:ind w:firstLine="540"/>
        <w:jc w:val="center"/>
        <w:rPr>
          <w:rFonts w:ascii="Calibri" w:eastAsia="Times New Roman" w:hAnsi="Calibri" w:cs="Times New Roman"/>
          <w:bCs/>
          <w:color w:val="FF0000"/>
          <w:sz w:val="24"/>
          <w:szCs w:val="24"/>
          <w:vertAlign w:val="subscript"/>
        </w:rPr>
      </w:pPr>
      <w:r w:rsidRPr="0033793E">
        <w:rPr>
          <w:rFonts w:ascii="Calibri" w:eastAsia="Times New Roman" w:hAnsi="Calibri" w:cs="Times New Roman"/>
          <w:bCs/>
          <w:color w:val="FF0000"/>
          <w:sz w:val="24"/>
          <w:szCs w:val="24"/>
          <w:vertAlign w:val="subscript"/>
        </w:rPr>
        <w:t xml:space="preserve"> </w:t>
      </w:r>
    </w:p>
    <w:p w:rsidR="006C2993" w:rsidRDefault="006C2993" w:rsidP="006C2993">
      <w:pPr>
        <w:rPr>
          <w:rFonts w:ascii="Calibri" w:eastAsia="Times New Roman" w:hAnsi="Calibri" w:cs="Times New Roman"/>
          <w:sz w:val="24"/>
          <w:szCs w:val="24"/>
        </w:rPr>
      </w:pPr>
      <w:r w:rsidRPr="0033793E">
        <w:rPr>
          <w:rFonts w:ascii="Calibri" w:eastAsia="Times New Roman" w:hAnsi="Calibri" w:cs="Times New Roman"/>
          <w:sz w:val="24"/>
          <w:szCs w:val="24"/>
        </w:rPr>
        <w:t xml:space="preserve">При проведении проверки присутствовали: </w:t>
      </w:r>
      <w:r>
        <w:rPr>
          <w:rFonts w:ascii="Calibri" w:eastAsia="Times New Roman" w:hAnsi="Calibri" w:cs="Times New Roman"/>
          <w:sz w:val="24"/>
          <w:szCs w:val="24"/>
        </w:rPr>
        <w:t>Вейзнер Анна Александровна</w:t>
      </w:r>
    </w:p>
    <w:p w:rsidR="006C2993" w:rsidRPr="0033793E" w:rsidRDefault="006C2993" w:rsidP="006C2993">
      <w:pPr>
        <w:rPr>
          <w:rFonts w:ascii="Calibri" w:eastAsia="Times New Roman" w:hAnsi="Calibri" w:cs="Times New Roman"/>
          <w:sz w:val="24"/>
          <w:szCs w:val="24"/>
        </w:rPr>
      </w:pPr>
      <w:r w:rsidRPr="0033793E">
        <w:rPr>
          <w:rFonts w:ascii="Calibri" w:eastAsia="Times New Roman" w:hAnsi="Calibri" w:cs="Times New Roman"/>
          <w:sz w:val="24"/>
          <w:szCs w:val="24"/>
          <w:vertAlign w:val="subscript"/>
        </w:rPr>
        <w:t>(фамилия, имя, отчество (в случае, если имеется),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мероприятий по проверке)</w:t>
      </w:r>
    </w:p>
    <w:p w:rsidR="006C2993" w:rsidRPr="0033793E" w:rsidRDefault="006C2993" w:rsidP="006C2993">
      <w:pPr>
        <w:rPr>
          <w:rFonts w:ascii="Calibri" w:eastAsia="Times New Roman" w:hAnsi="Calibri" w:cs="Times New Roman"/>
          <w:sz w:val="24"/>
          <w:szCs w:val="24"/>
        </w:rPr>
      </w:pPr>
      <w:r w:rsidRPr="0033793E">
        <w:rPr>
          <w:rFonts w:ascii="Calibri" w:eastAsia="Times New Roman" w:hAnsi="Calibri" w:cs="Times New Roman"/>
          <w:sz w:val="24"/>
          <w:szCs w:val="24"/>
        </w:rPr>
        <w:t>В ходе проведения проверки:</w:t>
      </w:r>
    </w:p>
    <w:p w:rsidR="006C2993" w:rsidRDefault="006C2993" w:rsidP="006C2993">
      <w:pPr>
        <w:ind w:left="360"/>
        <w:rPr>
          <w:rFonts w:ascii="Calibri" w:eastAsia="Times New Roman" w:hAnsi="Calibri" w:cs="Times New Roman"/>
          <w:sz w:val="24"/>
          <w:szCs w:val="24"/>
        </w:rPr>
      </w:pPr>
      <w:r w:rsidRPr="0033793E">
        <w:rPr>
          <w:rFonts w:ascii="Calibri" w:eastAsia="Times New Roman" w:hAnsi="Calibri" w:cs="Times New Roman"/>
          <w:sz w:val="24"/>
          <w:szCs w:val="24"/>
        </w:rPr>
        <w:lastRenderedPageBreak/>
        <w:t xml:space="preserve">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   </w:t>
      </w:r>
    </w:p>
    <w:p w:rsidR="006C2993" w:rsidRDefault="006C2993" w:rsidP="006C2993">
      <w:pPr>
        <w:ind w:left="360"/>
        <w:rPr>
          <w:rFonts w:ascii="Calibri" w:eastAsia="Times New Roman" w:hAnsi="Calibri" w:cs="Times New Roman"/>
          <w:sz w:val="24"/>
          <w:szCs w:val="24"/>
        </w:rPr>
      </w:pPr>
    </w:p>
    <w:p w:rsidR="006C2993" w:rsidRPr="0033793E" w:rsidRDefault="006C2993" w:rsidP="006C2993">
      <w:pPr>
        <w:ind w:left="360"/>
        <w:rPr>
          <w:rFonts w:ascii="Calibri" w:eastAsia="Times New Roman" w:hAnsi="Calibri" w:cs="Times New Roman"/>
          <w:sz w:val="24"/>
          <w:szCs w:val="24"/>
        </w:rPr>
      </w:pPr>
    </w:p>
    <w:p w:rsidR="006C2993" w:rsidRDefault="006C2993" w:rsidP="006C2993">
      <w:pPr>
        <w:rPr>
          <w:rFonts w:ascii="Calibri" w:eastAsia="Times New Roman" w:hAnsi="Calibri" w:cs="Times New Roman"/>
          <w:sz w:val="24"/>
          <w:szCs w:val="24"/>
        </w:rPr>
      </w:pPr>
      <w:r>
        <w:rPr>
          <w:rFonts w:ascii="Calibri" w:eastAsia="Times New Roman" w:hAnsi="Calibri" w:cs="Times New Roman"/>
          <w:sz w:val="24"/>
          <w:szCs w:val="24"/>
        </w:rPr>
        <w:t xml:space="preserve">«19»  ноября 2015г.        12ч. 00 мин.           по адресу: НСО, Болотнинский район,                </w:t>
      </w:r>
    </w:p>
    <w:p w:rsidR="006C2993" w:rsidRDefault="006C2993" w:rsidP="006C2993">
      <w:pPr>
        <w:ind w:left="360"/>
        <w:rPr>
          <w:rFonts w:ascii="Calibri" w:eastAsia="Times New Roman" w:hAnsi="Calibri" w:cs="Times New Roman"/>
          <w:sz w:val="24"/>
          <w:szCs w:val="24"/>
        </w:rPr>
      </w:pPr>
      <w:r>
        <w:rPr>
          <w:rFonts w:ascii="Calibri" w:eastAsia="Times New Roman" w:hAnsi="Calibri" w:cs="Times New Roman"/>
          <w:sz w:val="24"/>
          <w:szCs w:val="24"/>
        </w:rPr>
        <w:t xml:space="preserve">                                                                                      г.Болотное, ул. Челюскинцев, 93</w:t>
      </w:r>
    </w:p>
    <w:p w:rsidR="006C2993" w:rsidRDefault="006C2993" w:rsidP="006C2993">
      <w:pPr>
        <w:ind w:left="360"/>
        <w:rPr>
          <w:rFonts w:ascii="Calibri" w:eastAsia="Times New Roman" w:hAnsi="Calibri" w:cs="Times New Roman"/>
          <w:sz w:val="24"/>
          <w:szCs w:val="24"/>
        </w:rPr>
      </w:pPr>
    </w:p>
    <w:p w:rsidR="006C2993" w:rsidRDefault="006C2993" w:rsidP="006C2993">
      <w:pPr>
        <w:ind w:left="360"/>
        <w:rPr>
          <w:rFonts w:ascii="Calibri" w:eastAsia="Times New Roman" w:hAnsi="Calibri" w:cs="Times New Roman"/>
          <w:sz w:val="24"/>
          <w:szCs w:val="24"/>
        </w:rPr>
      </w:pPr>
      <w:r>
        <w:rPr>
          <w:rFonts w:ascii="Calibri" w:eastAsia="Times New Roman" w:hAnsi="Calibri" w:cs="Times New Roman"/>
          <w:sz w:val="24"/>
          <w:szCs w:val="24"/>
        </w:rPr>
        <w:t>Рассмотрены документы индивидуального предпринимателя:</w:t>
      </w:r>
    </w:p>
    <w:p w:rsidR="006C2993" w:rsidRDefault="006C2993" w:rsidP="006C2993">
      <w:pPr>
        <w:ind w:left="360"/>
        <w:rPr>
          <w:rFonts w:ascii="Calibri" w:eastAsia="Times New Roman" w:hAnsi="Calibri" w:cs="Times New Roman"/>
          <w:sz w:val="24"/>
          <w:szCs w:val="24"/>
        </w:rPr>
      </w:pPr>
      <w:r>
        <w:rPr>
          <w:rFonts w:ascii="Calibri" w:eastAsia="Times New Roman" w:hAnsi="Calibri" w:cs="Times New Roman"/>
          <w:sz w:val="24"/>
          <w:szCs w:val="24"/>
        </w:rPr>
        <w:t>-свидетельство о постановке на учет физического лица в налоговом органе;</w:t>
      </w:r>
    </w:p>
    <w:p w:rsidR="006C2993" w:rsidRDefault="006C2993" w:rsidP="006C2993">
      <w:pPr>
        <w:ind w:left="360"/>
        <w:rPr>
          <w:rFonts w:ascii="Calibri" w:eastAsia="Times New Roman" w:hAnsi="Calibri" w:cs="Times New Roman"/>
          <w:sz w:val="24"/>
          <w:szCs w:val="24"/>
        </w:rPr>
      </w:pPr>
      <w:r>
        <w:rPr>
          <w:rFonts w:ascii="Calibri" w:eastAsia="Times New Roman" w:hAnsi="Calibri" w:cs="Times New Roman"/>
          <w:sz w:val="24"/>
          <w:szCs w:val="24"/>
        </w:rPr>
        <w:t>-свидетельство о государственной регистрации физического лица в качестве индивидуального предпринимателя;</w:t>
      </w:r>
    </w:p>
    <w:p w:rsidR="006C2993" w:rsidRDefault="006C2993" w:rsidP="006C2993">
      <w:pPr>
        <w:ind w:left="360"/>
        <w:rPr>
          <w:rFonts w:ascii="Calibri" w:eastAsia="Times New Roman" w:hAnsi="Calibri" w:cs="Times New Roman"/>
          <w:sz w:val="24"/>
          <w:szCs w:val="24"/>
        </w:rPr>
      </w:pPr>
      <w:r>
        <w:rPr>
          <w:rFonts w:ascii="Calibri" w:eastAsia="Times New Roman" w:hAnsi="Calibri" w:cs="Times New Roman"/>
          <w:sz w:val="24"/>
          <w:szCs w:val="24"/>
        </w:rPr>
        <w:t>При осмотре автомашин:</w:t>
      </w:r>
    </w:p>
    <w:p w:rsidR="006C2993" w:rsidRDefault="006C2993" w:rsidP="006C2993">
      <w:pPr>
        <w:ind w:left="360"/>
        <w:rPr>
          <w:rFonts w:ascii="Calibri" w:eastAsia="Times New Roman" w:hAnsi="Calibri" w:cs="Times New Roman"/>
          <w:sz w:val="24"/>
          <w:szCs w:val="24"/>
        </w:rPr>
      </w:pPr>
      <w:r>
        <w:rPr>
          <w:rFonts w:ascii="Calibri" w:eastAsia="Times New Roman" w:hAnsi="Calibri" w:cs="Times New Roman"/>
          <w:sz w:val="24"/>
          <w:szCs w:val="24"/>
        </w:rPr>
        <w:t xml:space="preserve">-ВАЗ 2107 гос.номер С 170 АХ  регион 154, цвет: белый; </w:t>
      </w:r>
    </w:p>
    <w:p w:rsidR="006C2993" w:rsidRDefault="006C2993" w:rsidP="006C2993">
      <w:pPr>
        <w:ind w:left="360"/>
        <w:rPr>
          <w:rFonts w:ascii="Calibri" w:eastAsia="Times New Roman" w:hAnsi="Calibri" w:cs="Times New Roman"/>
          <w:sz w:val="24"/>
          <w:szCs w:val="24"/>
        </w:rPr>
      </w:pPr>
      <w:r>
        <w:rPr>
          <w:rFonts w:ascii="Calibri" w:eastAsia="Times New Roman" w:hAnsi="Calibri" w:cs="Times New Roman"/>
          <w:sz w:val="24"/>
          <w:szCs w:val="24"/>
        </w:rPr>
        <w:t xml:space="preserve">-ВАЗ 2107 гос.номер  Е 651 ОМ регион 154, цвет: баклажан </w:t>
      </w:r>
    </w:p>
    <w:p w:rsidR="006C2993" w:rsidRDefault="006C2993" w:rsidP="006C2993">
      <w:pPr>
        <w:ind w:left="360"/>
        <w:rPr>
          <w:rFonts w:ascii="Calibri" w:eastAsia="Times New Roman" w:hAnsi="Calibri" w:cs="Times New Roman"/>
          <w:sz w:val="24"/>
          <w:szCs w:val="24"/>
        </w:rPr>
      </w:pPr>
      <w:r>
        <w:rPr>
          <w:rFonts w:ascii="Calibri" w:eastAsia="Times New Roman" w:hAnsi="Calibri" w:cs="Times New Roman"/>
          <w:sz w:val="24"/>
          <w:szCs w:val="24"/>
        </w:rPr>
        <w:t>выявлены следующие нарушения:</w:t>
      </w:r>
    </w:p>
    <w:p w:rsidR="006C2993" w:rsidRDefault="006C2993" w:rsidP="006C2993">
      <w:pPr>
        <w:ind w:left="360"/>
        <w:rPr>
          <w:rFonts w:ascii="Calibri" w:eastAsia="Times New Roman" w:hAnsi="Calibri" w:cs="Times New Roman"/>
          <w:sz w:val="24"/>
          <w:szCs w:val="24"/>
        </w:rPr>
      </w:pPr>
    </w:p>
    <w:tbl>
      <w:tblPr>
        <w:tblW w:w="0" w:type="auto"/>
        <w:tblInd w:w="28" w:type="dxa"/>
        <w:tblLayout w:type="fixed"/>
        <w:tblCellMar>
          <w:left w:w="28" w:type="dxa"/>
          <w:right w:w="28" w:type="dxa"/>
        </w:tblCellMar>
        <w:tblLook w:val="0000" w:firstRow="0" w:lastRow="0" w:firstColumn="0" w:lastColumn="0" w:noHBand="0" w:noVBand="0"/>
      </w:tblPr>
      <w:tblGrid>
        <w:gridCol w:w="993"/>
        <w:gridCol w:w="422"/>
        <w:gridCol w:w="1650"/>
        <w:gridCol w:w="284"/>
        <w:gridCol w:w="6551"/>
      </w:tblGrid>
      <w:tr w:rsidR="006C2993" w:rsidTr="00CD63FF">
        <w:tc>
          <w:tcPr>
            <w:tcW w:w="993" w:type="dxa"/>
          </w:tcPr>
          <w:p w:rsidR="006C2993" w:rsidRDefault="006C2993" w:rsidP="00CD63FF">
            <w:pPr>
              <w:snapToGrid w:val="0"/>
              <w:jc w:val="center"/>
              <w:rPr>
                <w:rFonts w:ascii="Calibri" w:eastAsia="Times New Roman" w:hAnsi="Calibri" w:cs="Times New Roman"/>
                <w:sz w:val="24"/>
                <w:szCs w:val="24"/>
              </w:rPr>
            </w:pPr>
            <w:r>
              <w:rPr>
                <w:rFonts w:ascii="Calibri" w:eastAsia="Times New Roman" w:hAnsi="Calibri" w:cs="Times New Roman"/>
                <w:sz w:val="24"/>
                <w:szCs w:val="24"/>
              </w:rPr>
              <w:t>19.11.15</w:t>
            </w:r>
          </w:p>
        </w:tc>
        <w:tc>
          <w:tcPr>
            <w:tcW w:w="422" w:type="dxa"/>
            <w:vAlign w:val="bottom"/>
          </w:tcPr>
          <w:p w:rsidR="006C2993" w:rsidRDefault="006C2993" w:rsidP="00CD63FF">
            <w:pPr>
              <w:snapToGrid w:val="0"/>
              <w:jc w:val="center"/>
              <w:rPr>
                <w:rFonts w:ascii="Calibri" w:eastAsia="Times New Roman" w:hAnsi="Calibri" w:cs="Times New Roman"/>
                <w:sz w:val="24"/>
                <w:szCs w:val="24"/>
              </w:rPr>
            </w:pPr>
          </w:p>
        </w:tc>
        <w:tc>
          <w:tcPr>
            <w:tcW w:w="1650" w:type="dxa"/>
          </w:tcPr>
          <w:p w:rsidR="006C2993" w:rsidRDefault="006C2993" w:rsidP="00CD63FF">
            <w:pPr>
              <w:snapToGrid w:val="0"/>
              <w:jc w:val="center"/>
              <w:rPr>
                <w:rFonts w:ascii="Calibri" w:eastAsia="Times New Roman" w:hAnsi="Calibri" w:cs="Times New Roman"/>
                <w:sz w:val="24"/>
                <w:szCs w:val="24"/>
              </w:rPr>
            </w:pPr>
          </w:p>
        </w:tc>
        <w:tc>
          <w:tcPr>
            <w:tcW w:w="284" w:type="dxa"/>
            <w:vAlign w:val="bottom"/>
          </w:tcPr>
          <w:p w:rsidR="006C2993" w:rsidRDefault="006C2993" w:rsidP="00CD63FF">
            <w:pPr>
              <w:snapToGrid w:val="0"/>
              <w:rPr>
                <w:rFonts w:ascii="Calibri" w:eastAsia="Times New Roman" w:hAnsi="Calibri" w:cs="Times New Roman"/>
                <w:sz w:val="24"/>
                <w:szCs w:val="24"/>
              </w:rPr>
            </w:pPr>
            <w:r>
              <w:rPr>
                <w:rFonts w:ascii="Calibri" w:eastAsia="Times New Roman" w:hAnsi="Calibri" w:cs="Times New Roman"/>
                <w:sz w:val="24"/>
                <w:szCs w:val="24"/>
              </w:rPr>
              <w:t xml:space="preserve">      </w:t>
            </w:r>
          </w:p>
        </w:tc>
        <w:tc>
          <w:tcPr>
            <w:tcW w:w="6551" w:type="dxa"/>
            <w:tcBorders>
              <w:bottom w:val="single" w:sz="4" w:space="0" w:color="000000"/>
            </w:tcBorders>
          </w:tcPr>
          <w:p w:rsidR="006C2993" w:rsidRPr="005E764E" w:rsidRDefault="006C2993" w:rsidP="00CD63FF">
            <w:pPr>
              <w:snapToGrid w:val="0"/>
              <w:jc w:val="both"/>
              <w:rPr>
                <w:rFonts w:ascii="Calibri" w:eastAsia="Times New Roman" w:hAnsi="Calibri" w:cs="Times New Roman"/>
                <w:b/>
                <w:sz w:val="24"/>
                <w:szCs w:val="24"/>
              </w:rPr>
            </w:pPr>
            <w:r>
              <w:rPr>
                <w:rFonts w:ascii="Calibri" w:eastAsia="Times New Roman" w:hAnsi="Calibri" w:cs="Times New Roman"/>
                <w:sz w:val="24"/>
                <w:szCs w:val="24"/>
              </w:rPr>
              <w:t xml:space="preserve">                            Вейзнер Анна Александровна                 </w:t>
            </w:r>
          </w:p>
        </w:tc>
      </w:tr>
      <w:tr w:rsidR="006C2993" w:rsidTr="00CD63FF">
        <w:tc>
          <w:tcPr>
            <w:tcW w:w="993" w:type="dxa"/>
            <w:tcBorders>
              <w:top w:val="single" w:sz="4" w:space="0" w:color="000000"/>
            </w:tcBorders>
          </w:tcPr>
          <w:p w:rsidR="006C2993" w:rsidRDefault="006C2993" w:rsidP="00CD63FF">
            <w:pPr>
              <w:snapToGrid w:val="0"/>
              <w:jc w:val="center"/>
              <w:rPr>
                <w:rFonts w:ascii="Calibri" w:eastAsia="Times New Roman" w:hAnsi="Calibri" w:cs="Times New Roman"/>
                <w:sz w:val="18"/>
                <w:szCs w:val="18"/>
              </w:rPr>
            </w:pPr>
            <w:r>
              <w:rPr>
                <w:rFonts w:ascii="Calibri" w:eastAsia="Times New Roman" w:hAnsi="Calibri" w:cs="Times New Roman"/>
                <w:sz w:val="18"/>
                <w:szCs w:val="18"/>
              </w:rPr>
              <w:t>(дата)</w:t>
            </w:r>
          </w:p>
        </w:tc>
        <w:tc>
          <w:tcPr>
            <w:tcW w:w="422" w:type="dxa"/>
            <w:vAlign w:val="bottom"/>
          </w:tcPr>
          <w:p w:rsidR="006C2993" w:rsidRDefault="006C2993" w:rsidP="00CD63FF">
            <w:pPr>
              <w:snapToGrid w:val="0"/>
              <w:jc w:val="center"/>
              <w:rPr>
                <w:rFonts w:ascii="Calibri" w:eastAsia="Times New Roman" w:hAnsi="Calibri" w:cs="Times New Roman"/>
                <w:sz w:val="18"/>
                <w:szCs w:val="18"/>
              </w:rPr>
            </w:pPr>
          </w:p>
        </w:tc>
        <w:tc>
          <w:tcPr>
            <w:tcW w:w="1650" w:type="dxa"/>
            <w:tcBorders>
              <w:top w:val="single" w:sz="4" w:space="0" w:color="000000"/>
            </w:tcBorders>
          </w:tcPr>
          <w:p w:rsidR="006C2993" w:rsidRDefault="006C2993" w:rsidP="00CD63FF">
            <w:pPr>
              <w:snapToGrid w:val="0"/>
              <w:jc w:val="center"/>
              <w:rPr>
                <w:rFonts w:ascii="Calibri" w:eastAsia="Times New Roman" w:hAnsi="Calibri" w:cs="Times New Roman"/>
                <w:sz w:val="18"/>
                <w:szCs w:val="18"/>
              </w:rPr>
            </w:pPr>
            <w:r>
              <w:rPr>
                <w:rFonts w:ascii="Calibri" w:eastAsia="Times New Roman" w:hAnsi="Calibri" w:cs="Times New Roman"/>
                <w:sz w:val="18"/>
                <w:szCs w:val="18"/>
              </w:rPr>
              <w:t>(подпись)</w:t>
            </w:r>
          </w:p>
        </w:tc>
        <w:tc>
          <w:tcPr>
            <w:tcW w:w="284" w:type="dxa"/>
            <w:vAlign w:val="bottom"/>
          </w:tcPr>
          <w:p w:rsidR="006C2993" w:rsidRDefault="006C2993" w:rsidP="00CD63FF">
            <w:pPr>
              <w:snapToGrid w:val="0"/>
              <w:jc w:val="center"/>
              <w:rPr>
                <w:rFonts w:ascii="Calibri" w:eastAsia="Times New Roman" w:hAnsi="Calibri" w:cs="Times New Roman"/>
                <w:sz w:val="18"/>
                <w:szCs w:val="18"/>
              </w:rPr>
            </w:pPr>
          </w:p>
        </w:tc>
        <w:tc>
          <w:tcPr>
            <w:tcW w:w="6551" w:type="dxa"/>
            <w:tcBorders>
              <w:top w:val="single" w:sz="4" w:space="0" w:color="000000"/>
            </w:tcBorders>
          </w:tcPr>
          <w:p w:rsidR="006C2993" w:rsidRDefault="006C2993" w:rsidP="00CD63FF">
            <w:pPr>
              <w:snapToGrid w:val="0"/>
              <w:jc w:val="center"/>
              <w:rPr>
                <w:rFonts w:ascii="Calibri" w:eastAsia="Times New Roman" w:hAnsi="Calibri" w:cs="Times New Roman"/>
                <w:sz w:val="18"/>
                <w:szCs w:val="18"/>
              </w:rPr>
            </w:pPr>
            <w:r>
              <w:rPr>
                <w:rFonts w:ascii="Calibri" w:eastAsia="Times New Roman" w:hAnsi="Calibri" w:cs="Times New Roman"/>
                <w:sz w:val="18"/>
                <w:szCs w:val="18"/>
              </w:rPr>
              <w:t>(ф.и.о. представителя юридического лица или представителя индивидуального предпринимателя, присутствовавших при проведении проверки)</w:t>
            </w:r>
          </w:p>
        </w:tc>
      </w:tr>
      <w:tr w:rsidR="006C2993" w:rsidTr="00CD63FF">
        <w:tc>
          <w:tcPr>
            <w:tcW w:w="993" w:type="dxa"/>
          </w:tcPr>
          <w:p w:rsidR="006C2993" w:rsidRDefault="006C2993" w:rsidP="00CD63FF">
            <w:pPr>
              <w:rPr>
                <w:rFonts w:ascii="Calibri" w:eastAsia="Times New Roman" w:hAnsi="Calibri" w:cs="Times New Roman"/>
                <w:sz w:val="18"/>
                <w:szCs w:val="18"/>
              </w:rPr>
            </w:pPr>
          </w:p>
        </w:tc>
        <w:tc>
          <w:tcPr>
            <w:tcW w:w="422" w:type="dxa"/>
            <w:vAlign w:val="bottom"/>
          </w:tcPr>
          <w:p w:rsidR="006C2993" w:rsidRDefault="006C2993" w:rsidP="00CD63FF">
            <w:pPr>
              <w:snapToGrid w:val="0"/>
              <w:jc w:val="center"/>
              <w:rPr>
                <w:rFonts w:ascii="Calibri" w:eastAsia="Times New Roman" w:hAnsi="Calibri" w:cs="Times New Roman"/>
                <w:sz w:val="18"/>
                <w:szCs w:val="18"/>
              </w:rPr>
            </w:pPr>
          </w:p>
        </w:tc>
        <w:tc>
          <w:tcPr>
            <w:tcW w:w="1650" w:type="dxa"/>
          </w:tcPr>
          <w:p w:rsidR="006C2993" w:rsidRDefault="006C2993" w:rsidP="00CD63FF">
            <w:pPr>
              <w:snapToGrid w:val="0"/>
              <w:jc w:val="center"/>
              <w:rPr>
                <w:rFonts w:ascii="Calibri" w:eastAsia="Times New Roman" w:hAnsi="Calibri" w:cs="Times New Roman"/>
                <w:sz w:val="18"/>
                <w:szCs w:val="18"/>
              </w:rPr>
            </w:pPr>
          </w:p>
        </w:tc>
        <w:tc>
          <w:tcPr>
            <w:tcW w:w="284" w:type="dxa"/>
            <w:vAlign w:val="bottom"/>
          </w:tcPr>
          <w:p w:rsidR="006C2993" w:rsidRDefault="006C2993" w:rsidP="00CD63FF">
            <w:pPr>
              <w:snapToGrid w:val="0"/>
              <w:jc w:val="center"/>
              <w:rPr>
                <w:rFonts w:ascii="Calibri" w:eastAsia="Times New Roman" w:hAnsi="Calibri" w:cs="Times New Roman"/>
                <w:sz w:val="18"/>
                <w:szCs w:val="18"/>
              </w:rPr>
            </w:pPr>
          </w:p>
        </w:tc>
        <w:tc>
          <w:tcPr>
            <w:tcW w:w="6551" w:type="dxa"/>
          </w:tcPr>
          <w:p w:rsidR="006C2993" w:rsidRDefault="006C2993" w:rsidP="00CD63FF">
            <w:pPr>
              <w:pStyle w:val="211"/>
              <w:snapToGrid w:val="0"/>
            </w:pPr>
            <w:r>
              <w:t xml:space="preserve"> </w:t>
            </w:r>
          </w:p>
        </w:tc>
      </w:tr>
      <w:tr w:rsidR="006C2993" w:rsidTr="00CD63FF">
        <w:tc>
          <w:tcPr>
            <w:tcW w:w="993" w:type="dxa"/>
          </w:tcPr>
          <w:p w:rsidR="006C2993" w:rsidRPr="00E90645" w:rsidRDefault="006C2993" w:rsidP="00CD63FF">
            <w:pPr>
              <w:snapToGrid w:val="0"/>
              <w:jc w:val="center"/>
              <w:rPr>
                <w:rFonts w:ascii="Calibri" w:eastAsia="Times New Roman" w:hAnsi="Calibri" w:cs="Times New Roman"/>
                <w:sz w:val="24"/>
                <w:szCs w:val="24"/>
                <w:u w:val="single"/>
              </w:rPr>
            </w:pPr>
            <w:r>
              <w:rPr>
                <w:rFonts w:ascii="Calibri" w:eastAsia="Times New Roman" w:hAnsi="Calibri" w:cs="Times New Roman"/>
                <w:sz w:val="24"/>
                <w:szCs w:val="24"/>
                <w:u w:val="single"/>
              </w:rPr>
              <w:t>19.11</w:t>
            </w:r>
            <w:r w:rsidRPr="00E90645">
              <w:rPr>
                <w:rFonts w:ascii="Calibri" w:eastAsia="Times New Roman" w:hAnsi="Calibri" w:cs="Times New Roman"/>
                <w:sz w:val="24"/>
                <w:szCs w:val="24"/>
                <w:u w:val="single"/>
              </w:rPr>
              <w:t>.15</w:t>
            </w:r>
          </w:p>
        </w:tc>
        <w:tc>
          <w:tcPr>
            <w:tcW w:w="422" w:type="dxa"/>
            <w:vAlign w:val="bottom"/>
          </w:tcPr>
          <w:p w:rsidR="006C2993" w:rsidRPr="00E90645" w:rsidRDefault="006C2993" w:rsidP="00CD63FF">
            <w:pPr>
              <w:snapToGrid w:val="0"/>
              <w:jc w:val="center"/>
              <w:rPr>
                <w:rFonts w:ascii="Calibri" w:eastAsia="Times New Roman" w:hAnsi="Calibri" w:cs="Times New Roman"/>
                <w:sz w:val="24"/>
                <w:szCs w:val="24"/>
                <w:u w:val="single"/>
              </w:rPr>
            </w:pPr>
          </w:p>
        </w:tc>
        <w:tc>
          <w:tcPr>
            <w:tcW w:w="1650" w:type="dxa"/>
          </w:tcPr>
          <w:p w:rsidR="006C2993" w:rsidRPr="00E90645" w:rsidRDefault="006C2993" w:rsidP="00CD63FF">
            <w:pPr>
              <w:snapToGrid w:val="0"/>
              <w:jc w:val="center"/>
              <w:rPr>
                <w:rFonts w:ascii="Calibri" w:eastAsia="Times New Roman" w:hAnsi="Calibri" w:cs="Times New Roman"/>
                <w:sz w:val="24"/>
                <w:szCs w:val="24"/>
                <w:u w:val="single"/>
              </w:rPr>
            </w:pPr>
            <w:r>
              <w:rPr>
                <w:rFonts w:ascii="Calibri" w:eastAsia="Times New Roman" w:hAnsi="Calibri" w:cs="Times New Roman"/>
                <w:sz w:val="24"/>
                <w:szCs w:val="24"/>
                <w:u w:val="single"/>
              </w:rPr>
              <w:t>_____________</w:t>
            </w:r>
          </w:p>
        </w:tc>
        <w:tc>
          <w:tcPr>
            <w:tcW w:w="284" w:type="dxa"/>
            <w:vAlign w:val="bottom"/>
          </w:tcPr>
          <w:p w:rsidR="006C2993" w:rsidRPr="00E90645" w:rsidRDefault="006C2993" w:rsidP="00CD63FF">
            <w:pPr>
              <w:snapToGrid w:val="0"/>
              <w:jc w:val="center"/>
              <w:rPr>
                <w:rFonts w:ascii="Calibri" w:eastAsia="Times New Roman" w:hAnsi="Calibri" w:cs="Times New Roman"/>
                <w:sz w:val="24"/>
                <w:szCs w:val="24"/>
                <w:u w:val="single"/>
              </w:rPr>
            </w:pPr>
          </w:p>
        </w:tc>
        <w:tc>
          <w:tcPr>
            <w:tcW w:w="6551" w:type="dxa"/>
          </w:tcPr>
          <w:p w:rsidR="006C2993" w:rsidRPr="00E90645" w:rsidRDefault="006C2993" w:rsidP="00CD63FF">
            <w:pPr>
              <w:pStyle w:val="211"/>
              <w:rPr>
                <w:u w:val="single"/>
              </w:rPr>
            </w:pPr>
            <w:r>
              <w:rPr>
                <w:u w:val="single"/>
              </w:rPr>
              <w:t>Дьяченко Елена Григорьевна</w:t>
            </w:r>
          </w:p>
        </w:tc>
      </w:tr>
      <w:tr w:rsidR="006C2993" w:rsidTr="00CD63FF">
        <w:tc>
          <w:tcPr>
            <w:tcW w:w="993" w:type="dxa"/>
          </w:tcPr>
          <w:p w:rsidR="006C2993" w:rsidRPr="00E90645" w:rsidRDefault="006C2993" w:rsidP="00CD63FF">
            <w:pPr>
              <w:snapToGrid w:val="0"/>
              <w:jc w:val="center"/>
              <w:rPr>
                <w:rFonts w:ascii="Calibri" w:eastAsia="Times New Roman" w:hAnsi="Calibri" w:cs="Times New Roman"/>
                <w:sz w:val="18"/>
                <w:szCs w:val="18"/>
              </w:rPr>
            </w:pPr>
            <w:r w:rsidRPr="00E90645">
              <w:rPr>
                <w:rFonts w:ascii="Calibri" w:eastAsia="Times New Roman" w:hAnsi="Calibri" w:cs="Times New Roman"/>
                <w:sz w:val="18"/>
                <w:szCs w:val="18"/>
              </w:rPr>
              <w:t>(дата)</w:t>
            </w:r>
          </w:p>
        </w:tc>
        <w:tc>
          <w:tcPr>
            <w:tcW w:w="422" w:type="dxa"/>
            <w:vAlign w:val="bottom"/>
          </w:tcPr>
          <w:p w:rsidR="006C2993" w:rsidRPr="00E90645" w:rsidRDefault="006C2993" w:rsidP="00CD63FF">
            <w:pPr>
              <w:snapToGrid w:val="0"/>
              <w:jc w:val="center"/>
              <w:rPr>
                <w:rFonts w:ascii="Calibri" w:eastAsia="Times New Roman" w:hAnsi="Calibri" w:cs="Times New Roman"/>
                <w:sz w:val="18"/>
                <w:szCs w:val="18"/>
              </w:rPr>
            </w:pPr>
          </w:p>
        </w:tc>
        <w:tc>
          <w:tcPr>
            <w:tcW w:w="1650" w:type="dxa"/>
          </w:tcPr>
          <w:p w:rsidR="006C2993" w:rsidRPr="00E90645" w:rsidRDefault="006C2993" w:rsidP="00CD63FF">
            <w:pPr>
              <w:snapToGrid w:val="0"/>
              <w:jc w:val="center"/>
              <w:rPr>
                <w:rFonts w:ascii="Calibri" w:eastAsia="Times New Roman" w:hAnsi="Calibri" w:cs="Times New Roman"/>
                <w:sz w:val="18"/>
                <w:szCs w:val="18"/>
              </w:rPr>
            </w:pPr>
            <w:r w:rsidRPr="00E90645">
              <w:rPr>
                <w:rFonts w:ascii="Calibri" w:eastAsia="Times New Roman" w:hAnsi="Calibri" w:cs="Times New Roman"/>
                <w:sz w:val="18"/>
                <w:szCs w:val="18"/>
              </w:rPr>
              <w:t>(подпись)</w:t>
            </w:r>
          </w:p>
        </w:tc>
        <w:tc>
          <w:tcPr>
            <w:tcW w:w="284" w:type="dxa"/>
            <w:vAlign w:val="bottom"/>
          </w:tcPr>
          <w:p w:rsidR="006C2993" w:rsidRPr="00E90645" w:rsidRDefault="006C2993" w:rsidP="00CD63FF">
            <w:pPr>
              <w:snapToGrid w:val="0"/>
              <w:jc w:val="center"/>
              <w:rPr>
                <w:rFonts w:ascii="Calibri" w:eastAsia="Times New Roman" w:hAnsi="Calibri" w:cs="Times New Roman"/>
                <w:sz w:val="18"/>
                <w:szCs w:val="18"/>
              </w:rPr>
            </w:pPr>
          </w:p>
        </w:tc>
        <w:tc>
          <w:tcPr>
            <w:tcW w:w="6551" w:type="dxa"/>
          </w:tcPr>
          <w:p w:rsidR="006C2993" w:rsidRPr="00E90645" w:rsidRDefault="006C2993" w:rsidP="00CD63FF">
            <w:pPr>
              <w:pStyle w:val="211"/>
              <w:rPr>
                <w:sz w:val="18"/>
                <w:szCs w:val="18"/>
              </w:rPr>
            </w:pPr>
            <w:r>
              <w:rPr>
                <w:sz w:val="18"/>
                <w:szCs w:val="18"/>
              </w:rPr>
              <w:t xml:space="preserve">                      </w:t>
            </w:r>
            <w:r w:rsidRPr="00E90645">
              <w:rPr>
                <w:sz w:val="18"/>
                <w:szCs w:val="18"/>
              </w:rPr>
              <w:t>(ф.и.о. должностных лиц,  проводивших проверку)</w:t>
            </w:r>
          </w:p>
        </w:tc>
      </w:tr>
    </w:tbl>
    <w:p w:rsidR="006C2993" w:rsidRDefault="006C2993" w:rsidP="006C2993">
      <w:pPr>
        <w:pStyle w:val="23"/>
        <w:rPr>
          <w:sz w:val="24"/>
          <w:szCs w:val="24"/>
        </w:rPr>
      </w:pPr>
    </w:p>
    <w:p w:rsidR="006C2993" w:rsidRDefault="006C2993" w:rsidP="006C2993">
      <w:pPr>
        <w:pStyle w:val="23"/>
        <w:rPr>
          <w:sz w:val="24"/>
          <w:szCs w:val="24"/>
        </w:rPr>
      </w:pPr>
      <w:r w:rsidRPr="0033793E">
        <w:rPr>
          <w:sz w:val="24"/>
          <w:szCs w:val="24"/>
        </w:rPr>
        <w:t xml:space="preserve">                                                                        </w:t>
      </w:r>
    </w:p>
    <w:p w:rsidR="006C2993" w:rsidRPr="0033793E" w:rsidRDefault="006C2993" w:rsidP="006C2993">
      <w:pPr>
        <w:pStyle w:val="23"/>
        <w:rPr>
          <w:sz w:val="24"/>
          <w:szCs w:val="24"/>
        </w:rPr>
      </w:pPr>
      <w:r w:rsidRPr="0033793E">
        <w:rPr>
          <w:sz w:val="24"/>
          <w:szCs w:val="24"/>
        </w:rPr>
        <w:t xml:space="preserve">стр. </w:t>
      </w:r>
      <w:r>
        <w:rPr>
          <w:sz w:val="24"/>
          <w:szCs w:val="24"/>
        </w:rPr>
        <w:t>3 из 5</w:t>
      </w:r>
    </w:p>
    <w:p w:rsidR="006C2993" w:rsidRDefault="006C2993" w:rsidP="006C2993">
      <w:pPr>
        <w:rPr>
          <w:rFonts w:ascii="Calibri" w:eastAsia="Times New Roman" w:hAnsi="Calibri" w:cs="Times New Roman"/>
          <w:sz w:val="24"/>
          <w:szCs w:val="24"/>
        </w:rPr>
      </w:pPr>
    </w:p>
    <w:p w:rsidR="006C2993" w:rsidRPr="001F4EF2" w:rsidRDefault="006C2993" w:rsidP="006C2993">
      <w:pPr>
        <w:pStyle w:val="ConsNormal"/>
        <w:ind w:firstLine="0"/>
        <w:jc w:val="both"/>
        <w:rPr>
          <w:rFonts w:ascii="Times New Roman" w:hAnsi="Times New Roman"/>
          <w:color w:val="333333"/>
          <w:sz w:val="24"/>
          <w:szCs w:val="24"/>
        </w:rPr>
      </w:pPr>
      <w:r w:rsidRPr="001F4EF2">
        <w:rPr>
          <w:rFonts w:ascii="Times New Roman" w:hAnsi="Times New Roman"/>
          <w:color w:val="333333"/>
          <w:sz w:val="24"/>
          <w:szCs w:val="24"/>
        </w:rPr>
        <w:t>на передней панели легкого такси справа от водителя не размещается следующая информация:</w:t>
      </w:r>
    </w:p>
    <w:p w:rsidR="006C2993" w:rsidRPr="001F4EF2" w:rsidRDefault="006C2993" w:rsidP="006C2993">
      <w:pPr>
        <w:pStyle w:val="ConsNormal"/>
        <w:ind w:firstLine="708"/>
        <w:jc w:val="both"/>
        <w:rPr>
          <w:rFonts w:ascii="Times New Roman" w:hAnsi="Times New Roman"/>
          <w:color w:val="333333"/>
          <w:sz w:val="24"/>
          <w:szCs w:val="24"/>
        </w:rPr>
      </w:pPr>
      <w:r w:rsidRPr="001F4EF2">
        <w:rPr>
          <w:rFonts w:ascii="Times New Roman" w:hAnsi="Times New Roman"/>
          <w:color w:val="333333"/>
          <w:sz w:val="24"/>
          <w:szCs w:val="24"/>
        </w:rPr>
        <w:t>-полное или краткое наименование фрахтовщика;</w:t>
      </w:r>
    </w:p>
    <w:p w:rsidR="006C2993" w:rsidRPr="001F4EF2" w:rsidRDefault="006C2993" w:rsidP="006C2993">
      <w:pPr>
        <w:pStyle w:val="ConsNormal"/>
        <w:ind w:firstLine="708"/>
        <w:jc w:val="both"/>
        <w:rPr>
          <w:rFonts w:ascii="Times New Roman" w:hAnsi="Times New Roman"/>
          <w:color w:val="333333"/>
          <w:sz w:val="24"/>
          <w:szCs w:val="24"/>
        </w:rPr>
      </w:pPr>
      <w:r w:rsidRPr="001F4EF2">
        <w:rPr>
          <w:rFonts w:ascii="Times New Roman" w:hAnsi="Times New Roman"/>
          <w:color w:val="333333"/>
          <w:sz w:val="24"/>
          <w:szCs w:val="24"/>
        </w:rPr>
        <w:lastRenderedPageBreak/>
        <w:t>-условия оплаты за пользование легковым такси;</w:t>
      </w:r>
    </w:p>
    <w:p w:rsidR="006C2993" w:rsidRPr="001F4EF2" w:rsidRDefault="006C2993" w:rsidP="006C2993">
      <w:pPr>
        <w:pStyle w:val="ConsNormal"/>
        <w:ind w:firstLine="708"/>
        <w:jc w:val="both"/>
        <w:rPr>
          <w:rFonts w:ascii="Times New Roman" w:hAnsi="Times New Roman"/>
          <w:color w:val="333333"/>
          <w:sz w:val="24"/>
          <w:szCs w:val="24"/>
        </w:rPr>
      </w:pPr>
      <w:r w:rsidRPr="001F4EF2">
        <w:rPr>
          <w:rFonts w:ascii="Times New Roman" w:hAnsi="Times New Roman"/>
          <w:color w:val="333333"/>
          <w:sz w:val="24"/>
          <w:szCs w:val="24"/>
        </w:rPr>
        <w:t>-визитная карточка водителя с фотографией;</w:t>
      </w:r>
    </w:p>
    <w:p w:rsidR="006C2993" w:rsidRPr="001F4EF2" w:rsidRDefault="006C2993" w:rsidP="006C2993">
      <w:pPr>
        <w:pStyle w:val="ConsNormal"/>
        <w:ind w:firstLine="708"/>
        <w:jc w:val="both"/>
        <w:rPr>
          <w:color w:val="333333"/>
          <w:sz w:val="24"/>
          <w:szCs w:val="24"/>
        </w:rPr>
      </w:pPr>
      <w:r w:rsidRPr="001F4EF2">
        <w:rPr>
          <w:rFonts w:ascii="Times New Roman" w:hAnsi="Times New Roman"/>
          <w:color w:val="333333"/>
          <w:sz w:val="24"/>
          <w:szCs w:val="24"/>
        </w:rPr>
        <w:t>-наименование, адрес и контактные телефоны органа, обеспечивающего контроль за осуществлением перевозок пассажиров и багажа</w:t>
      </w:r>
      <w:r w:rsidRPr="001F4EF2">
        <w:rPr>
          <w:color w:val="333333"/>
          <w:sz w:val="24"/>
          <w:szCs w:val="24"/>
        </w:rPr>
        <w:t>;</w:t>
      </w:r>
    </w:p>
    <w:p w:rsidR="006C2993" w:rsidRDefault="006C2993" w:rsidP="006C2993">
      <w:pPr>
        <w:pStyle w:val="a9"/>
        <w:ind w:firstLine="708"/>
        <w:rPr>
          <w:color w:val="333333"/>
        </w:rPr>
      </w:pPr>
      <w:r w:rsidRPr="001F4EF2">
        <w:rPr>
          <w:color w:val="333333"/>
        </w:rPr>
        <w:t>-правила пользования соответствующим транспортным средством, что является нарушением п. 117, 118 Постановления Правительства РФ от 14.02.2009 N 112  "Об утверждении Правил перевозок пассажиров и багажа автомобильным транспортом и городским наземным электрическим транспортом".</w:t>
      </w:r>
    </w:p>
    <w:p w:rsidR="006C2993" w:rsidRDefault="006C2993" w:rsidP="006C2993">
      <w:pPr>
        <w:pStyle w:val="a9"/>
        <w:ind w:firstLine="708"/>
        <w:rPr>
          <w:color w:val="333333"/>
        </w:rPr>
      </w:pPr>
      <w:r>
        <w:rPr>
          <w:color w:val="333333"/>
        </w:rPr>
        <w:t>Взято объяснение у водителя Демченко Г.Т. 19.11.2015.</w:t>
      </w:r>
    </w:p>
    <w:p w:rsidR="006C2993" w:rsidRPr="001F4EF2" w:rsidRDefault="006C2993" w:rsidP="006C2993">
      <w:pPr>
        <w:pStyle w:val="a9"/>
        <w:ind w:firstLine="708"/>
        <w:jc w:val="both"/>
      </w:pPr>
      <w:r>
        <w:rPr>
          <w:color w:val="333333"/>
        </w:rPr>
        <w:t>Выдано уведомление о назначении времени и места составления протокола об административном правонарушении № 4424 от 19.11.2015.</w:t>
      </w:r>
    </w:p>
    <w:p w:rsidR="006C2993" w:rsidRPr="001C2D22" w:rsidRDefault="006C2993" w:rsidP="006C2993">
      <w:pPr>
        <w:pStyle w:val="23"/>
        <w:jc w:val="both"/>
        <w:rPr>
          <w:sz w:val="24"/>
          <w:szCs w:val="24"/>
        </w:rPr>
      </w:pPr>
    </w:p>
    <w:p w:rsidR="006C2993" w:rsidRPr="001C2D22" w:rsidRDefault="006C2993" w:rsidP="006C2993">
      <w:pPr>
        <w:pStyle w:val="23"/>
        <w:ind w:firstLine="708"/>
        <w:jc w:val="both"/>
        <w:rPr>
          <w:sz w:val="24"/>
          <w:szCs w:val="24"/>
        </w:rPr>
      </w:pPr>
    </w:p>
    <w:p w:rsidR="006C2993" w:rsidRPr="001C2D22" w:rsidRDefault="006C2993" w:rsidP="006C2993">
      <w:pPr>
        <w:pStyle w:val="23"/>
        <w:ind w:firstLine="708"/>
        <w:jc w:val="both"/>
        <w:rPr>
          <w:sz w:val="24"/>
          <w:szCs w:val="24"/>
        </w:rPr>
      </w:pPr>
    </w:p>
    <w:p w:rsidR="006C2993" w:rsidRPr="001C2D22" w:rsidRDefault="006C2993" w:rsidP="006C2993">
      <w:pPr>
        <w:pStyle w:val="23"/>
        <w:ind w:firstLine="708"/>
        <w:jc w:val="both"/>
        <w:rPr>
          <w:sz w:val="24"/>
          <w:szCs w:val="24"/>
        </w:rPr>
      </w:pPr>
    </w:p>
    <w:tbl>
      <w:tblPr>
        <w:tblW w:w="0" w:type="auto"/>
        <w:tblInd w:w="28" w:type="dxa"/>
        <w:tblLayout w:type="fixed"/>
        <w:tblCellMar>
          <w:left w:w="28" w:type="dxa"/>
          <w:right w:w="28" w:type="dxa"/>
        </w:tblCellMar>
        <w:tblLook w:val="0000" w:firstRow="0" w:lastRow="0" w:firstColumn="0" w:lastColumn="0" w:noHBand="0" w:noVBand="0"/>
      </w:tblPr>
      <w:tblGrid>
        <w:gridCol w:w="993"/>
        <w:gridCol w:w="422"/>
        <w:gridCol w:w="1650"/>
        <w:gridCol w:w="284"/>
        <w:gridCol w:w="6551"/>
      </w:tblGrid>
      <w:tr w:rsidR="006C2993" w:rsidRPr="005E764E" w:rsidTr="00CD63FF">
        <w:tc>
          <w:tcPr>
            <w:tcW w:w="993" w:type="dxa"/>
          </w:tcPr>
          <w:p w:rsidR="006C2993" w:rsidRDefault="006C2993" w:rsidP="00CD63FF">
            <w:pPr>
              <w:snapToGrid w:val="0"/>
              <w:jc w:val="center"/>
              <w:rPr>
                <w:rFonts w:ascii="Calibri" w:eastAsia="Times New Roman" w:hAnsi="Calibri" w:cs="Times New Roman"/>
                <w:sz w:val="24"/>
                <w:szCs w:val="24"/>
              </w:rPr>
            </w:pPr>
            <w:r>
              <w:rPr>
                <w:rFonts w:ascii="Calibri" w:eastAsia="Times New Roman" w:hAnsi="Calibri" w:cs="Times New Roman"/>
                <w:sz w:val="24"/>
                <w:szCs w:val="24"/>
              </w:rPr>
              <w:t>19.11.15</w:t>
            </w:r>
          </w:p>
        </w:tc>
        <w:tc>
          <w:tcPr>
            <w:tcW w:w="422" w:type="dxa"/>
            <w:vAlign w:val="bottom"/>
          </w:tcPr>
          <w:p w:rsidR="006C2993" w:rsidRDefault="006C2993" w:rsidP="00CD63FF">
            <w:pPr>
              <w:snapToGrid w:val="0"/>
              <w:jc w:val="center"/>
              <w:rPr>
                <w:rFonts w:ascii="Calibri" w:eastAsia="Times New Roman" w:hAnsi="Calibri" w:cs="Times New Roman"/>
                <w:sz w:val="24"/>
                <w:szCs w:val="24"/>
              </w:rPr>
            </w:pPr>
          </w:p>
        </w:tc>
        <w:tc>
          <w:tcPr>
            <w:tcW w:w="1650" w:type="dxa"/>
          </w:tcPr>
          <w:p w:rsidR="006C2993" w:rsidRDefault="006C2993" w:rsidP="00CD63FF">
            <w:pPr>
              <w:snapToGrid w:val="0"/>
              <w:jc w:val="center"/>
              <w:rPr>
                <w:rFonts w:ascii="Calibri" w:eastAsia="Times New Roman" w:hAnsi="Calibri" w:cs="Times New Roman"/>
                <w:sz w:val="24"/>
                <w:szCs w:val="24"/>
              </w:rPr>
            </w:pPr>
          </w:p>
        </w:tc>
        <w:tc>
          <w:tcPr>
            <w:tcW w:w="284" w:type="dxa"/>
            <w:vAlign w:val="bottom"/>
          </w:tcPr>
          <w:p w:rsidR="006C2993" w:rsidRDefault="006C2993" w:rsidP="00CD63FF">
            <w:pPr>
              <w:snapToGrid w:val="0"/>
              <w:rPr>
                <w:rFonts w:ascii="Calibri" w:eastAsia="Times New Roman" w:hAnsi="Calibri" w:cs="Times New Roman"/>
                <w:sz w:val="24"/>
                <w:szCs w:val="24"/>
              </w:rPr>
            </w:pPr>
            <w:r>
              <w:rPr>
                <w:rFonts w:ascii="Calibri" w:eastAsia="Times New Roman" w:hAnsi="Calibri" w:cs="Times New Roman"/>
                <w:sz w:val="24"/>
                <w:szCs w:val="24"/>
              </w:rPr>
              <w:t xml:space="preserve">      </w:t>
            </w:r>
          </w:p>
        </w:tc>
        <w:tc>
          <w:tcPr>
            <w:tcW w:w="6551" w:type="dxa"/>
            <w:tcBorders>
              <w:bottom w:val="single" w:sz="4" w:space="0" w:color="000000"/>
            </w:tcBorders>
          </w:tcPr>
          <w:p w:rsidR="006C2993" w:rsidRPr="005E764E" w:rsidRDefault="006C2993" w:rsidP="00CD63FF">
            <w:pPr>
              <w:snapToGrid w:val="0"/>
              <w:jc w:val="both"/>
              <w:rPr>
                <w:rFonts w:ascii="Calibri" w:eastAsia="Times New Roman" w:hAnsi="Calibri" w:cs="Times New Roman"/>
                <w:b/>
                <w:sz w:val="24"/>
                <w:szCs w:val="24"/>
              </w:rPr>
            </w:pPr>
            <w:r>
              <w:rPr>
                <w:rFonts w:ascii="Calibri" w:eastAsia="Times New Roman" w:hAnsi="Calibri" w:cs="Times New Roman"/>
                <w:sz w:val="24"/>
                <w:szCs w:val="24"/>
              </w:rPr>
              <w:t xml:space="preserve">                            Вейзнер Анна Александровна                 </w:t>
            </w:r>
          </w:p>
        </w:tc>
      </w:tr>
      <w:tr w:rsidR="006C2993" w:rsidTr="00CD63FF">
        <w:tc>
          <w:tcPr>
            <w:tcW w:w="993" w:type="dxa"/>
            <w:tcBorders>
              <w:top w:val="single" w:sz="4" w:space="0" w:color="000000"/>
            </w:tcBorders>
          </w:tcPr>
          <w:p w:rsidR="006C2993" w:rsidRDefault="006C2993" w:rsidP="00CD63FF">
            <w:pPr>
              <w:snapToGrid w:val="0"/>
              <w:jc w:val="center"/>
              <w:rPr>
                <w:rFonts w:ascii="Calibri" w:eastAsia="Times New Roman" w:hAnsi="Calibri" w:cs="Times New Roman"/>
                <w:sz w:val="18"/>
                <w:szCs w:val="18"/>
              </w:rPr>
            </w:pPr>
            <w:r>
              <w:rPr>
                <w:rFonts w:ascii="Calibri" w:eastAsia="Times New Roman" w:hAnsi="Calibri" w:cs="Times New Roman"/>
                <w:sz w:val="18"/>
                <w:szCs w:val="18"/>
              </w:rPr>
              <w:t>(дата)</w:t>
            </w:r>
          </w:p>
        </w:tc>
        <w:tc>
          <w:tcPr>
            <w:tcW w:w="422" w:type="dxa"/>
            <w:vAlign w:val="bottom"/>
          </w:tcPr>
          <w:p w:rsidR="006C2993" w:rsidRDefault="006C2993" w:rsidP="00CD63FF">
            <w:pPr>
              <w:snapToGrid w:val="0"/>
              <w:jc w:val="center"/>
              <w:rPr>
                <w:rFonts w:ascii="Calibri" w:eastAsia="Times New Roman" w:hAnsi="Calibri" w:cs="Times New Roman"/>
                <w:sz w:val="18"/>
                <w:szCs w:val="18"/>
              </w:rPr>
            </w:pPr>
          </w:p>
        </w:tc>
        <w:tc>
          <w:tcPr>
            <w:tcW w:w="1650" w:type="dxa"/>
            <w:tcBorders>
              <w:top w:val="single" w:sz="4" w:space="0" w:color="000000"/>
            </w:tcBorders>
          </w:tcPr>
          <w:p w:rsidR="006C2993" w:rsidRDefault="006C2993" w:rsidP="00CD63FF">
            <w:pPr>
              <w:snapToGrid w:val="0"/>
              <w:jc w:val="center"/>
              <w:rPr>
                <w:rFonts w:ascii="Calibri" w:eastAsia="Times New Roman" w:hAnsi="Calibri" w:cs="Times New Roman"/>
                <w:sz w:val="18"/>
                <w:szCs w:val="18"/>
              </w:rPr>
            </w:pPr>
            <w:r>
              <w:rPr>
                <w:rFonts w:ascii="Calibri" w:eastAsia="Times New Roman" w:hAnsi="Calibri" w:cs="Times New Roman"/>
                <w:sz w:val="18"/>
                <w:szCs w:val="18"/>
              </w:rPr>
              <w:t>(подпись)</w:t>
            </w:r>
          </w:p>
        </w:tc>
        <w:tc>
          <w:tcPr>
            <w:tcW w:w="284" w:type="dxa"/>
            <w:vAlign w:val="bottom"/>
          </w:tcPr>
          <w:p w:rsidR="006C2993" w:rsidRDefault="006C2993" w:rsidP="00CD63FF">
            <w:pPr>
              <w:snapToGrid w:val="0"/>
              <w:jc w:val="center"/>
              <w:rPr>
                <w:rFonts w:ascii="Calibri" w:eastAsia="Times New Roman" w:hAnsi="Calibri" w:cs="Times New Roman"/>
                <w:sz w:val="18"/>
                <w:szCs w:val="18"/>
              </w:rPr>
            </w:pPr>
          </w:p>
        </w:tc>
        <w:tc>
          <w:tcPr>
            <w:tcW w:w="6551" w:type="dxa"/>
            <w:tcBorders>
              <w:top w:val="single" w:sz="4" w:space="0" w:color="000000"/>
            </w:tcBorders>
          </w:tcPr>
          <w:p w:rsidR="006C2993" w:rsidRDefault="006C2993" w:rsidP="00CD63FF">
            <w:pPr>
              <w:snapToGrid w:val="0"/>
              <w:jc w:val="center"/>
              <w:rPr>
                <w:rFonts w:ascii="Calibri" w:eastAsia="Times New Roman" w:hAnsi="Calibri" w:cs="Times New Roman"/>
                <w:sz w:val="18"/>
                <w:szCs w:val="18"/>
              </w:rPr>
            </w:pPr>
            <w:r>
              <w:rPr>
                <w:rFonts w:ascii="Calibri" w:eastAsia="Times New Roman" w:hAnsi="Calibri" w:cs="Times New Roman"/>
                <w:sz w:val="18"/>
                <w:szCs w:val="18"/>
              </w:rPr>
              <w:t>(ф.и.о. представителя юридического лица или представителя индивидуального предпринимателя, присутствовавших при проведении проверки)</w:t>
            </w:r>
          </w:p>
        </w:tc>
      </w:tr>
      <w:tr w:rsidR="006C2993" w:rsidTr="00CD63FF">
        <w:tc>
          <w:tcPr>
            <w:tcW w:w="993" w:type="dxa"/>
          </w:tcPr>
          <w:p w:rsidR="006C2993" w:rsidRDefault="006C2993" w:rsidP="00CD63FF">
            <w:pPr>
              <w:rPr>
                <w:rFonts w:ascii="Calibri" w:eastAsia="Times New Roman" w:hAnsi="Calibri" w:cs="Times New Roman"/>
                <w:sz w:val="18"/>
                <w:szCs w:val="18"/>
              </w:rPr>
            </w:pPr>
          </w:p>
        </w:tc>
        <w:tc>
          <w:tcPr>
            <w:tcW w:w="422" w:type="dxa"/>
            <w:vAlign w:val="bottom"/>
          </w:tcPr>
          <w:p w:rsidR="006C2993" w:rsidRDefault="006C2993" w:rsidP="00CD63FF">
            <w:pPr>
              <w:snapToGrid w:val="0"/>
              <w:jc w:val="center"/>
              <w:rPr>
                <w:rFonts w:ascii="Calibri" w:eastAsia="Times New Roman" w:hAnsi="Calibri" w:cs="Times New Roman"/>
                <w:sz w:val="18"/>
                <w:szCs w:val="18"/>
              </w:rPr>
            </w:pPr>
          </w:p>
        </w:tc>
        <w:tc>
          <w:tcPr>
            <w:tcW w:w="1650" w:type="dxa"/>
          </w:tcPr>
          <w:p w:rsidR="006C2993" w:rsidRDefault="006C2993" w:rsidP="00CD63FF">
            <w:pPr>
              <w:snapToGrid w:val="0"/>
              <w:jc w:val="center"/>
              <w:rPr>
                <w:rFonts w:ascii="Calibri" w:eastAsia="Times New Roman" w:hAnsi="Calibri" w:cs="Times New Roman"/>
                <w:sz w:val="18"/>
                <w:szCs w:val="18"/>
              </w:rPr>
            </w:pPr>
          </w:p>
        </w:tc>
        <w:tc>
          <w:tcPr>
            <w:tcW w:w="284" w:type="dxa"/>
            <w:vAlign w:val="bottom"/>
          </w:tcPr>
          <w:p w:rsidR="006C2993" w:rsidRDefault="006C2993" w:rsidP="00CD63FF">
            <w:pPr>
              <w:snapToGrid w:val="0"/>
              <w:jc w:val="center"/>
              <w:rPr>
                <w:rFonts w:ascii="Calibri" w:eastAsia="Times New Roman" w:hAnsi="Calibri" w:cs="Times New Roman"/>
                <w:sz w:val="18"/>
                <w:szCs w:val="18"/>
              </w:rPr>
            </w:pPr>
          </w:p>
        </w:tc>
        <w:tc>
          <w:tcPr>
            <w:tcW w:w="6551" w:type="dxa"/>
          </w:tcPr>
          <w:p w:rsidR="006C2993" w:rsidRDefault="006C2993" w:rsidP="00CD63FF">
            <w:pPr>
              <w:pStyle w:val="211"/>
              <w:snapToGrid w:val="0"/>
            </w:pPr>
            <w:r>
              <w:t xml:space="preserve"> </w:t>
            </w:r>
          </w:p>
        </w:tc>
      </w:tr>
      <w:tr w:rsidR="006C2993" w:rsidRPr="00E90645" w:rsidTr="00CD63FF">
        <w:tc>
          <w:tcPr>
            <w:tcW w:w="993" w:type="dxa"/>
          </w:tcPr>
          <w:p w:rsidR="006C2993" w:rsidRPr="00E90645" w:rsidRDefault="006C2993" w:rsidP="00CD63FF">
            <w:pPr>
              <w:snapToGrid w:val="0"/>
              <w:jc w:val="center"/>
              <w:rPr>
                <w:rFonts w:ascii="Calibri" w:eastAsia="Times New Roman" w:hAnsi="Calibri" w:cs="Times New Roman"/>
                <w:sz w:val="24"/>
                <w:szCs w:val="24"/>
                <w:u w:val="single"/>
              </w:rPr>
            </w:pPr>
            <w:r>
              <w:rPr>
                <w:rFonts w:ascii="Calibri" w:eastAsia="Times New Roman" w:hAnsi="Calibri" w:cs="Times New Roman"/>
                <w:sz w:val="24"/>
                <w:szCs w:val="24"/>
                <w:u w:val="single"/>
              </w:rPr>
              <w:t>19.11</w:t>
            </w:r>
            <w:r w:rsidRPr="00E90645">
              <w:rPr>
                <w:rFonts w:ascii="Calibri" w:eastAsia="Times New Roman" w:hAnsi="Calibri" w:cs="Times New Roman"/>
                <w:sz w:val="24"/>
                <w:szCs w:val="24"/>
                <w:u w:val="single"/>
              </w:rPr>
              <w:t>.15</w:t>
            </w:r>
          </w:p>
        </w:tc>
        <w:tc>
          <w:tcPr>
            <w:tcW w:w="422" w:type="dxa"/>
            <w:vAlign w:val="bottom"/>
          </w:tcPr>
          <w:p w:rsidR="006C2993" w:rsidRPr="00E90645" w:rsidRDefault="006C2993" w:rsidP="00CD63FF">
            <w:pPr>
              <w:snapToGrid w:val="0"/>
              <w:jc w:val="center"/>
              <w:rPr>
                <w:rFonts w:ascii="Calibri" w:eastAsia="Times New Roman" w:hAnsi="Calibri" w:cs="Times New Roman"/>
                <w:sz w:val="24"/>
                <w:szCs w:val="24"/>
                <w:u w:val="single"/>
              </w:rPr>
            </w:pPr>
          </w:p>
        </w:tc>
        <w:tc>
          <w:tcPr>
            <w:tcW w:w="1650" w:type="dxa"/>
          </w:tcPr>
          <w:p w:rsidR="006C2993" w:rsidRPr="00E90645" w:rsidRDefault="006C2993" w:rsidP="00CD63FF">
            <w:pPr>
              <w:snapToGrid w:val="0"/>
              <w:jc w:val="center"/>
              <w:rPr>
                <w:rFonts w:ascii="Calibri" w:eastAsia="Times New Roman" w:hAnsi="Calibri" w:cs="Times New Roman"/>
                <w:sz w:val="24"/>
                <w:szCs w:val="24"/>
                <w:u w:val="single"/>
              </w:rPr>
            </w:pPr>
            <w:r>
              <w:rPr>
                <w:rFonts w:ascii="Calibri" w:eastAsia="Times New Roman" w:hAnsi="Calibri" w:cs="Times New Roman"/>
                <w:sz w:val="24"/>
                <w:szCs w:val="24"/>
                <w:u w:val="single"/>
              </w:rPr>
              <w:t>_____________</w:t>
            </w:r>
          </w:p>
        </w:tc>
        <w:tc>
          <w:tcPr>
            <w:tcW w:w="284" w:type="dxa"/>
            <w:vAlign w:val="bottom"/>
          </w:tcPr>
          <w:p w:rsidR="006C2993" w:rsidRPr="00E90645" w:rsidRDefault="006C2993" w:rsidP="00CD63FF">
            <w:pPr>
              <w:snapToGrid w:val="0"/>
              <w:jc w:val="center"/>
              <w:rPr>
                <w:rFonts w:ascii="Calibri" w:eastAsia="Times New Roman" w:hAnsi="Calibri" w:cs="Times New Roman"/>
                <w:sz w:val="24"/>
                <w:szCs w:val="24"/>
                <w:u w:val="single"/>
              </w:rPr>
            </w:pPr>
          </w:p>
        </w:tc>
        <w:tc>
          <w:tcPr>
            <w:tcW w:w="6551" w:type="dxa"/>
          </w:tcPr>
          <w:p w:rsidR="006C2993" w:rsidRPr="00E90645" w:rsidRDefault="006C2993" w:rsidP="00CD63FF">
            <w:pPr>
              <w:pStyle w:val="211"/>
              <w:rPr>
                <w:u w:val="single"/>
              </w:rPr>
            </w:pPr>
            <w:r>
              <w:rPr>
                <w:u w:val="single"/>
              </w:rPr>
              <w:t>Дьяченко Елена Григорьевна</w:t>
            </w:r>
          </w:p>
        </w:tc>
      </w:tr>
      <w:tr w:rsidR="006C2993" w:rsidRPr="00E90645" w:rsidTr="00CD63FF">
        <w:tc>
          <w:tcPr>
            <w:tcW w:w="993" w:type="dxa"/>
          </w:tcPr>
          <w:p w:rsidR="006C2993" w:rsidRPr="00E90645" w:rsidRDefault="006C2993" w:rsidP="00CD63FF">
            <w:pPr>
              <w:snapToGrid w:val="0"/>
              <w:jc w:val="center"/>
              <w:rPr>
                <w:rFonts w:ascii="Calibri" w:eastAsia="Times New Roman" w:hAnsi="Calibri" w:cs="Times New Roman"/>
                <w:sz w:val="18"/>
                <w:szCs w:val="18"/>
              </w:rPr>
            </w:pPr>
            <w:r w:rsidRPr="00E90645">
              <w:rPr>
                <w:rFonts w:ascii="Calibri" w:eastAsia="Times New Roman" w:hAnsi="Calibri" w:cs="Times New Roman"/>
                <w:sz w:val="18"/>
                <w:szCs w:val="18"/>
              </w:rPr>
              <w:t>(дата)</w:t>
            </w:r>
          </w:p>
        </w:tc>
        <w:tc>
          <w:tcPr>
            <w:tcW w:w="422" w:type="dxa"/>
            <w:vAlign w:val="bottom"/>
          </w:tcPr>
          <w:p w:rsidR="006C2993" w:rsidRPr="00E90645" w:rsidRDefault="006C2993" w:rsidP="00CD63FF">
            <w:pPr>
              <w:snapToGrid w:val="0"/>
              <w:jc w:val="center"/>
              <w:rPr>
                <w:rFonts w:ascii="Calibri" w:eastAsia="Times New Roman" w:hAnsi="Calibri" w:cs="Times New Roman"/>
                <w:sz w:val="18"/>
                <w:szCs w:val="18"/>
              </w:rPr>
            </w:pPr>
          </w:p>
        </w:tc>
        <w:tc>
          <w:tcPr>
            <w:tcW w:w="1650" w:type="dxa"/>
          </w:tcPr>
          <w:p w:rsidR="006C2993" w:rsidRPr="00E90645" w:rsidRDefault="006C2993" w:rsidP="00CD63FF">
            <w:pPr>
              <w:snapToGrid w:val="0"/>
              <w:jc w:val="center"/>
              <w:rPr>
                <w:rFonts w:ascii="Calibri" w:eastAsia="Times New Roman" w:hAnsi="Calibri" w:cs="Times New Roman"/>
                <w:sz w:val="18"/>
                <w:szCs w:val="18"/>
              </w:rPr>
            </w:pPr>
            <w:r w:rsidRPr="00E90645">
              <w:rPr>
                <w:rFonts w:ascii="Calibri" w:eastAsia="Times New Roman" w:hAnsi="Calibri" w:cs="Times New Roman"/>
                <w:sz w:val="18"/>
                <w:szCs w:val="18"/>
              </w:rPr>
              <w:t>(подпись)</w:t>
            </w:r>
          </w:p>
        </w:tc>
        <w:tc>
          <w:tcPr>
            <w:tcW w:w="284" w:type="dxa"/>
            <w:vAlign w:val="bottom"/>
          </w:tcPr>
          <w:p w:rsidR="006C2993" w:rsidRPr="00E90645" w:rsidRDefault="006C2993" w:rsidP="00CD63FF">
            <w:pPr>
              <w:snapToGrid w:val="0"/>
              <w:jc w:val="center"/>
              <w:rPr>
                <w:rFonts w:ascii="Calibri" w:eastAsia="Times New Roman" w:hAnsi="Calibri" w:cs="Times New Roman"/>
                <w:sz w:val="18"/>
                <w:szCs w:val="18"/>
              </w:rPr>
            </w:pPr>
          </w:p>
        </w:tc>
        <w:tc>
          <w:tcPr>
            <w:tcW w:w="6551" w:type="dxa"/>
          </w:tcPr>
          <w:p w:rsidR="006C2993" w:rsidRPr="00E90645" w:rsidRDefault="006C2993" w:rsidP="00CD63FF">
            <w:pPr>
              <w:pStyle w:val="211"/>
              <w:rPr>
                <w:sz w:val="18"/>
                <w:szCs w:val="18"/>
              </w:rPr>
            </w:pPr>
            <w:r>
              <w:rPr>
                <w:sz w:val="18"/>
                <w:szCs w:val="18"/>
              </w:rPr>
              <w:t xml:space="preserve">                      </w:t>
            </w:r>
            <w:r w:rsidRPr="00E90645">
              <w:rPr>
                <w:sz w:val="18"/>
                <w:szCs w:val="18"/>
              </w:rPr>
              <w:t>(ф.и.о. должностных лиц,  проводивших проверку)</w:t>
            </w:r>
          </w:p>
        </w:tc>
      </w:tr>
    </w:tbl>
    <w:p w:rsidR="006C2993" w:rsidRPr="001C2D22" w:rsidRDefault="006C2993" w:rsidP="006C2993">
      <w:pPr>
        <w:pStyle w:val="23"/>
        <w:ind w:firstLine="708"/>
        <w:jc w:val="both"/>
        <w:rPr>
          <w:sz w:val="24"/>
          <w:szCs w:val="24"/>
        </w:rPr>
      </w:pPr>
    </w:p>
    <w:p w:rsidR="006C2993" w:rsidRDefault="006C2993" w:rsidP="006C2993">
      <w:pPr>
        <w:pStyle w:val="23"/>
        <w:ind w:firstLine="708"/>
        <w:jc w:val="both"/>
        <w:rPr>
          <w:sz w:val="24"/>
          <w:szCs w:val="24"/>
        </w:rPr>
      </w:pPr>
    </w:p>
    <w:p w:rsidR="006C2993" w:rsidRDefault="006C2993" w:rsidP="006C2993">
      <w:pPr>
        <w:pStyle w:val="23"/>
        <w:ind w:firstLine="708"/>
        <w:jc w:val="both"/>
        <w:rPr>
          <w:sz w:val="24"/>
          <w:szCs w:val="24"/>
        </w:rPr>
      </w:pPr>
    </w:p>
    <w:p w:rsidR="006C2993" w:rsidRDefault="006C2993" w:rsidP="006C2993">
      <w:pPr>
        <w:pStyle w:val="23"/>
        <w:ind w:firstLine="708"/>
        <w:jc w:val="both"/>
        <w:rPr>
          <w:sz w:val="24"/>
          <w:szCs w:val="24"/>
        </w:rPr>
      </w:pPr>
    </w:p>
    <w:p w:rsidR="006C2993" w:rsidRDefault="006C2993" w:rsidP="006C2993">
      <w:pPr>
        <w:pStyle w:val="23"/>
        <w:ind w:firstLine="708"/>
        <w:jc w:val="both"/>
        <w:rPr>
          <w:sz w:val="24"/>
          <w:szCs w:val="24"/>
        </w:rPr>
      </w:pPr>
    </w:p>
    <w:p w:rsidR="006C2993" w:rsidRDefault="006C2993" w:rsidP="006C2993">
      <w:pPr>
        <w:pStyle w:val="23"/>
        <w:ind w:firstLine="708"/>
        <w:jc w:val="both"/>
        <w:rPr>
          <w:sz w:val="24"/>
          <w:szCs w:val="24"/>
        </w:rPr>
      </w:pPr>
    </w:p>
    <w:p w:rsidR="006C2993" w:rsidRDefault="006C2993" w:rsidP="006C2993">
      <w:pPr>
        <w:pStyle w:val="23"/>
        <w:ind w:firstLine="708"/>
        <w:jc w:val="both"/>
        <w:rPr>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r>
        <w:rPr>
          <w:rFonts w:ascii="Calibri" w:eastAsia="Times New Roman" w:hAnsi="Calibri" w:cs="Times New Roman"/>
          <w:color w:val="000000"/>
          <w:spacing w:val="-1"/>
          <w:sz w:val="24"/>
          <w:szCs w:val="24"/>
        </w:rPr>
        <w:t>Стр. 4 из 5</w:t>
      </w: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rPr>
          <w:rFonts w:ascii="Calibri" w:eastAsia="Times New Roman" w:hAnsi="Calibri" w:cs="Times New Roman"/>
          <w:sz w:val="24"/>
          <w:szCs w:val="24"/>
        </w:rPr>
      </w:pPr>
      <w:r>
        <w:rPr>
          <w:rFonts w:ascii="Calibri" w:eastAsia="Times New Roman" w:hAnsi="Calibri" w:cs="Times New Roman"/>
          <w:sz w:val="24"/>
          <w:szCs w:val="24"/>
        </w:rPr>
        <w:t xml:space="preserve">«23»  ноября 2015г.        12ч. 00 мин.           по адресу: НСО, Болотнинский район,                </w:t>
      </w:r>
    </w:p>
    <w:p w:rsidR="006C2993" w:rsidRDefault="006C2993" w:rsidP="006C2993">
      <w:pPr>
        <w:ind w:left="360"/>
        <w:rPr>
          <w:rFonts w:ascii="Calibri" w:eastAsia="Times New Roman" w:hAnsi="Calibri" w:cs="Times New Roman"/>
          <w:sz w:val="24"/>
          <w:szCs w:val="24"/>
        </w:rPr>
      </w:pPr>
      <w:r>
        <w:rPr>
          <w:rFonts w:ascii="Calibri" w:eastAsia="Times New Roman" w:hAnsi="Calibri" w:cs="Times New Roman"/>
          <w:sz w:val="24"/>
          <w:szCs w:val="24"/>
        </w:rPr>
        <w:t xml:space="preserve">                                                                                      г.Болотное, ул. Челюскинцев, 93</w:t>
      </w: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ind w:left="360"/>
        <w:rPr>
          <w:rFonts w:ascii="Calibri" w:eastAsia="Times New Roman" w:hAnsi="Calibri" w:cs="Times New Roman"/>
          <w:sz w:val="24"/>
          <w:szCs w:val="24"/>
        </w:rPr>
      </w:pPr>
      <w:r>
        <w:rPr>
          <w:rFonts w:ascii="Calibri" w:eastAsia="Times New Roman" w:hAnsi="Calibri" w:cs="Times New Roman"/>
          <w:sz w:val="24"/>
          <w:szCs w:val="24"/>
        </w:rPr>
        <w:t>При осмотре автомашин:</w:t>
      </w:r>
    </w:p>
    <w:p w:rsidR="006C2993" w:rsidRDefault="006C2993" w:rsidP="006C2993">
      <w:pPr>
        <w:ind w:left="360"/>
        <w:rPr>
          <w:rFonts w:ascii="Calibri" w:eastAsia="Times New Roman" w:hAnsi="Calibri" w:cs="Times New Roman"/>
          <w:sz w:val="24"/>
          <w:szCs w:val="24"/>
        </w:rPr>
      </w:pPr>
      <w:r>
        <w:rPr>
          <w:rFonts w:ascii="Calibri" w:eastAsia="Times New Roman" w:hAnsi="Calibri" w:cs="Times New Roman"/>
          <w:sz w:val="24"/>
          <w:szCs w:val="24"/>
        </w:rPr>
        <w:t xml:space="preserve">-ВАЗ 2107 гос.номер С 170 АХ  регион 154, цвет; белый; </w:t>
      </w:r>
    </w:p>
    <w:p w:rsidR="006C2993" w:rsidRDefault="006C2993" w:rsidP="006C2993">
      <w:pPr>
        <w:ind w:left="360"/>
        <w:rPr>
          <w:rFonts w:ascii="Calibri" w:eastAsia="Times New Roman" w:hAnsi="Calibri" w:cs="Times New Roman"/>
          <w:sz w:val="24"/>
          <w:szCs w:val="24"/>
        </w:rPr>
      </w:pPr>
      <w:r>
        <w:rPr>
          <w:rFonts w:ascii="Calibri" w:eastAsia="Times New Roman" w:hAnsi="Calibri" w:cs="Times New Roman"/>
          <w:sz w:val="24"/>
          <w:szCs w:val="24"/>
        </w:rPr>
        <w:t>-ВАЗ 2107 гос.номер  Е 651 ОМ регион 154, цвет: баклажан установлено:</w:t>
      </w:r>
    </w:p>
    <w:p w:rsidR="006C2993" w:rsidRPr="001F4EF2" w:rsidRDefault="006C2993" w:rsidP="006C2993">
      <w:pPr>
        <w:pStyle w:val="ConsNormal"/>
        <w:ind w:firstLine="0"/>
        <w:jc w:val="both"/>
        <w:rPr>
          <w:rFonts w:ascii="Times New Roman" w:hAnsi="Times New Roman"/>
          <w:color w:val="333333"/>
          <w:sz w:val="24"/>
          <w:szCs w:val="24"/>
        </w:rPr>
      </w:pPr>
      <w:r w:rsidRPr="001F4EF2">
        <w:rPr>
          <w:rFonts w:ascii="Times New Roman" w:hAnsi="Times New Roman"/>
          <w:color w:val="333333"/>
          <w:sz w:val="24"/>
          <w:szCs w:val="24"/>
        </w:rPr>
        <w:t>на передней панели легкого такси справа от водителя размещ</w:t>
      </w:r>
      <w:r>
        <w:rPr>
          <w:rFonts w:ascii="Times New Roman" w:hAnsi="Times New Roman"/>
          <w:color w:val="333333"/>
          <w:sz w:val="24"/>
          <w:szCs w:val="24"/>
        </w:rPr>
        <w:t>ена</w:t>
      </w:r>
      <w:r w:rsidRPr="001F4EF2">
        <w:rPr>
          <w:rFonts w:ascii="Times New Roman" w:hAnsi="Times New Roman"/>
          <w:color w:val="333333"/>
          <w:sz w:val="24"/>
          <w:szCs w:val="24"/>
        </w:rPr>
        <w:t xml:space="preserve"> следующая информация:</w:t>
      </w:r>
    </w:p>
    <w:p w:rsidR="006C2993" w:rsidRPr="001F4EF2" w:rsidRDefault="006C2993" w:rsidP="006C2993">
      <w:pPr>
        <w:pStyle w:val="ConsNormal"/>
        <w:ind w:firstLine="708"/>
        <w:jc w:val="both"/>
        <w:rPr>
          <w:rFonts w:ascii="Times New Roman" w:hAnsi="Times New Roman"/>
          <w:color w:val="333333"/>
          <w:sz w:val="24"/>
          <w:szCs w:val="24"/>
        </w:rPr>
      </w:pPr>
      <w:r w:rsidRPr="001F4EF2">
        <w:rPr>
          <w:rFonts w:ascii="Times New Roman" w:hAnsi="Times New Roman"/>
          <w:color w:val="333333"/>
          <w:sz w:val="24"/>
          <w:szCs w:val="24"/>
        </w:rPr>
        <w:t>-полное и краткое наименование фрахтовщика;</w:t>
      </w:r>
    </w:p>
    <w:p w:rsidR="006C2993" w:rsidRPr="001F4EF2" w:rsidRDefault="006C2993" w:rsidP="006C2993">
      <w:pPr>
        <w:pStyle w:val="ConsNormal"/>
        <w:ind w:firstLine="708"/>
        <w:jc w:val="both"/>
        <w:rPr>
          <w:rFonts w:ascii="Times New Roman" w:hAnsi="Times New Roman"/>
          <w:color w:val="333333"/>
          <w:sz w:val="24"/>
          <w:szCs w:val="24"/>
        </w:rPr>
      </w:pPr>
      <w:r w:rsidRPr="001F4EF2">
        <w:rPr>
          <w:rFonts w:ascii="Times New Roman" w:hAnsi="Times New Roman"/>
          <w:color w:val="333333"/>
          <w:sz w:val="24"/>
          <w:szCs w:val="24"/>
        </w:rPr>
        <w:t>-условия оплаты за пользование легковым такси;</w:t>
      </w:r>
    </w:p>
    <w:p w:rsidR="006C2993" w:rsidRPr="001F4EF2" w:rsidRDefault="006C2993" w:rsidP="006C2993">
      <w:pPr>
        <w:pStyle w:val="ConsNormal"/>
        <w:ind w:firstLine="708"/>
        <w:jc w:val="both"/>
        <w:rPr>
          <w:rFonts w:ascii="Times New Roman" w:hAnsi="Times New Roman"/>
          <w:color w:val="333333"/>
          <w:sz w:val="24"/>
          <w:szCs w:val="24"/>
        </w:rPr>
      </w:pPr>
      <w:r w:rsidRPr="001F4EF2">
        <w:rPr>
          <w:rFonts w:ascii="Times New Roman" w:hAnsi="Times New Roman"/>
          <w:color w:val="333333"/>
          <w:sz w:val="24"/>
          <w:szCs w:val="24"/>
        </w:rPr>
        <w:t>-визитная карточка водителя с фотографией;</w:t>
      </w:r>
    </w:p>
    <w:p w:rsidR="006C2993" w:rsidRPr="001F4EF2" w:rsidRDefault="006C2993" w:rsidP="006C2993">
      <w:pPr>
        <w:pStyle w:val="ConsNormal"/>
        <w:ind w:firstLine="708"/>
        <w:jc w:val="both"/>
        <w:rPr>
          <w:color w:val="333333"/>
          <w:sz w:val="24"/>
          <w:szCs w:val="24"/>
        </w:rPr>
      </w:pPr>
      <w:r w:rsidRPr="001F4EF2">
        <w:rPr>
          <w:rFonts w:ascii="Times New Roman" w:hAnsi="Times New Roman"/>
          <w:color w:val="333333"/>
          <w:sz w:val="24"/>
          <w:szCs w:val="24"/>
        </w:rPr>
        <w:t>-наименование, адрес и контактные телефоны органа, обеспечивающего контроль за осуществлением перевозок пассажиров и багажа</w:t>
      </w:r>
      <w:r w:rsidRPr="001F4EF2">
        <w:rPr>
          <w:color w:val="333333"/>
          <w:sz w:val="24"/>
          <w:szCs w:val="24"/>
        </w:rPr>
        <w:t>;</w:t>
      </w:r>
    </w:p>
    <w:p w:rsidR="006C2993" w:rsidRDefault="006C2993" w:rsidP="006C2993">
      <w:pPr>
        <w:ind w:left="360"/>
        <w:rPr>
          <w:rFonts w:ascii="Calibri" w:eastAsia="Times New Roman" w:hAnsi="Calibri" w:cs="Times New Roman"/>
          <w:color w:val="333333"/>
          <w:sz w:val="24"/>
          <w:szCs w:val="24"/>
        </w:rPr>
      </w:pPr>
      <w:r>
        <w:rPr>
          <w:rFonts w:ascii="Calibri" w:eastAsia="Times New Roman" w:hAnsi="Calibri" w:cs="Times New Roman"/>
          <w:color w:val="333333"/>
          <w:sz w:val="24"/>
          <w:szCs w:val="24"/>
        </w:rPr>
        <w:t xml:space="preserve">      </w:t>
      </w:r>
      <w:r w:rsidRPr="001F4EF2">
        <w:rPr>
          <w:rFonts w:ascii="Calibri" w:eastAsia="Times New Roman" w:hAnsi="Calibri" w:cs="Times New Roman"/>
          <w:color w:val="333333"/>
          <w:sz w:val="24"/>
          <w:szCs w:val="24"/>
        </w:rPr>
        <w:t>-правила пользования  транспортным средством</w:t>
      </w:r>
      <w:r>
        <w:rPr>
          <w:rFonts w:ascii="Calibri" w:eastAsia="Times New Roman" w:hAnsi="Calibri" w:cs="Times New Roman"/>
          <w:color w:val="333333"/>
          <w:sz w:val="24"/>
          <w:szCs w:val="24"/>
        </w:rPr>
        <w:t>.</w:t>
      </w:r>
    </w:p>
    <w:p w:rsidR="006C2993" w:rsidRDefault="006C2993" w:rsidP="006C2993">
      <w:pPr>
        <w:ind w:left="360"/>
        <w:rPr>
          <w:rFonts w:ascii="Calibri" w:eastAsia="Times New Roman" w:hAnsi="Calibri" w:cs="Times New Roman"/>
          <w:sz w:val="24"/>
          <w:szCs w:val="24"/>
        </w:rPr>
      </w:pPr>
    </w:p>
    <w:p w:rsidR="006C2993" w:rsidRDefault="006C2993" w:rsidP="006C2993">
      <w:pPr>
        <w:ind w:left="360"/>
        <w:rPr>
          <w:rFonts w:ascii="Calibri" w:eastAsia="Times New Roman" w:hAnsi="Calibri" w:cs="Times New Roman"/>
          <w:sz w:val="24"/>
          <w:szCs w:val="24"/>
        </w:rPr>
      </w:pPr>
      <w:r>
        <w:rPr>
          <w:rFonts w:ascii="Calibri" w:eastAsia="Times New Roman" w:hAnsi="Calibri" w:cs="Times New Roman"/>
          <w:sz w:val="24"/>
          <w:szCs w:val="24"/>
        </w:rPr>
        <w:t>Нарушения, выявленные 19.11.2015 устранены в ходе проверки.</w:t>
      </w:r>
    </w:p>
    <w:p w:rsidR="006C2993" w:rsidRDefault="006C2993" w:rsidP="006C2993">
      <w:pPr>
        <w:tabs>
          <w:tab w:val="left" w:pos="709"/>
          <w:tab w:val="left" w:pos="3328"/>
        </w:tabs>
        <w:jc w:val="both"/>
        <w:rPr>
          <w:rFonts w:ascii="Calibri" w:eastAsia="Times New Roman" w:hAnsi="Calibri" w:cs="Times New Roman"/>
          <w:color w:val="000000"/>
          <w:spacing w:val="-1"/>
          <w:sz w:val="24"/>
          <w:szCs w:val="24"/>
        </w:rPr>
      </w:pPr>
    </w:p>
    <w:p w:rsidR="006C2993"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Pr="009A3B05" w:rsidRDefault="006C2993" w:rsidP="006C2993">
      <w:pPr>
        <w:tabs>
          <w:tab w:val="left" w:pos="709"/>
          <w:tab w:val="left" w:pos="3328"/>
        </w:tabs>
        <w:jc w:val="center"/>
        <w:rPr>
          <w:rFonts w:ascii="Calibri" w:eastAsia="Times New Roman" w:hAnsi="Calibri" w:cs="Times New Roman"/>
          <w:color w:val="000000"/>
          <w:spacing w:val="-1"/>
          <w:sz w:val="24"/>
          <w:szCs w:val="24"/>
        </w:rPr>
      </w:pPr>
    </w:p>
    <w:p w:rsidR="006C2993" w:rsidRDefault="006C2993" w:rsidP="006C2993">
      <w:pPr>
        <w:rPr>
          <w:rFonts w:ascii="Calibri" w:eastAsia="Times New Roman" w:hAnsi="Calibri" w:cs="Times New Roman"/>
          <w:sz w:val="24"/>
          <w:szCs w:val="24"/>
        </w:rPr>
      </w:pPr>
    </w:p>
    <w:p w:rsidR="006C2993" w:rsidRPr="001C2D22" w:rsidRDefault="006C2993" w:rsidP="006C2993">
      <w:pPr>
        <w:pStyle w:val="23"/>
        <w:ind w:firstLine="708"/>
        <w:jc w:val="both"/>
        <w:rPr>
          <w:sz w:val="24"/>
          <w:szCs w:val="24"/>
        </w:rPr>
      </w:pPr>
    </w:p>
    <w:tbl>
      <w:tblPr>
        <w:tblW w:w="9900" w:type="dxa"/>
        <w:tblInd w:w="28" w:type="dxa"/>
        <w:tblLayout w:type="fixed"/>
        <w:tblCellMar>
          <w:left w:w="28" w:type="dxa"/>
          <w:right w:w="28" w:type="dxa"/>
        </w:tblCellMar>
        <w:tblLook w:val="0000" w:firstRow="0" w:lastRow="0" w:firstColumn="0" w:lastColumn="0" w:noHBand="0" w:noVBand="0"/>
      </w:tblPr>
      <w:tblGrid>
        <w:gridCol w:w="993"/>
        <w:gridCol w:w="422"/>
        <w:gridCol w:w="1650"/>
        <w:gridCol w:w="284"/>
        <w:gridCol w:w="6551"/>
      </w:tblGrid>
      <w:tr w:rsidR="006C2993" w:rsidRPr="005E764E" w:rsidTr="00CD63FF">
        <w:tc>
          <w:tcPr>
            <w:tcW w:w="993" w:type="dxa"/>
          </w:tcPr>
          <w:p w:rsidR="006C2993" w:rsidRDefault="006C2993" w:rsidP="00CD63FF">
            <w:pPr>
              <w:snapToGrid w:val="0"/>
              <w:jc w:val="center"/>
              <w:rPr>
                <w:rFonts w:ascii="Calibri" w:eastAsia="Times New Roman" w:hAnsi="Calibri" w:cs="Times New Roman"/>
                <w:sz w:val="24"/>
                <w:szCs w:val="24"/>
              </w:rPr>
            </w:pPr>
            <w:r>
              <w:rPr>
                <w:rFonts w:ascii="Calibri" w:eastAsia="Times New Roman" w:hAnsi="Calibri" w:cs="Times New Roman"/>
                <w:sz w:val="24"/>
                <w:szCs w:val="24"/>
              </w:rPr>
              <w:t>23.11.15</w:t>
            </w:r>
          </w:p>
        </w:tc>
        <w:tc>
          <w:tcPr>
            <w:tcW w:w="422" w:type="dxa"/>
            <w:vAlign w:val="bottom"/>
          </w:tcPr>
          <w:p w:rsidR="006C2993" w:rsidRDefault="006C2993" w:rsidP="00CD63FF">
            <w:pPr>
              <w:snapToGrid w:val="0"/>
              <w:jc w:val="center"/>
              <w:rPr>
                <w:rFonts w:ascii="Calibri" w:eastAsia="Times New Roman" w:hAnsi="Calibri" w:cs="Times New Roman"/>
                <w:sz w:val="24"/>
                <w:szCs w:val="24"/>
              </w:rPr>
            </w:pPr>
          </w:p>
        </w:tc>
        <w:tc>
          <w:tcPr>
            <w:tcW w:w="1650" w:type="dxa"/>
          </w:tcPr>
          <w:p w:rsidR="006C2993" w:rsidRDefault="006C2993" w:rsidP="00CD63FF">
            <w:pPr>
              <w:snapToGrid w:val="0"/>
              <w:jc w:val="center"/>
              <w:rPr>
                <w:rFonts w:ascii="Calibri" w:eastAsia="Times New Roman" w:hAnsi="Calibri" w:cs="Times New Roman"/>
                <w:sz w:val="24"/>
                <w:szCs w:val="24"/>
              </w:rPr>
            </w:pPr>
          </w:p>
        </w:tc>
        <w:tc>
          <w:tcPr>
            <w:tcW w:w="284" w:type="dxa"/>
            <w:vAlign w:val="bottom"/>
          </w:tcPr>
          <w:p w:rsidR="006C2993" w:rsidRDefault="006C2993" w:rsidP="00CD63FF">
            <w:pPr>
              <w:snapToGrid w:val="0"/>
              <w:rPr>
                <w:rFonts w:ascii="Calibri" w:eastAsia="Times New Roman" w:hAnsi="Calibri" w:cs="Times New Roman"/>
                <w:sz w:val="24"/>
                <w:szCs w:val="24"/>
              </w:rPr>
            </w:pPr>
            <w:r>
              <w:rPr>
                <w:rFonts w:ascii="Calibri" w:eastAsia="Times New Roman" w:hAnsi="Calibri" w:cs="Times New Roman"/>
                <w:sz w:val="24"/>
                <w:szCs w:val="24"/>
              </w:rPr>
              <w:t xml:space="preserve">      </w:t>
            </w:r>
          </w:p>
        </w:tc>
        <w:tc>
          <w:tcPr>
            <w:tcW w:w="6551" w:type="dxa"/>
            <w:tcBorders>
              <w:bottom w:val="single" w:sz="4" w:space="0" w:color="000000"/>
            </w:tcBorders>
          </w:tcPr>
          <w:p w:rsidR="006C2993" w:rsidRPr="005E764E" w:rsidRDefault="006C2993" w:rsidP="00CD63FF">
            <w:pPr>
              <w:snapToGrid w:val="0"/>
              <w:jc w:val="both"/>
              <w:rPr>
                <w:rFonts w:ascii="Calibri" w:eastAsia="Times New Roman" w:hAnsi="Calibri" w:cs="Times New Roman"/>
                <w:b/>
                <w:sz w:val="24"/>
                <w:szCs w:val="24"/>
              </w:rPr>
            </w:pPr>
            <w:r>
              <w:rPr>
                <w:rFonts w:ascii="Calibri" w:eastAsia="Times New Roman" w:hAnsi="Calibri" w:cs="Times New Roman"/>
                <w:sz w:val="24"/>
                <w:szCs w:val="24"/>
              </w:rPr>
              <w:t xml:space="preserve">                            Вейзнер Анна Александровна                 </w:t>
            </w:r>
          </w:p>
        </w:tc>
      </w:tr>
      <w:tr w:rsidR="006C2993" w:rsidTr="00CD63FF">
        <w:tc>
          <w:tcPr>
            <w:tcW w:w="993" w:type="dxa"/>
            <w:tcBorders>
              <w:top w:val="single" w:sz="4" w:space="0" w:color="000000"/>
            </w:tcBorders>
          </w:tcPr>
          <w:p w:rsidR="006C2993" w:rsidRDefault="006C2993" w:rsidP="00CD63FF">
            <w:pPr>
              <w:snapToGrid w:val="0"/>
              <w:jc w:val="center"/>
              <w:rPr>
                <w:rFonts w:ascii="Calibri" w:eastAsia="Times New Roman" w:hAnsi="Calibri" w:cs="Times New Roman"/>
                <w:sz w:val="18"/>
                <w:szCs w:val="18"/>
              </w:rPr>
            </w:pPr>
            <w:r>
              <w:rPr>
                <w:rFonts w:ascii="Calibri" w:eastAsia="Times New Roman" w:hAnsi="Calibri" w:cs="Times New Roman"/>
                <w:sz w:val="18"/>
                <w:szCs w:val="18"/>
              </w:rPr>
              <w:t>(дата)</w:t>
            </w:r>
          </w:p>
        </w:tc>
        <w:tc>
          <w:tcPr>
            <w:tcW w:w="422" w:type="dxa"/>
            <w:vAlign w:val="bottom"/>
          </w:tcPr>
          <w:p w:rsidR="006C2993" w:rsidRDefault="006C2993" w:rsidP="00CD63FF">
            <w:pPr>
              <w:snapToGrid w:val="0"/>
              <w:jc w:val="center"/>
              <w:rPr>
                <w:rFonts w:ascii="Calibri" w:eastAsia="Times New Roman" w:hAnsi="Calibri" w:cs="Times New Roman"/>
                <w:sz w:val="18"/>
                <w:szCs w:val="18"/>
              </w:rPr>
            </w:pPr>
          </w:p>
        </w:tc>
        <w:tc>
          <w:tcPr>
            <w:tcW w:w="1650" w:type="dxa"/>
            <w:tcBorders>
              <w:top w:val="single" w:sz="4" w:space="0" w:color="000000"/>
            </w:tcBorders>
          </w:tcPr>
          <w:p w:rsidR="006C2993" w:rsidRDefault="006C2993" w:rsidP="00CD63FF">
            <w:pPr>
              <w:snapToGrid w:val="0"/>
              <w:jc w:val="center"/>
              <w:rPr>
                <w:rFonts w:ascii="Calibri" w:eastAsia="Times New Roman" w:hAnsi="Calibri" w:cs="Times New Roman"/>
                <w:sz w:val="18"/>
                <w:szCs w:val="18"/>
              </w:rPr>
            </w:pPr>
            <w:r>
              <w:rPr>
                <w:rFonts w:ascii="Calibri" w:eastAsia="Times New Roman" w:hAnsi="Calibri" w:cs="Times New Roman"/>
                <w:sz w:val="18"/>
                <w:szCs w:val="18"/>
              </w:rPr>
              <w:t>(подпись)</w:t>
            </w:r>
          </w:p>
        </w:tc>
        <w:tc>
          <w:tcPr>
            <w:tcW w:w="284" w:type="dxa"/>
            <w:vAlign w:val="bottom"/>
          </w:tcPr>
          <w:p w:rsidR="006C2993" w:rsidRDefault="006C2993" w:rsidP="00CD63FF">
            <w:pPr>
              <w:snapToGrid w:val="0"/>
              <w:jc w:val="center"/>
              <w:rPr>
                <w:rFonts w:ascii="Calibri" w:eastAsia="Times New Roman" w:hAnsi="Calibri" w:cs="Times New Roman"/>
                <w:sz w:val="18"/>
                <w:szCs w:val="18"/>
              </w:rPr>
            </w:pPr>
          </w:p>
        </w:tc>
        <w:tc>
          <w:tcPr>
            <w:tcW w:w="6551" w:type="dxa"/>
            <w:tcBorders>
              <w:top w:val="single" w:sz="4" w:space="0" w:color="000000"/>
            </w:tcBorders>
          </w:tcPr>
          <w:p w:rsidR="006C2993" w:rsidRDefault="006C2993" w:rsidP="00CD63FF">
            <w:pPr>
              <w:snapToGrid w:val="0"/>
              <w:jc w:val="center"/>
              <w:rPr>
                <w:rFonts w:ascii="Calibri" w:eastAsia="Times New Roman" w:hAnsi="Calibri" w:cs="Times New Roman"/>
                <w:sz w:val="18"/>
                <w:szCs w:val="18"/>
              </w:rPr>
            </w:pPr>
            <w:r>
              <w:rPr>
                <w:rFonts w:ascii="Calibri" w:eastAsia="Times New Roman" w:hAnsi="Calibri" w:cs="Times New Roman"/>
                <w:sz w:val="18"/>
                <w:szCs w:val="18"/>
              </w:rPr>
              <w:t>(ф.и.о. представителя юридического лица или представителя индивидуального предпринимателя, присутствовавших при проведении проверки)</w:t>
            </w:r>
          </w:p>
        </w:tc>
      </w:tr>
      <w:tr w:rsidR="006C2993" w:rsidTr="00CD63FF">
        <w:tc>
          <w:tcPr>
            <w:tcW w:w="993" w:type="dxa"/>
          </w:tcPr>
          <w:p w:rsidR="006C2993" w:rsidRDefault="006C2993" w:rsidP="00CD63FF">
            <w:pPr>
              <w:rPr>
                <w:rFonts w:ascii="Calibri" w:eastAsia="Times New Roman" w:hAnsi="Calibri" w:cs="Times New Roman"/>
                <w:sz w:val="18"/>
                <w:szCs w:val="18"/>
              </w:rPr>
            </w:pPr>
          </w:p>
        </w:tc>
        <w:tc>
          <w:tcPr>
            <w:tcW w:w="422" w:type="dxa"/>
            <w:vAlign w:val="bottom"/>
          </w:tcPr>
          <w:p w:rsidR="006C2993" w:rsidRDefault="006C2993" w:rsidP="00CD63FF">
            <w:pPr>
              <w:snapToGrid w:val="0"/>
              <w:jc w:val="center"/>
              <w:rPr>
                <w:rFonts w:ascii="Calibri" w:eastAsia="Times New Roman" w:hAnsi="Calibri" w:cs="Times New Roman"/>
                <w:sz w:val="18"/>
                <w:szCs w:val="18"/>
              </w:rPr>
            </w:pPr>
          </w:p>
        </w:tc>
        <w:tc>
          <w:tcPr>
            <w:tcW w:w="1650" w:type="dxa"/>
          </w:tcPr>
          <w:p w:rsidR="006C2993" w:rsidRDefault="006C2993" w:rsidP="00CD63FF">
            <w:pPr>
              <w:snapToGrid w:val="0"/>
              <w:jc w:val="center"/>
              <w:rPr>
                <w:rFonts w:ascii="Calibri" w:eastAsia="Times New Roman" w:hAnsi="Calibri" w:cs="Times New Roman"/>
                <w:sz w:val="18"/>
                <w:szCs w:val="18"/>
              </w:rPr>
            </w:pPr>
          </w:p>
        </w:tc>
        <w:tc>
          <w:tcPr>
            <w:tcW w:w="284" w:type="dxa"/>
            <w:vAlign w:val="bottom"/>
          </w:tcPr>
          <w:p w:rsidR="006C2993" w:rsidRDefault="006C2993" w:rsidP="00CD63FF">
            <w:pPr>
              <w:snapToGrid w:val="0"/>
              <w:jc w:val="center"/>
              <w:rPr>
                <w:rFonts w:ascii="Calibri" w:eastAsia="Times New Roman" w:hAnsi="Calibri" w:cs="Times New Roman"/>
                <w:sz w:val="18"/>
                <w:szCs w:val="18"/>
              </w:rPr>
            </w:pPr>
          </w:p>
        </w:tc>
        <w:tc>
          <w:tcPr>
            <w:tcW w:w="6551" w:type="dxa"/>
          </w:tcPr>
          <w:p w:rsidR="006C2993" w:rsidRDefault="006C2993" w:rsidP="00CD63FF">
            <w:pPr>
              <w:pStyle w:val="211"/>
              <w:snapToGrid w:val="0"/>
            </w:pPr>
            <w:r>
              <w:t xml:space="preserve"> </w:t>
            </w:r>
          </w:p>
        </w:tc>
      </w:tr>
      <w:tr w:rsidR="006C2993" w:rsidRPr="00E90645" w:rsidTr="00CD63FF">
        <w:tc>
          <w:tcPr>
            <w:tcW w:w="993" w:type="dxa"/>
          </w:tcPr>
          <w:p w:rsidR="006C2993" w:rsidRPr="00E90645" w:rsidRDefault="006C2993" w:rsidP="00CD63FF">
            <w:pPr>
              <w:snapToGrid w:val="0"/>
              <w:jc w:val="center"/>
              <w:rPr>
                <w:rFonts w:ascii="Calibri" w:eastAsia="Times New Roman" w:hAnsi="Calibri" w:cs="Times New Roman"/>
                <w:sz w:val="24"/>
                <w:szCs w:val="24"/>
                <w:u w:val="single"/>
              </w:rPr>
            </w:pPr>
            <w:r>
              <w:rPr>
                <w:rFonts w:ascii="Calibri" w:eastAsia="Times New Roman" w:hAnsi="Calibri" w:cs="Times New Roman"/>
                <w:sz w:val="24"/>
                <w:szCs w:val="24"/>
                <w:u w:val="single"/>
              </w:rPr>
              <w:t>23.11</w:t>
            </w:r>
            <w:r w:rsidRPr="00E90645">
              <w:rPr>
                <w:rFonts w:ascii="Calibri" w:eastAsia="Times New Roman" w:hAnsi="Calibri" w:cs="Times New Roman"/>
                <w:sz w:val="24"/>
                <w:szCs w:val="24"/>
                <w:u w:val="single"/>
              </w:rPr>
              <w:t>.15</w:t>
            </w:r>
          </w:p>
        </w:tc>
        <w:tc>
          <w:tcPr>
            <w:tcW w:w="422" w:type="dxa"/>
            <w:vAlign w:val="bottom"/>
          </w:tcPr>
          <w:p w:rsidR="006C2993" w:rsidRPr="00E90645" w:rsidRDefault="006C2993" w:rsidP="00CD63FF">
            <w:pPr>
              <w:snapToGrid w:val="0"/>
              <w:jc w:val="center"/>
              <w:rPr>
                <w:rFonts w:ascii="Calibri" w:eastAsia="Times New Roman" w:hAnsi="Calibri" w:cs="Times New Roman"/>
                <w:sz w:val="24"/>
                <w:szCs w:val="24"/>
                <w:u w:val="single"/>
              </w:rPr>
            </w:pPr>
          </w:p>
        </w:tc>
        <w:tc>
          <w:tcPr>
            <w:tcW w:w="1650" w:type="dxa"/>
          </w:tcPr>
          <w:p w:rsidR="006C2993" w:rsidRPr="00E90645" w:rsidRDefault="006C2993" w:rsidP="00CD63FF">
            <w:pPr>
              <w:snapToGrid w:val="0"/>
              <w:jc w:val="center"/>
              <w:rPr>
                <w:rFonts w:ascii="Calibri" w:eastAsia="Times New Roman" w:hAnsi="Calibri" w:cs="Times New Roman"/>
                <w:sz w:val="24"/>
                <w:szCs w:val="24"/>
                <w:u w:val="single"/>
              </w:rPr>
            </w:pPr>
            <w:r>
              <w:rPr>
                <w:rFonts w:ascii="Calibri" w:eastAsia="Times New Roman" w:hAnsi="Calibri" w:cs="Times New Roman"/>
                <w:sz w:val="24"/>
                <w:szCs w:val="24"/>
                <w:u w:val="single"/>
              </w:rPr>
              <w:t>_____________</w:t>
            </w:r>
          </w:p>
        </w:tc>
        <w:tc>
          <w:tcPr>
            <w:tcW w:w="284" w:type="dxa"/>
            <w:vAlign w:val="bottom"/>
          </w:tcPr>
          <w:p w:rsidR="006C2993" w:rsidRPr="00E90645" w:rsidRDefault="006C2993" w:rsidP="00CD63FF">
            <w:pPr>
              <w:snapToGrid w:val="0"/>
              <w:jc w:val="center"/>
              <w:rPr>
                <w:rFonts w:ascii="Calibri" w:eastAsia="Times New Roman" w:hAnsi="Calibri" w:cs="Times New Roman"/>
                <w:sz w:val="24"/>
                <w:szCs w:val="24"/>
                <w:u w:val="single"/>
              </w:rPr>
            </w:pPr>
          </w:p>
        </w:tc>
        <w:tc>
          <w:tcPr>
            <w:tcW w:w="6551" w:type="dxa"/>
          </w:tcPr>
          <w:p w:rsidR="006C2993" w:rsidRPr="00E90645" w:rsidRDefault="006C2993" w:rsidP="00CD63FF">
            <w:pPr>
              <w:pStyle w:val="211"/>
              <w:rPr>
                <w:u w:val="single"/>
              </w:rPr>
            </w:pPr>
            <w:r>
              <w:rPr>
                <w:u w:val="single"/>
              </w:rPr>
              <w:t>Дьяченко Елена Григорьевна</w:t>
            </w:r>
          </w:p>
        </w:tc>
      </w:tr>
      <w:tr w:rsidR="006C2993" w:rsidRPr="00E90645" w:rsidTr="00CD63FF">
        <w:tc>
          <w:tcPr>
            <w:tcW w:w="993" w:type="dxa"/>
          </w:tcPr>
          <w:p w:rsidR="006C2993" w:rsidRPr="00E90645" w:rsidRDefault="006C2993" w:rsidP="00CD63FF">
            <w:pPr>
              <w:snapToGrid w:val="0"/>
              <w:jc w:val="center"/>
              <w:rPr>
                <w:rFonts w:ascii="Calibri" w:eastAsia="Times New Roman" w:hAnsi="Calibri" w:cs="Times New Roman"/>
                <w:sz w:val="18"/>
                <w:szCs w:val="18"/>
              </w:rPr>
            </w:pPr>
            <w:r w:rsidRPr="00E90645">
              <w:rPr>
                <w:rFonts w:ascii="Calibri" w:eastAsia="Times New Roman" w:hAnsi="Calibri" w:cs="Times New Roman"/>
                <w:sz w:val="18"/>
                <w:szCs w:val="18"/>
              </w:rPr>
              <w:t>(дата)</w:t>
            </w:r>
          </w:p>
        </w:tc>
        <w:tc>
          <w:tcPr>
            <w:tcW w:w="422" w:type="dxa"/>
            <w:vAlign w:val="bottom"/>
          </w:tcPr>
          <w:p w:rsidR="006C2993" w:rsidRPr="00E90645" w:rsidRDefault="006C2993" w:rsidP="00CD63FF">
            <w:pPr>
              <w:snapToGrid w:val="0"/>
              <w:jc w:val="center"/>
              <w:rPr>
                <w:rFonts w:ascii="Calibri" w:eastAsia="Times New Roman" w:hAnsi="Calibri" w:cs="Times New Roman"/>
                <w:sz w:val="18"/>
                <w:szCs w:val="18"/>
              </w:rPr>
            </w:pPr>
          </w:p>
        </w:tc>
        <w:tc>
          <w:tcPr>
            <w:tcW w:w="1650" w:type="dxa"/>
          </w:tcPr>
          <w:p w:rsidR="006C2993" w:rsidRPr="00E90645" w:rsidRDefault="006C2993" w:rsidP="00CD63FF">
            <w:pPr>
              <w:snapToGrid w:val="0"/>
              <w:jc w:val="center"/>
              <w:rPr>
                <w:rFonts w:ascii="Calibri" w:eastAsia="Times New Roman" w:hAnsi="Calibri" w:cs="Times New Roman"/>
                <w:sz w:val="18"/>
                <w:szCs w:val="18"/>
              </w:rPr>
            </w:pPr>
            <w:r w:rsidRPr="00E90645">
              <w:rPr>
                <w:rFonts w:ascii="Calibri" w:eastAsia="Times New Roman" w:hAnsi="Calibri" w:cs="Times New Roman"/>
                <w:sz w:val="18"/>
                <w:szCs w:val="18"/>
              </w:rPr>
              <w:t>(подпись)</w:t>
            </w:r>
          </w:p>
        </w:tc>
        <w:tc>
          <w:tcPr>
            <w:tcW w:w="284" w:type="dxa"/>
            <w:vAlign w:val="bottom"/>
          </w:tcPr>
          <w:p w:rsidR="006C2993" w:rsidRPr="00E90645" w:rsidRDefault="006C2993" w:rsidP="00CD63FF">
            <w:pPr>
              <w:snapToGrid w:val="0"/>
              <w:jc w:val="center"/>
              <w:rPr>
                <w:rFonts w:ascii="Calibri" w:eastAsia="Times New Roman" w:hAnsi="Calibri" w:cs="Times New Roman"/>
                <w:sz w:val="18"/>
                <w:szCs w:val="18"/>
              </w:rPr>
            </w:pPr>
          </w:p>
        </w:tc>
        <w:tc>
          <w:tcPr>
            <w:tcW w:w="6551" w:type="dxa"/>
          </w:tcPr>
          <w:p w:rsidR="006C2993" w:rsidRPr="00E90645" w:rsidRDefault="006C2993" w:rsidP="00CD63FF">
            <w:pPr>
              <w:pStyle w:val="211"/>
              <w:rPr>
                <w:sz w:val="18"/>
                <w:szCs w:val="18"/>
              </w:rPr>
            </w:pPr>
            <w:r>
              <w:rPr>
                <w:sz w:val="18"/>
                <w:szCs w:val="18"/>
              </w:rPr>
              <w:t xml:space="preserve">                      </w:t>
            </w:r>
            <w:r w:rsidRPr="00E90645">
              <w:rPr>
                <w:sz w:val="18"/>
                <w:szCs w:val="18"/>
              </w:rPr>
              <w:t>(ф.и.о. должностных лиц,  проводивших проверку)</w:t>
            </w:r>
          </w:p>
        </w:tc>
      </w:tr>
    </w:tbl>
    <w:p w:rsidR="006C2993" w:rsidRPr="00334DD8" w:rsidRDefault="006C2993" w:rsidP="006C2993">
      <w:pPr>
        <w:spacing w:line="360" w:lineRule="auto"/>
        <w:jc w:val="center"/>
      </w:pPr>
      <w:r w:rsidRPr="00334DD8">
        <w:t xml:space="preserve">ФЕДЕРАЛЬНАЯ СЛУЖБА ПО НАДЗОРУ В СФЕРЕ ЗАШИТЫ ПРАВ ПОТРЕБИТЕЛЕЙ И БЛАГОПОЛУЧИЯ </w:t>
      </w:r>
    </w:p>
    <w:p w:rsidR="006C2993" w:rsidRPr="00334DD8" w:rsidRDefault="006C2993" w:rsidP="006C2993">
      <w:pPr>
        <w:spacing w:line="360" w:lineRule="auto"/>
        <w:jc w:val="center"/>
      </w:pPr>
      <w:r w:rsidRPr="00334DD8">
        <w:t>ЧЕЛОВЕКА</w:t>
      </w:r>
    </w:p>
    <w:p w:rsidR="006C2993" w:rsidRPr="00334DD8" w:rsidRDefault="006C2993" w:rsidP="006C2993">
      <w:pPr>
        <w:pStyle w:val="1"/>
      </w:pPr>
      <w:r w:rsidRPr="00334DD8">
        <w:t xml:space="preserve">Управление Федеральной службы по надзору в сфере защиты прав </w:t>
      </w:r>
    </w:p>
    <w:p w:rsidR="006C2993" w:rsidRPr="00334DD8" w:rsidRDefault="006C2993" w:rsidP="006C2993">
      <w:pPr>
        <w:jc w:val="center"/>
        <w:rPr>
          <w:b/>
          <w:bCs/>
          <w:sz w:val="24"/>
        </w:rPr>
      </w:pPr>
      <w:r w:rsidRPr="00334DD8">
        <w:rPr>
          <w:b/>
          <w:bCs/>
          <w:sz w:val="24"/>
        </w:rPr>
        <w:t>потребителей и благополучия человека по Новосибирской области</w:t>
      </w:r>
    </w:p>
    <w:p w:rsidR="006C2993" w:rsidRDefault="006C2993" w:rsidP="006C2993">
      <w:pPr>
        <w:jc w:val="center"/>
        <w:rPr>
          <w:bCs/>
          <w:color w:val="FF0000"/>
          <w:sz w:val="24"/>
          <w:szCs w:val="24"/>
        </w:rPr>
      </w:pPr>
      <w:r>
        <w:rPr>
          <w:bCs/>
          <w:color w:val="FF0000"/>
          <w:sz w:val="24"/>
          <w:szCs w:val="24"/>
        </w:rPr>
        <w:t>(Управление Роспотребнадзора по Новосибирской области)</w:t>
      </w:r>
    </w:p>
    <w:p w:rsidR="006C2993" w:rsidRDefault="006C2993" w:rsidP="006C2993">
      <w:pPr>
        <w:jc w:val="center"/>
        <w:rPr>
          <w:b/>
          <w:bCs/>
        </w:rPr>
      </w:pPr>
    </w:p>
    <w:p w:rsidR="006C2993" w:rsidRDefault="006C2993" w:rsidP="006C2993">
      <w:pPr>
        <w:pStyle w:val="2"/>
        <w:spacing w:line="360" w:lineRule="auto"/>
        <w:rPr>
          <w:sz w:val="18"/>
          <w:szCs w:val="18"/>
        </w:rPr>
      </w:pPr>
      <w:r>
        <w:rPr>
          <w:sz w:val="18"/>
          <w:szCs w:val="18"/>
        </w:rPr>
        <w:t>Челюскинцев ул., д.7а, г. Новосибирск, 630132</w:t>
      </w:r>
    </w:p>
    <w:p w:rsidR="006C2993" w:rsidRDefault="006C2993" w:rsidP="006C2993">
      <w:pPr>
        <w:pStyle w:val="2"/>
        <w:spacing w:line="360" w:lineRule="auto"/>
        <w:rPr>
          <w:sz w:val="16"/>
          <w:szCs w:val="16"/>
        </w:rPr>
      </w:pPr>
      <w:r>
        <w:rPr>
          <w:sz w:val="16"/>
          <w:szCs w:val="16"/>
        </w:rPr>
        <w:t>телефон 2</w:t>
      </w:r>
      <w:r>
        <w:rPr>
          <w:sz w:val="16"/>
          <w:szCs w:val="16"/>
          <w:u w:val="single"/>
        </w:rPr>
        <w:t xml:space="preserve">20-26-78 </w:t>
      </w:r>
      <w:r>
        <w:rPr>
          <w:sz w:val="16"/>
          <w:szCs w:val="16"/>
        </w:rPr>
        <w:t xml:space="preserve"> факс  </w:t>
      </w:r>
      <w:r>
        <w:rPr>
          <w:sz w:val="16"/>
          <w:szCs w:val="16"/>
          <w:u w:val="single"/>
        </w:rPr>
        <w:t xml:space="preserve"> 220-28-75</w:t>
      </w:r>
      <w:r>
        <w:rPr>
          <w:sz w:val="16"/>
          <w:szCs w:val="16"/>
        </w:rPr>
        <w:t xml:space="preserve">  </w:t>
      </w:r>
      <w:r>
        <w:rPr>
          <w:sz w:val="16"/>
          <w:szCs w:val="16"/>
          <w:lang w:val="en-US"/>
        </w:rPr>
        <w:t>E</w:t>
      </w:r>
      <w:r>
        <w:rPr>
          <w:sz w:val="16"/>
          <w:szCs w:val="16"/>
        </w:rPr>
        <w:t>-</w:t>
      </w:r>
      <w:r>
        <w:rPr>
          <w:sz w:val="16"/>
          <w:szCs w:val="16"/>
          <w:lang w:val="en-US"/>
        </w:rPr>
        <w:t>mail</w:t>
      </w:r>
      <w:r>
        <w:rPr>
          <w:sz w:val="16"/>
          <w:szCs w:val="16"/>
        </w:rPr>
        <w:t xml:space="preserve">: </w:t>
      </w:r>
      <w:hyperlink r:id="rId12" w:history="1">
        <w:r>
          <w:rPr>
            <w:rStyle w:val="af6"/>
            <w:sz w:val="16"/>
            <w:szCs w:val="16"/>
            <w:lang w:val="en-US"/>
          </w:rPr>
          <w:t>Upravlenie</w:t>
        </w:r>
        <w:r>
          <w:rPr>
            <w:rStyle w:val="af6"/>
            <w:sz w:val="16"/>
            <w:szCs w:val="16"/>
          </w:rPr>
          <w:t>@54.</w:t>
        </w:r>
        <w:r>
          <w:rPr>
            <w:rStyle w:val="af6"/>
            <w:sz w:val="16"/>
            <w:szCs w:val="16"/>
            <w:lang w:val="en-US"/>
          </w:rPr>
          <w:t>rospotrebnadzor</w:t>
        </w:r>
        <w:r>
          <w:rPr>
            <w:rStyle w:val="af6"/>
            <w:sz w:val="16"/>
            <w:szCs w:val="16"/>
          </w:rPr>
          <w:t>.</w:t>
        </w:r>
        <w:r>
          <w:rPr>
            <w:rStyle w:val="af6"/>
            <w:sz w:val="16"/>
            <w:szCs w:val="16"/>
            <w:lang w:val="en-US"/>
          </w:rPr>
          <w:t>ru</w:t>
        </w:r>
      </w:hyperlink>
      <w:r>
        <w:rPr>
          <w:sz w:val="16"/>
          <w:szCs w:val="16"/>
        </w:rPr>
        <w:t xml:space="preserve">  </w:t>
      </w:r>
      <w:r>
        <w:rPr>
          <w:sz w:val="16"/>
          <w:szCs w:val="16"/>
          <w:lang w:val="en-US"/>
        </w:rPr>
        <w:t>http</w:t>
      </w:r>
      <w:r>
        <w:rPr>
          <w:sz w:val="16"/>
          <w:szCs w:val="16"/>
        </w:rPr>
        <w:t>:/</w:t>
      </w:r>
      <w:r>
        <w:rPr>
          <w:sz w:val="16"/>
          <w:szCs w:val="16"/>
          <w:u w:val="single"/>
        </w:rPr>
        <w:t>/</w:t>
      </w:r>
      <w:hyperlink r:id="rId13" w:history="1">
        <w:r>
          <w:rPr>
            <w:rStyle w:val="af6"/>
            <w:sz w:val="16"/>
            <w:szCs w:val="16"/>
          </w:rPr>
          <w:t>www.54.rospotrebnadzor.ru</w:t>
        </w:r>
      </w:hyperlink>
    </w:p>
    <w:p w:rsidR="006C2993" w:rsidRDefault="006C2993" w:rsidP="006C2993">
      <w:pPr>
        <w:pStyle w:val="2"/>
        <w:spacing w:line="360" w:lineRule="auto"/>
        <w:rPr>
          <w:sz w:val="18"/>
          <w:szCs w:val="18"/>
        </w:rPr>
      </w:pPr>
      <w:r>
        <w:rPr>
          <w:sz w:val="16"/>
          <w:szCs w:val="16"/>
        </w:rPr>
        <w:t>ОКПО</w:t>
      </w:r>
      <w:r>
        <w:rPr>
          <w:sz w:val="16"/>
          <w:szCs w:val="16"/>
          <w:u w:val="single"/>
        </w:rPr>
        <w:t>75861582</w:t>
      </w:r>
      <w:r>
        <w:rPr>
          <w:sz w:val="16"/>
          <w:szCs w:val="16"/>
        </w:rPr>
        <w:t xml:space="preserve">, ОГРН </w:t>
      </w:r>
      <w:r>
        <w:rPr>
          <w:sz w:val="16"/>
          <w:szCs w:val="16"/>
          <w:u w:val="single"/>
        </w:rPr>
        <w:t>1055406024794</w:t>
      </w:r>
      <w:r>
        <w:rPr>
          <w:sz w:val="16"/>
          <w:szCs w:val="16"/>
        </w:rPr>
        <w:t xml:space="preserve"> ИНН/КПП  </w:t>
      </w:r>
      <w:r>
        <w:rPr>
          <w:sz w:val="16"/>
          <w:szCs w:val="16"/>
          <w:u w:val="single"/>
        </w:rPr>
        <w:t>5406306550/540701001</w:t>
      </w:r>
    </w:p>
    <w:p w:rsidR="006C2993" w:rsidRPr="00334DD8" w:rsidRDefault="006C2993" w:rsidP="006C2993">
      <w:pPr>
        <w:jc w:val="center"/>
        <w:rPr>
          <w:sz w:val="18"/>
        </w:rPr>
      </w:pPr>
    </w:p>
    <w:tbl>
      <w:tblPr>
        <w:tblW w:w="10207" w:type="dxa"/>
        <w:tblInd w:w="-318" w:type="dxa"/>
        <w:tblLook w:val="0000" w:firstRow="0" w:lastRow="0" w:firstColumn="0" w:lastColumn="0" w:noHBand="0" w:noVBand="0"/>
      </w:tblPr>
      <w:tblGrid>
        <w:gridCol w:w="4629"/>
        <w:gridCol w:w="1197"/>
        <w:gridCol w:w="4381"/>
      </w:tblGrid>
      <w:tr w:rsidR="006C2993" w:rsidRPr="00334DD8" w:rsidTr="00CD63FF">
        <w:trPr>
          <w:trHeight w:val="2313"/>
        </w:trPr>
        <w:tc>
          <w:tcPr>
            <w:tcW w:w="4629" w:type="dxa"/>
          </w:tcPr>
          <w:p w:rsidR="006C2993" w:rsidRPr="007D69AE" w:rsidRDefault="006C2993" w:rsidP="00CD63FF">
            <w:pPr>
              <w:rPr>
                <w:sz w:val="28"/>
                <w:szCs w:val="28"/>
              </w:rPr>
            </w:pPr>
          </w:p>
          <w:p w:rsidR="006C2993" w:rsidRPr="007D69AE" w:rsidRDefault="006C2993" w:rsidP="00CD63FF">
            <w:pPr>
              <w:rPr>
                <w:sz w:val="28"/>
                <w:szCs w:val="28"/>
              </w:rPr>
            </w:pPr>
            <w:r>
              <w:rPr>
                <w:sz w:val="28"/>
                <w:szCs w:val="28"/>
              </w:rPr>
              <w:t>24</w:t>
            </w:r>
            <w:r w:rsidRPr="007D69AE">
              <w:rPr>
                <w:sz w:val="28"/>
                <w:szCs w:val="28"/>
              </w:rPr>
              <w:t>.</w:t>
            </w:r>
            <w:r>
              <w:rPr>
                <w:sz w:val="28"/>
                <w:szCs w:val="28"/>
              </w:rPr>
              <w:t>11</w:t>
            </w:r>
            <w:r w:rsidRPr="007D69AE">
              <w:rPr>
                <w:sz w:val="28"/>
                <w:szCs w:val="28"/>
              </w:rPr>
              <w:t>.201</w:t>
            </w:r>
            <w:r>
              <w:rPr>
                <w:sz w:val="28"/>
                <w:szCs w:val="28"/>
              </w:rPr>
              <w:t>5</w:t>
            </w:r>
            <w:r w:rsidRPr="007D69AE">
              <w:rPr>
                <w:sz w:val="28"/>
                <w:szCs w:val="28"/>
              </w:rPr>
              <w:t xml:space="preserve"> г. № </w:t>
            </w:r>
            <w:r>
              <w:rPr>
                <w:sz w:val="28"/>
                <w:szCs w:val="28"/>
              </w:rPr>
              <w:t>4424</w:t>
            </w:r>
            <w:r w:rsidRPr="007D69AE">
              <w:rPr>
                <w:sz w:val="28"/>
                <w:szCs w:val="28"/>
              </w:rPr>
              <w:t xml:space="preserve"> </w:t>
            </w:r>
          </w:p>
          <w:tbl>
            <w:tblPr>
              <w:tblW w:w="0" w:type="auto"/>
              <w:tblLook w:val="0000" w:firstRow="0" w:lastRow="0" w:firstColumn="0" w:lastColumn="0" w:noHBand="0" w:noVBand="0"/>
            </w:tblPr>
            <w:tblGrid>
              <w:gridCol w:w="704"/>
              <w:gridCol w:w="2693"/>
              <w:gridCol w:w="738"/>
            </w:tblGrid>
            <w:tr w:rsidR="006C2993" w:rsidRPr="00334DD8" w:rsidTr="00CD63FF">
              <w:trPr>
                <w:trHeight w:val="227"/>
              </w:trPr>
              <w:tc>
                <w:tcPr>
                  <w:tcW w:w="704" w:type="dxa"/>
                  <w:tcBorders>
                    <w:top w:val="single" w:sz="4" w:space="0" w:color="auto"/>
                    <w:left w:val="single" w:sz="4" w:space="0" w:color="auto"/>
                  </w:tcBorders>
                </w:tcPr>
                <w:p w:rsidR="006C2993" w:rsidRPr="00334DD8" w:rsidRDefault="006C2993" w:rsidP="00CD63FF">
                  <w:pPr>
                    <w:rPr>
                      <w:sz w:val="24"/>
                      <w:szCs w:val="24"/>
                    </w:rPr>
                  </w:pPr>
                </w:p>
              </w:tc>
              <w:tc>
                <w:tcPr>
                  <w:tcW w:w="2693" w:type="dxa"/>
                </w:tcPr>
                <w:p w:rsidR="006C2993" w:rsidRPr="00334DD8" w:rsidRDefault="006C2993" w:rsidP="00CD63FF">
                  <w:pPr>
                    <w:rPr>
                      <w:sz w:val="24"/>
                      <w:szCs w:val="24"/>
                    </w:rPr>
                  </w:pPr>
                </w:p>
              </w:tc>
              <w:tc>
                <w:tcPr>
                  <w:tcW w:w="738" w:type="dxa"/>
                  <w:tcBorders>
                    <w:top w:val="single" w:sz="4" w:space="0" w:color="auto"/>
                    <w:right w:val="single" w:sz="4" w:space="0" w:color="auto"/>
                  </w:tcBorders>
                </w:tcPr>
                <w:p w:rsidR="006C2993" w:rsidRPr="00334DD8" w:rsidRDefault="006C2993" w:rsidP="00CD63FF">
                  <w:pPr>
                    <w:rPr>
                      <w:sz w:val="24"/>
                      <w:szCs w:val="24"/>
                    </w:rPr>
                  </w:pPr>
                </w:p>
              </w:tc>
            </w:tr>
          </w:tbl>
          <w:p w:rsidR="006C2993" w:rsidRPr="004C1D44" w:rsidRDefault="006C2993" w:rsidP="00CD63FF">
            <w:pPr>
              <w:rPr>
                <w:color w:val="0000FF"/>
                <w:sz w:val="28"/>
                <w:szCs w:val="28"/>
              </w:rPr>
            </w:pPr>
            <w:r w:rsidRPr="004C1D44">
              <w:rPr>
                <w:sz w:val="28"/>
                <w:szCs w:val="28"/>
              </w:rPr>
              <w:t>Определение о назначении времени и места рассмотрения дела об административном правонарушении</w:t>
            </w:r>
            <w:r w:rsidRPr="004C1D44">
              <w:rPr>
                <w:color w:val="0000FF"/>
                <w:sz w:val="28"/>
                <w:szCs w:val="28"/>
              </w:rPr>
              <w:t xml:space="preserve"> </w:t>
            </w:r>
          </w:p>
        </w:tc>
        <w:tc>
          <w:tcPr>
            <w:tcW w:w="1197" w:type="dxa"/>
          </w:tcPr>
          <w:p w:rsidR="006C2993" w:rsidRPr="00334DD8" w:rsidRDefault="006C2993" w:rsidP="00CD63FF">
            <w:pPr>
              <w:rPr>
                <w:sz w:val="24"/>
                <w:szCs w:val="24"/>
              </w:rPr>
            </w:pPr>
          </w:p>
        </w:tc>
        <w:tc>
          <w:tcPr>
            <w:tcW w:w="4381" w:type="dxa"/>
          </w:tcPr>
          <w:p w:rsidR="006C2993" w:rsidRDefault="006C2993" w:rsidP="00CD63FF"/>
          <w:p w:rsidR="006C2993" w:rsidRDefault="006C2993" w:rsidP="00CD63FF"/>
          <w:tbl>
            <w:tblPr>
              <w:tblW w:w="4111" w:type="dxa"/>
              <w:tblLook w:val="0000" w:firstRow="0" w:lastRow="0" w:firstColumn="0" w:lastColumn="0" w:noHBand="0" w:noVBand="0"/>
            </w:tblPr>
            <w:tblGrid>
              <w:gridCol w:w="668"/>
              <w:gridCol w:w="2880"/>
              <w:gridCol w:w="563"/>
            </w:tblGrid>
            <w:tr w:rsidR="006C2993" w:rsidTr="00CD63FF">
              <w:trPr>
                <w:trHeight w:val="184"/>
              </w:trPr>
              <w:tc>
                <w:tcPr>
                  <w:tcW w:w="668" w:type="dxa"/>
                  <w:tcBorders>
                    <w:top w:val="single" w:sz="4" w:space="0" w:color="auto"/>
                    <w:left w:val="single" w:sz="4" w:space="0" w:color="auto"/>
                    <w:bottom w:val="nil"/>
                    <w:right w:val="nil"/>
                  </w:tcBorders>
                </w:tcPr>
                <w:p w:rsidR="006C2993" w:rsidRDefault="006C2993" w:rsidP="00CD63FF">
                  <w:pPr>
                    <w:rPr>
                      <w:sz w:val="28"/>
                      <w:szCs w:val="28"/>
                    </w:rPr>
                  </w:pPr>
                </w:p>
              </w:tc>
              <w:tc>
                <w:tcPr>
                  <w:tcW w:w="2880" w:type="dxa"/>
                </w:tcPr>
                <w:p w:rsidR="006C2993" w:rsidRDefault="006C2993" w:rsidP="00CD63FF"/>
              </w:tc>
              <w:tc>
                <w:tcPr>
                  <w:tcW w:w="563" w:type="dxa"/>
                  <w:tcBorders>
                    <w:top w:val="single" w:sz="4" w:space="0" w:color="auto"/>
                    <w:left w:val="nil"/>
                    <w:bottom w:val="nil"/>
                    <w:right w:val="single" w:sz="4" w:space="0" w:color="auto"/>
                  </w:tcBorders>
                </w:tcPr>
                <w:p w:rsidR="006C2993" w:rsidRDefault="006C2993" w:rsidP="00CD63FF"/>
              </w:tc>
            </w:tr>
          </w:tbl>
          <w:p w:rsidR="006C2993" w:rsidRPr="007D69AE" w:rsidRDefault="006C2993" w:rsidP="00CD63FF">
            <w:pPr>
              <w:rPr>
                <w:sz w:val="28"/>
                <w:szCs w:val="28"/>
              </w:rPr>
            </w:pPr>
            <w:r>
              <w:rPr>
                <w:sz w:val="28"/>
                <w:szCs w:val="28"/>
              </w:rPr>
              <w:t>ИП Вейзнер А.А.</w:t>
            </w:r>
          </w:p>
        </w:tc>
      </w:tr>
    </w:tbl>
    <w:p w:rsidR="006C2993" w:rsidRDefault="006C2993" w:rsidP="006C2993">
      <w:pPr>
        <w:jc w:val="both"/>
        <w:rPr>
          <w:sz w:val="28"/>
          <w:szCs w:val="28"/>
        </w:rPr>
      </w:pPr>
    </w:p>
    <w:p w:rsidR="006C2993" w:rsidRPr="007379E8" w:rsidRDefault="006C2993" w:rsidP="006C2993">
      <w:pPr>
        <w:jc w:val="both"/>
        <w:rPr>
          <w:sz w:val="28"/>
          <w:szCs w:val="28"/>
        </w:rPr>
      </w:pPr>
      <w:r>
        <w:rPr>
          <w:sz w:val="28"/>
          <w:szCs w:val="28"/>
        </w:rPr>
        <w:t>Дата вынесения определения: 24 ноября</w:t>
      </w:r>
      <w:r w:rsidRPr="007379E8">
        <w:rPr>
          <w:sz w:val="28"/>
          <w:szCs w:val="28"/>
        </w:rPr>
        <w:t xml:space="preserve"> </w:t>
      </w:r>
      <w:smartTag w:uri="urn:schemas-microsoft-com:office:smarttags" w:element="metricconverter">
        <w:smartTagPr>
          <w:attr w:name="ProductID" w:val="2015 г"/>
        </w:smartTagPr>
        <w:r w:rsidRPr="007379E8">
          <w:rPr>
            <w:sz w:val="28"/>
            <w:szCs w:val="28"/>
          </w:rPr>
          <w:t>20</w:t>
        </w:r>
        <w:r>
          <w:rPr>
            <w:sz w:val="28"/>
            <w:szCs w:val="28"/>
          </w:rPr>
          <w:t>15</w:t>
        </w:r>
        <w:r w:rsidRPr="007379E8">
          <w:rPr>
            <w:sz w:val="28"/>
            <w:szCs w:val="28"/>
          </w:rPr>
          <w:t xml:space="preserve"> г</w:t>
        </w:r>
      </w:smartTag>
      <w:r w:rsidRPr="007379E8">
        <w:rPr>
          <w:sz w:val="28"/>
          <w:szCs w:val="28"/>
        </w:rPr>
        <w:t>.</w:t>
      </w:r>
    </w:p>
    <w:p w:rsidR="006C2993" w:rsidRDefault="006C2993" w:rsidP="006C2993">
      <w:pPr>
        <w:jc w:val="both"/>
        <w:rPr>
          <w:sz w:val="28"/>
          <w:szCs w:val="28"/>
        </w:rPr>
      </w:pPr>
      <w:r>
        <w:rPr>
          <w:sz w:val="28"/>
          <w:szCs w:val="28"/>
        </w:rPr>
        <w:t>Место вынесения определения: территориальный отдел Управление Федеральной службы по надзору в сфере защиты прав потребителей и благополучия человека по Новосибирской области в Мошковском районе, 633131, Новосибирская область, Мошковский район, р.п. Мошково, ул. Лесная, д. 1 а.</w:t>
      </w:r>
    </w:p>
    <w:p w:rsidR="006C2993" w:rsidRPr="006823F8" w:rsidRDefault="006C2993" w:rsidP="006C2993">
      <w:pPr>
        <w:jc w:val="both"/>
        <w:rPr>
          <w:sz w:val="28"/>
          <w:szCs w:val="28"/>
        </w:rPr>
      </w:pPr>
      <w:r>
        <w:rPr>
          <w:sz w:val="28"/>
          <w:szCs w:val="28"/>
        </w:rPr>
        <w:t>При подготовке к рассмотрению дела об административном правонарушении начальник территориального отдела Управления Федеральной службы по надзору в сфере защиты прав потребителей и благополучия человека по Новосибирской области в Мошковском районе Дьяченко Е.Г., рассмотрев протокол об административном правонарушении № 4424 от</w:t>
      </w:r>
      <w:r w:rsidRPr="007379E8">
        <w:rPr>
          <w:sz w:val="28"/>
          <w:szCs w:val="28"/>
        </w:rPr>
        <w:t xml:space="preserve"> </w:t>
      </w:r>
      <w:r>
        <w:rPr>
          <w:sz w:val="28"/>
          <w:szCs w:val="28"/>
        </w:rPr>
        <w:t xml:space="preserve"> 24 ноября</w:t>
      </w:r>
      <w:r w:rsidRPr="007379E8">
        <w:rPr>
          <w:sz w:val="28"/>
          <w:szCs w:val="28"/>
        </w:rPr>
        <w:t xml:space="preserve"> </w:t>
      </w:r>
      <w:smartTag w:uri="urn:schemas-microsoft-com:office:smarttags" w:element="metricconverter">
        <w:smartTagPr>
          <w:attr w:name="ProductID" w:val="2015 г"/>
        </w:smartTagPr>
        <w:r w:rsidRPr="007379E8">
          <w:rPr>
            <w:sz w:val="28"/>
            <w:szCs w:val="28"/>
          </w:rPr>
          <w:t>20</w:t>
        </w:r>
        <w:r>
          <w:rPr>
            <w:sz w:val="28"/>
            <w:szCs w:val="28"/>
          </w:rPr>
          <w:t>15</w:t>
        </w:r>
        <w:r w:rsidRPr="007379E8">
          <w:rPr>
            <w:sz w:val="28"/>
            <w:szCs w:val="28"/>
          </w:rPr>
          <w:t xml:space="preserve"> г</w:t>
        </w:r>
      </w:smartTag>
      <w:r w:rsidRPr="007379E8">
        <w:rPr>
          <w:sz w:val="28"/>
          <w:szCs w:val="28"/>
        </w:rPr>
        <w:t>.</w:t>
      </w:r>
      <w:r>
        <w:rPr>
          <w:sz w:val="28"/>
          <w:szCs w:val="28"/>
        </w:rPr>
        <w:t>, и иные материалы дела по ч.1 ст.14.5 КоАП РФ, в отношении ИП Вейзнер А.А., принимая во внимание, что не имеется обстоятельств, исключающих возможность рассмотрения данного дела</w:t>
      </w:r>
      <w:r w:rsidRPr="00B1172E">
        <w:rPr>
          <w:sz w:val="28"/>
          <w:szCs w:val="28"/>
        </w:rPr>
        <w:t xml:space="preserve">,  </w:t>
      </w:r>
    </w:p>
    <w:p w:rsidR="006C2993" w:rsidRDefault="006C2993" w:rsidP="006C2993">
      <w:pPr>
        <w:jc w:val="both"/>
        <w:rPr>
          <w:sz w:val="28"/>
          <w:szCs w:val="28"/>
        </w:rPr>
      </w:pPr>
      <w:r>
        <w:rPr>
          <w:sz w:val="28"/>
          <w:szCs w:val="28"/>
        </w:rPr>
        <w:t>Определил:</w:t>
      </w:r>
    </w:p>
    <w:p w:rsidR="006C2993" w:rsidRDefault="006C2993" w:rsidP="006C2993">
      <w:pPr>
        <w:jc w:val="both"/>
      </w:pPr>
      <w:r w:rsidRPr="00EC508C">
        <w:rPr>
          <w:sz w:val="28"/>
          <w:szCs w:val="28"/>
        </w:rPr>
        <w:t>1.</w:t>
      </w:r>
      <w:r>
        <w:rPr>
          <w:sz w:val="28"/>
          <w:szCs w:val="28"/>
        </w:rPr>
        <w:t xml:space="preserve"> Назначить рассмотрение дела об административном правонарушении на</w:t>
      </w:r>
    </w:p>
    <w:p w:rsidR="006C2993" w:rsidRDefault="006C2993" w:rsidP="006C2993">
      <w:pPr>
        <w:jc w:val="both"/>
        <w:rPr>
          <w:sz w:val="28"/>
          <w:szCs w:val="28"/>
        </w:rPr>
      </w:pPr>
      <w:r>
        <w:rPr>
          <w:sz w:val="28"/>
          <w:szCs w:val="28"/>
        </w:rPr>
        <w:t xml:space="preserve"> </w:t>
      </w:r>
      <w:r w:rsidRPr="007A07C8">
        <w:rPr>
          <w:sz w:val="28"/>
          <w:szCs w:val="28"/>
        </w:rPr>
        <w:t>«</w:t>
      </w:r>
      <w:r>
        <w:rPr>
          <w:sz w:val="28"/>
          <w:szCs w:val="28"/>
        </w:rPr>
        <w:t>04</w:t>
      </w:r>
      <w:r w:rsidRPr="007A07C8">
        <w:rPr>
          <w:sz w:val="28"/>
          <w:szCs w:val="28"/>
        </w:rPr>
        <w:t xml:space="preserve">» </w:t>
      </w:r>
      <w:r>
        <w:rPr>
          <w:sz w:val="28"/>
          <w:szCs w:val="28"/>
        </w:rPr>
        <w:t xml:space="preserve">декабря </w:t>
      </w:r>
      <w:smartTag w:uri="urn:schemas-microsoft-com:office:smarttags" w:element="metricconverter">
        <w:smartTagPr>
          <w:attr w:name="ProductID" w:val="2015 г"/>
        </w:smartTagPr>
        <w:r>
          <w:rPr>
            <w:sz w:val="28"/>
            <w:szCs w:val="28"/>
          </w:rPr>
          <w:t>2015 г</w:t>
        </w:r>
      </w:smartTag>
      <w:r>
        <w:rPr>
          <w:sz w:val="28"/>
          <w:szCs w:val="28"/>
        </w:rPr>
        <w:t xml:space="preserve">.  в 10 </w:t>
      </w:r>
      <w:r w:rsidRPr="007A07C8">
        <w:rPr>
          <w:sz w:val="28"/>
          <w:szCs w:val="28"/>
        </w:rPr>
        <w:t>ч.</w:t>
      </w:r>
      <w:r>
        <w:rPr>
          <w:sz w:val="28"/>
          <w:szCs w:val="28"/>
        </w:rPr>
        <w:t xml:space="preserve"> 00 мин. по адресу: 633131, Новосибирская область, Мошковский район, р.п. Мошково, ул. Лесная, д. 1 а, приемная.</w:t>
      </w:r>
    </w:p>
    <w:p w:rsidR="006C2993" w:rsidRDefault="006C2993" w:rsidP="006C2993">
      <w:pPr>
        <w:jc w:val="both"/>
        <w:rPr>
          <w:sz w:val="28"/>
          <w:szCs w:val="28"/>
        </w:rPr>
      </w:pPr>
    </w:p>
    <w:p w:rsidR="006C2993" w:rsidRDefault="006C2993" w:rsidP="006C2993">
      <w:pPr>
        <w:jc w:val="both"/>
        <w:rPr>
          <w:sz w:val="28"/>
          <w:szCs w:val="28"/>
        </w:rPr>
      </w:pPr>
    </w:p>
    <w:p w:rsidR="006C2993" w:rsidRDefault="006C2993" w:rsidP="006C2993">
      <w:pPr>
        <w:jc w:val="both"/>
        <w:rPr>
          <w:sz w:val="28"/>
          <w:szCs w:val="28"/>
        </w:rPr>
      </w:pPr>
    </w:p>
    <w:p w:rsidR="006C2993" w:rsidRDefault="006C2993" w:rsidP="006C2993">
      <w:pPr>
        <w:jc w:val="both"/>
        <w:rPr>
          <w:sz w:val="28"/>
          <w:szCs w:val="28"/>
        </w:rPr>
      </w:pPr>
    </w:p>
    <w:p w:rsidR="006C2993" w:rsidRDefault="006C2993" w:rsidP="006C2993">
      <w:pPr>
        <w:jc w:val="both"/>
        <w:rPr>
          <w:sz w:val="28"/>
          <w:szCs w:val="28"/>
        </w:rPr>
      </w:pPr>
    </w:p>
    <w:p w:rsidR="006C2993" w:rsidRDefault="006C2993" w:rsidP="006C2993">
      <w:pPr>
        <w:jc w:val="both"/>
        <w:rPr>
          <w:sz w:val="28"/>
          <w:szCs w:val="28"/>
        </w:rPr>
      </w:pPr>
      <w:r w:rsidRPr="003505B3">
        <w:rPr>
          <w:sz w:val="28"/>
          <w:szCs w:val="28"/>
        </w:rPr>
        <w:t>2. Вызвать для участия в рассмотрении дела об административном правонарушении</w:t>
      </w:r>
      <w:r>
        <w:rPr>
          <w:sz w:val="28"/>
          <w:szCs w:val="28"/>
        </w:rPr>
        <w:t xml:space="preserve"> индивидуального предпринимателя Вейзнер Анну Александровну. </w:t>
      </w:r>
      <w:r w:rsidRPr="003505B3">
        <w:rPr>
          <w:sz w:val="28"/>
          <w:szCs w:val="28"/>
        </w:rPr>
        <w:t>При себе иметь документ</w:t>
      </w:r>
      <w:r>
        <w:rPr>
          <w:sz w:val="28"/>
          <w:szCs w:val="28"/>
        </w:rPr>
        <w:t>,</w:t>
      </w:r>
      <w:r w:rsidRPr="003505B3">
        <w:rPr>
          <w:sz w:val="28"/>
          <w:szCs w:val="28"/>
        </w:rPr>
        <w:t xml:space="preserve"> </w:t>
      </w:r>
      <w:r>
        <w:rPr>
          <w:sz w:val="28"/>
          <w:szCs w:val="28"/>
        </w:rPr>
        <w:t>удостоверяющий личность, документ, подтверждающий служебное положение.</w:t>
      </w:r>
    </w:p>
    <w:p w:rsidR="006C2993" w:rsidRPr="00B13007" w:rsidRDefault="006C2993" w:rsidP="006C2993">
      <w:pPr>
        <w:rPr>
          <w:sz w:val="28"/>
          <w:szCs w:val="28"/>
        </w:rPr>
      </w:pPr>
      <w:r>
        <w:rPr>
          <w:sz w:val="28"/>
          <w:szCs w:val="28"/>
        </w:rPr>
        <w:t>3</w:t>
      </w:r>
      <w:r w:rsidRPr="00B13007">
        <w:rPr>
          <w:sz w:val="28"/>
          <w:szCs w:val="28"/>
        </w:rPr>
        <w:t>. Напр</w:t>
      </w:r>
      <w:r>
        <w:rPr>
          <w:sz w:val="28"/>
          <w:szCs w:val="28"/>
        </w:rPr>
        <w:t>авить копию определения _________________по адресу:  ________________________________________________________________________</w:t>
      </w:r>
    </w:p>
    <w:p w:rsidR="006C2993" w:rsidRDefault="006C2993" w:rsidP="006C2993">
      <w:pPr>
        <w:jc w:val="both"/>
        <w:rPr>
          <w:sz w:val="28"/>
          <w:szCs w:val="28"/>
        </w:rPr>
      </w:pPr>
    </w:p>
    <w:p w:rsidR="006C2993" w:rsidRDefault="006C2993" w:rsidP="006C2993">
      <w:pPr>
        <w:jc w:val="both"/>
      </w:pPr>
      <w:r>
        <w:t>Постановление по делу об административном правонарушении может быть рассмотрено в отсутствие лица, в отношении которого ведется производство по делу об административном правонарушении, пострадавшего, законного представителя физического или юридического лица, если имеются данные о надлежащем извещении лица о месте и времени рассмотрения дела и если от лица не поступило ходатайство об отложении рассмотрения дела либо если такое ходатайство оставлено без удовлетворения.</w:t>
      </w:r>
    </w:p>
    <w:p w:rsidR="006C2993" w:rsidRDefault="006C2993" w:rsidP="006C2993">
      <w:pPr>
        <w:jc w:val="both"/>
        <w:rPr>
          <w:sz w:val="28"/>
          <w:szCs w:val="28"/>
        </w:rPr>
      </w:pPr>
    </w:p>
    <w:p w:rsidR="006C2993" w:rsidRDefault="006C2993" w:rsidP="006C2993">
      <w:pPr>
        <w:jc w:val="both"/>
        <w:rPr>
          <w:sz w:val="28"/>
          <w:szCs w:val="28"/>
        </w:rPr>
      </w:pPr>
    </w:p>
    <w:p w:rsidR="006C2993" w:rsidRDefault="006C2993" w:rsidP="006C2993">
      <w:pPr>
        <w:jc w:val="both"/>
        <w:rPr>
          <w:sz w:val="28"/>
          <w:szCs w:val="28"/>
        </w:rPr>
      </w:pPr>
      <w:r>
        <w:rPr>
          <w:sz w:val="28"/>
          <w:szCs w:val="28"/>
        </w:rPr>
        <w:t xml:space="preserve">Начальник территориального отдела </w:t>
      </w:r>
    </w:p>
    <w:p w:rsidR="006C2993" w:rsidRDefault="006C2993" w:rsidP="006C2993">
      <w:pPr>
        <w:jc w:val="both"/>
        <w:rPr>
          <w:sz w:val="28"/>
          <w:szCs w:val="28"/>
        </w:rPr>
      </w:pPr>
      <w:r>
        <w:rPr>
          <w:sz w:val="28"/>
          <w:szCs w:val="28"/>
        </w:rPr>
        <w:t xml:space="preserve">Управления Роспотребнадзора </w:t>
      </w:r>
    </w:p>
    <w:p w:rsidR="006C2993" w:rsidRDefault="006C2993" w:rsidP="006C2993">
      <w:pPr>
        <w:jc w:val="both"/>
        <w:rPr>
          <w:sz w:val="28"/>
          <w:szCs w:val="28"/>
        </w:rPr>
      </w:pPr>
      <w:r>
        <w:rPr>
          <w:sz w:val="28"/>
          <w:szCs w:val="28"/>
        </w:rPr>
        <w:t xml:space="preserve">по Новосибирской области </w:t>
      </w:r>
    </w:p>
    <w:p w:rsidR="006C2993" w:rsidRDefault="006C2993" w:rsidP="006C2993">
      <w:pPr>
        <w:jc w:val="both"/>
        <w:rPr>
          <w:sz w:val="28"/>
          <w:szCs w:val="28"/>
        </w:rPr>
      </w:pPr>
      <w:r>
        <w:rPr>
          <w:sz w:val="28"/>
          <w:szCs w:val="28"/>
        </w:rPr>
        <w:t>в Мошковском районе                                                    Е.Г. Дьяченко</w:t>
      </w:r>
    </w:p>
    <w:p w:rsidR="006C2993" w:rsidRPr="00EB73C1" w:rsidRDefault="006C2993" w:rsidP="006C2993">
      <w:pPr>
        <w:spacing w:line="360" w:lineRule="auto"/>
        <w:jc w:val="center"/>
        <w:rPr>
          <w:sz w:val="18"/>
          <w:szCs w:val="18"/>
        </w:rPr>
      </w:pPr>
      <w:r w:rsidRPr="00EB73C1">
        <w:rPr>
          <w:sz w:val="18"/>
          <w:szCs w:val="18"/>
        </w:rPr>
        <w:t>ФЕДЕРАЛЬНАЯ СЛУЖБА ПО НАДЗОРУ В СФЕРЕ ЗАЩИТЫ ПРАВ ПОТРЕБИТЕЛЕЙ И БЛАГОПОЛУЧИЯ</w:t>
      </w:r>
    </w:p>
    <w:p w:rsidR="006C2993" w:rsidRPr="00EB73C1" w:rsidRDefault="006C2993" w:rsidP="006C2993">
      <w:pPr>
        <w:spacing w:line="360" w:lineRule="auto"/>
        <w:jc w:val="center"/>
        <w:rPr>
          <w:sz w:val="18"/>
          <w:szCs w:val="18"/>
        </w:rPr>
      </w:pPr>
      <w:r w:rsidRPr="00EB73C1">
        <w:rPr>
          <w:sz w:val="18"/>
          <w:szCs w:val="18"/>
        </w:rPr>
        <w:t>ЧЕЛОВЕКА</w:t>
      </w:r>
    </w:p>
    <w:p w:rsidR="006C2993" w:rsidRDefault="006C2993" w:rsidP="006C2993">
      <w:pPr>
        <w:pStyle w:val="1"/>
      </w:pPr>
      <w:r>
        <w:t>Управление Федеральной службы по надзору в сфере защиты прав</w:t>
      </w:r>
    </w:p>
    <w:p w:rsidR="006C2993" w:rsidRDefault="006C2993" w:rsidP="006C2993">
      <w:pPr>
        <w:jc w:val="center"/>
        <w:rPr>
          <w:b/>
          <w:bCs/>
        </w:rPr>
      </w:pPr>
      <w:r>
        <w:rPr>
          <w:b/>
          <w:bCs/>
        </w:rPr>
        <w:t>потребителей и благополучия человека по Новосибирской области</w:t>
      </w:r>
    </w:p>
    <w:p w:rsidR="006C2993" w:rsidRDefault="006C2993" w:rsidP="006C2993">
      <w:pPr>
        <w:jc w:val="center"/>
        <w:rPr>
          <w:bCs/>
          <w:color w:val="FF0000"/>
        </w:rPr>
      </w:pPr>
      <w:r>
        <w:rPr>
          <w:bCs/>
          <w:color w:val="FF0000"/>
        </w:rPr>
        <w:t>(Управление Роспотребнадзора по Новосибирской области)</w:t>
      </w:r>
    </w:p>
    <w:p w:rsidR="006C2993" w:rsidRDefault="006C2993" w:rsidP="006C2993">
      <w:pPr>
        <w:jc w:val="center"/>
        <w:rPr>
          <w:b/>
          <w:bCs/>
        </w:rPr>
      </w:pPr>
    </w:p>
    <w:p w:rsidR="006C2993" w:rsidRPr="00E62121" w:rsidRDefault="006C2993" w:rsidP="006C2993">
      <w:pPr>
        <w:pStyle w:val="2"/>
        <w:spacing w:line="360" w:lineRule="auto"/>
        <w:rPr>
          <w:sz w:val="18"/>
          <w:szCs w:val="18"/>
        </w:rPr>
      </w:pPr>
      <w:r w:rsidRPr="00E62121">
        <w:rPr>
          <w:sz w:val="18"/>
          <w:szCs w:val="18"/>
        </w:rPr>
        <w:t>Челюскинцев ул., д.7а, г.Новосибирск, 630132</w:t>
      </w:r>
    </w:p>
    <w:p w:rsidR="006C2993" w:rsidRPr="00724688" w:rsidRDefault="006C2993" w:rsidP="006C2993">
      <w:pPr>
        <w:jc w:val="center"/>
        <w:rPr>
          <w:sz w:val="16"/>
          <w:szCs w:val="16"/>
        </w:rPr>
      </w:pPr>
      <w:r w:rsidRPr="00724688">
        <w:rPr>
          <w:sz w:val="16"/>
          <w:szCs w:val="16"/>
        </w:rPr>
        <w:lastRenderedPageBreak/>
        <w:t>телефон 2</w:t>
      </w:r>
      <w:r w:rsidRPr="00724688">
        <w:rPr>
          <w:sz w:val="16"/>
          <w:szCs w:val="16"/>
          <w:u w:val="single"/>
        </w:rPr>
        <w:t xml:space="preserve">20-26-78 </w:t>
      </w:r>
      <w:r w:rsidRPr="00724688">
        <w:rPr>
          <w:sz w:val="16"/>
          <w:szCs w:val="16"/>
        </w:rPr>
        <w:t xml:space="preserve"> факс  </w:t>
      </w:r>
      <w:r w:rsidRPr="00724688">
        <w:rPr>
          <w:sz w:val="16"/>
          <w:szCs w:val="16"/>
          <w:u w:val="single"/>
        </w:rPr>
        <w:t xml:space="preserve"> 220-28-75</w:t>
      </w:r>
      <w:r w:rsidRPr="00724688">
        <w:rPr>
          <w:sz w:val="16"/>
          <w:szCs w:val="16"/>
        </w:rPr>
        <w:t xml:space="preserve">  </w:t>
      </w:r>
      <w:r w:rsidRPr="00724688">
        <w:rPr>
          <w:sz w:val="16"/>
          <w:szCs w:val="16"/>
          <w:lang w:val="en-US"/>
        </w:rPr>
        <w:t>E</w:t>
      </w:r>
      <w:r w:rsidRPr="00724688">
        <w:rPr>
          <w:sz w:val="16"/>
          <w:szCs w:val="16"/>
        </w:rPr>
        <w:t>-</w:t>
      </w:r>
      <w:r w:rsidRPr="00724688">
        <w:rPr>
          <w:sz w:val="16"/>
          <w:szCs w:val="16"/>
          <w:lang w:val="en-US"/>
        </w:rPr>
        <w:t>mail</w:t>
      </w:r>
      <w:r w:rsidRPr="00724688">
        <w:rPr>
          <w:sz w:val="16"/>
          <w:szCs w:val="16"/>
        </w:rPr>
        <w:t xml:space="preserve">: </w:t>
      </w:r>
      <w:hyperlink r:id="rId14" w:history="1">
        <w:r w:rsidRPr="00724688">
          <w:rPr>
            <w:rStyle w:val="af6"/>
            <w:sz w:val="16"/>
            <w:szCs w:val="16"/>
            <w:lang w:val="en-US"/>
          </w:rPr>
          <w:t>Upravlenie</w:t>
        </w:r>
        <w:r w:rsidRPr="00724688">
          <w:rPr>
            <w:rStyle w:val="af6"/>
            <w:sz w:val="16"/>
            <w:szCs w:val="16"/>
          </w:rPr>
          <w:t>@54.</w:t>
        </w:r>
        <w:r w:rsidRPr="00724688">
          <w:rPr>
            <w:rStyle w:val="af6"/>
            <w:sz w:val="16"/>
            <w:szCs w:val="16"/>
            <w:lang w:val="en-US"/>
          </w:rPr>
          <w:t>rospotrebnadzor</w:t>
        </w:r>
        <w:r w:rsidRPr="00724688">
          <w:rPr>
            <w:rStyle w:val="af6"/>
            <w:sz w:val="16"/>
            <w:szCs w:val="16"/>
          </w:rPr>
          <w:t>.</w:t>
        </w:r>
        <w:r w:rsidRPr="00724688">
          <w:rPr>
            <w:rStyle w:val="af6"/>
            <w:sz w:val="16"/>
            <w:szCs w:val="16"/>
            <w:lang w:val="en-US"/>
          </w:rPr>
          <w:t>ru</w:t>
        </w:r>
      </w:hyperlink>
      <w:r w:rsidRPr="00724688">
        <w:rPr>
          <w:sz w:val="16"/>
          <w:szCs w:val="16"/>
        </w:rPr>
        <w:t xml:space="preserve">  </w:t>
      </w:r>
      <w:r w:rsidRPr="00724688">
        <w:rPr>
          <w:sz w:val="16"/>
          <w:szCs w:val="16"/>
          <w:lang w:val="en-US"/>
        </w:rPr>
        <w:t>http</w:t>
      </w:r>
      <w:r w:rsidRPr="00724688">
        <w:rPr>
          <w:sz w:val="16"/>
          <w:szCs w:val="16"/>
        </w:rPr>
        <w:t>://</w:t>
      </w:r>
      <w:r w:rsidRPr="00724688">
        <w:rPr>
          <w:sz w:val="16"/>
          <w:szCs w:val="16"/>
          <w:u w:val="single"/>
        </w:rPr>
        <w:t xml:space="preserve"> </w:t>
      </w:r>
      <w:hyperlink r:id="rId15" w:history="1">
        <w:r w:rsidRPr="00724688">
          <w:rPr>
            <w:rStyle w:val="af6"/>
            <w:sz w:val="16"/>
            <w:szCs w:val="16"/>
          </w:rPr>
          <w:t>www.54.rospotrebnadzor.ru</w:t>
        </w:r>
      </w:hyperlink>
    </w:p>
    <w:p w:rsidR="006C2993" w:rsidRPr="00A85632" w:rsidRDefault="006C2993" w:rsidP="006C2993">
      <w:pPr>
        <w:jc w:val="center"/>
        <w:rPr>
          <w:color w:val="000081"/>
          <w:sz w:val="16"/>
          <w:szCs w:val="16"/>
        </w:rPr>
      </w:pPr>
    </w:p>
    <w:p w:rsidR="006C2993" w:rsidRPr="00A85632" w:rsidRDefault="006C2993" w:rsidP="006C2993">
      <w:pPr>
        <w:jc w:val="center"/>
        <w:rPr>
          <w:sz w:val="16"/>
          <w:szCs w:val="16"/>
        </w:rPr>
      </w:pPr>
      <w:r w:rsidRPr="00A85632">
        <w:rPr>
          <w:sz w:val="16"/>
          <w:szCs w:val="16"/>
        </w:rPr>
        <w:t>ОКПО</w:t>
      </w:r>
      <w:r w:rsidRPr="00A85632">
        <w:rPr>
          <w:sz w:val="16"/>
          <w:szCs w:val="16"/>
          <w:u w:val="single"/>
        </w:rPr>
        <w:t>75861582</w:t>
      </w:r>
      <w:r w:rsidRPr="00A85632">
        <w:rPr>
          <w:sz w:val="16"/>
          <w:szCs w:val="16"/>
        </w:rPr>
        <w:t xml:space="preserve">, ОГРН </w:t>
      </w:r>
      <w:r w:rsidRPr="00A85632">
        <w:rPr>
          <w:sz w:val="16"/>
          <w:szCs w:val="16"/>
          <w:u w:val="single"/>
        </w:rPr>
        <w:t>1055406024794</w:t>
      </w:r>
      <w:r w:rsidRPr="00A85632">
        <w:rPr>
          <w:sz w:val="16"/>
          <w:szCs w:val="16"/>
        </w:rPr>
        <w:t xml:space="preserve"> ИНН/КПП  </w:t>
      </w:r>
      <w:r w:rsidRPr="00A85632">
        <w:rPr>
          <w:sz w:val="16"/>
          <w:szCs w:val="16"/>
          <w:u w:val="single"/>
        </w:rPr>
        <w:t>5406306550/540</w:t>
      </w:r>
      <w:r>
        <w:rPr>
          <w:sz w:val="16"/>
          <w:szCs w:val="16"/>
          <w:u w:val="single"/>
        </w:rPr>
        <w:t>7</w:t>
      </w:r>
      <w:r w:rsidRPr="00A85632">
        <w:rPr>
          <w:sz w:val="16"/>
          <w:szCs w:val="16"/>
          <w:u w:val="single"/>
        </w:rPr>
        <w:t>01001</w:t>
      </w:r>
    </w:p>
    <w:p w:rsidR="006C2993" w:rsidRDefault="006C2993" w:rsidP="006C2993">
      <w:pPr>
        <w:jc w:val="center"/>
        <w:rPr>
          <w:sz w:val="16"/>
          <w:szCs w:val="16"/>
        </w:rPr>
      </w:pPr>
    </w:p>
    <w:p w:rsidR="006C2993" w:rsidRPr="009F5065" w:rsidRDefault="006C2993" w:rsidP="006C2993">
      <w:pPr>
        <w:pStyle w:val="a9"/>
        <w:ind w:right="188"/>
        <w:jc w:val="center"/>
        <w:rPr>
          <w:sz w:val="32"/>
        </w:rPr>
      </w:pPr>
    </w:p>
    <w:p w:rsidR="006C2993" w:rsidRPr="00724688" w:rsidRDefault="006C2993" w:rsidP="006C2993">
      <w:pPr>
        <w:jc w:val="center"/>
        <w:rPr>
          <w:sz w:val="28"/>
          <w:szCs w:val="28"/>
        </w:rPr>
      </w:pPr>
      <w:r w:rsidRPr="00724688">
        <w:rPr>
          <w:sz w:val="28"/>
          <w:szCs w:val="28"/>
        </w:rPr>
        <w:t>Постановление</w:t>
      </w:r>
    </w:p>
    <w:p w:rsidR="006C2993" w:rsidRPr="00724688" w:rsidRDefault="006C2993" w:rsidP="006C2993">
      <w:pPr>
        <w:jc w:val="center"/>
        <w:rPr>
          <w:sz w:val="28"/>
          <w:szCs w:val="28"/>
        </w:rPr>
      </w:pPr>
      <w:r w:rsidRPr="00724688">
        <w:rPr>
          <w:sz w:val="28"/>
          <w:szCs w:val="28"/>
        </w:rPr>
        <w:t xml:space="preserve">по делу об административном правонарушении № </w:t>
      </w:r>
      <w:r>
        <w:rPr>
          <w:sz w:val="28"/>
          <w:szCs w:val="28"/>
        </w:rPr>
        <w:t>152103____</w:t>
      </w:r>
    </w:p>
    <w:p w:rsidR="006C2993" w:rsidRPr="00724688" w:rsidRDefault="006C2993" w:rsidP="006C2993">
      <w:pPr>
        <w:pStyle w:val="ab"/>
        <w:rPr>
          <w:szCs w:val="28"/>
        </w:rPr>
      </w:pPr>
    </w:p>
    <w:p w:rsidR="006C2993" w:rsidRPr="00724688" w:rsidRDefault="006C2993" w:rsidP="006C2993">
      <w:pPr>
        <w:pStyle w:val="ab"/>
        <w:rPr>
          <w:szCs w:val="28"/>
        </w:rPr>
      </w:pPr>
      <w:r>
        <w:rPr>
          <w:szCs w:val="28"/>
        </w:rPr>
        <w:t>1.</w:t>
      </w:r>
      <w:r w:rsidRPr="00724688">
        <w:rPr>
          <w:szCs w:val="28"/>
        </w:rPr>
        <w:t xml:space="preserve">Дата рассмотрения дела </w:t>
      </w:r>
      <w:r>
        <w:rPr>
          <w:szCs w:val="28"/>
        </w:rPr>
        <w:t>«04»</w:t>
      </w:r>
      <w:r w:rsidRPr="00724688">
        <w:rPr>
          <w:szCs w:val="28"/>
        </w:rPr>
        <w:t xml:space="preserve"> </w:t>
      </w:r>
      <w:r>
        <w:rPr>
          <w:szCs w:val="28"/>
        </w:rPr>
        <w:t>декабря 2015 года</w:t>
      </w:r>
    </w:p>
    <w:p w:rsidR="006C2993" w:rsidRDefault="006C2993" w:rsidP="006C2993">
      <w:pPr>
        <w:pStyle w:val="ab"/>
        <w:rPr>
          <w:szCs w:val="28"/>
        </w:rPr>
      </w:pPr>
      <w:r>
        <w:rPr>
          <w:szCs w:val="28"/>
        </w:rPr>
        <w:t>2.М</w:t>
      </w:r>
      <w:r w:rsidRPr="00724688">
        <w:rPr>
          <w:szCs w:val="28"/>
        </w:rPr>
        <w:t xml:space="preserve">есто рассмотрения дела: Территориальный отдел </w:t>
      </w:r>
      <w:r>
        <w:rPr>
          <w:szCs w:val="28"/>
        </w:rPr>
        <w:t>Управления Федеральной</w:t>
      </w:r>
    </w:p>
    <w:p w:rsidR="006C2993" w:rsidRPr="00724688" w:rsidRDefault="006C2993" w:rsidP="006C2993">
      <w:pPr>
        <w:pStyle w:val="ab"/>
        <w:rPr>
          <w:szCs w:val="28"/>
        </w:rPr>
      </w:pPr>
      <w:r w:rsidRPr="00724688">
        <w:rPr>
          <w:szCs w:val="28"/>
        </w:rPr>
        <w:t xml:space="preserve">службы по надзору в сфере защиты прав потребителей и благополучия человека по Новосибирской области в </w:t>
      </w:r>
      <w:r>
        <w:rPr>
          <w:szCs w:val="28"/>
        </w:rPr>
        <w:t>Мошковском  районе, 633131, Новосибирская область, Мошковский район, р.п. Мошково, ул. Лесная, д. 1 а</w:t>
      </w:r>
    </w:p>
    <w:p w:rsidR="006C2993" w:rsidRPr="0027392D" w:rsidRDefault="006C2993" w:rsidP="006C2993">
      <w:pPr>
        <w:pStyle w:val="1"/>
        <w:jc w:val="both"/>
        <w:rPr>
          <w:b/>
          <w:szCs w:val="28"/>
        </w:rPr>
      </w:pPr>
      <w:r w:rsidRPr="0027392D">
        <w:rPr>
          <w:b/>
          <w:szCs w:val="28"/>
        </w:rPr>
        <w:t>3.Должность, фамилия, имя, отчество должностного лица, вынесшего постановление: начальник территориального отдела Управления Федеральной службы по надзору в сфере защиты прав потребителей и благополучия человека по Новосибирской области в Мошковском районе Дьяченко Елена Григорьевна</w:t>
      </w:r>
    </w:p>
    <w:p w:rsidR="006C2993" w:rsidRPr="001E192C" w:rsidRDefault="006C2993" w:rsidP="006C2993">
      <w:pPr>
        <w:widowControl w:val="0"/>
        <w:autoSpaceDE w:val="0"/>
        <w:autoSpaceDN w:val="0"/>
        <w:adjustRightInd w:val="0"/>
        <w:ind w:right="188"/>
        <w:jc w:val="both"/>
        <w:rPr>
          <w:sz w:val="28"/>
          <w:szCs w:val="28"/>
        </w:rPr>
      </w:pPr>
      <w:r>
        <w:rPr>
          <w:sz w:val="28"/>
          <w:szCs w:val="28"/>
        </w:rPr>
        <w:t>4.</w:t>
      </w:r>
      <w:r w:rsidRPr="0027392D">
        <w:rPr>
          <w:sz w:val="28"/>
          <w:szCs w:val="28"/>
        </w:rPr>
        <w:t>Сведения о лице, в отношении которого возбуждено дело об</w:t>
      </w:r>
      <w:r w:rsidRPr="001E192C">
        <w:rPr>
          <w:sz w:val="28"/>
          <w:szCs w:val="28"/>
        </w:rPr>
        <w:t xml:space="preserve"> административном правонарушении: </w:t>
      </w:r>
    </w:p>
    <w:p w:rsidR="006C2993" w:rsidRPr="001E192C" w:rsidRDefault="006C2993" w:rsidP="006C2993">
      <w:pPr>
        <w:pStyle w:val="a9"/>
        <w:rPr>
          <w:szCs w:val="28"/>
        </w:rPr>
      </w:pPr>
      <w:r w:rsidRPr="001E192C">
        <w:rPr>
          <w:szCs w:val="28"/>
        </w:rPr>
        <w:t>фамилия, имя, отчество</w:t>
      </w:r>
      <w:r>
        <w:rPr>
          <w:szCs w:val="28"/>
        </w:rPr>
        <w:t>:</w:t>
      </w:r>
      <w:r w:rsidRPr="001E192C">
        <w:rPr>
          <w:szCs w:val="28"/>
        </w:rPr>
        <w:t xml:space="preserve"> </w:t>
      </w:r>
      <w:r>
        <w:rPr>
          <w:szCs w:val="28"/>
        </w:rPr>
        <w:t>Вейзнер Анна Александровна</w:t>
      </w:r>
    </w:p>
    <w:p w:rsidR="006C2993" w:rsidRPr="00F46958" w:rsidRDefault="006C2993" w:rsidP="006C2993">
      <w:pPr>
        <w:pStyle w:val="a9"/>
        <w:rPr>
          <w:szCs w:val="28"/>
        </w:rPr>
      </w:pPr>
      <w:r w:rsidRPr="001E192C">
        <w:rPr>
          <w:szCs w:val="28"/>
        </w:rPr>
        <w:t>число, меся</w:t>
      </w:r>
      <w:r>
        <w:rPr>
          <w:szCs w:val="28"/>
        </w:rPr>
        <w:t>ц, год и место рождения: 12</w:t>
      </w:r>
      <w:r w:rsidRPr="00F46958">
        <w:rPr>
          <w:szCs w:val="28"/>
        </w:rPr>
        <w:t>.</w:t>
      </w:r>
      <w:r>
        <w:rPr>
          <w:szCs w:val="28"/>
        </w:rPr>
        <w:t>08</w:t>
      </w:r>
      <w:r w:rsidRPr="00F46958">
        <w:rPr>
          <w:szCs w:val="28"/>
        </w:rPr>
        <w:t>.19</w:t>
      </w:r>
      <w:r>
        <w:rPr>
          <w:szCs w:val="28"/>
        </w:rPr>
        <w:t>82</w:t>
      </w:r>
      <w:r w:rsidRPr="00F46958">
        <w:rPr>
          <w:szCs w:val="28"/>
        </w:rPr>
        <w:t xml:space="preserve"> г.р.,</w:t>
      </w:r>
      <w:r w:rsidRPr="004D239D">
        <w:rPr>
          <w:color w:val="FF0000"/>
          <w:szCs w:val="28"/>
        </w:rPr>
        <w:t xml:space="preserve"> </w:t>
      </w:r>
      <w:r>
        <w:rPr>
          <w:color w:val="FF0000"/>
          <w:szCs w:val="28"/>
        </w:rPr>
        <w:t>г. Абай Карагандийской области</w:t>
      </w:r>
    </w:p>
    <w:p w:rsidR="006C2993" w:rsidRPr="004D239D" w:rsidRDefault="006C2993" w:rsidP="006C2993">
      <w:pPr>
        <w:pStyle w:val="a9"/>
        <w:rPr>
          <w:color w:val="FF0000"/>
          <w:szCs w:val="28"/>
        </w:rPr>
      </w:pPr>
      <w:r w:rsidRPr="001E192C">
        <w:rPr>
          <w:szCs w:val="28"/>
        </w:rPr>
        <w:t>адрес</w:t>
      </w:r>
      <w:r>
        <w:rPr>
          <w:szCs w:val="28"/>
        </w:rPr>
        <w:t xml:space="preserve"> места жительства (регистрации): </w:t>
      </w:r>
      <w:r w:rsidRPr="00F46958">
        <w:rPr>
          <w:szCs w:val="28"/>
        </w:rPr>
        <w:t xml:space="preserve">Новосибирская область, </w:t>
      </w:r>
      <w:r>
        <w:rPr>
          <w:szCs w:val="28"/>
        </w:rPr>
        <w:t xml:space="preserve">Болотнинский </w:t>
      </w:r>
      <w:r w:rsidRPr="00F46958">
        <w:rPr>
          <w:szCs w:val="28"/>
        </w:rPr>
        <w:t>ра</w:t>
      </w:r>
      <w:r>
        <w:rPr>
          <w:szCs w:val="28"/>
        </w:rPr>
        <w:t>йон, г.Болотное, ул.Челюскинцев, д.93</w:t>
      </w:r>
    </w:p>
    <w:p w:rsidR="006C2993" w:rsidRDefault="006C2993" w:rsidP="006C2993">
      <w:pPr>
        <w:pStyle w:val="a9"/>
        <w:rPr>
          <w:szCs w:val="28"/>
        </w:rPr>
      </w:pPr>
      <w:r>
        <w:rPr>
          <w:szCs w:val="28"/>
        </w:rPr>
        <w:t>место работы или учебы: индивидуальный предприниматель Вейзнер А.А. служба такси «Анна», Новосибирская область, Болотнинский район, г.Болотное, ул.Челюскинцев, 93</w:t>
      </w:r>
    </w:p>
    <w:p w:rsidR="006C2993" w:rsidRPr="001E192C" w:rsidRDefault="006C2993" w:rsidP="006C2993">
      <w:pPr>
        <w:pStyle w:val="a9"/>
        <w:rPr>
          <w:szCs w:val="28"/>
        </w:rPr>
      </w:pPr>
      <w:r w:rsidRPr="001E192C">
        <w:rPr>
          <w:szCs w:val="28"/>
        </w:rPr>
        <w:t>до</w:t>
      </w:r>
      <w:r>
        <w:rPr>
          <w:szCs w:val="28"/>
        </w:rPr>
        <w:t>кумент, удостоверяющий личность: паспорт 50 05</w:t>
      </w:r>
      <w:r w:rsidRPr="00F46958">
        <w:rPr>
          <w:szCs w:val="28"/>
        </w:rPr>
        <w:t xml:space="preserve"> № </w:t>
      </w:r>
      <w:r>
        <w:rPr>
          <w:szCs w:val="28"/>
        </w:rPr>
        <w:t>900178</w:t>
      </w:r>
    </w:p>
    <w:p w:rsidR="006C2993" w:rsidRPr="00F46958" w:rsidRDefault="006C2993" w:rsidP="006C2993">
      <w:pPr>
        <w:pStyle w:val="a9"/>
        <w:rPr>
          <w:szCs w:val="28"/>
          <w:vertAlign w:val="superscript"/>
        </w:rPr>
      </w:pPr>
      <w:r w:rsidRPr="001E192C">
        <w:rPr>
          <w:szCs w:val="28"/>
        </w:rPr>
        <w:t xml:space="preserve">выдан: </w:t>
      </w:r>
      <w:r>
        <w:rPr>
          <w:szCs w:val="28"/>
        </w:rPr>
        <w:t>«02</w:t>
      </w:r>
      <w:r w:rsidRPr="009F53A3">
        <w:rPr>
          <w:szCs w:val="28"/>
        </w:rPr>
        <w:t xml:space="preserve">» </w:t>
      </w:r>
      <w:r>
        <w:rPr>
          <w:szCs w:val="28"/>
        </w:rPr>
        <w:t>декабря</w:t>
      </w:r>
      <w:r w:rsidRPr="009F53A3">
        <w:rPr>
          <w:szCs w:val="28"/>
        </w:rPr>
        <w:t xml:space="preserve"> 20</w:t>
      </w:r>
      <w:r>
        <w:rPr>
          <w:szCs w:val="28"/>
        </w:rPr>
        <w:t>05</w:t>
      </w:r>
      <w:r w:rsidRPr="009F53A3">
        <w:rPr>
          <w:szCs w:val="28"/>
        </w:rPr>
        <w:t xml:space="preserve"> г.</w:t>
      </w:r>
      <w:r w:rsidRPr="004D239D">
        <w:rPr>
          <w:color w:val="FF0000"/>
          <w:szCs w:val="28"/>
        </w:rPr>
        <w:t xml:space="preserve"> </w:t>
      </w:r>
      <w:r>
        <w:rPr>
          <w:color w:val="FF0000"/>
          <w:szCs w:val="28"/>
        </w:rPr>
        <w:t>ОВД Болотнинского района Новосибирской области</w:t>
      </w:r>
    </w:p>
    <w:p w:rsidR="006C2993" w:rsidRDefault="006C2993" w:rsidP="006C2993">
      <w:pPr>
        <w:rPr>
          <w:sz w:val="28"/>
          <w:szCs w:val="28"/>
        </w:rPr>
      </w:pPr>
      <w:r>
        <w:rPr>
          <w:sz w:val="28"/>
          <w:szCs w:val="28"/>
        </w:rPr>
        <w:t>ОГРН и дата внесения записи в ЕГРЮЛ (дата первоначальной регистрации) 314547612800051, дата внесения 08.05.2014г.</w:t>
      </w:r>
    </w:p>
    <w:p w:rsidR="006C2993" w:rsidRPr="00724688" w:rsidRDefault="006C2993" w:rsidP="006C2993">
      <w:pPr>
        <w:rPr>
          <w:sz w:val="28"/>
          <w:szCs w:val="28"/>
        </w:rPr>
      </w:pPr>
      <w:r>
        <w:rPr>
          <w:sz w:val="28"/>
          <w:szCs w:val="28"/>
        </w:rPr>
        <w:t>5.</w:t>
      </w:r>
      <w:r w:rsidRPr="00724688">
        <w:rPr>
          <w:sz w:val="28"/>
          <w:szCs w:val="28"/>
        </w:rPr>
        <w:t>Обстоятельства, установленные при рассмотрении дела:</w:t>
      </w:r>
    </w:p>
    <w:p w:rsidR="006C2993" w:rsidRDefault="006C2993" w:rsidP="006C2993">
      <w:pPr>
        <w:pStyle w:val="ConsNormal"/>
        <w:ind w:firstLine="0"/>
        <w:jc w:val="both"/>
        <w:rPr>
          <w:rFonts w:ascii="Times New Roman" w:hAnsi="Times New Roman"/>
          <w:sz w:val="28"/>
          <w:szCs w:val="28"/>
        </w:rPr>
      </w:pPr>
      <w:r w:rsidRPr="001108EA">
        <w:rPr>
          <w:rFonts w:ascii="Times New Roman" w:hAnsi="Times New Roman"/>
          <w:sz w:val="28"/>
          <w:szCs w:val="28"/>
        </w:rPr>
        <w:t xml:space="preserve">5.1 Существо правонарушения: 19 ноября </w:t>
      </w:r>
      <w:r w:rsidRPr="001108EA">
        <w:rPr>
          <w:rFonts w:ascii="Times New Roman" w:hAnsi="Times New Roman"/>
          <w:color w:val="000000"/>
          <w:sz w:val="28"/>
          <w:szCs w:val="28"/>
        </w:rPr>
        <w:t xml:space="preserve">2015 года в 12 ч. 00 мин. </w:t>
      </w:r>
      <w:r w:rsidRPr="001108EA">
        <w:rPr>
          <w:rFonts w:ascii="Times New Roman" w:hAnsi="Times New Roman"/>
          <w:sz w:val="28"/>
          <w:szCs w:val="28"/>
        </w:rPr>
        <w:t xml:space="preserve"> при проведении внеплановой выездной проверки  службы такси «Анна» ИП Вейзнер А.А., расположенной по адресу: Новосибирская область, Болотнинский район, г, Болотное, ул. Челюскинцев, 93, установлено, </w:t>
      </w:r>
    </w:p>
    <w:p w:rsidR="006C2993" w:rsidRDefault="006C2993" w:rsidP="006C2993">
      <w:pPr>
        <w:pStyle w:val="ConsNormal"/>
        <w:ind w:firstLine="0"/>
        <w:jc w:val="both"/>
        <w:rPr>
          <w:rFonts w:ascii="Times New Roman" w:hAnsi="Times New Roman"/>
          <w:sz w:val="28"/>
          <w:szCs w:val="28"/>
        </w:rPr>
      </w:pPr>
    </w:p>
    <w:p w:rsidR="006C2993" w:rsidRDefault="006C2993" w:rsidP="006C2993">
      <w:pPr>
        <w:pStyle w:val="ConsNormal"/>
        <w:ind w:firstLine="0"/>
        <w:jc w:val="both"/>
        <w:rPr>
          <w:rFonts w:ascii="Times New Roman" w:hAnsi="Times New Roman"/>
          <w:sz w:val="28"/>
          <w:szCs w:val="28"/>
        </w:rPr>
      </w:pPr>
    </w:p>
    <w:p w:rsidR="006C2993" w:rsidRPr="001108EA" w:rsidRDefault="006C2993" w:rsidP="006C2993">
      <w:pPr>
        <w:pStyle w:val="ConsNormal"/>
        <w:ind w:firstLine="0"/>
        <w:jc w:val="both"/>
        <w:rPr>
          <w:rFonts w:ascii="Times New Roman" w:hAnsi="Times New Roman"/>
          <w:color w:val="333333"/>
          <w:sz w:val="28"/>
          <w:szCs w:val="28"/>
        </w:rPr>
      </w:pPr>
      <w:r w:rsidRPr="001108EA">
        <w:rPr>
          <w:rFonts w:ascii="Times New Roman" w:hAnsi="Times New Roman"/>
          <w:sz w:val="28"/>
          <w:szCs w:val="28"/>
        </w:rPr>
        <w:t>что</w:t>
      </w:r>
      <w:r w:rsidRPr="001108EA">
        <w:rPr>
          <w:rFonts w:ascii="Times New Roman" w:hAnsi="Times New Roman"/>
          <w:color w:val="000000"/>
          <w:sz w:val="28"/>
          <w:szCs w:val="28"/>
        </w:rPr>
        <w:t xml:space="preserve"> индивидуальный предприниматель Вейзнер Анна Александровна </w:t>
      </w:r>
      <w:r w:rsidRPr="001108EA">
        <w:rPr>
          <w:rFonts w:ascii="Times New Roman" w:hAnsi="Times New Roman"/>
          <w:color w:val="333333"/>
          <w:sz w:val="28"/>
          <w:szCs w:val="28"/>
        </w:rPr>
        <w:t xml:space="preserve">допускает оказание услуг, при отсутствии установленной информации об исполнителе, обязательность предоставления которой предусмотрена законодательством </w:t>
      </w:r>
      <w:r w:rsidRPr="001108EA">
        <w:rPr>
          <w:rFonts w:ascii="Times New Roman" w:hAnsi="Times New Roman"/>
          <w:color w:val="333333"/>
          <w:sz w:val="28"/>
          <w:szCs w:val="28"/>
        </w:rPr>
        <w:lastRenderedPageBreak/>
        <w:t>Российской Федерации, а именно: на передней панели легкого такси справа от водителя не размещается следующая информация:</w:t>
      </w:r>
    </w:p>
    <w:p w:rsidR="006C2993" w:rsidRPr="001108EA" w:rsidRDefault="006C2993" w:rsidP="006C2993">
      <w:pPr>
        <w:pStyle w:val="ConsNormal"/>
        <w:ind w:firstLine="708"/>
        <w:jc w:val="both"/>
        <w:rPr>
          <w:rFonts w:ascii="Times New Roman" w:hAnsi="Times New Roman"/>
          <w:color w:val="333333"/>
          <w:sz w:val="28"/>
          <w:szCs w:val="28"/>
        </w:rPr>
      </w:pPr>
      <w:r w:rsidRPr="001108EA">
        <w:rPr>
          <w:rFonts w:ascii="Times New Roman" w:hAnsi="Times New Roman"/>
          <w:color w:val="333333"/>
          <w:sz w:val="28"/>
          <w:szCs w:val="28"/>
        </w:rPr>
        <w:t>-полное или краткое наименование фрахтовщика;</w:t>
      </w:r>
    </w:p>
    <w:p w:rsidR="006C2993" w:rsidRPr="001108EA" w:rsidRDefault="006C2993" w:rsidP="006C2993">
      <w:pPr>
        <w:pStyle w:val="ConsNormal"/>
        <w:ind w:firstLine="708"/>
        <w:jc w:val="both"/>
        <w:rPr>
          <w:rFonts w:ascii="Times New Roman" w:hAnsi="Times New Roman"/>
          <w:color w:val="333333"/>
          <w:sz w:val="28"/>
          <w:szCs w:val="28"/>
        </w:rPr>
      </w:pPr>
      <w:r w:rsidRPr="001108EA">
        <w:rPr>
          <w:rFonts w:ascii="Times New Roman" w:hAnsi="Times New Roman"/>
          <w:color w:val="333333"/>
          <w:sz w:val="28"/>
          <w:szCs w:val="28"/>
        </w:rPr>
        <w:t>-условия оплаты за пользование легковым такси;</w:t>
      </w:r>
    </w:p>
    <w:p w:rsidR="006C2993" w:rsidRPr="001108EA" w:rsidRDefault="006C2993" w:rsidP="006C2993">
      <w:pPr>
        <w:pStyle w:val="ConsNormal"/>
        <w:ind w:firstLine="708"/>
        <w:jc w:val="both"/>
        <w:rPr>
          <w:rFonts w:ascii="Times New Roman" w:hAnsi="Times New Roman"/>
          <w:color w:val="333333"/>
          <w:sz w:val="28"/>
          <w:szCs w:val="28"/>
        </w:rPr>
      </w:pPr>
      <w:r w:rsidRPr="001108EA">
        <w:rPr>
          <w:rFonts w:ascii="Times New Roman" w:hAnsi="Times New Roman"/>
          <w:color w:val="333333"/>
          <w:sz w:val="28"/>
          <w:szCs w:val="28"/>
        </w:rPr>
        <w:t>-визитная карточка водителя с фотографией;</w:t>
      </w:r>
    </w:p>
    <w:p w:rsidR="006C2993" w:rsidRPr="006B5591" w:rsidRDefault="006C2993" w:rsidP="006C2993">
      <w:pPr>
        <w:pStyle w:val="ConsNormal"/>
        <w:ind w:firstLine="708"/>
        <w:jc w:val="both"/>
        <w:rPr>
          <w:color w:val="333333"/>
          <w:sz w:val="28"/>
          <w:szCs w:val="28"/>
        </w:rPr>
      </w:pPr>
      <w:r w:rsidRPr="001108EA">
        <w:rPr>
          <w:rFonts w:ascii="Times New Roman" w:hAnsi="Times New Roman"/>
          <w:color w:val="333333"/>
          <w:sz w:val="28"/>
          <w:szCs w:val="28"/>
        </w:rPr>
        <w:t>-наименование, адрес и контактные телефоны органа, обеспечивающего контроль за осуществлением перевозок пассажиров и багажа</w:t>
      </w:r>
      <w:r w:rsidRPr="006B5591">
        <w:rPr>
          <w:color w:val="333333"/>
          <w:sz w:val="28"/>
          <w:szCs w:val="28"/>
        </w:rPr>
        <w:t>;</w:t>
      </w:r>
    </w:p>
    <w:p w:rsidR="006C2993" w:rsidRPr="006B5591" w:rsidRDefault="006C2993" w:rsidP="006C2993">
      <w:pPr>
        <w:pStyle w:val="a9"/>
        <w:ind w:firstLine="708"/>
        <w:rPr>
          <w:szCs w:val="28"/>
        </w:rPr>
      </w:pPr>
      <w:r w:rsidRPr="006B5591">
        <w:rPr>
          <w:color w:val="333333"/>
          <w:szCs w:val="28"/>
        </w:rPr>
        <w:t>-правила пользования соответствующим транспортным средством</w:t>
      </w:r>
      <w:r>
        <w:rPr>
          <w:color w:val="333333"/>
          <w:szCs w:val="28"/>
        </w:rPr>
        <w:t xml:space="preserve">, что является нарушением п. 117, 118 </w:t>
      </w:r>
      <w:r w:rsidRPr="00751C3D">
        <w:rPr>
          <w:color w:val="333333"/>
          <w:szCs w:val="28"/>
        </w:rPr>
        <w:t>Постановления Правительства РФ от 14.02.2009 N 112  "Об утверждении Правил перевозок пассажиров и багажа автомобильным транспортом и городским наземным электрическим транспортом"</w:t>
      </w:r>
      <w:r>
        <w:rPr>
          <w:color w:val="333333"/>
          <w:szCs w:val="28"/>
        </w:rPr>
        <w:t>.</w:t>
      </w:r>
    </w:p>
    <w:p w:rsidR="006C2993" w:rsidRPr="0020386C" w:rsidRDefault="006C2993" w:rsidP="006C2993">
      <w:pPr>
        <w:pStyle w:val="23"/>
        <w:tabs>
          <w:tab w:val="num" w:pos="630"/>
        </w:tabs>
        <w:spacing w:after="0" w:line="240" w:lineRule="auto"/>
        <w:jc w:val="both"/>
        <w:rPr>
          <w:sz w:val="28"/>
          <w:szCs w:val="28"/>
        </w:rPr>
      </w:pPr>
      <w:r w:rsidRPr="0020386C">
        <w:rPr>
          <w:sz w:val="28"/>
          <w:szCs w:val="28"/>
        </w:rPr>
        <w:t>5.2. Обстоятельства:</w:t>
      </w:r>
    </w:p>
    <w:p w:rsidR="006C2993" w:rsidRPr="00724688" w:rsidRDefault="006C2993" w:rsidP="006C2993">
      <w:pPr>
        <w:jc w:val="both"/>
        <w:rPr>
          <w:sz w:val="28"/>
          <w:szCs w:val="28"/>
        </w:rPr>
      </w:pPr>
      <w:r w:rsidRPr="00724688">
        <w:rPr>
          <w:sz w:val="28"/>
          <w:szCs w:val="28"/>
        </w:rPr>
        <w:t>смягчающие административную ответственность: __________________________</w:t>
      </w:r>
      <w:r>
        <w:rPr>
          <w:sz w:val="28"/>
          <w:szCs w:val="28"/>
        </w:rPr>
        <w:t>_</w:t>
      </w:r>
    </w:p>
    <w:p w:rsidR="006C2993" w:rsidRPr="00724688" w:rsidRDefault="006C2993" w:rsidP="006C2993">
      <w:pPr>
        <w:jc w:val="both"/>
        <w:rPr>
          <w:sz w:val="28"/>
          <w:szCs w:val="28"/>
        </w:rPr>
      </w:pPr>
      <w:r w:rsidRPr="00724688">
        <w:rPr>
          <w:sz w:val="28"/>
          <w:szCs w:val="28"/>
        </w:rPr>
        <w:t xml:space="preserve">отягчающие административную ответственность: </w:t>
      </w:r>
      <w:r>
        <w:rPr>
          <w:sz w:val="28"/>
          <w:szCs w:val="28"/>
        </w:rPr>
        <w:t>___________________________</w:t>
      </w:r>
    </w:p>
    <w:p w:rsidR="006C2993" w:rsidRDefault="006C2993" w:rsidP="006C2993">
      <w:pPr>
        <w:autoSpaceDE w:val="0"/>
        <w:autoSpaceDN w:val="0"/>
        <w:adjustRightInd w:val="0"/>
        <w:jc w:val="both"/>
        <w:outlineLvl w:val="2"/>
        <w:rPr>
          <w:sz w:val="28"/>
          <w:szCs w:val="28"/>
        </w:rPr>
      </w:pPr>
      <w:r w:rsidRPr="00724688">
        <w:rPr>
          <w:sz w:val="28"/>
          <w:szCs w:val="28"/>
        </w:rPr>
        <w:t>5.3. В соответствии со ст. 2.4 КоАП РФ 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w:t>
      </w:r>
    </w:p>
    <w:p w:rsidR="006C2993" w:rsidRPr="00724688" w:rsidRDefault="006C2993" w:rsidP="006C2993">
      <w:pPr>
        <w:autoSpaceDE w:val="0"/>
        <w:autoSpaceDN w:val="0"/>
        <w:adjustRightInd w:val="0"/>
        <w:jc w:val="both"/>
        <w:outlineLvl w:val="2"/>
        <w:rPr>
          <w:sz w:val="28"/>
          <w:szCs w:val="28"/>
        </w:rPr>
      </w:pPr>
      <w:r>
        <w:rPr>
          <w:sz w:val="28"/>
          <w:szCs w:val="28"/>
        </w:rPr>
        <w:t>У индивидуального предпринимателя Вейзнер А.А. имелась возможность для соблюдения вышеназванных правил, но данным лицом не были приняты все зависящие от него меры по их соблюдению.</w:t>
      </w:r>
    </w:p>
    <w:p w:rsidR="006C2993" w:rsidRDefault="006C2993" w:rsidP="006C2993">
      <w:pPr>
        <w:jc w:val="both"/>
      </w:pPr>
      <w:r w:rsidRPr="00724688">
        <w:rPr>
          <w:sz w:val="28"/>
          <w:szCs w:val="28"/>
        </w:rPr>
        <w:t xml:space="preserve">В материалах дела в качестве доказательства, подтверждающего вину </w:t>
      </w:r>
      <w:r>
        <w:rPr>
          <w:sz w:val="28"/>
          <w:szCs w:val="28"/>
        </w:rPr>
        <w:t>индивидуального предпринимателя</w:t>
      </w:r>
      <w:r>
        <w:t xml:space="preserve"> </w:t>
      </w:r>
      <w:r w:rsidRPr="00724688">
        <w:rPr>
          <w:sz w:val="28"/>
          <w:szCs w:val="28"/>
        </w:rPr>
        <w:t>имеются:</w:t>
      </w:r>
      <w:r>
        <w:t xml:space="preserve"> </w:t>
      </w:r>
      <w:r w:rsidRPr="00F05BF4">
        <w:rPr>
          <w:sz w:val="28"/>
          <w:szCs w:val="28"/>
        </w:rPr>
        <w:t>протокол об админист</w:t>
      </w:r>
      <w:r>
        <w:rPr>
          <w:sz w:val="28"/>
          <w:szCs w:val="28"/>
        </w:rPr>
        <w:t>ративном правонарушении № 4424 от 24.11.2015, фотоснимки и иные материалы дела.</w:t>
      </w:r>
    </w:p>
    <w:p w:rsidR="006C2993" w:rsidRDefault="006C2993" w:rsidP="006C2993">
      <w:pPr>
        <w:jc w:val="both"/>
        <w:rPr>
          <w:sz w:val="28"/>
          <w:szCs w:val="28"/>
        </w:rPr>
      </w:pPr>
      <w:r>
        <w:rPr>
          <w:sz w:val="28"/>
          <w:szCs w:val="28"/>
        </w:rPr>
        <w:t>6.</w:t>
      </w:r>
      <w:r w:rsidRPr="00724688">
        <w:rPr>
          <w:sz w:val="28"/>
          <w:szCs w:val="28"/>
        </w:rPr>
        <w:t xml:space="preserve">Статья Кодекса Российской Федерации об административных правонарушениях, предусматривающая ответственность за данное правонарушение </w:t>
      </w:r>
      <w:r>
        <w:rPr>
          <w:sz w:val="28"/>
          <w:szCs w:val="28"/>
        </w:rPr>
        <w:t>14.5 ч. 1</w:t>
      </w:r>
    </w:p>
    <w:p w:rsidR="006C2993" w:rsidRPr="00993A17" w:rsidRDefault="006C2993" w:rsidP="006C2993">
      <w:pPr>
        <w:widowControl w:val="0"/>
        <w:autoSpaceDE w:val="0"/>
        <w:ind w:right="-55" w:firstLine="708"/>
        <w:jc w:val="both"/>
        <w:rPr>
          <w:sz w:val="28"/>
          <w:szCs w:val="28"/>
        </w:rPr>
      </w:pPr>
      <w:r w:rsidRPr="00993A17">
        <w:rPr>
          <w:sz w:val="28"/>
          <w:szCs w:val="28"/>
        </w:rPr>
        <w:t>На рассмотрение</w:t>
      </w:r>
      <w:r>
        <w:rPr>
          <w:sz w:val="28"/>
          <w:szCs w:val="28"/>
        </w:rPr>
        <w:t xml:space="preserve"> дела об административном правонарушении № 152103______  от 04.12.2015 года индивидуальный предприниматель Вейзнер А.А. не явилась,</w:t>
      </w:r>
      <w:r w:rsidRPr="00993A17">
        <w:rPr>
          <w:sz w:val="28"/>
          <w:szCs w:val="28"/>
        </w:rPr>
        <w:t xml:space="preserve"> надлежащим образом </w:t>
      </w:r>
      <w:r>
        <w:rPr>
          <w:sz w:val="28"/>
          <w:szCs w:val="28"/>
        </w:rPr>
        <w:t xml:space="preserve">извещена </w:t>
      </w:r>
      <w:r w:rsidRPr="00993A17">
        <w:rPr>
          <w:sz w:val="28"/>
          <w:szCs w:val="28"/>
        </w:rPr>
        <w:t>о времени и месте рассмот</w:t>
      </w:r>
      <w:r>
        <w:rPr>
          <w:sz w:val="28"/>
          <w:szCs w:val="28"/>
        </w:rPr>
        <w:t>рения</w:t>
      </w:r>
      <w:r w:rsidRPr="00993A17">
        <w:rPr>
          <w:sz w:val="28"/>
          <w:szCs w:val="28"/>
        </w:rPr>
        <w:t xml:space="preserve"> дела об административном правонарушении определением</w:t>
      </w:r>
      <w:r>
        <w:rPr>
          <w:sz w:val="28"/>
          <w:szCs w:val="28"/>
        </w:rPr>
        <w:t xml:space="preserve"> от 24.11.2015 № 4424</w:t>
      </w:r>
      <w:r w:rsidRPr="00993A17">
        <w:rPr>
          <w:sz w:val="28"/>
          <w:szCs w:val="28"/>
        </w:rPr>
        <w:t>,  ходатайствовал</w:t>
      </w:r>
      <w:r>
        <w:rPr>
          <w:sz w:val="28"/>
          <w:szCs w:val="28"/>
        </w:rPr>
        <w:t>а о рассмотрении дела в ее</w:t>
      </w:r>
      <w:r w:rsidRPr="00993A17">
        <w:rPr>
          <w:sz w:val="28"/>
          <w:szCs w:val="28"/>
        </w:rPr>
        <w:t xml:space="preserve"> отсутствие.</w:t>
      </w:r>
    </w:p>
    <w:p w:rsidR="006C2993" w:rsidRPr="00724688" w:rsidRDefault="006C2993" w:rsidP="006C2993">
      <w:pPr>
        <w:jc w:val="both"/>
        <w:rPr>
          <w:vanish/>
          <w:sz w:val="28"/>
          <w:szCs w:val="28"/>
        </w:rPr>
      </w:pPr>
    </w:p>
    <w:p w:rsidR="006C2993" w:rsidRDefault="006C2993" w:rsidP="006C2993">
      <w:pPr>
        <w:widowControl w:val="0"/>
        <w:autoSpaceDE w:val="0"/>
        <w:autoSpaceDN w:val="0"/>
        <w:adjustRightInd w:val="0"/>
        <w:ind w:right="188" w:firstLine="708"/>
        <w:jc w:val="both"/>
        <w:rPr>
          <w:color w:val="000000"/>
          <w:sz w:val="28"/>
          <w:szCs w:val="28"/>
        </w:rPr>
      </w:pPr>
      <w:r w:rsidRPr="00724688">
        <w:rPr>
          <w:sz w:val="28"/>
          <w:szCs w:val="28"/>
        </w:rPr>
        <w:t>На основании вышеизложенного и в соответствии со ст. ст. 2.1 – 2.4, 3.3, 4.2 – 4.4, 22.3, 23.13, 23.49, 29.7, 29.10 Кодекса Российской Федерации об административны</w:t>
      </w:r>
      <w:r w:rsidRPr="00724688">
        <w:rPr>
          <w:bCs/>
          <w:sz w:val="28"/>
          <w:szCs w:val="28"/>
        </w:rPr>
        <w:t>х правонарушениях</w:t>
      </w:r>
    </w:p>
    <w:p w:rsidR="006C2993" w:rsidRPr="00250762" w:rsidRDefault="006C2993" w:rsidP="006C2993">
      <w:pPr>
        <w:widowControl w:val="0"/>
        <w:autoSpaceDE w:val="0"/>
        <w:autoSpaceDN w:val="0"/>
        <w:adjustRightInd w:val="0"/>
        <w:ind w:right="188" w:firstLine="708"/>
        <w:jc w:val="both"/>
        <w:rPr>
          <w:color w:val="000000"/>
          <w:sz w:val="28"/>
          <w:szCs w:val="28"/>
        </w:rPr>
      </w:pPr>
    </w:p>
    <w:p w:rsidR="006C2993" w:rsidRDefault="006C2993" w:rsidP="006C2993">
      <w:pPr>
        <w:rPr>
          <w:sz w:val="28"/>
          <w:szCs w:val="28"/>
        </w:rPr>
      </w:pPr>
    </w:p>
    <w:p w:rsidR="006C2993" w:rsidRDefault="006C2993" w:rsidP="006C2993">
      <w:pPr>
        <w:rPr>
          <w:sz w:val="28"/>
          <w:szCs w:val="28"/>
        </w:rPr>
      </w:pPr>
    </w:p>
    <w:p w:rsidR="006C2993" w:rsidRDefault="006C2993" w:rsidP="006C2993">
      <w:pPr>
        <w:rPr>
          <w:sz w:val="28"/>
          <w:szCs w:val="28"/>
        </w:rPr>
      </w:pPr>
    </w:p>
    <w:p w:rsidR="006C2993" w:rsidRDefault="006C2993" w:rsidP="006C2993">
      <w:pPr>
        <w:rPr>
          <w:sz w:val="28"/>
          <w:szCs w:val="28"/>
        </w:rPr>
      </w:pPr>
    </w:p>
    <w:p w:rsidR="006C2993" w:rsidRDefault="006C2993" w:rsidP="006C2993">
      <w:pPr>
        <w:rPr>
          <w:sz w:val="28"/>
          <w:szCs w:val="28"/>
        </w:rPr>
      </w:pPr>
    </w:p>
    <w:p w:rsidR="006C2993" w:rsidRPr="00724688" w:rsidRDefault="006C2993" w:rsidP="006C2993">
      <w:pPr>
        <w:rPr>
          <w:sz w:val="28"/>
          <w:szCs w:val="28"/>
        </w:rPr>
      </w:pPr>
      <w:r w:rsidRPr="00724688">
        <w:rPr>
          <w:sz w:val="28"/>
          <w:szCs w:val="28"/>
        </w:rPr>
        <w:t>ПОСТАНОВИЛ:</w:t>
      </w:r>
    </w:p>
    <w:p w:rsidR="006C2993" w:rsidRPr="00724688" w:rsidRDefault="006C2993" w:rsidP="006C2993">
      <w:pPr>
        <w:jc w:val="both"/>
        <w:rPr>
          <w:sz w:val="28"/>
          <w:szCs w:val="28"/>
        </w:rPr>
      </w:pPr>
      <w:r w:rsidRPr="00724688">
        <w:rPr>
          <w:sz w:val="28"/>
          <w:szCs w:val="28"/>
        </w:rPr>
        <w:t xml:space="preserve">Признать </w:t>
      </w:r>
      <w:r>
        <w:rPr>
          <w:sz w:val="28"/>
          <w:szCs w:val="28"/>
        </w:rPr>
        <w:t xml:space="preserve">индивидуального предпринимателя Вейзнер Анну Александровну </w:t>
      </w:r>
      <w:r w:rsidRPr="00724688">
        <w:rPr>
          <w:sz w:val="28"/>
          <w:szCs w:val="28"/>
        </w:rPr>
        <w:t>виновн</w:t>
      </w:r>
      <w:r>
        <w:rPr>
          <w:sz w:val="28"/>
          <w:szCs w:val="28"/>
        </w:rPr>
        <w:t>ой</w:t>
      </w:r>
      <w:r w:rsidRPr="00724688">
        <w:rPr>
          <w:sz w:val="28"/>
          <w:szCs w:val="28"/>
        </w:rPr>
        <w:t xml:space="preserve"> в совершении административного правонарушения, предусмотренного статьей  ____________ Кодекса</w:t>
      </w:r>
      <w:r>
        <w:t xml:space="preserve"> </w:t>
      </w:r>
      <w:r w:rsidRPr="00724688">
        <w:rPr>
          <w:sz w:val="28"/>
          <w:szCs w:val="28"/>
        </w:rPr>
        <w:t>Российской Федерации об административных правонарушениях, и назначить наказание в виде адм</w:t>
      </w:r>
      <w:r>
        <w:rPr>
          <w:sz w:val="28"/>
          <w:szCs w:val="28"/>
        </w:rPr>
        <w:t>инистративного штрафа в размере____________</w:t>
      </w:r>
      <w:r w:rsidRPr="00724688">
        <w:rPr>
          <w:sz w:val="28"/>
          <w:szCs w:val="28"/>
        </w:rPr>
        <w:t xml:space="preserve"> руб. (______</w:t>
      </w:r>
      <w:r>
        <w:rPr>
          <w:sz w:val="28"/>
          <w:szCs w:val="28"/>
        </w:rPr>
        <w:t>_________________________________</w:t>
      </w:r>
      <w:r w:rsidRPr="00724688">
        <w:rPr>
          <w:sz w:val="28"/>
          <w:szCs w:val="28"/>
        </w:rPr>
        <w:t>рублей).</w:t>
      </w:r>
    </w:p>
    <w:p w:rsidR="006C2993" w:rsidRPr="00724688" w:rsidRDefault="006C2993" w:rsidP="006C2993">
      <w:pPr>
        <w:ind w:left="360"/>
        <w:rPr>
          <w:sz w:val="20"/>
          <w:szCs w:val="20"/>
        </w:rPr>
      </w:pPr>
      <w:r w:rsidRPr="00724688">
        <w:rPr>
          <w:sz w:val="20"/>
          <w:szCs w:val="20"/>
        </w:rPr>
        <w:t xml:space="preserve">       цифрами                                                          прописью</w:t>
      </w:r>
    </w:p>
    <w:p w:rsidR="006C2993" w:rsidRDefault="006C2993" w:rsidP="006C2993"/>
    <w:p w:rsidR="006C2993" w:rsidRPr="00724688" w:rsidRDefault="006C2993" w:rsidP="006C2993">
      <w:pPr>
        <w:rPr>
          <w:sz w:val="28"/>
          <w:szCs w:val="28"/>
        </w:rPr>
      </w:pPr>
      <w:r w:rsidRPr="00724688">
        <w:rPr>
          <w:sz w:val="28"/>
          <w:szCs w:val="28"/>
        </w:rPr>
        <w:t>Начальник территориального отдела</w:t>
      </w:r>
    </w:p>
    <w:p w:rsidR="006C2993" w:rsidRPr="00724688" w:rsidRDefault="006C2993" w:rsidP="006C2993">
      <w:pPr>
        <w:rPr>
          <w:sz w:val="28"/>
          <w:szCs w:val="28"/>
        </w:rPr>
      </w:pPr>
      <w:r w:rsidRPr="00724688">
        <w:rPr>
          <w:sz w:val="28"/>
          <w:szCs w:val="28"/>
        </w:rPr>
        <w:t>Управления Федеральной службы</w:t>
      </w:r>
    </w:p>
    <w:p w:rsidR="006C2993" w:rsidRPr="00724688" w:rsidRDefault="006C2993" w:rsidP="006C2993">
      <w:pPr>
        <w:rPr>
          <w:sz w:val="28"/>
          <w:szCs w:val="28"/>
        </w:rPr>
      </w:pPr>
      <w:r w:rsidRPr="00724688">
        <w:rPr>
          <w:sz w:val="28"/>
          <w:szCs w:val="28"/>
        </w:rPr>
        <w:t>по надзору в сфере защиты прав потребителей</w:t>
      </w:r>
    </w:p>
    <w:p w:rsidR="006C2993" w:rsidRPr="00724688" w:rsidRDefault="006C2993" w:rsidP="006C2993">
      <w:pPr>
        <w:rPr>
          <w:sz w:val="28"/>
          <w:szCs w:val="28"/>
        </w:rPr>
      </w:pPr>
      <w:r w:rsidRPr="00724688">
        <w:rPr>
          <w:sz w:val="28"/>
          <w:szCs w:val="28"/>
        </w:rPr>
        <w:t>и благополучия человека по Новосибирской области</w:t>
      </w:r>
    </w:p>
    <w:p w:rsidR="006C2993" w:rsidRPr="00724688" w:rsidRDefault="006C2993" w:rsidP="006C2993">
      <w:pPr>
        <w:rPr>
          <w:sz w:val="28"/>
          <w:szCs w:val="28"/>
        </w:rPr>
      </w:pPr>
      <w:r w:rsidRPr="00724688">
        <w:rPr>
          <w:sz w:val="28"/>
          <w:szCs w:val="28"/>
        </w:rPr>
        <w:t xml:space="preserve">в </w:t>
      </w:r>
      <w:r>
        <w:rPr>
          <w:sz w:val="28"/>
          <w:szCs w:val="28"/>
        </w:rPr>
        <w:t xml:space="preserve">Мошковском </w:t>
      </w:r>
      <w:r w:rsidRPr="00724688">
        <w:rPr>
          <w:sz w:val="28"/>
          <w:szCs w:val="28"/>
        </w:rPr>
        <w:t>районе</w:t>
      </w:r>
      <w:r>
        <w:rPr>
          <w:sz w:val="28"/>
          <w:szCs w:val="28"/>
        </w:rPr>
        <w:t xml:space="preserve">                                              ______________    Дьяченко Е.Г.</w:t>
      </w:r>
    </w:p>
    <w:p w:rsidR="006C2993" w:rsidRDefault="006C2993" w:rsidP="006C2993">
      <w:pPr>
        <w:rPr>
          <w:sz w:val="20"/>
        </w:rPr>
      </w:pPr>
    </w:p>
    <w:p w:rsidR="006C2993" w:rsidRPr="009F5065" w:rsidRDefault="006C2993" w:rsidP="006C2993">
      <w:pPr>
        <w:rPr>
          <w:sz w:val="20"/>
        </w:rPr>
      </w:pPr>
    </w:p>
    <w:p w:rsidR="006C2993" w:rsidRPr="009F5065" w:rsidRDefault="006C2993" w:rsidP="006C2993">
      <w:pPr>
        <w:ind w:firstLine="540"/>
        <w:jc w:val="both"/>
        <w:rPr>
          <w:sz w:val="20"/>
        </w:rPr>
      </w:pPr>
      <w:r w:rsidRPr="009F5065">
        <w:rPr>
          <w:sz w:val="20"/>
        </w:rPr>
        <w:t>Наст</w:t>
      </w:r>
      <w:r>
        <w:rPr>
          <w:sz w:val="20"/>
        </w:rPr>
        <w:t>оящее постановление по делу об административном</w:t>
      </w:r>
      <w:r w:rsidRPr="009F5065">
        <w:rPr>
          <w:sz w:val="20"/>
        </w:rPr>
        <w:t xml:space="preserve"> правонарушении может быть обжаловано физически</w:t>
      </w:r>
      <w:r>
        <w:rPr>
          <w:sz w:val="20"/>
        </w:rPr>
        <w:t>ми и должностными  лицами - в</w:t>
      </w:r>
      <w:r w:rsidRPr="009F5065">
        <w:rPr>
          <w:sz w:val="20"/>
        </w:rPr>
        <w:t xml:space="preserve"> вышестоящий орган</w:t>
      </w:r>
      <w:r>
        <w:rPr>
          <w:sz w:val="20"/>
        </w:rPr>
        <w:t>, вышестоящему должностному лицу</w:t>
      </w:r>
      <w:r w:rsidRPr="009F5065">
        <w:rPr>
          <w:sz w:val="20"/>
        </w:rPr>
        <w:t xml:space="preserve"> либо в районный суд по месту рассмотрения дела; юридическими лица</w:t>
      </w:r>
      <w:r>
        <w:rPr>
          <w:sz w:val="20"/>
        </w:rPr>
        <w:t>ми или лицом,</w:t>
      </w:r>
      <w:r w:rsidRPr="009F5065">
        <w:rPr>
          <w:sz w:val="20"/>
        </w:rPr>
        <w:t xml:space="preserve"> осуществляющим  предпринимательскую деятельнос</w:t>
      </w:r>
      <w:r>
        <w:rPr>
          <w:sz w:val="20"/>
        </w:rPr>
        <w:t>ть без образования юридического лица -</w:t>
      </w:r>
      <w:r w:rsidRPr="009F5065">
        <w:rPr>
          <w:sz w:val="20"/>
        </w:rPr>
        <w:t xml:space="preserve"> в Арбитражный суд Новосибирской области.</w:t>
      </w:r>
    </w:p>
    <w:p w:rsidR="006C2993" w:rsidRPr="009F5065" w:rsidRDefault="006C2993" w:rsidP="006C2993">
      <w:pPr>
        <w:ind w:firstLine="540"/>
        <w:jc w:val="both"/>
        <w:rPr>
          <w:sz w:val="20"/>
        </w:rPr>
      </w:pPr>
      <w:r w:rsidRPr="009F5065">
        <w:rPr>
          <w:sz w:val="20"/>
        </w:rPr>
        <w:t>Жал</w:t>
      </w:r>
      <w:r>
        <w:rPr>
          <w:sz w:val="20"/>
        </w:rPr>
        <w:t>оба на постановление по делу об</w:t>
      </w:r>
      <w:r w:rsidRPr="009F5065">
        <w:rPr>
          <w:sz w:val="20"/>
        </w:rPr>
        <w:t xml:space="preserve"> административном  правонарушении может быть подана в течение 10 суток со дня вручения или получения  ко</w:t>
      </w:r>
      <w:r>
        <w:rPr>
          <w:sz w:val="20"/>
        </w:rPr>
        <w:t>пии постановления. По истечении</w:t>
      </w:r>
      <w:r w:rsidRPr="009F5065">
        <w:rPr>
          <w:sz w:val="20"/>
        </w:rPr>
        <w:t xml:space="preserve"> этого</w:t>
      </w:r>
      <w:r>
        <w:rPr>
          <w:sz w:val="20"/>
        </w:rPr>
        <w:t xml:space="preserve"> срока не обжалованное и</w:t>
      </w:r>
      <w:r w:rsidRPr="009F5065">
        <w:rPr>
          <w:sz w:val="20"/>
        </w:rPr>
        <w:t xml:space="preserve"> не опротестова</w:t>
      </w:r>
      <w:r>
        <w:rPr>
          <w:sz w:val="20"/>
        </w:rPr>
        <w:t xml:space="preserve">нное постановление по делу об административном правонарушении </w:t>
      </w:r>
      <w:r w:rsidRPr="009F5065">
        <w:rPr>
          <w:sz w:val="20"/>
        </w:rPr>
        <w:t>вступает в законную силу и обращается к исполнению.</w:t>
      </w:r>
    </w:p>
    <w:p w:rsidR="006C2993" w:rsidRPr="000A599B" w:rsidRDefault="006C2993" w:rsidP="006C2993">
      <w:pPr>
        <w:ind w:firstLine="540"/>
        <w:jc w:val="both"/>
        <w:rPr>
          <w:sz w:val="20"/>
          <w:szCs w:val="20"/>
        </w:rPr>
      </w:pPr>
      <w:r w:rsidRPr="00B65FF1">
        <w:rPr>
          <w:b/>
          <w:sz w:val="20"/>
        </w:rPr>
        <w:t xml:space="preserve">Административный штраф должен быть уплачен </w:t>
      </w:r>
      <w:r w:rsidRPr="00B65FF1">
        <w:rPr>
          <w:sz w:val="20"/>
        </w:rPr>
        <w:t>лицом,</w:t>
      </w:r>
      <w:r>
        <w:rPr>
          <w:sz w:val="20"/>
        </w:rPr>
        <w:t xml:space="preserve"> </w:t>
      </w:r>
      <w:r w:rsidRPr="009F5065">
        <w:rPr>
          <w:sz w:val="20"/>
        </w:rPr>
        <w:t>п</w:t>
      </w:r>
      <w:r>
        <w:rPr>
          <w:sz w:val="20"/>
        </w:rPr>
        <w:t xml:space="preserve">ривлеченным к административной </w:t>
      </w:r>
      <w:r w:rsidRPr="009F5065">
        <w:rPr>
          <w:sz w:val="20"/>
        </w:rPr>
        <w:t>ответственно</w:t>
      </w:r>
      <w:r>
        <w:rPr>
          <w:sz w:val="20"/>
        </w:rPr>
        <w:t xml:space="preserve">сти, </w:t>
      </w:r>
      <w:r w:rsidRPr="00B65FF1">
        <w:rPr>
          <w:b/>
          <w:sz w:val="20"/>
        </w:rPr>
        <w:t xml:space="preserve">не позднее </w:t>
      </w:r>
      <w:r>
        <w:rPr>
          <w:b/>
          <w:sz w:val="20"/>
        </w:rPr>
        <w:t>шестидесяти</w:t>
      </w:r>
      <w:r w:rsidRPr="00B65FF1">
        <w:rPr>
          <w:b/>
          <w:sz w:val="20"/>
        </w:rPr>
        <w:t xml:space="preserve"> дней</w:t>
      </w:r>
      <w:r w:rsidRPr="009F5065">
        <w:rPr>
          <w:sz w:val="20"/>
        </w:rPr>
        <w:t xml:space="preserve"> со дня вступления постановления о наложении административного </w:t>
      </w:r>
      <w:r>
        <w:rPr>
          <w:sz w:val="20"/>
          <w:szCs w:val="20"/>
        </w:rPr>
        <w:t xml:space="preserve">штрафа в </w:t>
      </w:r>
      <w:r w:rsidRPr="000A599B">
        <w:rPr>
          <w:sz w:val="20"/>
          <w:szCs w:val="20"/>
        </w:rPr>
        <w:t>законную силу либо со дня истечения срока отсрочки или срока рассрочки</w:t>
      </w:r>
      <w:r>
        <w:rPr>
          <w:sz w:val="20"/>
          <w:szCs w:val="20"/>
        </w:rPr>
        <w:t>.</w:t>
      </w:r>
    </w:p>
    <w:p w:rsidR="006C2993" w:rsidRPr="0038752D" w:rsidRDefault="006C2993" w:rsidP="006C2993">
      <w:pPr>
        <w:ind w:firstLine="540"/>
        <w:jc w:val="both"/>
        <w:rPr>
          <w:b/>
          <w:color w:val="0000FF"/>
          <w:sz w:val="20"/>
          <w:szCs w:val="20"/>
        </w:rPr>
      </w:pPr>
      <w:r w:rsidRPr="0038752D">
        <w:rPr>
          <w:b/>
          <w:sz w:val="20"/>
          <w:szCs w:val="20"/>
        </w:rPr>
        <w:t xml:space="preserve">Сумма административного штрафа вносится или перечисляется  лицом, привлеченным к административной ответственности, на счет – 40101810900000010001, получатель – УФК по Новосибирской области (Управление Роспотребнадзора по Новосибирской области), ИНН получателя –  5406306550, КПП </w:t>
      </w:r>
      <w:r w:rsidRPr="0038752D">
        <w:rPr>
          <w:b/>
          <w:sz w:val="20"/>
          <w:szCs w:val="20"/>
        </w:rPr>
        <w:lastRenderedPageBreak/>
        <w:t xml:space="preserve">получателя –  </w:t>
      </w:r>
      <w:r w:rsidRPr="00383E23">
        <w:rPr>
          <w:b/>
          <w:sz w:val="20"/>
          <w:szCs w:val="20"/>
        </w:rPr>
        <w:t>540701001</w:t>
      </w:r>
      <w:r w:rsidRPr="0038752D">
        <w:rPr>
          <w:b/>
          <w:sz w:val="20"/>
          <w:szCs w:val="20"/>
        </w:rPr>
        <w:t xml:space="preserve">, банк получателя - ГРКЦ ГУ Банка России по Новосибирской обл. г.Новосибирск, БИК – </w:t>
      </w:r>
      <w:r w:rsidRPr="0038752D">
        <w:rPr>
          <w:b/>
          <w:bCs/>
          <w:sz w:val="20"/>
          <w:szCs w:val="20"/>
        </w:rPr>
        <w:t>045004001</w:t>
      </w:r>
      <w:r w:rsidRPr="0038752D">
        <w:rPr>
          <w:b/>
          <w:sz w:val="20"/>
          <w:szCs w:val="20"/>
        </w:rPr>
        <w:t xml:space="preserve">, код бюджетной классификации – </w:t>
      </w:r>
      <w:r>
        <w:rPr>
          <w:b/>
          <w:sz w:val="20"/>
          <w:szCs w:val="20"/>
        </w:rPr>
        <w:t>14111690050056000140</w:t>
      </w:r>
      <w:r w:rsidRPr="0038752D">
        <w:rPr>
          <w:b/>
          <w:sz w:val="20"/>
          <w:szCs w:val="20"/>
        </w:rPr>
        <w:t xml:space="preserve"> ОКАТ</w:t>
      </w:r>
      <w:r>
        <w:rPr>
          <w:b/>
          <w:sz w:val="20"/>
          <w:szCs w:val="20"/>
        </w:rPr>
        <w:t>МО</w:t>
      </w:r>
      <w:r w:rsidRPr="0038752D">
        <w:rPr>
          <w:b/>
          <w:sz w:val="20"/>
          <w:szCs w:val="20"/>
        </w:rPr>
        <w:t xml:space="preserve"> – </w:t>
      </w:r>
      <w:r>
        <w:rPr>
          <w:b/>
          <w:sz w:val="20"/>
          <w:szCs w:val="20"/>
        </w:rPr>
        <w:t>50606101</w:t>
      </w:r>
    </w:p>
    <w:p w:rsidR="006C2993" w:rsidRPr="000D2898" w:rsidRDefault="006C2993" w:rsidP="006C2993">
      <w:pPr>
        <w:autoSpaceDE w:val="0"/>
        <w:autoSpaceDN w:val="0"/>
        <w:adjustRightInd w:val="0"/>
        <w:ind w:firstLine="540"/>
        <w:jc w:val="both"/>
        <w:rPr>
          <w:sz w:val="20"/>
          <w:szCs w:val="20"/>
        </w:rPr>
      </w:pPr>
      <w:r w:rsidRPr="000D2898">
        <w:rPr>
          <w:sz w:val="20"/>
          <w:szCs w:val="20"/>
        </w:rPr>
        <w:t xml:space="preserve">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w:t>
      </w:r>
      <w:r>
        <w:rPr>
          <w:sz w:val="20"/>
          <w:szCs w:val="20"/>
        </w:rPr>
        <w:t>по истечении шестидесяти</w:t>
      </w:r>
      <w:r w:rsidRPr="000D2898">
        <w:rPr>
          <w:sz w:val="20"/>
          <w:szCs w:val="20"/>
        </w:rPr>
        <w:t xml:space="preserve"> дней постановление направляется судебному приставу-исполнителю для взыскания суммы административного штрафа в порядке, предусмотренном федеральным законодательством.</w:t>
      </w:r>
    </w:p>
    <w:p w:rsidR="006C2993" w:rsidRPr="00903E25" w:rsidRDefault="006C2993" w:rsidP="006C2993">
      <w:pPr>
        <w:autoSpaceDE w:val="0"/>
        <w:autoSpaceDN w:val="0"/>
        <w:adjustRightInd w:val="0"/>
        <w:ind w:firstLine="540"/>
        <w:jc w:val="both"/>
        <w:rPr>
          <w:sz w:val="20"/>
          <w:szCs w:val="20"/>
        </w:rPr>
      </w:pPr>
      <w:r w:rsidRPr="00955DE0">
        <w:rPr>
          <w:sz w:val="20"/>
          <w:szCs w:val="20"/>
        </w:rPr>
        <w:t xml:space="preserve">Лицо, не уплатившее административный штраф, привлекается к административной ответственности в соответствии с ч.1 ст.20.25 Кодекса РФ об административных правонарушениях, которой предусмотрено наложение административного штрафа в двукратном размере суммы неуплаченного административного штрафа, но не менее </w:t>
      </w:r>
      <w:r w:rsidRPr="00903E25">
        <w:rPr>
          <w:sz w:val="20"/>
          <w:szCs w:val="20"/>
        </w:rPr>
        <w:t>одной тысячи рублей либо административный арест на срок до пятнадцати суток либо обязательные работы на срок до пятидесяти часов</w:t>
      </w:r>
      <w:r>
        <w:rPr>
          <w:sz w:val="20"/>
          <w:szCs w:val="20"/>
        </w:rPr>
        <w:t>.</w:t>
      </w:r>
    </w:p>
    <w:p w:rsidR="006C2993" w:rsidRDefault="006C2993" w:rsidP="006C2993">
      <w:pPr>
        <w:ind w:firstLine="540"/>
        <w:jc w:val="both"/>
        <w:rPr>
          <w:sz w:val="20"/>
          <w:szCs w:val="20"/>
        </w:rPr>
      </w:pPr>
      <w:r>
        <w:rPr>
          <w:sz w:val="20"/>
          <w:szCs w:val="20"/>
        </w:rPr>
        <w:t>В соответствии с ч.7 ст.21 Федерального закона от 02.10.2007г. № 229-ФЗ «Об исполнительном производстве» постановление по делу об административном правонарушении может быть предъявлено к исполнению в течение двух лет со дня его вступления в законную силу.</w:t>
      </w:r>
    </w:p>
    <w:p w:rsidR="006C2993" w:rsidRPr="00724688" w:rsidRDefault="006C2993" w:rsidP="006C2993">
      <w:pPr>
        <w:jc w:val="both"/>
        <w:rPr>
          <w:sz w:val="28"/>
          <w:szCs w:val="28"/>
        </w:rPr>
      </w:pPr>
      <w:r w:rsidRPr="00724688">
        <w:rPr>
          <w:b/>
          <w:sz w:val="28"/>
          <w:szCs w:val="28"/>
        </w:rPr>
        <w:t>Копию настоящего постановления получил</w:t>
      </w:r>
      <w:r w:rsidRPr="00724688">
        <w:rPr>
          <w:sz w:val="28"/>
          <w:szCs w:val="28"/>
        </w:rPr>
        <w:t xml:space="preserve"> «_____» ________________</w:t>
      </w:r>
      <w:r>
        <w:rPr>
          <w:sz w:val="28"/>
          <w:szCs w:val="28"/>
        </w:rPr>
        <w:t>____</w:t>
      </w:r>
      <w:r w:rsidRPr="00724688">
        <w:rPr>
          <w:sz w:val="28"/>
          <w:szCs w:val="28"/>
        </w:rPr>
        <w:t>__</w:t>
      </w:r>
      <w:r>
        <w:rPr>
          <w:sz w:val="28"/>
          <w:szCs w:val="28"/>
        </w:rPr>
        <w:t>_</w:t>
      </w:r>
    </w:p>
    <w:p w:rsidR="006C2993" w:rsidRPr="00724688" w:rsidRDefault="006C2993" w:rsidP="006C2993">
      <w:pPr>
        <w:rPr>
          <w:sz w:val="20"/>
          <w:szCs w:val="20"/>
        </w:rPr>
      </w:pPr>
      <w:r w:rsidRPr="00724688">
        <w:rPr>
          <w:sz w:val="20"/>
          <w:szCs w:val="20"/>
        </w:rPr>
        <w:t xml:space="preserve">                                                                                                                                      подпись физического лица </w:t>
      </w:r>
    </w:p>
    <w:p w:rsidR="006C2993" w:rsidRPr="00724688" w:rsidRDefault="006C2993" w:rsidP="006C2993">
      <w:pPr>
        <w:jc w:val="both"/>
        <w:rPr>
          <w:sz w:val="28"/>
          <w:szCs w:val="28"/>
        </w:rPr>
      </w:pPr>
      <w:r w:rsidRPr="00724688">
        <w:rPr>
          <w:sz w:val="28"/>
          <w:szCs w:val="28"/>
        </w:rPr>
        <w:t xml:space="preserve">Копия настоящего постановления направлена посредством почтовой связи по адресу: </w:t>
      </w:r>
      <w:r>
        <w:t>__________________________________________________________________________</w:t>
      </w:r>
    </w:p>
    <w:p w:rsidR="006C2993" w:rsidRPr="00724688" w:rsidRDefault="006C2993" w:rsidP="006C2993">
      <w:pPr>
        <w:pStyle w:val="ab"/>
        <w:rPr>
          <w:szCs w:val="28"/>
        </w:rPr>
      </w:pPr>
      <w:r w:rsidRPr="00724688">
        <w:rPr>
          <w:szCs w:val="28"/>
        </w:rPr>
        <w:t>Дата выдачи настоящего постановления: _________________________________</w:t>
      </w:r>
      <w:r>
        <w:rPr>
          <w:szCs w:val="28"/>
        </w:rPr>
        <w:t>__</w:t>
      </w:r>
    </w:p>
    <w:p w:rsidR="006C2993" w:rsidRDefault="006C2993" w:rsidP="006C2993">
      <w:pPr>
        <w:jc w:val="both"/>
        <w:rPr>
          <w:sz w:val="28"/>
          <w:szCs w:val="28"/>
        </w:rPr>
      </w:pPr>
      <w:r w:rsidRPr="00724688">
        <w:rPr>
          <w:sz w:val="28"/>
          <w:szCs w:val="28"/>
        </w:rPr>
        <w:t>Настоящее постановление вступает в законную силу: ______</w:t>
      </w:r>
      <w:r>
        <w:rPr>
          <w:sz w:val="28"/>
          <w:szCs w:val="28"/>
        </w:rPr>
        <w:t>____</w:t>
      </w:r>
    </w:p>
    <w:p w:rsidR="006C2993" w:rsidRDefault="006C2993" w:rsidP="006C2993">
      <w:pPr>
        <w:spacing w:line="360" w:lineRule="auto"/>
        <w:jc w:val="center"/>
        <w:rPr>
          <w:sz w:val="18"/>
          <w:szCs w:val="18"/>
        </w:rPr>
      </w:pPr>
      <w:r>
        <w:rPr>
          <w:sz w:val="18"/>
          <w:szCs w:val="18"/>
        </w:rPr>
        <w:t>ФЕДЕРАЛЬНАЯ СЛУЖБА ПО НАДЗОРУ В СФЕРЕ ЗАЩИТЫ ПРАВ ПОТРЕБИТЕЛЕЙ И БЛАГОПОЛУЧИЯ</w:t>
      </w:r>
    </w:p>
    <w:p w:rsidR="006C2993" w:rsidRDefault="006C2993" w:rsidP="006C2993">
      <w:pPr>
        <w:spacing w:line="360" w:lineRule="auto"/>
        <w:jc w:val="center"/>
        <w:rPr>
          <w:sz w:val="18"/>
          <w:szCs w:val="18"/>
        </w:rPr>
      </w:pPr>
      <w:r>
        <w:rPr>
          <w:sz w:val="18"/>
          <w:szCs w:val="18"/>
        </w:rPr>
        <w:t>ЧЕЛОВЕКА</w:t>
      </w:r>
    </w:p>
    <w:p w:rsidR="006C2993" w:rsidRDefault="006C2993" w:rsidP="006C2993">
      <w:pPr>
        <w:pStyle w:val="1"/>
      </w:pPr>
      <w:r>
        <w:t>Управление Федеральной службы по надзору в сфере защиты прав</w:t>
      </w:r>
    </w:p>
    <w:p w:rsidR="006C2993" w:rsidRDefault="006C2993" w:rsidP="006C2993">
      <w:pPr>
        <w:jc w:val="center"/>
        <w:rPr>
          <w:b/>
          <w:bCs/>
        </w:rPr>
      </w:pPr>
      <w:r>
        <w:rPr>
          <w:b/>
          <w:bCs/>
        </w:rPr>
        <w:t>потребителей и благополучия человека по Новосибирской области</w:t>
      </w:r>
    </w:p>
    <w:p w:rsidR="006C2993" w:rsidRPr="00CE2E5A" w:rsidRDefault="006C2993" w:rsidP="006C2993">
      <w:pPr>
        <w:jc w:val="center"/>
        <w:rPr>
          <w:bCs/>
        </w:rPr>
      </w:pPr>
      <w:r w:rsidRPr="00CE2E5A">
        <w:rPr>
          <w:bCs/>
        </w:rPr>
        <w:t>(Управление Роспотребнадзора по Новосибирской области)</w:t>
      </w:r>
    </w:p>
    <w:p w:rsidR="006C2993" w:rsidRDefault="006C2993" w:rsidP="006C2993">
      <w:pPr>
        <w:pStyle w:val="2"/>
        <w:spacing w:line="360" w:lineRule="auto"/>
        <w:rPr>
          <w:sz w:val="18"/>
          <w:szCs w:val="18"/>
        </w:rPr>
      </w:pPr>
    </w:p>
    <w:p w:rsidR="006C2993" w:rsidRDefault="006C2993" w:rsidP="006C2993">
      <w:pPr>
        <w:pStyle w:val="2"/>
        <w:spacing w:line="360" w:lineRule="auto"/>
        <w:rPr>
          <w:sz w:val="18"/>
          <w:szCs w:val="18"/>
        </w:rPr>
      </w:pPr>
      <w:r>
        <w:rPr>
          <w:sz w:val="18"/>
          <w:szCs w:val="18"/>
        </w:rPr>
        <w:t>Челюскинцев ул., д.7а, г.Новосибирск, 630132</w:t>
      </w:r>
    </w:p>
    <w:p w:rsidR="006C2993" w:rsidRDefault="006C2993" w:rsidP="006C2993">
      <w:pPr>
        <w:jc w:val="center"/>
        <w:rPr>
          <w:color w:val="000081"/>
          <w:sz w:val="16"/>
          <w:szCs w:val="16"/>
        </w:rPr>
      </w:pPr>
      <w:r>
        <w:rPr>
          <w:sz w:val="16"/>
          <w:szCs w:val="16"/>
        </w:rPr>
        <w:t>тел/факс 2</w:t>
      </w:r>
      <w:r>
        <w:rPr>
          <w:sz w:val="16"/>
          <w:szCs w:val="16"/>
          <w:u w:val="single"/>
        </w:rPr>
        <w:t xml:space="preserve">20-26-78 </w:t>
      </w:r>
      <w:r>
        <w:rPr>
          <w:sz w:val="16"/>
          <w:szCs w:val="16"/>
        </w:rPr>
        <w:t xml:space="preserve"> /</w:t>
      </w:r>
      <w:r>
        <w:rPr>
          <w:sz w:val="16"/>
          <w:szCs w:val="16"/>
          <w:u w:val="single"/>
        </w:rPr>
        <w:t xml:space="preserve"> 220-28-75</w:t>
      </w:r>
      <w:r>
        <w:rPr>
          <w:sz w:val="16"/>
          <w:szCs w:val="16"/>
        </w:rPr>
        <w:t xml:space="preserve">  </w:t>
      </w:r>
      <w:r>
        <w:rPr>
          <w:sz w:val="16"/>
          <w:szCs w:val="16"/>
          <w:lang w:val="en-US"/>
        </w:rPr>
        <w:t>E</w:t>
      </w:r>
      <w:r>
        <w:rPr>
          <w:sz w:val="16"/>
          <w:szCs w:val="16"/>
        </w:rPr>
        <w:t>-</w:t>
      </w:r>
      <w:r>
        <w:rPr>
          <w:sz w:val="16"/>
          <w:szCs w:val="16"/>
          <w:lang w:val="en-US"/>
        </w:rPr>
        <w:t>mail</w:t>
      </w:r>
      <w:r>
        <w:rPr>
          <w:sz w:val="16"/>
          <w:szCs w:val="16"/>
        </w:rPr>
        <w:t xml:space="preserve">: </w:t>
      </w:r>
      <w:hyperlink r:id="rId16" w:history="1">
        <w:r w:rsidRPr="003702CF">
          <w:rPr>
            <w:rStyle w:val="af6"/>
            <w:sz w:val="16"/>
            <w:szCs w:val="16"/>
          </w:rPr>
          <w:t>Upravlenie@54.rospotrebnadzor.ru</w:t>
        </w:r>
      </w:hyperlink>
      <w:r w:rsidRPr="003702CF">
        <w:rPr>
          <w:sz w:val="16"/>
          <w:szCs w:val="16"/>
        </w:rPr>
        <w:t xml:space="preserve">  </w:t>
      </w:r>
      <w:r w:rsidRPr="003702CF">
        <w:rPr>
          <w:sz w:val="16"/>
          <w:szCs w:val="16"/>
          <w:lang w:val="en-US"/>
        </w:rPr>
        <w:t>http</w:t>
      </w:r>
      <w:r w:rsidRPr="003702CF">
        <w:rPr>
          <w:sz w:val="16"/>
          <w:szCs w:val="16"/>
        </w:rPr>
        <w:t>://</w:t>
      </w:r>
      <w:r w:rsidRPr="003702CF">
        <w:rPr>
          <w:sz w:val="16"/>
          <w:szCs w:val="16"/>
          <w:u w:val="single"/>
        </w:rPr>
        <w:t xml:space="preserve"> </w:t>
      </w:r>
      <w:hyperlink r:id="rId17" w:history="1">
        <w:r w:rsidRPr="003702CF">
          <w:rPr>
            <w:rStyle w:val="af6"/>
            <w:sz w:val="16"/>
            <w:szCs w:val="16"/>
          </w:rPr>
          <w:t>www.54.rospotrebnadzor.ru</w:t>
        </w:r>
      </w:hyperlink>
    </w:p>
    <w:p w:rsidR="006C2993" w:rsidRDefault="006C2993" w:rsidP="006C2993">
      <w:pPr>
        <w:jc w:val="center"/>
        <w:rPr>
          <w:color w:val="000081"/>
          <w:sz w:val="16"/>
          <w:szCs w:val="16"/>
        </w:rPr>
      </w:pPr>
    </w:p>
    <w:p w:rsidR="006C2993" w:rsidRDefault="006C2993" w:rsidP="006C2993">
      <w:pPr>
        <w:jc w:val="center"/>
        <w:rPr>
          <w:sz w:val="16"/>
          <w:szCs w:val="16"/>
          <w:u w:val="single"/>
        </w:rPr>
      </w:pPr>
      <w:r>
        <w:rPr>
          <w:sz w:val="16"/>
          <w:szCs w:val="16"/>
        </w:rPr>
        <w:t>ОКПО</w:t>
      </w:r>
      <w:r>
        <w:rPr>
          <w:sz w:val="16"/>
          <w:szCs w:val="16"/>
          <w:u w:val="single"/>
        </w:rPr>
        <w:t>75861582</w:t>
      </w:r>
      <w:r>
        <w:rPr>
          <w:sz w:val="16"/>
          <w:szCs w:val="16"/>
        </w:rPr>
        <w:t xml:space="preserve">, ОГРН </w:t>
      </w:r>
      <w:r>
        <w:rPr>
          <w:sz w:val="16"/>
          <w:szCs w:val="16"/>
          <w:u w:val="single"/>
        </w:rPr>
        <w:t>1055406024794</w:t>
      </w:r>
      <w:r>
        <w:rPr>
          <w:sz w:val="16"/>
          <w:szCs w:val="16"/>
        </w:rPr>
        <w:t xml:space="preserve"> ИНН/КПП  </w:t>
      </w:r>
      <w:r>
        <w:rPr>
          <w:sz w:val="16"/>
          <w:szCs w:val="16"/>
          <w:u w:val="single"/>
        </w:rPr>
        <w:t>5406306550/540701001</w:t>
      </w:r>
    </w:p>
    <w:p w:rsidR="006C2993" w:rsidRDefault="006C2993" w:rsidP="006C2993">
      <w:pPr>
        <w:jc w:val="center"/>
        <w:rPr>
          <w:b/>
          <w:bCs/>
        </w:rPr>
      </w:pPr>
    </w:p>
    <w:p w:rsidR="006C2993" w:rsidRDefault="006C2993" w:rsidP="006C2993">
      <w:pPr>
        <w:pStyle w:val="a9"/>
        <w:ind w:right="188"/>
        <w:jc w:val="center"/>
        <w:rPr>
          <w:szCs w:val="28"/>
        </w:rPr>
      </w:pPr>
      <w:r>
        <w:rPr>
          <w:szCs w:val="28"/>
        </w:rPr>
        <w:t>Протокол</w:t>
      </w:r>
    </w:p>
    <w:p w:rsidR="006C2993" w:rsidRDefault="006C2993" w:rsidP="006C2993">
      <w:pPr>
        <w:widowControl w:val="0"/>
        <w:autoSpaceDE w:val="0"/>
        <w:ind w:right="188"/>
        <w:jc w:val="center"/>
        <w:rPr>
          <w:sz w:val="28"/>
          <w:szCs w:val="28"/>
        </w:rPr>
      </w:pPr>
      <w:r>
        <w:rPr>
          <w:color w:val="000000"/>
          <w:sz w:val="28"/>
          <w:szCs w:val="28"/>
        </w:rPr>
        <w:t xml:space="preserve">об административном правонарушении № </w:t>
      </w:r>
      <w:r>
        <w:rPr>
          <w:sz w:val="28"/>
          <w:szCs w:val="28"/>
        </w:rPr>
        <w:t>4424</w:t>
      </w:r>
    </w:p>
    <w:p w:rsidR="006C2993" w:rsidRDefault="006C2993" w:rsidP="006C2993">
      <w:pPr>
        <w:widowControl w:val="0"/>
        <w:autoSpaceDE w:val="0"/>
        <w:ind w:right="188"/>
        <w:jc w:val="center"/>
        <w:rPr>
          <w:b/>
          <w:color w:val="000000"/>
          <w:sz w:val="32"/>
        </w:rPr>
      </w:pPr>
      <w:r>
        <w:rPr>
          <w:b/>
          <w:color w:val="000000"/>
          <w:sz w:val="32"/>
        </w:rPr>
        <w:t xml:space="preserve"> </w:t>
      </w:r>
    </w:p>
    <w:p w:rsidR="006C2993" w:rsidRDefault="006C2993" w:rsidP="006C2993">
      <w:pPr>
        <w:pStyle w:val="a9"/>
        <w:ind w:right="188"/>
        <w:rPr>
          <w:szCs w:val="28"/>
        </w:rPr>
      </w:pPr>
      <w:r>
        <w:rPr>
          <w:szCs w:val="28"/>
        </w:rPr>
        <w:t>1. Дата составления протокола: 24 ноября 2015 года.</w:t>
      </w:r>
    </w:p>
    <w:p w:rsidR="006C2993" w:rsidRDefault="006C2993" w:rsidP="006C2993">
      <w:pPr>
        <w:widowControl w:val="0"/>
        <w:autoSpaceDE w:val="0"/>
        <w:ind w:right="188"/>
        <w:jc w:val="both"/>
        <w:rPr>
          <w:color w:val="000000"/>
          <w:sz w:val="28"/>
          <w:szCs w:val="28"/>
        </w:rPr>
      </w:pPr>
      <w:r>
        <w:rPr>
          <w:color w:val="000000"/>
          <w:sz w:val="28"/>
          <w:szCs w:val="28"/>
        </w:rPr>
        <w:lastRenderedPageBreak/>
        <w:t xml:space="preserve">2. Место составления протокола: территориальный отдел Управления Федеральной службы по надзору в сфере защиты прав потребителей и благополучия человека по Новосибирской области в Мошковском районе, </w:t>
      </w:r>
      <w:r>
        <w:rPr>
          <w:sz w:val="28"/>
          <w:szCs w:val="28"/>
        </w:rPr>
        <w:t>633131</w:t>
      </w:r>
      <w:r>
        <w:rPr>
          <w:color w:val="000000"/>
          <w:sz w:val="28"/>
          <w:szCs w:val="28"/>
        </w:rPr>
        <w:t xml:space="preserve"> Новосибирская область, р.п. Мошково, ул. Лесная, 1а</w:t>
      </w:r>
    </w:p>
    <w:p w:rsidR="006C2993" w:rsidRDefault="006C2993" w:rsidP="006C2993">
      <w:pPr>
        <w:widowControl w:val="0"/>
        <w:autoSpaceDE w:val="0"/>
        <w:ind w:right="188"/>
        <w:jc w:val="both"/>
        <w:rPr>
          <w:bCs/>
          <w:sz w:val="28"/>
          <w:szCs w:val="28"/>
        </w:rPr>
      </w:pPr>
      <w:r>
        <w:rPr>
          <w:color w:val="000000"/>
          <w:sz w:val="28"/>
          <w:szCs w:val="28"/>
        </w:rPr>
        <w:t>3. Должность, фамилия и инициалы лица, составившего протокол: главный специалист-эксперт</w:t>
      </w:r>
      <w:r>
        <w:rPr>
          <w:bCs/>
          <w:sz w:val="28"/>
          <w:szCs w:val="28"/>
        </w:rPr>
        <w:t xml:space="preserve"> территориального отдела Управления Федеральной службы по надзору в сфере защиты прав потребителей и благополучия человека по Новосибирской области в Мошковском районе Бочелюнене Л.В.</w:t>
      </w:r>
    </w:p>
    <w:p w:rsidR="006C2993" w:rsidRDefault="006C2993" w:rsidP="006C2993">
      <w:pPr>
        <w:widowControl w:val="0"/>
        <w:autoSpaceDE w:val="0"/>
        <w:ind w:right="188"/>
        <w:jc w:val="both"/>
        <w:rPr>
          <w:sz w:val="28"/>
          <w:szCs w:val="28"/>
        </w:rPr>
      </w:pPr>
      <w:r>
        <w:rPr>
          <w:sz w:val="28"/>
          <w:szCs w:val="28"/>
        </w:rPr>
        <w:t xml:space="preserve">4. Сведения о лице, в отношении которого возбуждено дело об административном правонарушении: </w:t>
      </w:r>
    </w:p>
    <w:p w:rsidR="006C2993" w:rsidRDefault="006C2993" w:rsidP="006C2993">
      <w:pPr>
        <w:pStyle w:val="a9"/>
        <w:rPr>
          <w:szCs w:val="28"/>
        </w:rPr>
      </w:pPr>
      <w:r>
        <w:rPr>
          <w:szCs w:val="28"/>
        </w:rPr>
        <w:t>Ф.И.О.: Вейзнер Анна Александровна</w:t>
      </w:r>
    </w:p>
    <w:p w:rsidR="006C2993" w:rsidRDefault="006C2993" w:rsidP="006C2993">
      <w:pPr>
        <w:pStyle w:val="a9"/>
      </w:pPr>
      <w:r>
        <w:t>число, месяц, год  и место рождения: 12.08.1982 г. Абай Карагандийской области</w:t>
      </w:r>
    </w:p>
    <w:p w:rsidR="006C2993" w:rsidRDefault="006C2993" w:rsidP="006C2993">
      <w:pPr>
        <w:pStyle w:val="a9"/>
      </w:pPr>
      <w:r>
        <w:t>адрес места жительства (регистрации): Новосибирская область, Болотнинский район, г.Болотное, ул. Челюскинцев, д. 93</w:t>
      </w:r>
    </w:p>
    <w:p w:rsidR="006C2993" w:rsidRDefault="006C2993" w:rsidP="006C2993">
      <w:pPr>
        <w:pStyle w:val="a9"/>
      </w:pPr>
      <w:r>
        <w:t xml:space="preserve">документ, удостоверяющий личность: паспорт 50 05 № 900178 выдан: 02.12.2005 ОВД Болотнинского района Новосибирской области </w:t>
      </w:r>
    </w:p>
    <w:p w:rsidR="006C2993" w:rsidRDefault="006C2993" w:rsidP="006C2993">
      <w:pPr>
        <w:pStyle w:val="a9"/>
      </w:pPr>
      <w:r>
        <w:t>место работы или учебы: индивидуальный предприниматель Вейзнер А.А.,</w:t>
      </w:r>
      <w:r w:rsidRPr="006B5591">
        <w:t xml:space="preserve"> </w:t>
      </w:r>
      <w:r>
        <w:t>Новосибирская область, Болотнинский район, г.Болотное, ул. Челюскинцев, д. 93</w:t>
      </w:r>
    </w:p>
    <w:p w:rsidR="006C2993" w:rsidRPr="00A0662B" w:rsidRDefault="006C2993" w:rsidP="006C2993">
      <w:pPr>
        <w:pStyle w:val="a9"/>
        <w:rPr>
          <w:szCs w:val="28"/>
        </w:rPr>
      </w:pPr>
      <w:r w:rsidRPr="00A0662B">
        <w:t>ОГРН</w:t>
      </w:r>
      <w:r>
        <w:t>ИП</w:t>
      </w:r>
      <w:r w:rsidRPr="00A0662B">
        <w:t xml:space="preserve"> </w:t>
      </w:r>
      <w:r w:rsidRPr="00A0662B">
        <w:rPr>
          <w:vertAlign w:val="superscript"/>
        </w:rPr>
        <w:t xml:space="preserve"> </w:t>
      </w:r>
      <w:r w:rsidRPr="00A0662B">
        <w:t xml:space="preserve">и дата внесения записи в ЕГРЮЛ (дата первоначальной </w:t>
      </w:r>
      <w:r>
        <w:t>регистрации) 314547612800051, дата внесения 08.05.2014 г</w:t>
      </w:r>
    </w:p>
    <w:p w:rsidR="006C2993" w:rsidRPr="00C56669" w:rsidRDefault="006C2993" w:rsidP="006C2993">
      <w:pPr>
        <w:widowControl w:val="0"/>
        <w:autoSpaceDE w:val="0"/>
        <w:ind w:right="-55"/>
        <w:jc w:val="both"/>
        <w:rPr>
          <w:sz w:val="28"/>
          <w:szCs w:val="28"/>
        </w:rPr>
      </w:pPr>
      <w:r w:rsidRPr="00C56669">
        <w:rPr>
          <w:sz w:val="28"/>
          <w:szCs w:val="28"/>
        </w:rPr>
        <w:t>Сведения о свидетелях (потерпевших):</w:t>
      </w:r>
      <w:r>
        <w:rPr>
          <w:sz w:val="28"/>
          <w:szCs w:val="28"/>
        </w:rPr>
        <w:t>________________________________________</w:t>
      </w:r>
    </w:p>
    <w:p w:rsidR="006C2993" w:rsidRPr="00245155" w:rsidRDefault="006C2993" w:rsidP="006C2993">
      <w:pPr>
        <w:widowControl w:val="0"/>
        <w:autoSpaceDE w:val="0"/>
        <w:ind w:right="188"/>
        <w:rPr>
          <w:sz w:val="28"/>
          <w:szCs w:val="28"/>
        </w:rPr>
      </w:pPr>
      <w:r>
        <w:rPr>
          <w:color w:val="000000"/>
          <w:sz w:val="28"/>
          <w:szCs w:val="28"/>
        </w:rPr>
        <w:t>6</w:t>
      </w:r>
      <w:r w:rsidRPr="00245155">
        <w:rPr>
          <w:color w:val="000000"/>
          <w:sz w:val="28"/>
          <w:szCs w:val="28"/>
        </w:rPr>
        <w:t>.</w:t>
      </w:r>
      <w:r w:rsidRPr="00245155">
        <w:rPr>
          <w:sz w:val="28"/>
          <w:szCs w:val="28"/>
        </w:rPr>
        <w:t xml:space="preserve"> Время совершения административного правонарушения</w:t>
      </w:r>
      <w:r w:rsidRPr="00DF4829">
        <w:rPr>
          <w:sz w:val="28"/>
          <w:szCs w:val="28"/>
        </w:rPr>
        <w:t xml:space="preserve">: </w:t>
      </w:r>
      <w:r>
        <w:rPr>
          <w:sz w:val="28"/>
          <w:szCs w:val="28"/>
        </w:rPr>
        <w:t>19 ноября</w:t>
      </w:r>
      <w:r w:rsidRPr="00DF4829">
        <w:rPr>
          <w:sz w:val="28"/>
          <w:szCs w:val="28"/>
        </w:rPr>
        <w:t xml:space="preserve">  2015 г. в 1</w:t>
      </w:r>
      <w:r>
        <w:rPr>
          <w:sz w:val="28"/>
          <w:szCs w:val="28"/>
        </w:rPr>
        <w:t>2</w:t>
      </w:r>
      <w:r w:rsidRPr="00DF4829">
        <w:rPr>
          <w:sz w:val="28"/>
          <w:szCs w:val="28"/>
        </w:rPr>
        <w:t xml:space="preserve"> ч.</w:t>
      </w:r>
      <w:r>
        <w:rPr>
          <w:sz w:val="28"/>
          <w:szCs w:val="28"/>
        </w:rPr>
        <w:t xml:space="preserve"> 0</w:t>
      </w:r>
      <w:r w:rsidRPr="00245155">
        <w:rPr>
          <w:sz w:val="28"/>
          <w:szCs w:val="28"/>
        </w:rPr>
        <w:t>0 мин.</w:t>
      </w:r>
    </w:p>
    <w:p w:rsidR="006C2993" w:rsidRDefault="006C2993" w:rsidP="006C2993">
      <w:pPr>
        <w:pStyle w:val="a9"/>
      </w:pPr>
      <w:r w:rsidRPr="00245155">
        <w:rPr>
          <w:color w:val="000000"/>
        </w:rPr>
        <w:t>7.</w:t>
      </w:r>
      <w:r w:rsidRPr="00245155">
        <w:t xml:space="preserve"> Место совершения административного правонарушения:</w:t>
      </w:r>
      <w:r w:rsidRPr="00245155">
        <w:rPr>
          <w:b/>
        </w:rPr>
        <w:t xml:space="preserve"> </w:t>
      </w:r>
      <w:r w:rsidRPr="006B5591">
        <w:t>служба такси «Анна»</w:t>
      </w:r>
      <w:r>
        <w:t xml:space="preserve"> ИП Вейзнер А.А.,</w:t>
      </w:r>
      <w:r w:rsidRPr="006B5591">
        <w:t xml:space="preserve"> </w:t>
      </w:r>
      <w:r>
        <w:t>Новосибирская область, Болотнинский район, г.Болотное, ул. Челюскинцев, д. 93</w:t>
      </w:r>
    </w:p>
    <w:p w:rsidR="006C2993" w:rsidRPr="006B5591" w:rsidRDefault="006C2993" w:rsidP="006C2993">
      <w:pPr>
        <w:pStyle w:val="ConsNormal"/>
        <w:ind w:firstLine="708"/>
        <w:jc w:val="both"/>
        <w:rPr>
          <w:color w:val="333333"/>
          <w:sz w:val="28"/>
          <w:szCs w:val="28"/>
        </w:rPr>
      </w:pPr>
      <w:r w:rsidRPr="006B5591">
        <w:rPr>
          <w:spacing w:val="-1"/>
          <w:sz w:val="28"/>
          <w:szCs w:val="28"/>
        </w:rPr>
        <w:t xml:space="preserve">8. </w:t>
      </w:r>
      <w:r w:rsidRPr="006B5591">
        <w:rPr>
          <w:sz w:val="28"/>
          <w:szCs w:val="28"/>
        </w:rPr>
        <w:t xml:space="preserve">Событие административного правонарушения:  19 ноября </w:t>
      </w:r>
      <w:r w:rsidRPr="006B5591">
        <w:rPr>
          <w:color w:val="000000"/>
          <w:sz w:val="28"/>
          <w:szCs w:val="28"/>
        </w:rPr>
        <w:t xml:space="preserve">2015 года в 12 ч. 00 мин. </w:t>
      </w:r>
      <w:r w:rsidRPr="006B5591">
        <w:rPr>
          <w:sz w:val="28"/>
          <w:szCs w:val="28"/>
        </w:rPr>
        <w:t xml:space="preserve"> при проведении внеплановой выездной проверки  службы такси «Анна» ИП Вейзнер А.А., расположенной по адресу: Новосибирская область, Болотнинский район, г, Болотное, ул. Челюскинцев, 93, установлено, что</w:t>
      </w:r>
      <w:r w:rsidRPr="006B5591">
        <w:rPr>
          <w:color w:val="000000"/>
          <w:sz w:val="28"/>
          <w:szCs w:val="28"/>
        </w:rPr>
        <w:t xml:space="preserve"> индивидуальный предприниматель Вейзнер Анна Александровна </w:t>
      </w:r>
      <w:r>
        <w:rPr>
          <w:color w:val="333333"/>
          <w:sz w:val="28"/>
          <w:szCs w:val="28"/>
        </w:rPr>
        <w:t xml:space="preserve">допускает оказание услуг, при отсутствии установленной информации об исполнителе, обязательность предоставления которой предусмотрена законодательством Российской Федерации, а именно: </w:t>
      </w:r>
      <w:r w:rsidRPr="006B5591">
        <w:rPr>
          <w:color w:val="333333"/>
          <w:sz w:val="28"/>
          <w:szCs w:val="28"/>
        </w:rPr>
        <w:t>на передней панели легкого такси справа от водителя не размещается следующая информация:</w:t>
      </w:r>
    </w:p>
    <w:p w:rsidR="006C2993" w:rsidRPr="006B5591" w:rsidRDefault="006C2993" w:rsidP="006C2993">
      <w:pPr>
        <w:pStyle w:val="ConsNormal"/>
        <w:ind w:firstLine="708"/>
        <w:jc w:val="both"/>
        <w:rPr>
          <w:color w:val="333333"/>
          <w:sz w:val="28"/>
          <w:szCs w:val="28"/>
        </w:rPr>
      </w:pPr>
      <w:r w:rsidRPr="006B5591">
        <w:rPr>
          <w:color w:val="333333"/>
          <w:sz w:val="28"/>
          <w:szCs w:val="28"/>
        </w:rPr>
        <w:t>-полное или краткое наименование фрахтовщика;</w:t>
      </w:r>
    </w:p>
    <w:p w:rsidR="006C2993" w:rsidRPr="006B5591" w:rsidRDefault="006C2993" w:rsidP="006C2993">
      <w:pPr>
        <w:pStyle w:val="ConsNormal"/>
        <w:ind w:firstLine="708"/>
        <w:jc w:val="both"/>
        <w:rPr>
          <w:color w:val="333333"/>
          <w:sz w:val="28"/>
          <w:szCs w:val="28"/>
        </w:rPr>
      </w:pPr>
      <w:r w:rsidRPr="006B5591">
        <w:rPr>
          <w:color w:val="333333"/>
          <w:sz w:val="28"/>
          <w:szCs w:val="28"/>
        </w:rPr>
        <w:t>-условия оплаты за пользование легковым такси;</w:t>
      </w:r>
    </w:p>
    <w:p w:rsidR="006C2993" w:rsidRPr="006B5591" w:rsidRDefault="006C2993" w:rsidP="006C2993">
      <w:pPr>
        <w:pStyle w:val="ConsNormal"/>
        <w:ind w:firstLine="708"/>
        <w:jc w:val="both"/>
        <w:rPr>
          <w:color w:val="333333"/>
          <w:sz w:val="28"/>
          <w:szCs w:val="28"/>
        </w:rPr>
      </w:pPr>
      <w:r w:rsidRPr="006B5591">
        <w:rPr>
          <w:color w:val="333333"/>
          <w:sz w:val="28"/>
          <w:szCs w:val="28"/>
        </w:rPr>
        <w:t>-визитная карточка водителя с фотографией;</w:t>
      </w:r>
    </w:p>
    <w:p w:rsidR="006C2993" w:rsidRPr="006B5591" w:rsidRDefault="006C2993" w:rsidP="006C2993">
      <w:pPr>
        <w:pStyle w:val="ConsNormal"/>
        <w:ind w:firstLine="708"/>
        <w:jc w:val="both"/>
        <w:rPr>
          <w:color w:val="333333"/>
          <w:sz w:val="28"/>
          <w:szCs w:val="28"/>
        </w:rPr>
      </w:pPr>
      <w:r w:rsidRPr="006B5591">
        <w:rPr>
          <w:color w:val="333333"/>
          <w:sz w:val="28"/>
          <w:szCs w:val="28"/>
        </w:rPr>
        <w:lastRenderedPageBreak/>
        <w:t>-наименование, адрес и контактные телефоны органа, обеспечивающего контроль за осуществлением перевозок пассажиров и багажа;</w:t>
      </w:r>
    </w:p>
    <w:p w:rsidR="006C2993" w:rsidRPr="006B5591" w:rsidRDefault="006C2993" w:rsidP="006C2993">
      <w:pPr>
        <w:pStyle w:val="a9"/>
        <w:ind w:firstLine="708"/>
        <w:rPr>
          <w:szCs w:val="28"/>
        </w:rPr>
      </w:pPr>
      <w:r w:rsidRPr="006B5591">
        <w:rPr>
          <w:color w:val="333333"/>
          <w:szCs w:val="28"/>
        </w:rPr>
        <w:t>-правила пользования соответствующим транспортным средством</w:t>
      </w:r>
      <w:r>
        <w:rPr>
          <w:color w:val="333333"/>
          <w:szCs w:val="28"/>
        </w:rPr>
        <w:t xml:space="preserve">, что является нарушением п. 117, 118 </w:t>
      </w:r>
      <w:r w:rsidRPr="00751C3D">
        <w:rPr>
          <w:color w:val="333333"/>
          <w:szCs w:val="28"/>
        </w:rPr>
        <w:t>Постановления Правительства РФ от 14.02.2009 N 112  "Об утверждении Правил перевозок пассажиров и багажа автомобильным транспортом и городским наземным электрическим транспортом"</w:t>
      </w:r>
      <w:r>
        <w:rPr>
          <w:color w:val="333333"/>
          <w:szCs w:val="28"/>
        </w:rPr>
        <w:t>.</w:t>
      </w:r>
    </w:p>
    <w:p w:rsidR="006C2993" w:rsidRPr="00245155" w:rsidRDefault="006C2993" w:rsidP="006C2993">
      <w:pPr>
        <w:pStyle w:val="a9"/>
        <w:rPr>
          <w:color w:val="000000"/>
        </w:rPr>
      </w:pPr>
      <w:r w:rsidRPr="006B5591">
        <w:rPr>
          <w:szCs w:val="28"/>
        </w:rPr>
        <w:t>9.</w:t>
      </w:r>
      <w:r w:rsidRPr="006B5591">
        <w:rPr>
          <w:color w:val="000000"/>
          <w:szCs w:val="28"/>
        </w:rPr>
        <w:t>Статья КоАП РФ, предусматривающая ответственность за данное</w:t>
      </w:r>
      <w:r w:rsidRPr="00245155">
        <w:rPr>
          <w:color w:val="000000"/>
        </w:rPr>
        <w:t xml:space="preserve"> административн</w:t>
      </w:r>
      <w:r>
        <w:rPr>
          <w:color w:val="000000"/>
        </w:rPr>
        <w:t>ое правонарушение:  ст. 14.5 ч.1</w:t>
      </w:r>
    </w:p>
    <w:p w:rsidR="006C2993" w:rsidRPr="00245155" w:rsidRDefault="006C2993" w:rsidP="006C2993">
      <w:pPr>
        <w:widowControl w:val="0"/>
        <w:autoSpaceDE w:val="0"/>
        <w:ind w:right="188"/>
        <w:jc w:val="both"/>
        <w:rPr>
          <w:sz w:val="28"/>
          <w:szCs w:val="28"/>
        </w:rPr>
      </w:pPr>
      <w:r w:rsidRPr="00245155">
        <w:rPr>
          <w:sz w:val="28"/>
          <w:szCs w:val="28"/>
        </w:rPr>
        <w:t xml:space="preserve">10. Объяснения лица, в отношении которого возбуждено дело об административном правонарушении: </w:t>
      </w:r>
      <w:r>
        <w:rPr>
          <w:sz w:val="28"/>
          <w:szCs w:val="28"/>
        </w:rPr>
        <w:t>____________________________________________________</w:t>
      </w:r>
      <w:r w:rsidRPr="00245155">
        <w:rPr>
          <w:sz w:val="28"/>
          <w:szCs w:val="28"/>
        </w:rPr>
        <w:t>______</w:t>
      </w:r>
    </w:p>
    <w:p w:rsidR="006C2993" w:rsidRPr="00245155" w:rsidRDefault="006C2993" w:rsidP="006C2993">
      <w:pPr>
        <w:widowControl w:val="0"/>
        <w:autoSpaceDE w:val="0"/>
        <w:ind w:right="188"/>
        <w:jc w:val="both"/>
        <w:rPr>
          <w:sz w:val="28"/>
          <w:szCs w:val="28"/>
        </w:rPr>
      </w:pPr>
      <w:r w:rsidRPr="00245155">
        <w:rPr>
          <w:sz w:val="28"/>
          <w:szCs w:val="28"/>
        </w:rPr>
        <w:t>__________________________________________________________________________</w:t>
      </w:r>
    </w:p>
    <w:p w:rsidR="006C2993" w:rsidRDefault="006C2993" w:rsidP="006C2993">
      <w:pPr>
        <w:ind w:right="188"/>
        <w:jc w:val="both"/>
        <w:rPr>
          <w:sz w:val="28"/>
          <w:szCs w:val="28"/>
        </w:rPr>
      </w:pPr>
      <w:r w:rsidRPr="00245155">
        <w:rPr>
          <w:sz w:val="28"/>
          <w:szCs w:val="28"/>
        </w:rPr>
        <w:t>11. В соответствии</w:t>
      </w:r>
      <w:r w:rsidRPr="00245155">
        <w:rPr>
          <w:color w:val="000000"/>
          <w:sz w:val="28"/>
          <w:szCs w:val="28"/>
        </w:rPr>
        <w:t xml:space="preserve"> со ст. ст.</w:t>
      </w:r>
      <w:r>
        <w:rPr>
          <w:color w:val="000000"/>
          <w:sz w:val="28"/>
          <w:szCs w:val="28"/>
        </w:rPr>
        <w:t xml:space="preserve"> 25.1, 25.4</w:t>
      </w:r>
      <w:r>
        <w:rPr>
          <w:sz w:val="28"/>
          <w:szCs w:val="28"/>
        </w:rPr>
        <w:t xml:space="preserve"> КоАП РФ лицо, в отношении которого ведется производство по делу об административном правонарушении (законный представитель юридического лица, защитник)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присутствовать при рассмотрении дела, обжаловать постановление по делу об административном правонарушении.</w:t>
      </w:r>
    </w:p>
    <w:p w:rsidR="006C2993" w:rsidRDefault="006C2993" w:rsidP="006C2993">
      <w:pPr>
        <w:jc w:val="both"/>
        <w:rPr>
          <w:sz w:val="28"/>
          <w:szCs w:val="28"/>
        </w:rPr>
      </w:pPr>
      <w:r>
        <w:rPr>
          <w:sz w:val="28"/>
          <w:szCs w:val="28"/>
        </w:rPr>
        <w:t xml:space="preserve">При составлении протокола мои права и обязанности разъяснены и понятны, с протоколом ознакомлен. </w:t>
      </w:r>
    </w:p>
    <w:p w:rsidR="006C2993" w:rsidRDefault="006C2993" w:rsidP="006C2993">
      <w:pPr>
        <w:jc w:val="both"/>
        <w:rPr>
          <w:spacing w:val="7"/>
          <w:sz w:val="28"/>
          <w:szCs w:val="28"/>
        </w:rPr>
      </w:pPr>
      <w:r>
        <w:rPr>
          <w:sz w:val="28"/>
          <w:szCs w:val="28"/>
        </w:rPr>
        <w:t>Разъяснено право пользоваться услугами переводчика. В его услугах не нуждаюсь, русским языком владею хорошо.</w:t>
      </w:r>
      <w:r>
        <w:rPr>
          <w:spacing w:val="7"/>
          <w:sz w:val="28"/>
          <w:szCs w:val="28"/>
        </w:rPr>
        <w:t xml:space="preserve">  </w:t>
      </w:r>
    </w:p>
    <w:p w:rsidR="006C2993" w:rsidRDefault="006C2993" w:rsidP="006C2993">
      <w:pPr>
        <w:shd w:val="clear" w:color="auto" w:fill="FFFFFF"/>
        <w:ind w:left="10"/>
        <w:rPr>
          <w:spacing w:val="-2"/>
          <w:sz w:val="28"/>
          <w:szCs w:val="28"/>
        </w:rPr>
      </w:pPr>
      <w:r>
        <w:rPr>
          <w:b/>
          <w:spacing w:val="-2"/>
          <w:sz w:val="28"/>
          <w:szCs w:val="28"/>
        </w:rPr>
        <w:t xml:space="preserve">Подпись </w:t>
      </w:r>
      <w:r>
        <w:rPr>
          <w:spacing w:val="-2"/>
          <w:sz w:val="28"/>
          <w:szCs w:val="28"/>
        </w:rPr>
        <w:t>___________________________________________________________________</w:t>
      </w:r>
    </w:p>
    <w:p w:rsidR="006C2993" w:rsidRDefault="006C2993" w:rsidP="006C2993">
      <w:pPr>
        <w:ind w:right="188"/>
        <w:jc w:val="both"/>
        <w:rPr>
          <w:sz w:val="28"/>
          <w:szCs w:val="28"/>
        </w:rPr>
      </w:pPr>
      <w:r>
        <w:rPr>
          <w:sz w:val="28"/>
          <w:szCs w:val="28"/>
        </w:rPr>
        <w:t xml:space="preserve">12. Права и обязанности свидетеля (потерпевшего), предусмотренные ст. 25.2 (ст. 25.6) КоАП РФ, мне разъяснены    </w:t>
      </w:r>
    </w:p>
    <w:p w:rsidR="006C2993" w:rsidRDefault="006C2993" w:rsidP="006C2993">
      <w:pPr>
        <w:shd w:val="clear" w:color="auto" w:fill="FFFFFF"/>
        <w:ind w:left="10"/>
        <w:rPr>
          <w:spacing w:val="-2"/>
          <w:sz w:val="28"/>
          <w:szCs w:val="28"/>
        </w:rPr>
      </w:pPr>
      <w:r>
        <w:rPr>
          <w:b/>
          <w:spacing w:val="-2"/>
          <w:sz w:val="28"/>
          <w:szCs w:val="28"/>
        </w:rPr>
        <w:t xml:space="preserve">Подпись </w:t>
      </w:r>
      <w:r>
        <w:rPr>
          <w:spacing w:val="-2"/>
          <w:sz w:val="28"/>
          <w:szCs w:val="28"/>
        </w:rPr>
        <w:t>___________________________________________________________________</w:t>
      </w:r>
    </w:p>
    <w:p w:rsidR="006C2993" w:rsidRDefault="006C2993" w:rsidP="006C2993">
      <w:pPr>
        <w:ind w:right="188"/>
        <w:jc w:val="both"/>
        <w:rPr>
          <w:sz w:val="28"/>
          <w:szCs w:val="28"/>
        </w:rPr>
      </w:pPr>
      <w:r>
        <w:rPr>
          <w:sz w:val="28"/>
          <w:szCs w:val="28"/>
        </w:rPr>
        <w:t>13. К протоколу поступили следующие дополнения и замечания:</w:t>
      </w:r>
    </w:p>
    <w:p w:rsidR="006C2993" w:rsidRDefault="006C2993" w:rsidP="006C2993">
      <w:pPr>
        <w:ind w:right="188"/>
        <w:rPr>
          <w:rFonts w:ascii="Courier New" w:hAnsi="Courier New"/>
        </w:rPr>
      </w:pPr>
      <w:r>
        <w:rPr>
          <w:rFonts w:ascii="Courier New" w:hAnsi="Courier New"/>
        </w:rPr>
        <w:t>______________________________________________________________________________</w:t>
      </w:r>
    </w:p>
    <w:p w:rsidR="006C2993" w:rsidRDefault="006C2993" w:rsidP="006C2993">
      <w:pPr>
        <w:widowControl w:val="0"/>
        <w:autoSpaceDE w:val="0"/>
        <w:ind w:right="188"/>
        <w:rPr>
          <w:sz w:val="28"/>
          <w:szCs w:val="28"/>
        </w:rPr>
      </w:pPr>
      <w:r>
        <w:rPr>
          <w:sz w:val="28"/>
          <w:szCs w:val="28"/>
        </w:rPr>
        <w:t xml:space="preserve">14. Иные сведения, необходимые для разрешения дела: </w:t>
      </w:r>
    </w:p>
    <w:p w:rsidR="006C2993" w:rsidRDefault="006C2993" w:rsidP="006C2993">
      <w:pPr>
        <w:widowControl w:val="0"/>
        <w:autoSpaceDE w:val="0"/>
        <w:ind w:right="-82"/>
        <w:rPr>
          <w:rFonts w:ascii="Courier New" w:hAnsi="Courier New"/>
          <w:sz w:val="28"/>
          <w:szCs w:val="28"/>
        </w:rPr>
      </w:pPr>
      <w:r>
        <w:rPr>
          <w:sz w:val="28"/>
          <w:szCs w:val="28"/>
        </w:rPr>
        <w:lastRenderedPageBreak/>
        <w:t>15</w:t>
      </w:r>
      <w:r>
        <w:rPr>
          <w:b/>
          <w:sz w:val="28"/>
          <w:szCs w:val="28"/>
        </w:rPr>
        <w:t xml:space="preserve">. Подпись должностного лица, составившего протокол </w:t>
      </w:r>
      <w:r>
        <w:rPr>
          <w:rFonts w:ascii="Courier New" w:hAnsi="Courier New"/>
          <w:sz w:val="28"/>
          <w:szCs w:val="28"/>
        </w:rPr>
        <w:t xml:space="preserve"> __________________</w:t>
      </w:r>
    </w:p>
    <w:p w:rsidR="006C2993" w:rsidRDefault="006C2993" w:rsidP="006C2993">
      <w:pPr>
        <w:ind w:right="-82"/>
        <w:rPr>
          <w:sz w:val="28"/>
          <w:szCs w:val="28"/>
        </w:rPr>
      </w:pPr>
      <w:r>
        <w:rPr>
          <w:sz w:val="28"/>
          <w:szCs w:val="28"/>
        </w:rPr>
        <w:t>16.</w:t>
      </w:r>
      <w:r>
        <w:rPr>
          <w:b/>
          <w:sz w:val="28"/>
          <w:szCs w:val="28"/>
        </w:rPr>
        <w:t xml:space="preserve"> </w:t>
      </w:r>
      <w:r>
        <w:rPr>
          <w:sz w:val="28"/>
          <w:szCs w:val="28"/>
        </w:rPr>
        <w:t>Копию настоящего протокола получил</w:t>
      </w:r>
      <w:r>
        <w:rPr>
          <w:b/>
          <w:sz w:val="28"/>
          <w:szCs w:val="28"/>
        </w:rPr>
        <w:t xml:space="preserve">                              </w:t>
      </w:r>
      <w:r>
        <w:rPr>
          <w:sz w:val="28"/>
          <w:szCs w:val="28"/>
        </w:rPr>
        <w:t xml:space="preserve">«____» ___________ 20___г. </w:t>
      </w:r>
    </w:p>
    <w:p w:rsidR="006C2993" w:rsidRDefault="006C2993" w:rsidP="006C2993">
      <w:pPr>
        <w:jc w:val="both"/>
      </w:pPr>
      <w:r>
        <w:rPr>
          <w:b/>
          <w:spacing w:val="-2"/>
          <w:sz w:val="28"/>
          <w:szCs w:val="28"/>
        </w:rPr>
        <w:t xml:space="preserve">Подпись </w:t>
      </w:r>
      <w:r>
        <w:rPr>
          <w:spacing w:val="-2"/>
          <w:sz w:val="28"/>
          <w:szCs w:val="28"/>
        </w:rPr>
        <w:t>_________________________________________</w:t>
      </w:r>
    </w:p>
    <w:p w:rsidR="006C2993" w:rsidRDefault="006C2993" w:rsidP="006C2993">
      <w:pPr>
        <w:jc w:val="both"/>
      </w:pPr>
    </w:p>
    <w:p w:rsidR="006C2993" w:rsidRPr="00486712" w:rsidRDefault="006C2993" w:rsidP="006C2993">
      <w:pPr>
        <w:jc w:val="both"/>
      </w:pPr>
    </w:p>
    <w:p w:rsidR="006C2993" w:rsidRPr="001C2D22" w:rsidRDefault="006C2993" w:rsidP="006C2993">
      <w:pPr>
        <w:pStyle w:val="23"/>
        <w:ind w:firstLine="708"/>
        <w:jc w:val="both"/>
        <w:rPr>
          <w:sz w:val="24"/>
          <w:szCs w:val="24"/>
        </w:rPr>
      </w:pPr>
    </w:p>
    <w:p w:rsidR="006C2993" w:rsidRDefault="006C2993" w:rsidP="006C2993">
      <w:pPr>
        <w:rPr>
          <w:rFonts w:ascii="Calibri" w:eastAsia="Times New Roman" w:hAnsi="Calibri" w:cs="Times New Roman"/>
          <w:sz w:val="24"/>
          <w:szCs w:val="24"/>
        </w:rPr>
      </w:pPr>
    </w:p>
    <w:p w:rsidR="006C2993" w:rsidRDefault="006C2993" w:rsidP="006C2993">
      <w:pPr>
        <w:rPr>
          <w:rFonts w:ascii="Calibri" w:eastAsia="Times New Roman" w:hAnsi="Calibri" w:cs="Times New Roman"/>
          <w:sz w:val="24"/>
          <w:szCs w:val="24"/>
        </w:rPr>
      </w:pPr>
    </w:p>
    <w:p w:rsidR="006C2993" w:rsidRDefault="006C2993" w:rsidP="006C2993">
      <w:pPr>
        <w:rPr>
          <w:rFonts w:ascii="Calibri" w:eastAsia="Times New Roman" w:hAnsi="Calibri" w:cs="Times New Roman"/>
          <w:sz w:val="24"/>
          <w:szCs w:val="24"/>
        </w:rPr>
      </w:pPr>
    </w:p>
    <w:p w:rsidR="006C2993" w:rsidRDefault="006C2993" w:rsidP="006C2993">
      <w:pPr>
        <w:widowControl w:val="0"/>
        <w:overflowPunct w:val="0"/>
        <w:autoSpaceDE w:val="0"/>
        <w:autoSpaceDN w:val="0"/>
        <w:adjustRightInd w:val="0"/>
        <w:spacing w:after="0" w:line="340" w:lineRule="auto"/>
        <w:ind w:left="900" w:right="900" w:hanging="725"/>
        <w:rPr>
          <w:rFonts w:ascii="Times New Roman" w:hAnsi="Times New Roman" w:cs="Times New Roman"/>
        </w:rPr>
      </w:pPr>
      <w:r w:rsidRPr="00FD6090">
        <w:rPr>
          <w:rFonts w:ascii="Times New Roman" w:hAnsi="Times New Roman" w:cs="Times New Roman"/>
        </w:rPr>
        <w:br w:type="page"/>
      </w:r>
    </w:p>
    <w:p w:rsidR="006C2993" w:rsidRDefault="006C2993" w:rsidP="006C2993">
      <w:pPr>
        <w:widowControl w:val="0"/>
        <w:overflowPunct w:val="0"/>
        <w:autoSpaceDE w:val="0"/>
        <w:autoSpaceDN w:val="0"/>
        <w:adjustRightInd w:val="0"/>
        <w:spacing w:after="0" w:line="340" w:lineRule="auto"/>
        <w:ind w:left="900" w:right="900" w:hanging="725"/>
        <w:rPr>
          <w:rFonts w:ascii="Times New Roman" w:hAnsi="Times New Roman" w:cs="Times New Roman"/>
          <w:b/>
          <w:bCs/>
          <w:sz w:val="32"/>
          <w:szCs w:val="32"/>
        </w:rPr>
      </w:pPr>
      <w:r w:rsidRPr="002F28A0">
        <w:rPr>
          <w:rFonts w:ascii="Times New Roman" w:hAnsi="Times New Roman" w:cs="Times New Roman"/>
          <w:b/>
          <w:bCs/>
          <w:sz w:val="32"/>
          <w:szCs w:val="32"/>
          <w:highlight w:val="yellow"/>
        </w:rPr>
        <w:lastRenderedPageBreak/>
        <w:t>Если есть – пожалуйста заполните, если нет – раздел убираем</w:t>
      </w:r>
    </w:p>
    <w:p w:rsidR="006C2993" w:rsidRPr="00D703D5" w:rsidRDefault="006C2993" w:rsidP="006C2993">
      <w:pPr>
        <w:widowControl w:val="0"/>
        <w:overflowPunct w:val="0"/>
        <w:autoSpaceDE w:val="0"/>
        <w:autoSpaceDN w:val="0"/>
        <w:adjustRightInd w:val="0"/>
        <w:spacing w:after="0" w:line="340" w:lineRule="auto"/>
        <w:ind w:left="900" w:right="900" w:hanging="725"/>
        <w:rPr>
          <w:rFonts w:ascii="Times New Roman" w:hAnsi="Times New Roman" w:cs="Times New Roman"/>
          <w:sz w:val="24"/>
          <w:szCs w:val="24"/>
        </w:rPr>
      </w:pPr>
      <w:r w:rsidRPr="00D703D5">
        <w:rPr>
          <w:rFonts w:ascii="Times New Roman" w:hAnsi="Times New Roman" w:cs="Times New Roman"/>
          <w:b/>
          <w:bCs/>
          <w:sz w:val="32"/>
          <w:szCs w:val="32"/>
        </w:rPr>
        <w:t>Перечень дискуссионных тем для круглого стола (дискуссии, полемики, диспута, дебатов)</w:t>
      </w:r>
    </w:p>
    <w:p w:rsidR="006C2993" w:rsidRPr="00D703D5" w:rsidRDefault="006C2993" w:rsidP="006C2993">
      <w:pPr>
        <w:widowControl w:val="0"/>
        <w:autoSpaceDE w:val="0"/>
        <w:autoSpaceDN w:val="0"/>
        <w:adjustRightInd w:val="0"/>
        <w:spacing w:after="0" w:line="17" w:lineRule="exact"/>
        <w:rPr>
          <w:rFonts w:ascii="Times New Roman" w:hAnsi="Times New Roman" w:cs="Times New Roman"/>
          <w:sz w:val="24"/>
          <w:szCs w:val="24"/>
        </w:rPr>
      </w:pPr>
    </w:p>
    <w:p w:rsidR="006C2993" w:rsidRPr="00D703D5" w:rsidRDefault="006C2993" w:rsidP="006C2993">
      <w:pPr>
        <w:widowControl w:val="0"/>
        <w:autoSpaceDE w:val="0"/>
        <w:autoSpaceDN w:val="0"/>
        <w:adjustRightInd w:val="0"/>
        <w:spacing w:after="0" w:line="240" w:lineRule="auto"/>
        <w:ind w:left="2400"/>
        <w:rPr>
          <w:rFonts w:ascii="Times New Roman" w:hAnsi="Times New Roman" w:cs="Times New Roman"/>
          <w:sz w:val="24"/>
          <w:szCs w:val="24"/>
        </w:rPr>
      </w:pPr>
      <w:r w:rsidRPr="00D703D5">
        <w:rPr>
          <w:rFonts w:ascii="Times New Roman" w:hAnsi="Times New Roman" w:cs="Times New Roman"/>
          <w:sz w:val="20"/>
          <w:szCs w:val="20"/>
        </w:rPr>
        <w:t xml:space="preserve">по дисциплине </w:t>
      </w:r>
      <w:r w:rsidRPr="00D703D5">
        <w:rPr>
          <w:rFonts w:ascii="Times New Roman" w:hAnsi="Times New Roman" w:cs="Times New Roman"/>
          <w:i/>
          <w:iCs/>
          <w:sz w:val="20"/>
          <w:szCs w:val="20"/>
        </w:rPr>
        <w:t>_______________________</w:t>
      </w:r>
    </w:p>
    <w:p w:rsidR="006C2993" w:rsidRPr="00D703D5" w:rsidRDefault="006C2993" w:rsidP="006C2993">
      <w:pPr>
        <w:widowControl w:val="0"/>
        <w:autoSpaceDE w:val="0"/>
        <w:autoSpaceDN w:val="0"/>
        <w:adjustRightInd w:val="0"/>
        <w:spacing w:after="0" w:line="237" w:lineRule="auto"/>
        <w:ind w:left="4160"/>
        <w:rPr>
          <w:rFonts w:ascii="Times New Roman" w:hAnsi="Times New Roman" w:cs="Times New Roman"/>
          <w:sz w:val="24"/>
          <w:szCs w:val="24"/>
        </w:rPr>
      </w:pPr>
      <w:r w:rsidRPr="00D703D5">
        <w:rPr>
          <w:rFonts w:ascii="Times New Roman" w:hAnsi="Times New Roman" w:cs="Times New Roman"/>
          <w:sz w:val="16"/>
          <w:szCs w:val="16"/>
        </w:rPr>
        <w:t>(наименование дисциплины)</w:t>
      </w:r>
    </w:p>
    <w:p w:rsidR="006C2993" w:rsidRPr="00D703D5" w:rsidRDefault="006C2993" w:rsidP="006C2993">
      <w:pPr>
        <w:widowControl w:val="0"/>
        <w:autoSpaceDE w:val="0"/>
        <w:autoSpaceDN w:val="0"/>
        <w:adjustRightInd w:val="0"/>
        <w:spacing w:after="0" w:line="375" w:lineRule="exact"/>
        <w:rPr>
          <w:rFonts w:ascii="Times New Roman" w:hAnsi="Times New Roman" w:cs="Times New Roman"/>
          <w:sz w:val="24"/>
          <w:szCs w:val="24"/>
        </w:rPr>
      </w:pPr>
    </w:p>
    <w:p w:rsidR="006C2993" w:rsidRPr="00D703D5" w:rsidRDefault="006C2993" w:rsidP="006C2993">
      <w:pPr>
        <w:widowControl w:val="0"/>
        <w:autoSpaceDE w:val="0"/>
        <w:autoSpaceDN w:val="0"/>
        <w:adjustRightInd w:val="0"/>
        <w:spacing w:after="0" w:line="240" w:lineRule="auto"/>
        <w:rPr>
          <w:rFonts w:ascii="Times New Roman" w:hAnsi="Times New Roman" w:cs="Times New Roman"/>
          <w:sz w:val="24"/>
          <w:szCs w:val="24"/>
        </w:rPr>
      </w:pPr>
      <w:r w:rsidRPr="00D703D5">
        <w:rPr>
          <w:rFonts w:ascii="Times New Roman" w:hAnsi="Times New Roman" w:cs="Times New Roman"/>
          <w:sz w:val="24"/>
          <w:szCs w:val="24"/>
        </w:rPr>
        <w:t>1 …………………………………………………………………………………..</w:t>
      </w:r>
    </w:p>
    <w:p w:rsidR="006C2993" w:rsidRPr="00D703D5" w:rsidRDefault="006C2993" w:rsidP="006C2993">
      <w:pPr>
        <w:widowControl w:val="0"/>
        <w:autoSpaceDE w:val="0"/>
        <w:autoSpaceDN w:val="0"/>
        <w:adjustRightInd w:val="0"/>
        <w:spacing w:after="0" w:line="36" w:lineRule="exact"/>
        <w:rPr>
          <w:rFonts w:ascii="Times New Roman" w:hAnsi="Times New Roman" w:cs="Times New Roman"/>
          <w:sz w:val="24"/>
          <w:szCs w:val="24"/>
        </w:rPr>
      </w:pPr>
    </w:p>
    <w:p w:rsidR="006C2993" w:rsidRPr="00D703D5" w:rsidRDefault="006C2993" w:rsidP="006C2993">
      <w:pPr>
        <w:widowControl w:val="0"/>
        <w:autoSpaceDE w:val="0"/>
        <w:autoSpaceDN w:val="0"/>
        <w:adjustRightInd w:val="0"/>
        <w:spacing w:after="0" w:line="240" w:lineRule="auto"/>
        <w:rPr>
          <w:rFonts w:ascii="Times New Roman" w:hAnsi="Times New Roman" w:cs="Times New Roman"/>
          <w:sz w:val="24"/>
          <w:szCs w:val="24"/>
        </w:rPr>
      </w:pPr>
      <w:r w:rsidRPr="00D703D5">
        <w:rPr>
          <w:rFonts w:ascii="Times New Roman" w:hAnsi="Times New Roman" w:cs="Times New Roman"/>
          <w:sz w:val="24"/>
          <w:szCs w:val="24"/>
        </w:rPr>
        <w:t>2…………………………………………………………………………………...</w:t>
      </w:r>
    </w:p>
    <w:p w:rsidR="006C2993" w:rsidRPr="00D703D5" w:rsidRDefault="006C2993" w:rsidP="006C2993">
      <w:pPr>
        <w:widowControl w:val="0"/>
        <w:autoSpaceDE w:val="0"/>
        <w:autoSpaceDN w:val="0"/>
        <w:adjustRightInd w:val="0"/>
        <w:spacing w:after="0" w:line="240" w:lineRule="auto"/>
        <w:rPr>
          <w:rFonts w:ascii="Times New Roman" w:hAnsi="Times New Roman" w:cs="Times New Roman"/>
          <w:sz w:val="24"/>
          <w:szCs w:val="24"/>
        </w:rPr>
      </w:pPr>
      <w:r w:rsidRPr="00D703D5">
        <w:rPr>
          <w:rFonts w:ascii="Times New Roman" w:hAnsi="Times New Roman" w:cs="Times New Roman"/>
          <w:sz w:val="24"/>
          <w:szCs w:val="24"/>
        </w:rPr>
        <w:t>… ………………………………………………………………………………...</w:t>
      </w:r>
    </w:p>
    <w:p w:rsidR="006C2993" w:rsidRPr="00D703D5" w:rsidRDefault="006C2993" w:rsidP="006C2993">
      <w:pPr>
        <w:widowControl w:val="0"/>
        <w:autoSpaceDE w:val="0"/>
        <w:autoSpaceDN w:val="0"/>
        <w:adjustRightInd w:val="0"/>
        <w:spacing w:after="0" w:line="240" w:lineRule="auto"/>
        <w:rPr>
          <w:rFonts w:ascii="Times New Roman" w:hAnsi="Times New Roman" w:cs="Times New Roman"/>
          <w:sz w:val="24"/>
          <w:szCs w:val="24"/>
        </w:rPr>
      </w:pPr>
      <w:r w:rsidRPr="00D703D5">
        <w:rPr>
          <w:rFonts w:ascii="Times New Roman" w:hAnsi="Times New Roman" w:cs="Times New Roman"/>
          <w:sz w:val="24"/>
          <w:szCs w:val="24"/>
        </w:rPr>
        <w:t>3 ……….………………………………………………………………………….</w:t>
      </w:r>
    </w:p>
    <w:p w:rsidR="006C2993" w:rsidRPr="00D703D5" w:rsidRDefault="006C2993" w:rsidP="006C2993">
      <w:pPr>
        <w:widowControl w:val="0"/>
        <w:autoSpaceDE w:val="0"/>
        <w:autoSpaceDN w:val="0"/>
        <w:adjustRightInd w:val="0"/>
        <w:spacing w:after="0" w:line="243" w:lineRule="exact"/>
        <w:rPr>
          <w:rFonts w:ascii="Times New Roman" w:hAnsi="Times New Roman" w:cs="Times New Roman"/>
          <w:sz w:val="24"/>
          <w:szCs w:val="24"/>
        </w:rPr>
      </w:pPr>
    </w:p>
    <w:p w:rsidR="006C2993" w:rsidRPr="00D703D5" w:rsidRDefault="006C2993" w:rsidP="006C2993">
      <w:pPr>
        <w:widowControl w:val="0"/>
        <w:autoSpaceDE w:val="0"/>
        <w:autoSpaceDN w:val="0"/>
        <w:adjustRightInd w:val="0"/>
        <w:spacing w:after="0" w:line="240" w:lineRule="auto"/>
        <w:rPr>
          <w:rFonts w:ascii="Times New Roman" w:hAnsi="Times New Roman" w:cs="Times New Roman"/>
          <w:sz w:val="24"/>
          <w:szCs w:val="24"/>
        </w:rPr>
      </w:pPr>
      <w:r w:rsidRPr="00D703D5">
        <w:rPr>
          <w:rFonts w:ascii="Times New Roman" w:hAnsi="Times New Roman" w:cs="Times New Roman"/>
          <w:b/>
          <w:bCs/>
          <w:sz w:val="24"/>
          <w:szCs w:val="24"/>
        </w:rPr>
        <w:t>Критерии оценки:</w:t>
      </w:r>
    </w:p>
    <w:p w:rsidR="006C2993" w:rsidRPr="00D703D5" w:rsidRDefault="006C2993" w:rsidP="006C2993">
      <w:pPr>
        <w:widowControl w:val="0"/>
        <w:autoSpaceDE w:val="0"/>
        <w:autoSpaceDN w:val="0"/>
        <w:adjustRightInd w:val="0"/>
        <w:spacing w:after="0" w:line="275" w:lineRule="exact"/>
        <w:rPr>
          <w:rFonts w:ascii="Times New Roman" w:hAnsi="Times New Roman" w:cs="Times New Roman"/>
          <w:sz w:val="24"/>
          <w:szCs w:val="24"/>
        </w:rPr>
      </w:pPr>
    </w:p>
    <w:p w:rsidR="006C2993" w:rsidRPr="00D703D5" w:rsidRDefault="006C2993" w:rsidP="006C2993">
      <w:pPr>
        <w:widowControl w:val="0"/>
        <w:numPr>
          <w:ilvl w:val="0"/>
          <w:numId w:val="1"/>
        </w:numPr>
        <w:tabs>
          <w:tab w:val="clear" w:pos="720"/>
          <w:tab w:val="num" w:pos="1080"/>
        </w:tabs>
        <w:overflowPunct w:val="0"/>
        <w:autoSpaceDE w:val="0"/>
        <w:autoSpaceDN w:val="0"/>
        <w:adjustRightInd w:val="0"/>
        <w:spacing w:after="0" w:line="240" w:lineRule="auto"/>
        <w:ind w:left="1080" w:hanging="190"/>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«отлично» выставляется обучающемуся, если ..………….; </w:t>
      </w:r>
    </w:p>
    <w:p w:rsidR="006C2993" w:rsidRPr="00D703D5" w:rsidRDefault="006C2993" w:rsidP="006C2993">
      <w:pPr>
        <w:widowControl w:val="0"/>
        <w:autoSpaceDE w:val="0"/>
        <w:autoSpaceDN w:val="0"/>
        <w:adjustRightInd w:val="0"/>
        <w:spacing w:after="0" w:line="36" w:lineRule="exact"/>
        <w:rPr>
          <w:rFonts w:ascii="Times New Roman" w:hAnsi="Times New Roman" w:cs="Times New Roman"/>
          <w:sz w:val="24"/>
          <w:szCs w:val="24"/>
        </w:rPr>
      </w:pPr>
    </w:p>
    <w:p w:rsidR="006C2993" w:rsidRPr="00D703D5" w:rsidRDefault="006C2993" w:rsidP="006C2993">
      <w:pPr>
        <w:widowControl w:val="0"/>
        <w:numPr>
          <w:ilvl w:val="0"/>
          <w:numId w:val="1"/>
        </w:numPr>
        <w:tabs>
          <w:tab w:val="clear" w:pos="720"/>
          <w:tab w:val="num" w:pos="1080"/>
        </w:tabs>
        <w:overflowPunct w:val="0"/>
        <w:autoSpaceDE w:val="0"/>
        <w:autoSpaceDN w:val="0"/>
        <w:adjustRightInd w:val="0"/>
        <w:spacing w:after="0" w:line="237" w:lineRule="auto"/>
        <w:ind w:left="1080" w:hanging="190"/>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«хорошо» ……………………………… ……………………; </w:t>
      </w:r>
    </w:p>
    <w:p w:rsidR="006C2993" w:rsidRPr="00D703D5" w:rsidRDefault="006C2993" w:rsidP="006C2993">
      <w:pPr>
        <w:widowControl w:val="0"/>
        <w:autoSpaceDE w:val="0"/>
        <w:autoSpaceDN w:val="0"/>
        <w:adjustRightInd w:val="0"/>
        <w:spacing w:after="0" w:line="1" w:lineRule="exact"/>
        <w:rPr>
          <w:rFonts w:ascii="Times New Roman" w:hAnsi="Times New Roman" w:cs="Times New Roman"/>
          <w:sz w:val="24"/>
          <w:szCs w:val="24"/>
        </w:rPr>
      </w:pPr>
    </w:p>
    <w:p w:rsidR="006C2993" w:rsidRPr="00D703D5" w:rsidRDefault="006C2993" w:rsidP="006C2993">
      <w:pPr>
        <w:widowControl w:val="0"/>
        <w:numPr>
          <w:ilvl w:val="0"/>
          <w:numId w:val="1"/>
        </w:numPr>
        <w:tabs>
          <w:tab w:val="clear" w:pos="720"/>
          <w:tab w:val="num" w:pos="1080"/>
        </w:tabs>
        <w:overflowPunct w:val="0"/>
        <w:autoSpaceDE w:val="0"/>
        <w:autoSpaceDN w:val="0"/>
        <w:adjustRightInd w:val="0"/>
        <w:spacing w:after="0" w:line="240" w:lineRule="auto"/>
        <w:ind w:left="1080" w:hanging="190"/>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«удовлетворительно» ……………………………….………; </w:t>
      </w:r>
    </w:p>
    <w:p w:rsidR="006C2993" w:rsidRPr="00D703D5" w:rsidRDefault="006C2993" w:rsidP="006C2993">
      <w:pPr>
        <w:widowControl w:val="0"/>
        <w:autoSpaceDE w:val="0"/>
        <w:autoSpaceDN w:val="0"/>
        <w:adjustRightInd w:val="0"/>
        <w:spacing w:after="0" w:line="2" w:lineRule="exact"/>
        <w:rPr>
          <w:rFonts w:ascii="Times New Roman" w:hAnsi="Times New Roman" w:cs="Times New Roman"/>
          <w:sz w:val="24"/>
          <w:szCs w:val="24"/>
        </w:rPr>
      </w:pPr>
    </w:p>
    <w:p w:rsidR="006C2993" w:rsidRPr="00D703D5" w:rsidRDefault="006C2993" w:rsidP="006C2993">
      <w:pPr>
        <w:widowControl w:val="0"/>
        <w:numPr>
          <w:ilvl w:val="0"/>
          <w:numId w:val="1"/>
        </w:numPr>
        <w:tabs>
          <w:tab w:val="clear" w:pos="720"/>
          <w:tab w:val="num" w:pos="1080"/>
        </w:tabs>
        <w:overflowPunct w:val="0"/>
        <w:autoSpaceDE w:val="0"/>
        <w:autoSpaceDN w:val="0"/>
        <w:adjustRightInd w:val="0"/>
        <w:spacing w:after="0" w:line="237" w:lineRule="auto"/>
        <w:ind w:left="1080" w:hanging="190"/>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«неудовлетворительно» ……………………………………. </w:t>
      </w:r>
    </w:p>
    <w:p w:rsidR="006C2993" w:rsidRPr="00D703D5" w:rsidRDefault="006C2993" w:rsidP="006C2993">
      <w:pPr>
        <w:widowControl w:val="0"/>
        <w:autoSpaceDE w:val="0"/>
        <w:autoSpaceDN w:val="0"/>
        <w:adjustRightInd w:val="0"/>
        <w:spacing w:after="0" w:line="240" w:lineRule="exact"/>
        <w:rPr>
          <w:rFonts w:ascii="Times New Roman" w:hAnsi="Times New Roman" w:cs="Times New Roman"/>
          <w:sz w:val="24"/>
          <w:szCs w:val="24"/>
        </w:rPr>
      </w:pPr>
    </w:p>
    <w:p w:rsidR="006C2993" w:rsidRPr="00D703D5" w:rsidRDefault="006C2993" w:rsidP="006C2993">
      <w:pPr>
        <w:widowControl w:val="0"/>
        <w:numPr>
          <w:ilvl w:val="1"/>
          <w:numId w:val="1"/>
        </w:numPr>
        <w:tabs>
          <w:tab w:val="clear" w:pos="1440"/>
          <w:tab w:val="num" w:pos="1040"/>
        </w:tabs>
        <w:overflowPunct w:val="0"/>
        <w:autoSpaceDE w:val="0"/>
        <w:autoSpaceDN w:val="0"/>
        <w:adjustRightInd w:val="0"/>
        <w:spacing w:after="0" w:line="240" w:lineRule="auto"/>
        <w:ind w:left="1040" w:hanging="135"/>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«зачтено» выставляется обучающемуся, если ……………; </w:t>
      </w:r>
    </w:p>
    <w:p w:rsidR="006C2993" w:rsidRPr="00D703D5" w:rsidRDefault="006C2993" w:rsidP="006C2993">
      <w:pPr>
        <w:widowControl w:val="0"/>
        <w:autoSpaceDE w:val="0"/>
        <w:autoSpaceDN w:val="0"/>
        <w:adjustRightInd w:val="0"/>
        <w:spacing w:after="0" w:line="36" w:lineRule="exact"/>
        <w:rPr>
          <w:rFonts w:ascii="Times New Roman" w:hAnsi="Times New Roman" w:cs="Times New Roman"/>
          <w:sz w:val="24"/>
          <w:szCs w:val="24"/>
        </w:rPr>
      </w:pPr>
    </w:p>
    <w:p w:rsidR="006C2993" w:rsidRPr="00D703D5" w:rsidRDefault="006C2993" w:rsidP="006C2993">
      <w:pPr>
        <w:widowControl w:val="0"/>
        <w:numPr>
          <w:ilvl w:val="1"/>
          <w:numId w:val="1"/>
        </w:numPr>
        <w:tabs>
          <w:tab w:val="clear" w:pos="1440"/>
          <w:tab w:val="num" w:pos="1040"/>
        </w:tabs>
        <w:overflowPunct w:val="0"/>
        <w:autoSpaceDE w:val="0"/>
        <w:autoSpaceDN w:val="0"/>
        <w:adjustRightInd w:val="0"/>
        <w:spacing w:after="0" w:line="240" w:lineRule="auto"/>
        <w:ind w:left="1040" w:hanging="135"/>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«не зачтено» ………………………………………………… </w:t>
      </w:r>
    </w:p>
    <w:p w:rsidR="006C2993" w:rsidRDefault="006C2993" w:rsidP="006C2993">
      <w:pPr>
        <w:rPr>
          <w:rFonts w:ascii="Times New Roman" w:hAnsi="Times New Roman" w:cs="Times New Roman"/>
        </w:rPr>
      </w:pPr>
    </w:p>
    <w:p w:rsidR="006C2993" w:rsidRDefault="006C2993" w:rsidP="006C2993">
      <w:pPr>
        <w:rPr>
          <w:rFonts w:ascii="Times New Roman" w:hAnsi="Times New Roman" w:cs="Times New Roman"/>
        </w:rPr>
      </w:pPr>
    </w:p>
    <w:p w:rsidR="006C2993" w:rsidRDefault="006C2993" w:rsidP="006C2993">
      <w:pPr>
        <w:rPr>
          <w:rFonts w:ascii="Times New Roman" w:hAnsi="Times New Roman" w:cs="Times New Roman"/>
        </w:rPr>
      </w:pPr>
    </w:p>
    <w:p w:rsidR="006C2993" w:rsidRPr="00D703D5" w:rsidRDefault="006C2993" w:rsidP="006C2993">
      <w:pPr>
        <w:widowControl w:val="0"/>
        <w:overflowPunct w:val="0"/>
        <w:autoSpaceDE w:val="0"/>
        <w:autoSpaceDN w:val="0"/>
        <w:adjustRightInd w:val="0"/>
        <w:spacing w:after="0" w:line="279" w:lineRule="auto"/>
        <w:ind w:left="2880" w:right="580" w:hanging="2885"/>
        <w:rPr>
          <w:rFonts w:ascii="Times New Roman" w:hAnsi="Times New Roman" w:cs="Times New Roman"/>
          <w:sz w:val="24"/>
          <w:szCs w:val="24"/>
        </w:rPr>
      </w:pPr>
      <w:r w:rsidRPr="00D703D5">
        <w:rPr>
          <w:rFonts w:ascii="Times New Roman" w:hAnsi="Times New Roman" w:cs="Times New Roman"/>
          <w:b/>
          <w:bCs/>
          <w:sz w:val="36"/>
          <w:szCs w:val="36"/>
        </w:rPr>
        <w:t>Темы групповых и/или индивидуальных творческих заданий/проектов</w:t>
      </w:r>
    </w:p>
    <w:p w:rsidR="006C2993" w:rsidRPr="00D703D5" w:rsidRDefault="006C2993" w:rsidP="006C2993">
      <w:pPr>
        <w:widowControl w:val="0"/>
        <w:autoSpaceDE w:val="0"/>
        <w:autoSpaceDN w:val="0"/>
        <w:adjustRightInd w:val="0"/>
        <w:spacing w:after="0" w:line="102" w:lineRule="exact"/>
        <w:rPr>
          <w:rFonts w:ascii="Times New Roman" w:hAnsi="Times New Roman" w:cs="Times New Roman"/>
          <w:sz w:val="24"/>
          <w:szCs w:val="24"/>
        </w:rPr>
      </w:pPr>
    </w:p>
    <w:p w:rsidR="006C2993" w:rsidRPr="00D703D5" w:rsidRDefault="006C2993" w:rsidP="006C2993">
      <w:pPr>
        <w:widowControl w:val="0"/>
        <w:autoSpaceDE w:val="0"/>
        <w:autoSpaceDN w:val="0"/>
        <w:adjustRightInd w:val="0"/>
        <w:spacing w:after="0" w:line="240" w:lineRule="auto"/>
        <w:ind w:left="2160"/>
        <w:rPr>
          <w:rFonts w:ascii="Times New Roman" w:hAnsi="Times New Roman" w:cs="Times New Roman"/>
          <w:sz w:val="24"/>
          <w:szCs w:val="24"/>
        </w:rPr>
      </w:pPr>
      <w:r w:rsidRPr="00D703D5">
        <w:rPr>
          <w:rFonts w:ascii="Times New Roman" w:hAnsi="Times New Roman" w:cs="Times New Roman"/>
          <w:sz w:val="24"/>
          <w:szCs w:val="24"/>
        </w:rPr>
        <w:t xml:space="preserve">по дисциплине </w:t>
      </w:r>
      <w:r w:rsidRPr="00D703D5">
        <w:rPr>
          <w:rFonts w:ascii="Times New Roman" w:hAnsi="Times New Roman" w:cs="Times New Roman"/>
          <w:i/>
          <w:iCs/>
          <w:sz w:val="24"/>
          <w:szCs w:val="24"/>
        </w:rPr>
        <w:t>_______________________</w:t>
      </w:r>
    </w:p>
    <w:p w:rsidR="006C2993" w:rsidRPr="00D703D5" w:rsidRDefault="006C2993" w:rsidP="006C2993">
      <w:pPr>
        <w:widowControl w:val="0"/>
        <w:autoSpaceDE w:val="0"/>
        <w:autoSpaceDN w:val="0"/>
        <w:adjustRightInd w:val="0"/>
        <w:spacing w:after="0" w:line="234" w:lineRule="auto"/>
        <w:ind w:left="3340"/>
        <w:rPr>
          <w:rFonts w:ascii="Times New Roman" w:hAnsi="Times New Roman" w:cs="Times New Roman"/>
          <w:sz w:val="24"/>
          <w:szCs w:val="24"/>
        </w:rPr>
      </w:pPr>
      <w:r w:rsidRPr="00D703D5">
        <w:rPr>
          <w:rFonts w:ascii="Times New Roman" w:hAnsi="Times New Roman" w:cs="Times New Roman"/>
          <w:sz w:val="16"/>
          <w:szCs w:val="16"/>
        </w:rPr>
        <w:t>(наименование дисциплины)</w:t>
      </w:r>
    </w:p>
    <w:p w:rsidR="006C2993" w:rsidRPr="00D703D5" w:rsidRDefault="006C2993" w:rsidP="006C2993">
      <w:pPr>
        <w:widowControl w:val="0"/>
        <w:autoSpaceDE w:val="0"/>
        <w:autoSpaceDN w:val="0"/>
        <w:adjustRightInd w:val="0"/>
        <w:spacing w:after="0" w:line="375" w:lineRule="exact"/>
        <w:rPr>
          <w:rFonts w:ascii="Times New Roman" w:hAnsi="Times New Roman" w:cs="Times New Roman"/>
          <w:sz w:val="24"/>
          <w:szCs w:val="24"/>
        </w:rPr>
      </w:pPr>
    </w:p>
    <w:p w:rsidR="006C2993" w:rsidRPr="00D703D5" w:rsidRDefault="006C2993" w:rsidP="006C2993">
      <w:pPr>
        <w:widowControl w:val="0"/>
        <w:autoSpaceDE w:val="0"/>
        <w:autoSpaceDN w:val="0"/>
        <w:adjustRightInd w:val="0"/>
        <w:spacing w:after="0" w:line="240" w:lineRule="auto"/>
        <w:ind w:left="120"/>
        <w:rPr>
          <w:rFonts w:ascii="Times New Roman" w:hAnsi="Times New Roman" w:cs="Times New Roman"/>
          <w:sz w:val="24"/>
          <w:szCs w:val="24"/>
        </w:rPr>
      </w:pPr>
      <w:r w:rsidRPr="00D703D5">
        <w:rPr>
          <w:rFonts w:ascii="Times New Roman" w:hAnsi="Times New Roman" w:cs="Times New Roman"/>
          <w:b/>
          <w:bCs/>
          <w:sz w:val="24"/>
          <w:szCs w:val="24"/>
        </w:rPr>
        <w:t>Групповые творческие задания (проекты):</w:t>
      </w:r>
    </w:p>
    <w:p w:rsidR="006C2993" w:rsidRPr="00D703D5" w:rsidRDefault="006C2993" w:rsidP="006C2993">
      <w:pPr>
        <w:widowControl w:val="0"/>
        <w:autoSpaceDE w:val="0"/>
        <w:autoSpaceDN w:val="0"/>
        <w:adjustRightInd w:val="0"/>
        <w:spacing w:after="0" w:line="38" w:lineRule="exact"/>
        <w:rPr>
          <w:rFonts w:ascii="Times New Roman" w:hAnsi="Times New Roman" w:cs="Times New Roman"/>
          <w:sz w:val="24"/>
          <w:szCs w:val="24"/>
        </w:rPr>
      </w:pPr>
    </w:p>
    <w:p w:rsidR="006C2993" w:rsidRPr="00D703D5" w:rsidRDefault="006C2993" w:rsidP="006C2993">
      <w:pPr>
        <w:widowControl w:val="0"/>
        <w:numPr>
          <w:ilvl w:val="0"/>
          <w:numId w:val="2"/>
        </w:numPr>
        <w:tabs>
          <w:tab w:val="clear" w:pos="720"/>
          <w:tab w:val="num" w:pos="300"/>
        </w:tabs>
        <w:overflowPunct w:val="0"/>
        <w:autoSpaceDE w:val="0"/>
        <w:autoSpaceDN w:val="0"/>
        <w:adjustRightInd w:val="0"/>
        <w:spacing w:after="0" w:line="240" w:lineRule="auto"/>
        <w:ind w:left="300" w:hanging="178"/>
        <w:jc w:val="both"/>
        <w:rPr>
          <w:rFonts w:ascii="Times New Roman" w:hAnsi="Times New Roman" w:cs="Times New Roman"/>
          <w:sz w:val="24"/>
          <w:szCs w:val="24"/>
        </w:rPr>
      </w:pPr>
      <w:r w:rsidRPr="00D703D5">
        <w:rPr>
          <w:rFonts w:ascii="Times New Roman" w:hAnsi="Times New Roman" w:cs="Times New Roman"/>
          <w:sz w:val="24"/>
          <w:szCs w:val="24"/>
        </w:rPr>
        <w:t xml:space="preserve">…………………………………………………………………………………… </w:t>
      </w:r>
    </w:p>
    <w:p w:rsidR="006C2993" w:rsidRPr="00D703D5" w:rsidRDefault="006C2993" w:rsidP="006C2993">
      <w:pPr>
        <w:widowControl w:val="0"/>
        <w:numPr>
          <w:ilvl w:val="0"/>
          <w:numId w:val="2"/>
        </w:numPr>
        <w:tabs>
          <w:tab w:val="clear" w:pos="720"/>
          <w:tab w:val="num" w:pos="300"/>
        </w:tabs>
        <w:overflowPunct w:val="0"/>
        <w:autoSpaceDE w:val="0"/>
        <w:autoSpaceDN w:val="0"/>
        <w:adjustRightInd w:val="0"/>
        <w:spacing w:after="0" w:line="237" w:lineRule="auto"/>
        <w:ind w:left="300" w:hanging="178"/>
        <w:jc w:val="both"/>
        <w:rPr>
          <w:rFonts w:ascii="Times New Roman" w:hAnsi="Times New Roman" w:cs="Times New Roman"/>
          <w:sz w:val="24"/>
          <w:szCs w:val="24"/>
        </w:rPr>
      </w:pPr>
      <w:r w:rsidRPr="00D703D5">
        <w:rPr>
          <w:rFonts w:ascii="Times New Roman" w:hAnsi="Times New Roman" w:cs="Times New Roman"/>
          <w:sz w:val="24"/>
          <w:szCs w:val="24"/>
        </w:rPr>
        <w:t xml:space="preserve">…………………………………………………………………………………… </w:t>
      </w:r>
    </w:p>
    <w:p w:rsidR="006C2993" w:rsidRPr="00D703D5" w:rsidRDefault="006C2993" w:rsidP="006C2993">
      <w:pPr>
        <w:widowControl w:val="0"/>
        <w:autoSpaceDE w:val="0"/>
        <w:autoSpaceDN w:val="0"/>
        <w:adjustRightInd w:val="0"/>
        <w:spacing w:after="0" w:line="1" w:lineRule="exact"/>
        <w:rPr>
          <w:rFonts w:ascii="Times New Roman" w:hAnsi="Times New Roman" w:cs="Times New Roman"/>
          <w:sz w:val="24"/>
          <w:szCs w:val="24"/>
        </w:rPr>
      </w:pPr>
    </w:p>
    <w:p w:rsidR="006C2993" w:rsidRPr="00D703D5" w:rsidRDefault="006C2993" w:rsidP="006C2993">
      <w:pPr>
        <w:widowControl w:val="0"/>
        <w:overflowPunct w:val="0"/>
        <w:autoSpaceDE w:val="0"/>
        <w:autoSpaceDN w:val="0"/>
        <w:adjustRightInd w:val="0"/>
        <w:spacing w:after="0" w:line="240" w:lineRule="auto"/>
        <w:ind w:left="100"/>
        <w:jc w:val="both"/>
        <w:rPr>
          <w:rFonts w:ascii="Times New Roman" w:hAnsi="Times New Roman" w:cs="Times New Roman"/>
          <w:sz w:val="24"/>
          <w:szCs w:val="24"/>
        </w:rPr>
      </w:pPr>
      <w:r w:rsidRPr="00D703D5">
        <w:rPr>
          <w:rFonts w:ascii="Times New Roman" w:hAnsi="Times New Roman" w:cs="Times New Roman"/>
          <w:sz w:val="24"/>
          <w:szCs w:val="24"/>
        </w:rPr>
        <w:t xml:space="preserve">… ………………………………………………………………………………….. </w:t>
      </w:r>
    </w:p>
    <w:p w:rsidR="006C2993" w:rsidRPr="00D703D5" w:rsidRDefault="006C2993" w:rsidP="006C2993">
      <w:pPr>
        <w:widowControl w:val="0"/>
        <w:autoSpaceDE w:val="0"/>
        <w:autoSpaceDN w:val="0"/>
        <w:adjustRightInd w:val="0"/>
        <w:spacing w:after="0" w:line="2" w:lineRule="exact"/>
        <w:rPr>
          <w:rFonts w:ascii="Times New Roman" w:hAnsi="Times New Roman" w:cs="Times New Roman"/>
          <w:sz w:val="24"/>
          <w:szCs w:val="24"/>
        </w:rPr>
      </w:pPr>
    </w:p>
    <w:p w:rsidR="006C2993" w:rsidRPr="00D703D5" w:rsidRDefault="006C2993" w:rsidP="006C2993">
      <w:pPr>
        <w:widowControl w:val="0"/>
        <w:numPr>
          <w:ilvl w:val="0"/>
          <w:numId w:val="2"/>
        </w:numPr>
        <w:tabs>
          <w:tab w:val="clear" w:pos="720"/>
          <w:tab w:val="num" w:pos="300"/>
        </w:tabs>
        <w:overflowPunct w:val="0"/>
        <w:autoSpaceDE w:val="0"/>
        <w:autoSpaceDN w:val="0"/>
        <w:adjustRightInd w:val="0"/>
        <w:spacing w:after="0" w:line="237" w:lineRule="auto"/>
        <w:ind w:left="300" w:hanging="178"/>
        <w:jc w:val="both"/>
        <w:rPr>
          <w:rFonts w:ascii="Times New Roman" w:hAnsi="Times New Roman" w:cs="Times New Roman"/>
          <w:sz w:val="24"/>
          <w:szCs w:val="24"/>
        </w:rPr>
      </w:pPr>
      <w:r w:rsidRPr="00D703D5">
        <w:rPr>
          <w:rFonts w:ascii="Times New Roman" w:hAnsi="Times New Roman" w:cs="Times New Roman"/>
          <w:sz w:val="24"/>
          <w:szCs w:val="24"/>
        </w:rPr>
        <w:t xml:space="preserve">…………………………………………………………………………………… </w:t>
      </w:r>
    </w:p>
    <w:p w:rsidR="006C2993" w:rsidRPr="00D703D5" w:rsidRDefault="006C2993" w:rsidP="006C2993">
      <w:pPr>
        <w:widowControl w:val="0"/>
        <w:autoSpaceDE w:val="0"/>
        <w:autoSpaceDN w:val="0"/>
        <w:adjustRightInd w:val="0"/>
        <w:spacing w:after="0" w:line="241" w:lineRule="exact"/>
        <w:rPr>
          <w:rFonts w:ascii="Times New Roman" w:hAnsi="Times New Roman" w:cs="Times New Roman"/>
          <w:sz w:val="24"/>
          <w:szCs w:val="24"/>
        </w:rPr>
      </w:pPr>
    </w:p>
    <w:p w:rsidR="006C2993" w:rsidRPr="00D703D5" w:rsidRDefault="006C2993" w:rsidP="006C2993">
      <w:pPr>
        <w:widowControl w:val="0"/>
        <w:autoSpaceDE w:val="0"/>
        <w:autoSpaceDN w:val="0"/>
        <w:adjustRightInd w:val="0"/>
        <w:spacing w:after="0" w:line="240" w:lineRule="auto"/>
        <w:ind w:left="120"/>
        <w:rPr>
          <w:rFonts w:ascii="Times New Roman" w:hAnsi="Times New Roman" w:cs="Times New Roman"/>
          <w:sz w:val="24"/>
          <w:szCs w:val="24"/>
        </w:rPr>
      </w:pPr>
      <w:r w:rsidRPr="00D703D5">
        <w:rPr>
          <w:rFonts w:ascii="Times New Roman" w:hAnsi="Times New Roman" w:cs="Times New Roman"/>
          <w:b/>
          <w:bCs/>
          <w:sz w:val="24"/>
          <w:szCs w:val="24"/>
        </w:rPr>
        <w:t>Индивидуальные творческие задания (проекты):</w:t>
      </w:r>
    </w:p>
    <w:p w:rsidR="006C2993" w:rsidRPr="00D703D5" w:rsidRDefault="006C2993" w:rsidP="006C2993">
      <w:pPr>
        <w:widowControl w:val="0"/>
        <w:autoSpaceDE w:val="0"/>
        <w:autoSpaceDN w:val="0"/>
        <w:adjustRightInd w:val="0"/>
        <w:spacing w:after="0" w:line="38" w:lineRule="exact"/>
        <w:rPr>
          <w:rFonts w:ascii="Times New Roman" w:hAnsi="Times New Roman" w:cs="Times New Roman"/>
          <w:sz w:val="24"/>
          <w:szCs w:val="24"/>
        </w:rPr>
      </w:pPr>
    </w:p>
    <w:p w:rsidR="006C2993" w:rsidRPr="00D703D5" w:rsidRDefault="006C2993" w:rsidP="006C2993">
      <w:pPr>
        <w:widowControl w:val="0"/>
        <w:numPr>
          <w:ilvl w:val="0"/>
          <w:numId w:val="3"/>
        </w:numPr>
        <w:tabs>
          <w:tab w:val="clear" w:pos="720"/>
          <w:tab w:val="num" w:pos="300"/>
        </w:tabs>
        <w:overflowPunct w:val="0"/>
        <w:autoSpaceDE w:val="0"/>
        <w:autoSpaceDN w:val="0"/>
        <w:adjustRightInd w:val="0"/>
        <w:spacing w:after="0" w:line="240" w:lineRule="auto"/>
        <w:ind w:left="300" w:hanging="178"/>
        <w:jc w:val="both"/>
        <w:rPr>
          <w:rFonts w:ascii="Times New Roman" w:hAnsi="Times New Roman" w:cs="Times New Roman"/>
          <w:sz w:val="24"/>
          <w:szCs w:val="24"/>
        </w:rPr>
      </w:pPr>
      <w:r w:rsidRPr="00D703D5">
        <w:rPr>
          <w:rFonts w:ascii="Times New Roman" w:hAnsi="Times New Roman" w:cs="Times New Roman"/>
          <w:sz w:val="24"/>
          <w:szCs w:val="24"/>
        </w:rPr>
        <w:t xml:space="preserve">…………………………………………………………………………………… </w:t>
      </w:r>
    </w:p>
    <w:p w:rsidR="006C2993" w:rsidRPr="00D703D5" w:rsidRDefault="006C2993" w:rsidP="006C2993">
      <w:pPr>
        <w:widowControl w:val="0"/>
        <w:numPr>
          <w:ilvl w:val="0"/>
          <w:numId w:val="3"/>
        </w:numPr>
        <w:tabs>
          <w:tab w:val="clear" w:pos="720"/>
          <w:tab w:val="num" w:pos="300"/>
        </w:tabs>
        <w:overflowPunct w:val="0"/>
        <w:autoSpaceDE w:val="0"/>
        <w:autoSpaceDN w:val="0"/>
        <w:adjustRightInd w:val="0"/>
        <w:spacing w:after="0" w:line="237" w:lineRule="auto"/>
        <w:ind w:left="300" w:hanging="178"/>
        <w:jc w:val="both"/>
        <w:rPr>
          <w:rFonts w:ascii="Times New Roman" w:hAnsi="Times New Roman" w:cs="Times New Roman"/>
          <w:sz w:val="24"/>
          <w:szCs w:val="24"/>
        </w:rPr>
      </w:pPr>
      <w:r w:rsidRPr="00D703D5">
        <w:rPr>
          <w:rFonts w:ascii="Times New Roman" w:hAnsi="Times New Roman" w:cs="Times New Roman"/>
          <w:sz w:val="24"/>
          <w:szCs w:val="24"/>
        </w:rPr>
        <w:t xml:space="preserve">…………………………………………………………………………………… </w:t>
      </w:r>
    </w:p>
    <w:p w:rsidR="006C2993" w:rsidRPr="00D703D5" w:rsidRDefault="006C2993" w:rsidP="006C2993">
      <w:pPr>
        <w:widowControl w:val="0"/>
        <w:autoSpaceDE w:val="0"/>
        <w:autoSpaceDN w:val="0"/>
        <w:adjustRightInd w:val="0"/>
        <w:spacing w:after="0" w:line="1" w:lineRule="exact"/>
        <w:rPr>
          <w:rFonts w:ascii="Times New Roman" w:hAnsi="Times New Roman" w:cs="Times New Roman"/>
          <w:sz w:val="24"/>
          <w:szCs w:val="24"/>
        </w:rPr>
      </w:pPr>
    </w:p>
    <w:p w:rsidR="006C2993" w:rsidRPr="00D703D5" w:rsidRDefault="006C2993" w:rsidP="006C2993">
      <w:pPr>
        <w:widowControl w:val="0"/>
        <w:overflowPunct w:val="0"/>
        <w:autoSpaceDE w:val="0"/>
        <w:autoSpaceDN w:val="0"/>
        <w:adjustRightInd w:val="0"/>
        <w:spacing w:after="0" w:line="240" w:lineRule="auto"/>
        <w:ind w:left="120"/>
        <w:jc w:val="both"/>
        <w:rPr>
          <w:rFonts w:ascii="Times New Roman" w:hAnsi="Times New Roman" w:cs="Times New Roman"/>
          <w:sz w:val="24"/>
          <w:szCs w:val="24"/>
        </w:rPr>
      </w:pPr>
      <w:r w:rsidRPr="00D703D5">
        <w:rPr>
          <w:rFonts w:ascii="Times New Roman" w:hAnsi="Times New Roman" w:cs="Times New Roman"/>
          <w:sz w:val="24"/>
          <w:szCs w:val="24"/>
        </w:rPr>
        <w:t xml:space="preserve">… .…………………………………………………………………………………. </w:t>
      </w:r>
    </w:p>
    <w:p w:rsidR="006C2993" w:rsidRPr="00D703D5" w:rsidRDefault="006C2993" w:rsidP="006C2993">
      <w:pPr>
        <w:widowControl w:val="0"/>
        <w:autoSpaceDE w:val="0"/>
        <w:autoSpaceDN w:val="0"/>
        <w:adjustRightInd w:val="0"/>
        <w:spacing w:after="0" w:line="2" w:lineRule="exact"/>
        <w:rPr>
          <w:rFonts w:ascii="Times New Roman" w:hAnsi="Times New Roman" w:cs="Times New Roman"/>
          <w:sz w:val="24"/>
          <w:szCs w:val="24"/>
        </w:rPr>
      </w:pPr>
    </w:p>
    <w:p w:rsidR="006C2993" w:rsidRPr="00D703D5" w:rsidRDefault="006C2993" w:rsidP="006C2993">
      <w:pPr>
        <w:widowControl w:val="0"/>
        <w:numPr>
          <w:ilvl w:val="0"/>
          <w:numId w:val="3"/>
        </w:numPr>
        <w:tabs>
          <w:tab w:val="clear" w:pos="720"/>
          <w:tab w:val="num" w:pos="300"/>
        </w:tabs>
        <w:overflowPunct w:val="0"/>
        <w:autoSpaceDE w:val="0"/>
        <w:autoSpaceDN w:val="0"/>
        <w:adjustRightInd w:val="0"/>
        <w:spacing w:after="0" w:line="237" w:lineRule="auto"/>
        <w:ind w:left="300" w:hanging="178"/>
        <w:jc w:val="both"/>
        <w:rPr>
          <w:rFonts w:ascii="Times New Roman" w:hAnsi="Times New Roman" w:cs="Times New Roman"/>
          <w:sz w:val="24"/>
          <w:szCs w:val="24"/>
        </w:rPr>
      </w:pPr>
      <w:r w:rsidRPr="00D703D5">
        <w:rPr>
          <w:rFonts w:ascii="Times New Roman" w:hAnsi="Times New Roman" w:cs="Times New Roman"/>
          <w:sz w:val="24"/>
          <w:szCs w:val="24"/>
        </w:rPr>
        <w:t xml:space="preserve">…………………………………………………………………………………… </w:t>
      </w:r>
    </w:p>
    <w:p w:rsidR="006C2993" w:rsidRPr="00D703D5" w:rsidRDefault="006C2993" w:rsidP="006C2993">
      <w:pPr>
        <w:widowControl w:val="0"/>
        <w:autoSpaceDE w:val="0"/>
        <w:autoSpaceDN w:val="0"/>
        <w:adjustRightInd w:val="0"/>
        <w:spacing w:after="0" w:line="241" w:lineRule="exact"/>
        <w:rPr>
          <w:rFonts w:ascii="Times New Roman" w:hAnsi="Times New Roman" w:cs="Times New Roman"/>
          <w:sz w:val="24"/>
          <w:szCs w:val="24"/>
        </w:rPr>
      </w:pPr>
    </w:p>
    <w:p w:rsidR="006C2993" w:rsidRPr="00D703D5" w:rsidRDefault="006C2993" w:rsidP="006C2993">
      <w:pPr>
        <w:widowControl w:val="0"/>
        <w:autoSpaceDE w:val="0"/>
        <w:autoSpaceDN w:val="0"/>
        <w:adjustRightInd w:val="0"/>
        <w:spacing w:after="0" w:line="240" w:lineRule="auto"/>
        <w:ind w:left="120"/>
        <w:rPr>
          <w:rFonts w:ascii="Times New Roman" w:hAnsi="Times New Roman" w:cs="Times New Roman"/>
          <w:sz w:val="24"/>
          <w:szCs w:val="24"/>
        </w:rPr>
      </w:pPr>
      <w:r w:rsidRPr="00D703D5">
        <w:rPr>
          <w:rFonts w:ascii="Times New Roman" w:hAnsi="Times New Roman" w:cs="Times New Roman"/>
          <w:b/>
          <w:bCs/>
          <w:sz w:val="24"/>
          <w:szCs w:val="24"/>
        </w:rPr>
        <w:t>Критерии оценки:</w:t>
      </w:r>
    </w:p>
    <w:p w:rsidR="006C2993" w:rsidRPr="00D703D5" w:rsidRDefault="006C2993" w:rsidP="006C2993">
      <w:pPr>
        <w:widowControl w:val="0"/>
        <w:autoSpaceDE w:val="0"/>
        <w:autoSpaceDN w:val="0"/>
        <w:adjustRightInd w:val="0"/>
        <w:spacing w:after="0" w:line="275" w:lineRule="exact"/>
        <w:rPr>
          <w:rFonts w:ascii="Times New Roman" w:hAnsi="Times New Roman" w:cs="Times New Roman"/>
          <w:sz w:val="24"/>
          <w:szCs w:val="24"/>
        </w:rPr>
      </w:pPr>
    </w:p>
    <w:p w:rsidR="006C2993" w:rsidRPr="00D703D5" w:rsidRDefault="006C2993" w:rsidP="006C2993">
      <w:pPr>
        <w:widowControl w:val="0"/>
        <w:numPr>
          <w:ilvl w:val="0"/>
          <w:numId w:val="4"/>
        </w:numPr>
        <w:tabs>
          <w:tab w:val="clear" w:pos="720"/>
          <w:tab w:val="num" w:pos="1200"/>
        </w:tabs>
        <w:overflowPunct w:val="0"/>
        <w:autoSpaceDE w:val="0"/>
        <w:autoSpaceDN w:val="0"/>
        <w:adjustRightInd w:val="0"/>
        <w:spacing w:after="0" w:line="240" w:lineRule="auto"/>
        <w:ind w:left="1200" w:hanging="190"/>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«отлично» выставляется обучающемуся, если ………………; </w:t>
      </w:r>
    </w:p>
    <w:p w:rsidR="006C2993" w:rsidRPr="00D703D5" w:rsidRDefault="006C2993" w:rsidP="006C2993">
      <w:pPr>
        <w:widowControl w:val="0"/>
        <w:autoSpaceDE w:val="0"/>
        <w:autoSpaceDN w:val="0"/>
        <w:adjustRightInd w:val="0"/>
        <w:spacing w:after="0" w:line="36" w:lineRule="exact"/>
        <w:rPr>
          <w:rFonts w:ascii="Times New Roman" w:hAnsi="Times New Roman" w:cs="Times New Roman"/>
          <w:sz w:val="24"/>
          <w:szCs w:val="24"/>
        </w:rPr>
      </w:pPr>
    </w:p>
    <w:p w:rsidR="006C2993" w:rsidRPr="00D703D5" w:rsidRDefault="006C2993" w:rsidP="006C2993">
      <w:pPr>
        <w:widowControl w:val="0"/>
        <w:numPr>
          <w:ilvl w:val="0"/>
          <w:numId w:val="4"/>
        </w:numPr>
        <w:tabs>
          <w:tab w:val="clear" w:pos="720"/>
          <w:tab w:val="num" w:pos="1200"/>
        </w:tabs>
        <w:overflowPunct w:val="0"/>
        <w:autoSpaceDE w:val="0"/>
        <w:autoSpaceDN w:val="0"/>
        <w:adjustRightInd w:val="0"/>
        <w:spacing w:after="0" w:line="240" w:lineRule="auto"/>
        <w:ind w:left="1200" w:hanging="190"/>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«хорошо» ……………………………… ………………………; </w:t>
      </w:r>
    </w:p>
    <w:p w:rsidR="006C2993" w:rsidRPr="00D703D5" w:rsidRDefault="006C2993" w:rsidP="006C2993">
      <w:pPr>
        <w:widowControl w:val="0"/>
        <w:autoSpaceDE w:val="0"/>
        <w:autoSpaceDN w:val="0"/>
        <w:adjustRightInd w:val="0"/>
        <w:spacing w:after="0" w:line="2" w:lineRule="exact"/>
        <w:rPr>
          <w:rFonts w:ascii="Times New Roman" w:hAnsi="Times New Roman" w:cs="Times New Roman"/>
          <w:sz w:val="24"/>
          <w:szCs w:val="24"/>
        </w:rPr>
      </w:pPr>
    </w:p>
    <w:p w:rsidR="006C2993" w:rsidRPr="00D703D5" w:rsidRDefault="006C2993" w:rsidP="006C2993">
      <w:pPr>
        <w:widowControl w:val="0"/>
        <w:numPr>
          <w:ilvl w:val="0"/>
          <w:numId w:val="4"/>
        </w:numPr>
        <w:tabs>
          <w:tab w:val="clear" w:pos="720"/>
          <w:tab w:val="num" w:pos="1200"/>
        </w:tabs>
        <w:overflowPunct w:val="0"/>
        <w:autoSpaceDE w:val="0"/>
        <w:autoSpaceDN w:val="0"/>
        <w:adjustRightInd w:val="0"/>
        <w:spacing w:after="0" w:line="237" w:lineRule="auto"/>
        <w:ind w:left="1200" w:hanging="190"/>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«удовлетворительно» ………………………………….………; </w:t>
      </w:r>
    </w:p>
    <w:p w:rsidR="006C2993" w:rsidRPr="00D703D5" w:rsidRDefault="006C2993" w:rsidP="006C2993">
      <w:pPr>
        <w:widowControl w:val="0"/>
        <w:autoSpaceDE w:val="0"/>
        <w:autoSpaceDN w:val="0"/>
        <w:adjustRightInd w:val="0"/>
        <w:spacing w:after="0" w:line="1" w:lineRule="exact"/>
        <w:rPr>
          <w:rFonts w:ascii="Times New Roman" w:hAnsi="Times New Roman" w:cs="Times New Roman"/>
          <w:sz w:val="24"/>
          <w:szCs w:val="24"/>
        </w:rPr>
      </w:pPr>
    </w:p>
    <w:p w:rsidR="006C2993" w:rsidRPr="00D703D5" w:rsidRDefault="006C2993" w:rsidP="006C2993">
      <w:pPr>
        <w:widowControl w:val="0"/>
        <w:numPr>
          <w:ilvl w:val="0"/>
          <w:numId w:val="4"/>
        </w:numPr>
        <w:tabs>
          <w:tab w:val="clear" w:pos="720"/>
          <w:tab w:val="num" w:pos="1200"/>
        </w:tabs>
        <w:overflowPunct w:val="0"/>
        <w:autoSpaceDE w:val="0"/>
        <w:autoSpaceDN w:val="0"/>
        <w:adjustRightInd w:val="0"/>
        <w:spacing w:after="0" w:line="240" w:lineRule="auto"/>
        <w:ind w:left="1200" w:hanging="190"/>
        <w:jc w:val="both"/>
        <w:rPr>
          <w:rFonts w:ascii="Times New Roman" w:hAnsi="Times New Roman" w:cs="Times New Roman"/>
          <w:sz w:val="24"/>
          <w:szCs w:val="24"/>
        </w:rPr>
      </w:pPr>
      <w:r w:rsidRPr="00D703D5">
        <w:rPr>
          <w:rFonts w:ascii="Times New Roman" w:hAnsi="Times New Roman" w:cs="Times New Roman"/>
          <w:sz w:val="24"/>
          <w:szCs w:val="24"/>
        </w:rPr>
        <w:lastRenderedPageBreak/>
        <w:t xml:space="preserve">оценка «неудовлетворительно» ……………………….………………. </w:t>
      </w:r>
    </w:p>
    <w:p w:rsidR="006C2993" w:rsidRPr="00D703D5" w:rsidRDefault="006C2993" w:rsidP="006C2993">
      <w:pPr>
        <w:widowControl w:val="0"/>
        <w:autoSpaceDE w:val="0"/>
        <w:autoSpaceDN w:val="0"/>
        <w:adjustRightInd w:val="0"/>
        <w:spacing w:after="0" w:line="242" w:lineRule="exact"/>
        <w:rPr>
          <w:rFonts w:ascii="Times New Roman" w:hAnsi="Times New Roman" w:cs="Times New Roman"/>
          <w:sz w:val="24"/>
          <w:szCs w:val="24"/>
        </w:rPr>
      </w:pPr>
    </w:p>
    <w:p w:rsidR="006C2993" w:rsidRPr="00D703D5" w:rsidRDefault="006C2993" w:rsidP="006C2993">
      <w:pPr>
        <w:widowControl w:val="0"/>
        <w:numPr>
          <w:ilvl w:val="1"/>
          <w:numId w:val="4"/>
        </w:numPr>
        <w:tabs>
          <w:tab w:val="clear" w:pos="1440"/>
          <w:tab w:val="num" w:pos="1160"/>
        </w:tabs>
        <w:overflowPunct w:val="0"/>
        <w:autoSpaceDE w:val="0"/>
        <w:autoSpaceDN w:val="0"/>
        <w:adjustRightInd w:val="0"/>
        <w:spacing w:after="0" w:line="240" w:lineRule="auto"/>
        <w:ind w:left="1160" w:hanging="135"/>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«зачтено» выставляется обучающемуся, если ....……………; </w:t>
      </w:r>
    </w:p>
    <w:p w:rsidR="006C2993" w:rsidRPr="00D703D5" w:rsidRDefault="006C2993" w:rsidP="006C2993">
      <w:pPr>
        <w:widowControl w:val="0"/>
        <w:autoSpaceDE w:val="0"/>
        <w:autoSpaceDN w:val="0"/>
        <w:adjustRightInd w:val="0"/>
        <w:spacing w:after="0" w:line="36" w:lineRule="exact"/>
        <w:rPr>
          <w:rFonts w:ascii="Times New Roman" w:hAnsi="Times New Roman" w:cs="Times New Roman"/>
          <w:sz w:val="24"/>
          <w:szCs w:val="24"/>
        </w:rPr>
      </w:pPr>
    </w:p>
    <w:p w:rsidR="006C2993" w:rsidRPr="00D703D5" w:rsidRDefault="006C2993" w:rsidP="006C2993">
      <w:pPr>
        <w:widowControl w:val="0"/>
        <w:numPr>
          <w:ilvl w:val="1"/>
          <w:numId w:val="4"/>
        </w:numPr>
        <w:tabs>
          <w:tab w:val="clear" w:pos="1440"/>
          <w:tab w:val="num" w:pos="1160"/>
        </w:tabs>
        <w:overflowPunct w:val="0"/>
        <w:autoSpaceDE w:val="0"/>
        <w:autoSpaceDN w:val="0"/>
        <w:adjustRightInd w:val="0"/>
        <w:spacing w:after="0" w:line="237" w:lineRule="auto"/>
        <w:ind w:left="1160" w:hanging="135"/>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«не зачтено» …………………………………………………… </w:t>
      </w:r>
    </w:p>
    <w:p w:rsidR="006C2993" w:rsidRPr="00457B6C" w:rsidRDefault="006C2993" w:rsidP="006C2993">
      <w:pPr>
        <w:pStyle w:val="a8"/>
        <w:numPr>
          <w:ilvl w:val="0"/>
          <w:numId w:val="4"/>
        </w:numPr>
        <w:spacing w:before="100" w:beforeAutospacing="1" w:after="100" w:afterAutospacing="1" w:line="330" w:lineRule="atLeast"/>
        <w:outlineLvl w:val="1"/>
        <w:rPr>
          <w:i/>
          <w:color w:val="333333"/>
          <w:kern w:val="36"/>
          <w:u w:val="single"/>
        </w:rPr>
      </w:pPr>
      <w:r w:rsidRPr="00457B6C">
        <w:rPr>
          <w:i/>
          <w:color w:val="333333"/>
          <w:kern w:val="36"/>
          <w:u w:val="single"/>
        </w:rPr>
        <w:t>Основная литература:</w:t>
      </w:r>
    </w:p>
    <w:p w:rsidR="006C2993" w:rsidRPr="00457B6C" w:rsidRDefault="006C2993" w:rsidP="006C2993">
      <w:pPr>
        <w:pStyle w:val="a8"/>
        <w:numPr>
          <w:ilvl w:val="0"/>
          <w:numId w:val="4"/>
        </w:numPr>
        <w:jc w:val="both"/>
        <w:rPr>
          <w:color w:val="000000"/>
        </w:rPr>
      </w:pPr>
      <w:r w:rsidRPr="00457B6C">
        <w:rPr>
          <w:color w:val="000000"/>
        </w:rPr>
        <w:t>Основы медицинского права России: Учеб. Пособие. / Под ред. чл.-корр. РАМН, проф. Ю.Д. Сергеева. – М.: ООО «Медицинское информационное агентство», 2007. – 360с.</w:t>
      </w:r>
    </w:p>
    <w:p w:rsidR="006C2993" w:rsidRPr="00457B6C" w:rsidRDefault="006C2993" w:rsidP="006C2993">
      <w:pPr>
        <w:pStyle w:val="a8"/>
        <w:numPr>
          <w:ilvl w:val="0"/>
          <w:numId w:val="4"/>
        </w:numPr>
        <w:jc w:val="both"/>
        <w:rPr>
          <w:color w:val="000000"/>
        </w:rPr>
      </w:pPr>
      <w:r w:rsidRPr="00457B6C">
        <w:rPr>
          <w:color w:val="000000"/>
        </w:rPr>
        <w:t>2. Медицинское право. Сборник нормативных актов к занятиям по медицинскому праву. Учебник. / .Под общей ред. проф. Ю.Д. Гурочкина. – М.: Издательство «Экзамен», 2007. – 798с.</w:t>
      </w:r>
    </w:p>
    <w:p w:rsidR="006C2993" w:rsidRPr="00457B6C" w:rsidRDefault="006C2993" w:rsidP="006C2993">
      <w:pPr>
        <w:pStyle w:val="a8"/>
        <w:numPr>
          <w:ilvl w:val="0"/>
          <w:numId w:val="4"/>
        </w:numPr>
        <w:jc w:val="both"/>
        <w:rPr>
          <w:color w:val="000000"/>
        </w:rPr>
      </w:pPr>
      <w:r w:rsidRPr="00457B6C">
        <w:rPr>
          <w:color w:val="000000"/>
        </w:rPr>
        <w:t>3. Методические разработки к семинарам, подготовленные коллективом кафедры высшего учебного заведения.</w:t>
      </w:r>
    </w:p>
    <w:p w:rsidR="006C2993" w:rsidRPr="00457B6C" w:rsidRDefault="006C2993" w:rsidP="006C2993">
      <w:pPr>
        <w:pStyle w:val="a8"/>
        <w:numPr>
          <w:ilvl w:val="0"/>
          <w:numId w:val="4"/>
        </w:numPr>
        <w:jc w:val="both"/>
        <w:rPr>
          <w:color w:val="000000"/>
        </w:rPr>
      </w:pPr>
      <w:r w:rsidRPr="00457B6C">
        <w:rPr>
          <w:color w:val="000000"/>
        </w:rPr>
        <w:t>4. Сборник тестовых заданий по дисциплине, подготовленный коллективом кафедры высшего учебного заведения.</w:t>
      </w:r>
    </w:p>
    <w:p w:rsidR="006C2993" w:rsidRPr="00457B6C" w:rsidRDefault="006C2993" w:rsidP="006C2993">
      <w:pPr>
        <w:pStyle w:val="a8"/>
        <w:numPr>
          <w:ilvl w:val="0"/>
          <w:numId w:val="4"/>
        </w:numPr>
        <w:spacing w:before="100" w:beforeAutospacing="1" w:after="100" w:afterAutospacing="1" w:line="330" w:lineRule="atLeast"/>
        <w:outlineLvl w:val="1"/>
        <w:rPr>
          <w:i/>
          <w:kern w:val="36"/>
          <w:u w:val="single"/>
        </w:rPr>
      </w:pPr>
      <w:r w:rsidRPr="00457B6C">
        <w:rPr>
          <w:i/>
          <w:kern w:val="36"/>
          <w:u w:val="single"/>
        </w:rPr>
        <w:t>Дополнительная литература:</w:t>
      </w:r>
    </w:p>
    <w:p w:rsidR="006C2993" w:rsidRPr="00457B6C" w:rsidRDefault="006C2993" w:rsidP="006C2993">
      <w:pPr>
        <w:pStyle w:val="a8"/>
        <w:numPr>
          <w:ilvl w:val="0"/>
          <w:numId w:val="4"/>
        </w:numPr>
        <w:jc w:val="both"/>
        <w:rPr>
          <w:color w:val="000000"/>
        </w:rPr>
      </w:pPr>
      <w:r w:rsidRPr="00457B6C">
        <w:rPr>
          <w:color w:val="000000"/>
        </w:rPr>
        <w:t>1. Герасименко Н.Ф., Александрова О.Ю., Григорьев И.Ю. Законодательство в сфере охраны здоровья граждан / Под общ. ред. академика РАМН В.И. Стародубова. – М.:МЦФЭР, 2005. – 320с.</w:t>
      </w:r>
    </w:p>
    <w:p w:rsidR="006C2993" w:rsidRPr="00457B6C" w:rsidRDefault="006C2993" w:rsidP="006C2993">
      <w:pPr>
        <w:pStyle w:val="a8"/>
        <w:numPr>
          <w:ilvl w:val="0"/>
          <w:numId w:val="4"/>
        </w:numPr>
        <w:jc w:val="both"/>
        <w:rPr>
          <w:color w:val="000000"/>
        </w:rPr>
      </w:pPr>
      <w:r w:rsidRPr="00457B6C">
        <w:rPr>
          <w:color w:val="000000"/>
        </w:rPr>
        <w:t>2. Герасименко Н.Ф. Очерки становления современного российского законодательства в области охраны здоровья граждан. – М.: ГЭОТАР-МЕД, 2001. – 352с.</w:t>
      </w:r>
    </w:p>
    <w:p w:rsidR="006C2993" w:rsidRPr="00457B6C" w:rsidRDefault="006C2993" w:rsidP="006C2993">
      <w:pPr>
        <w:pStyle w:val="a8"/>
        <w:numPr>
          <w:ilvl w:val="0"/>
          <w:numId w:val="4"/>
        </w:numPr>
        <w:jc w:val="both"/>
        <w:rPr>
          <w:color w:val="000000"/>
        </w:rPr>
      </w:pPr>
      <w:r w:rsidRPr="00457B6C">
        <w:rPr>
          <w:color w:val="000000"/>
        </w:rPr>
        <w:t>3. Колоколов Г.Р., Косолапова Н.В., Никульникова О.В. Основы медицинского права. Курс лекций: Учебное пособие для вузов. – М.: Издательство «Экзамен», 2005. – 320с.</w:t>
      </w:r>
    </w:p>
    <w:p w:rsidR="006C2993" w:rsidRPr="00457B6C" w:rsidRDefault="006C2993" w:rsidP="006C2993">
      <w:pPr>
        <w:pStyle w:val="a8"/>
        <w:numPr>
          <w:ilvl w:val="0"/>
          <w:numId w:val="4"/>
        </w:numPr>
        <w:jc w:val="both"/>
        <w:rPr>
          <w:color w:val="000000"/>
        </w:rPr>
      </w:pPr>
      <w:r w:rsidRPr="00457B6C">
        <w:rPr>
          <w:color w:val="000000"/>
        </w:rPr>
        <w:t>4. Сидоров П.И., Соловьев А.Г. Дерягин Г.Б. Правовая ответственность медицинских работников. Учебное пособие. - М.: МЕДпресс-информ, 2004. – 496с.</w:t>
      </w:r>
    </w:p>
    <w:p w:rsidR="006C2993" w:rsidRPr="00457B6C" w:rsidRDefault="006C2993" w:rsidP="006C2993">
      <w:pPr>
        <w:pStyle w:val="a8"/>
        <w:numPr>
          <w:ilvl w:val="0"/>
          <w:numId w:val="4"/>
        </w:numPr>
        <w:jc w:val="both"/>
        <w:rPr>
          <w:color w:val="000000"/>
        </w:rPr>
      </w:pPr>
      <w:r w:rsidRPr="00457B6C">
        <w:rPr>
          <w:color w:val="000000"/>
        </w:rPr>
        <w:t>5. Стеценко С.Г. Медицинское право: Учебник. – СПб.: Изд-во «Юридический центр Пресс», 2004.</w:t>
      </w:r>
    </w:p>
    <w:p w:rsidR="006C2993" w:rsidRPr="00457B6C" w:rsidRDefault="006C2993" w:rsidP="006C2993">
      <w:pPr>
        <w:pStyle w:val="a8"/>
        <w:numPr>
          <w:ilvl w:val="0"/>
          <w:numId w:val="4"/>
        </w:numPr>
        <w:jc w:val="both"/>
        <w:rPr>
          <w:color w:val="000000"/>
        </w:rPr>
      </w:pPr>
      <w:r w:rsidRPr="00457B6C">
        <w:rPr>
          <w:color w:val="000000"/>
        </w:rPr>
        <w:t>6. Тихомиров А.В. Медицинское право. Практическое пособие. – М.: «Статут», 1998. – 418с.</w:t>
      </w:r>
    </w:p>
    <w:p w:rsidR="006C2993" w:rsidRPr="00457B6C" w:rsidRDefault="006C2993" w:rsidP="006C2993">
      <w:pPr>
        <w:pStyle w:val="a8"/>
        <w:numPr>
          <w:ilvl w:val="0"/>
          <w:numId w:val="4"/>
        </w:numPr>
        <w:jc w:val="both"/>
        <w:rPr>
          <w:color w:val="000000"/>
        </w:rPr>
      </w:pPr>
      <w:r w:rsidRPr="00457B6C">
        <w:rPr>
          <w:color w:val="000000"/>
        </w:rPr>
        <w:t>7. Тихомиров А.В. Организационные начала публичного регулирования рынка медицинских услуг. – М.: «Статут», 2001. – 256с.</w:t>
      </w:r>
    </w:p>
    <w:p w:rsidR="006C2993" w:rsidRPr="00457B6C" w:rsidRDefault="006C2993" w:rsidP="006C2993">
      <w:pPr>
        <w:pStyle w:val="a8"/>
        <w:numPr>
          <w:ilvl w:val="0"/>
          <w:numId w:val="4"/>
        </w:numPr>
        <w:jc w:val="both"/>
        <w:rPr>
          <w:color w:val="000000"/>
        </w:rPr>
      </w:pPr>
      <w:r w:rsidRPr="00457B6C">
        <w:rPr>
          <w:color w:val="000000"/>
        </w:rPr>
        <w:t>8. Федорова М.Ю. Медицинское право: Учеб. пособие для вузов. - М.: Гуманит. изд. Центр ВЛАДОС, 2003. – 320с.</w:t>
      </w:r>
    </w:p>
    <w:p w:rsidR="006C2993" w:rsidRPr="00457B6C" w:rsidRDefault="006C2993" w:rsidP="006C2993">
      <w:pPr>
        <w:pStyle w:val="a8"/>
        <w:numPr>
          <w:ilvl w:val="0"/>
          <w:numId w:val="4"/>
        </w:numPr>
        <w:jc w:val="both"/>
        <w:rPr>
          <w:color w:val="000000"/>
        </w:rPr>
      </w:pPr>
      <w:r w:rsidRPr="00457B6C">
        <w:rPr>
          <w:color w:val="000000"/>
        </w:rPr>
        <w:t>9. Российская юридическая энциклопедия. – М.: Изд. Дом ИНФРА-М, 1999. – 1110с.</w:t>
      </w:r>
    </w:p>
    <w:p w:rsidR="006C2993" w:rsidRDefault="006C2993" w:rsidP="006C2993">
      <w:pPr>
        <w:pStyle w:val="32"/>
        <w:numPr>
          <w:ilvl w:val="0"/>
          <w:numId w:val="4"/>
        </w:numPr>
        <w:rPr>
          <w:sz w:val="24"/>
          <w:szCs w:val="24"/>
        </w:rPr>
      </w:pPr>
      <w:r w:rsidRPr="00E166D4">
        <w:rPr>
          <w:sz w:val="24"/>
          <w:szCs w:val="24"/>
        </w:rPr>
        <w:t xml:space="preserve">3.4.3. Периодические издания </w:t>
      </w:r>
    </w:p>
    <w:p w:rsidR="006C2993" w:rsidRPr="00D703D5" w:rsidRDefault="006C2993" w:rsidP="006C2993">
      <w:pPr>
        <w:widowControl w:val="0"/>
        <w:autoSpaceDE w:val="0"/>
        <w:autoSpaceDN w:val="0"/>
        <w:adjustRightInd w:val="0"/>
        <w:spacing w:after="0" w:line="240" w:lineRule="auto"/>
        <w:rPr>
          <w:rFonts w:ascii="Times New Roman" w:hAnsi="Times New Roman" w:cs="Times New Roman"/>
          <w:sz w:val="24"/>
          <w:szCs w:val="24"/>
        </w:rPr>
      </w:pPr>
    </w:p>
    <w:p w:rsidR="006C2993" w:rsidRDefault="006C2993" w:rsidP="006C2993">
      <w:pPr>
        <w:pStyle w:val="ConsPlusTitlePage"/>
      </w:pPr>
      <w:r>
        <w:rPr>
          <w:rFonts w:ascii="Times New Roman" w:hAnsi="Times New Roman" w:cs="Times New Roman"/>
        </w:rPr>
        <w:t xml:space="preserve"> </w:t>
      </w:r>
      <w:r>
        <w:t xml:space="preserve">Документ предоставлен </w:t>
      </w:r>
      <w:hyperlink r:id="rId18" w:history="1">
        <w:r>
          <w:rPr>
            <w:color w:val="0000FF"/>
          </w:rPr>
          <w:t>КонсультантПлюс</w:t>
        </w:r>
      </w:hyperlink>
      <w:r>
        <w:br/>
      </w:r>
    </w:p>
    <w:p w:rsidR="006C2993" w:rsidRDefault="006C2993" w:rsidP="006C2993">
      <w:pPr>
        <w:pStyle w:val="ConsPlusNormal"/>
        <w:ind w:firstLine="540"/>
        <w:jc w:val="both"/>
        <w:outlineLvl w:val="0"/>
      </w:pPr>
    </w:p>
    <w:p w:rsidR="006C2993" w:rsidRDefault="006C2993" w:rsidP="006C2993">
      <w:pPr>
        <w:pStyle w:val="ConsPlusTitle"/>
        <w:jc w:val="center"/>
      </w:pPr>
      <w:r>
        <w:t>АНАЛИЗ СПОРОВ ЮРИДИЧЕСКИХ ЛИЦ С ОРГАНАМИ</w:t>
      </w:r>
    </w:p>
    <w:p w:rsidR="006C2993" w:rsidRDefault="006C2993" w:rsidP="006C2993">
      <w:pPr>
        <w:pStyle w:val="ConsPlusTitle"/>
        <w:jc w:val="center"/>
      </w:pPr>
      <w:r>
        <w:t>САНИТАРНОГО ЭПИДЕМИОЛОГИЧЕСКОГО НАДЗОРА</w:t>
      </w:r>
    </w:p>
    <w:p w:rsidR="006C2993" w:rsidRDefault="006C2993" w:rsidP="006C2993">
      <w:pPr>
        <w:pStyle w:val="ConsPlusTitle"/>
        <w:jc w:val="center"/>
      </w:pPr>
    </w:p>
    <w:p w:rsidR="006C2993" w:rsidRDefault="006C2993" w:rsidP="006C2993">
      <w:pPr>
        <w:pStyle w:val="ConsPlusTitle"/>
        <w:jc w:val="center"/>
      </w:pPr>
      <w:r>
        <w:t>А. КУЛАКОВ</w:t>
      </w:r>
    </w:p>
    <w:p w:rsidR="006C2993" w:rsidRDefault="006C2993" w:rsidP="006C2993">
      <w:pPr>
        <w:pStyle w:val="ConsPlusNormal"/>
        <w:ind w:firstLine="540"/>
        <w:jc w:val="both"/>
      </w:pPr>
    </w:p>
    <w:p w:rsidR="006C2993" w:rsidRDefault="006C2993" w:rsidP="006C2993">
      <w:pPr>
        <w:pStyle w:val="ConsPlusNormal"/>
        <w:ind w:firstLine="540"/>
        <w:jc w:val="both"/>
      </w:pPr>
      <w:r>
        <w:t>Александр Кулаков, налоговый специалист.</w:t>
      </w:r>
    </w:p>
    <w:p w:rsidR="006C2993" w:rsidRDefault="006C2993" w:rsidP="006C2993">
      <w:pPr>
        <w:pStyle w:val="ConsPlusNormal"/>
        <w:ind w:firstLine="540"/>
        <w:jc w:val="both"/>
      </w:pPr>
    </w:p>
    <w:p w:rsidR="006C2993" w:rsidRDefault="006C2993" w:rsidP="006C2993">
      <w:pPr>
        <w:pStyle w:val="ConsPlusNormal"/>
        <w:ind w:firstLine="540"/>
        <w:jc w:val="both"/>
      </w:pPr>
      <w:r>
        <w:t>Так уж сложилось, что правовые отношения, возникающие по вопросам соблюдения санитарно-эпидемиологического законодательства, всегда находились под пристальным вниманием специальных органов исполнительной власти. Поэтому правовые конфронтации между юридическими лицами и проверяющими государственными органами являются часто встречающимся событием.</w:t>
      </w:r>
    </w:p>
    <w:p w:rsidR="006C2993" w:rsidRDefault="006C2993" w:rsidP="006C2993">
      <w:pPr>
        <w:pStyle w:val="ConsPlusNormal"/>
        <w:ind w:firstLine="540"/>
        <w:jc w:val="both"/>
      </w:pPr>
    </w:p>
    <w:p w:rsidR="006C2993" w:rsidRDefault="006C2993" w:rsidP="006C2993">
      <w:pPr>
        <w:pStyle w:val="ConsPlusNormal"/>
        <w:ind w:firstLine="540"/>
        <w:jc w:val="both"/>
      </w:pPr>
      <w:r>
        <w:t xml:space="preserve">На сегодняшний день учреждением, на которое возложена функция осуществления надзора в сфере санитарного законодательства, является Федеральная служба по надзору в сфере защиты прав потребителей и благополучия человека (далее - Роспотребнадзор), а также его многочисленные территориальные органы. Эта служба, ранее именуемая Санэпиднадзором, была образована 9 мая 2004 года в соответствии с </w:t>
      </w:r>
      <w:hyperlink r:id="rId19" w:history="1">
        <w:r>
          <w:rPr>
            <w:color w:val="0000FF"/>
          </w:rPr>
          <w:t>Указом</w:t>
        </w:r>
      </w:hyperlink>
      <w:r>
        <w:t xml:space="preserve"> Президента Российской Федерации N 314. Также стоит сказать, что </w:t>
      </w:r>
      <w:r>
        <w:lastRenderedPageBreak/>
        <w:t>Роспотребнадзор осуществляет и контроль в сфере защиты прав потребителей товаров и услуг в целях повышения социальной защиты и удовлетворенности населения.</w:t>
      </w:r>
    </w:p>
    <w:p w:rsidR="006C2993" w:rsidRDefault="006C2993" w:rsidP="006C2993">
      <w:pPr>
        <w:pStyle w:val="ConsPlusNormal"/>
        <w:ind w:firstLine="540"/>
        <w:jc w:val="both"/>
      </w:pPr>
      <w:r>
        <w:t>Сразу стоит отметить, что судебные тяжбы по спорам, в которых фигурируют эпизоды о нарушении санитарно-эпидемиологического законодательства, характеризуются большими административными штрафами и другими неблагоприятными последствиями для организации. Такое положение вещей вызвано серьезными коллизиями специализированных нормативно-правовых актов, а также прочими различными дефектами законодательного регулирования. Все это приводит к формированию очень интересной судебной практики, требующей глубокого рассмотрения и анализа.</w:t>
      </w:r>
    </w:p>
    <w:p w:rsidR="006C2993" w:rsidRDefault="006C2993" w:rsidP="006C2993">
      <w:pPr>
        <w:pStyle w:val="ConsPlusNormal"/>
        <w:ind w:firstLine="540"/>
        <w:jc w:val="both"/>
      </w:pPr>
      <w:r>
        <w:t>Далее более детально и на примерах будут рассмотрены наиболее типичные споры по нарушениям в области санитарного законодательства, частота возникновения которых позволила сформировать существующую судебную практику и которая продолжает все более и более расширяться в российских судах при рассмотрении споров юридических лиц с Роспотребнадзором.</w:t>
      </w:r>
    </w:p>
    <w:p w:rsidR="006C2993" w:rsidRDefault="006C2993" w:rsidP="006C2993">
      <w:pPr>
        <w:pStyle w:val="ConsPlusNormal"/>
        <w:ind w:firstLine="540"/>
        <w:jc w:val="both"/>
      </w:pPr>
      <w:r>
        <w:t>Анализируя судебную арбитражную практику, а также практику судов общей юрисдикции за последние годы, начиная с 2009 года можно заметить, что основными причинами судебных споров являются нарушения тех санитарно-эпидемиологических требований, которые направлены на обеспечение безопасности здоровья человека и среды его обитания. Названные требования находят свое нормативное закрепление в разрабатываемых Роспотребнадзором нормативных правовых актах, а именно различных санитарных правилах, санитарных нормах, а также гигиенических нормативах (так называемые СанПиНы).</w:t>
      </w:r>
    </w:p>
    <w:p w:rsidR="006C2993" w:rsidRDefault="006C2993" w:rsidP="006C2993">
      <w:pPr>
        <w:pStyle w:val="ConsPlusNormal"/>
        <w:ind w:firstLine="540"/>
        <w:jc w:val="both"/>
      </w:pPr>
      <w:r>
        <w:t>Выявление соответствующих нарушений, как правило, происходит при реализации различных форм контроля проверяющими органами. Одной из наиболее распространенных форм такого контроля за соблюдением санитарного законодательства является проведение внеплановой проверки территориальными органами Роспотребнадзора. Спектр оснований для назначения таких контрольных мероприятий может быть самым различным, начиная от заявления граждан и заканчивая проверкой информации какой-либо статьи газетного издания, как это было в одном из судебных процессов, где фигурировал один из магазинов торговой сети "Магнит". Хотя, безусловно, наиболее распространенным остается заявление или жалоба. Например, в одном из судебных прецедентов, рассматриваемом в Арбитражном суде Ханты-Мансийского автономного округа - Югры (дело N А75-1427/2012), физическое лицо обратилось с жалобой на действия ОАО "Водоканал" в прокуратуру, которая, в свою очередь, перенаправила ее в один из территориальных органов Роспотребнадзора. Лицо в своей жалобе сообщало, что указанная организация незаконно начисляет и взыскивает плату за водоотведение. По данному факту было принято решение о проведении внеплановой проверки в отношении общества. В ходе проверки проверяющим органом было установлено, что в договоре, заключенном между лицом и организацией, имеется ряд условий, нарушающих права потребителя, а именно: прием сточных вод и производство их очистки в количестве, равном водопотреблению.</w:t>
      </w:r>
    </w:p>
    <w:p w:rsidR="006C2993" w:rsidRDefault="006C2993" w:rsidP="006C2993">
      <w:pPr>
        <w:pStyle w:val="ConsPlusNormal"/>
        <w:ind w:firstLine="540"/>
        <w:jc w:val="both"/>
      </w:pPr>
      <w:r>
        <w:t xml:space="preserve">Подобные условия договора, по мнению проверяющих, противоречили </w:t>
      </w:r>
      <w:hyperlink r:id="rId20" w:history="1">
        <w:r>
          <w:rPr>
            <w:color w:val="0000FF"/>
          </w:rPr>
          <w:t>Закону</w:t>
        </w:r>
      </w:hyperlink>
      <w:r>
        <w:t xml:space="preserve"> Российской Федерации от 07.02.1992 N 2300-1 "О защите прав потребителей", в котором установлено, что если условия договора ущемляют права потребителя по сравнению с правилами, установленными законами или иными правовыми актами Российской Федерации в области защиты прав потребителей, то такие условия признаются недействительными.</w:t>
      </w:r>
    </w:p>
    <w:p w:rsidR="006C2993" w:rsidRDefault="006C2993" w:rsidP="006C2993">
      <w:pPr>
        <w:pStyle w:val="ConsPlusNormal"/>
        <w:ind w:firstLine="540"/>
        <w:jc w:val="both"/>
      </w:pPr>
      <w:r>
        <w:t>Как и следовало ожидать, юридическое лицо с вынесенным судебным актом не согласилось и попыталось оспорить его сначала в апелляционной инстанции, а далее и в Высшем Арбитражном Суде РФ. Попытки общества доказать, что наличие зависимости приема и очистки сточных вод от количества водопотребления не является незаконным, а также и то, что проверяющим органом были допущены процедурные нарушения привлечения к ответственности, успехом не увенчались.</w:t>
      </w:r>
    </w:p>
    <w:p w:rsidR="006C2993" w:rsidRDefault="006C2993" w:rsidP="006C2993">
      <w:pPr>
        <w:pStyle w:val="ConsPlusNormal"/>
        <w:ind w:firstLine="540"/>
        <w:jc w:val="both"/>
      </w:pPr>
      <w:r>
        <w:t>Надо сразу сказать, что весь основной объем сложившейся судебной практики по спорам с санитарной эпидемиологической службой условно можно разделить на две большие группы. Во-первых, это группа споров, в которых юридическое лицо пытается доказать отсутствие факта нарушения санитарно-эпидемиологического и административного законодательства с его стороны. Во-вторых, это та группа, где организация предпринимает попытки указать суду на нарушения порядка привлечения ее к ответственности либо на наличие прочих процедурных дефектов, которые были допущены проверяющим государственным органом.</w:t>
      </w:r>
    </w:p>
    <w:p w:rsidR="006C2993" w:rsidRDefault="006C2993" w:rsidP="006C2993">
      <w:pPr>
        <w:pStyle w:val="ConsPlusNormal"/>
        <w:ind w:firstLine="540"/>
        <w:jc w:val="both"/>
      </w:pPr>
      <w:r>
        <w:t xml:space="preserve">Одной из наиболее распространенных и значительных категорий споров, если не самой распространенной в первой группе, являются споры о привлечении юридических лиц и их должностных лиц к административной ответственности, а также обжалование размеров сумм штрафа, установленных санкциями статей </w:t>
      </w:r>
      <w:hyperlink r:id="rId21" w:history="1">
        <w:r>
          <w:rPr>
            <w:color w:val="0000FF"/>
          </w:rPr>
          <w:t>Кодекса</w:t>
        </w:r>
      </w:hyperlink>
      <w:r>
        <w:t xml:space="preserve"> РФ об административных правонарушениях. Подобное, конечно, происходит в тех случаях, когда проверяющий орган выявляет факт нарушения отдельных положений санитарного законодательства, в частности: нарушения требований Федерального </w:t>
      </w:r>
      <w:hyperlink r:id="rId22" w:history="1">
        <w:r>
          <w:rPr>
            <w:color w:val="0000FF"/>
          </w:rPr>
          <w:t>закона</w:t>
        </w:r>
      </w:hyperlink>
      <w:r>
        <w:t xml:space="preserve"> "Об охране окружающей среды", требований Федерального </w:t>
      </w:r>
      <w:hyperlink r:id="rId23" w:history="1">
        <w:r>
          <w:rPr>
            <w:color w:val="0000FF"/>
          </w:rPr>
          <w:t>закона</w:t>
        </w:r>
      </w:hyperlink>
      <w:r>
        <w:t xml:space="preserve"> "О санитарно-эпидемиологическом благополучии населения", </w:t>
      </w:r>
      <w:r>
        <w:lastRenderedPageBreak/>
        <w:t>а также требований других различных СанПиНов. В случае выявления проверяющими органами таких нарушений юридическим лицам приходится доказывать в суде, что они, осуществляя свою предпринимательскую деятельность, предприняли все исчерпывающие меры предосторожности (например, по обращению с различными отходами производства и потребления) в соответствии с экологическими и санитарно-эпидемиологическими требованиями.</w:t>
      </w:r>
    </w:p>
    <w:p w:rsidR="006C2993" w:rsidRDefault="006C2993" w:rsidP="006C2993">
      <w:pPr>
        <w:pStyle w:val="ConsPlusNormal"/>
        <w:ind w:firstLine="540"/>
        <w:jc w:val="both"/>
      </w:pPr>
      <w:r>
        <w:t>Наиболее интересным судебным прецедентом здесь можно назвать дело N А73-7138/2013, в котором фигурирует печально известное открытое акционерное общество "Славянка", подконтрольная Министерству обороны РФ и "прославившаяся" событиями уходящего года. В рамках названного судебного дела проверяющие территориальные органы Роспотребнадзора вынесли ряд постановлений о привлечении общества к административной ответственности вследствие неисполнения взятых на себя обязательств - услуг по сбору, накоплению и вывозу твердых бытовых отходов с территории военного городка, которые оно обязано было осуществлять в рамках заключенного государственного контракта. В ходе судебного разбирательства судом было установлено, что общество не исполняло должным образом взятые на себя обязательства, что, в свою очередь, могло привести к возникновению инфекционных заболеваний, а также к общему ухудшению санитарно-эпидемиологической обстановки на соответствующей территории. Поэтому в мотивировочной части своего решения суд указал на обоснованность привлечения общества к административной ответственности органом Роспотребнадзора.</w:t>
      </w:r>
    </w:p>
    <w:p w:rsidR="006C2993" w:rsidRDefault="006C2993" w:rsidP="006C2993">
      <w:pPr>
        <w:pStyle w:val="ConsPlusNormal"/>
        <w:ind w:firstLine="540"/>
        <w:jc w:val="both"/>
      </w:pPr>
      <w:r>
        <w:t xml:space="preserve">Что касается второй группы споров (назовем их процедурными), то анализ практики арбитражных судов и судов общей юрисдикции по ним показывает, что, прежде чем суд будет углублять и выяснять все обстоятельства по конкретному делу, первоначально он должен будет проверить законность и обоснованность обжалуемого административного акта, а также был ли соблюден порядок привлечения к административной ответственности. Соответственно, необходимым обстоятельством является установление всех признаков состава правонарушения, а именно субъекта, субъективной стороны, объекта и объективной стороны. Соблюдение этих элементов в полной мере значительно усложняет процедуру привлечения к ответственности проверяемого юридического лица. В этой группе особое внимание суды также уделяют и процедурной стороне фиксирования самого факта совершенного правонарушения. В качестве примера здесь можно вспомнить рассмотренное Арбитражным судом Республики Карелия дело N А26-8151/2012, в котором юридическое лицо, предоставляющее туристические услуги, оспаривало постановление проверяющего органа о привлечении его к административной ответственности по </w:t>
      </w:r>
      <w:hyperlink r:id="rId24" w:history="1">
        <w:r>
          <w:rPr>
            <w:color w:val="0000FF"/>
          </w:rPr>
          <w:t>части 2 статьи 14.8</w:t>
        </w:r>
      </w:hyperlink>
      <w:r>
        <w:t xml:space="preserve"> КоАП РФ. Причем общество в процессе спора построило свою защиту таким образом, чтобы доказать, что контролирующим органом в ходе рассмотрения материалов проверки и вынесения постановления были допущены существенные нарушения ряда статей </w:t>
      </w:r>
      <w:hyperlink r:id="rId25" w:history="1">
        <w:r>
          <w:rPr>
            <w:color w:val="0000FF"/>
          </w:rPr>
          <w:t>КоАП</w:t>
        </w:r>
      </w:hyperlink>
      <w:r>
        <w:t xml:space="preserve"> РФ. Общество ссылалось на тот факт, что составление протокола об административном правонарушении, а также рассмотрение материалов административного дела производилось в отсутствие представителя юридического лица. Суд принял сторону общества и, удовлетворяя заявленные им требования, в мотивировочной части своего решения указал, что нормы </w:t>
      </w:r>
      <w:hyperlink r:id="rId26" w:history="1">
        <w:r>
          <w:rPr>
            <w:color w:val="0000FF"/>
          </w:rPr>
          <w:t>КоАП</w:t>
        </w:r>
      </w:hyperlink>
      <w:r>
        <w:t xml:space="preserve"> РФ, регламентирующие порядок составления протокола об административном правонарушении, предоставляют ряд гарантий защиты прав тем лицам, в отношении которых возбуждено дело об административном правонарушении. Поэтому суд, рассматривая дела об оспаривании решения административного органа о привлечении к административной ответственности, проверяет соблюдение положений </w:t>
      </w:r>
      <w:hyperlink r:id="rId27" w:history="1">
        <w:r>
          <w:rPr>
            <w:color w:val="0000FF"/>
          </w:rPr>
          <w:t>статьи 28.2</w:t>
        </w:r>
      </w:hyperlink>
      <w:r>
        <w:t xml:space="preserve"> КоАП РФ. Несоблюдение установленного законом порядка дает основания для отмены решения соответствующего органа, проводившего проверку.</w:t>
      </w:r>
    </w:p>
    <w:p w:rsidR="006C2993" w:rsidRDefault="006C2993" w:rsidP="006C2993">
      <w:pPr>
        <w:pStyle w:val="ConsPlusNormal"/>
        <w:ind w:firstLine="540"/>
        <w:jc w:val="both"/>
      </w:pPr>
      <w:r>
        <w:t xml:space="preserve">Наиболее широкий спектр санкций за нарушение санитарно-эпидемиологического законодательства предусмотрен, конечно же, КоАП РФ, а именно его </w:t>
      </w:r>
      <w:hyperlink r:id="rId28" w:history="1">
        <w:r>
          <w:rPr>
            <w:color w:val="0000FF"/>
          </w:rPr>
          <w:t>главой 6</w:t>
        </w:r>
      </w:hyperlink>
      <w:r>
        <w:t xml:space="preserve">, начиная от нарушений правил эксплуатации жилых и общественных помещений, зданий, сооружений и транспорта, заканчивая нарушениями требований к организации питания населения. Также и в Уголовном кодексе Российской Федерации в </w:t>
      </w:r>
      <w:hyperlink r:id="rId29" w:history="1">
        <w:r>
          <w:rPr>
            <w:color w:val="0000FF"/>
          </w:rPr>
          <w:t>главе 25</w:t>
        </w:r>
      </w:hyperlink>
      <w:r>
        <w:t xml:space="preserve">, посвященной преступлениям против здоровья населения и общественной нравственности, существует </w:t>
      </w:r>
      <w:hyperlink r:id="rId30" w:history="1">
        <w:r>
          <w:rPr>
            <w:color w:val="0000FF"/>
          </w:rPr>
          <w:t>статья 236</w:t>
        </w:r>
      </w:hyperlink>
      <w:r>
        <w:t>, устанавливающая уголовную ответственность за нарушение санитарно-эпидемиологических правил. Хотя в любом случае стоит помнить, что привлекаться по ней могут только физические - должностные лица, но никак не само юридические лицо. Поэтому организациям тут можно не опасаться. В отличие, скажем, от Соединенных Штатов Америки, где очень распространена практика привлечения юридических лиц не только к административной ответственности за нарушение в области санитарно-эпидемиологического законодательства, но и к уголовной.</w:t>
      </w:r>
    </w:p>
    <w:p w:rsidR="006C2993" w:rsidRDefault="006C2993" w:rsidP="006C2993">
      <w:pPr>
        <w:pStyle w:val="ConsPlusNormal"/>
        <w:ind w:firstLine="540"/>
        <w:jc w:val="both"/>
      </w:pPr>
      <w:r>
        <w:t xml:space="preserve">Законодателем уже определены такие составы правонарушений, по которым привлечение к ответственности традиционно возможно в отношении не всех поголовно, а только некоторых "избранных" юридических лиц. Например, по </w:t>
      </w:r>
      <w:hyperlink r:id="rId31" w:history="1">
        <w:r>
          <w:rPr>
            <w:color w:val="0000FF"/>
          </w:rPr>
          <w:t>статье 6.6</w:t>
        </w:r>
      </w:hyperlink>
      <w:r>
        <w:t xml:space="preserve"> КоАП РФ, устанавливающей ответственность за нарушение санитарно-эпидемиологических требований к организации питания населения, может быть привлечена только организация общественного питания (кафе, ресторан и так далее), это, как правило, </w:t>
      </w:r>
      <w:r>
        <w:lastRenderedPageBreak/>
        <w:t xml:space="preserve">малый и средний бизнес. Однако и такие крупные компании, как "Макдоналдс", тоже имели проблемы с Роспотребнадзором и привлекались по этой же </w:t>
      </w:r>
      <w:hyperlink r:id="rId32" w:history="1">
        <w:r>
          <w:rPr>
            <w:color w:val="0000FF"/>
          </w:rPr>
          <w:t>статье</w:t>
        </w:r>
      </w:hyperlink>
      <w:r>
        <w:t>.</w:t>
      </w:r>
    </w:p>
    <w:p w:rsidR="006C2993" w:rsidRDefault="006C2993" w:rsidP="006C2993">
      <w:pPr>
        <w:pStyle w:val="ConsPlusNormal"/>
        <w:ind w:firstLine="540"/>
        <w:jc w:val="both"/>
      </w:pPr>
      <w:r>
        <w:t xml:space="preserve">Нужно упомянуть и то, что до сих пор очень существенным остается проблема судебных ошибок. Примером может служить ситуация, при которой лицо, осуществляющее предпринимательскую деятельность, в процессе пытается сослаться на судебный акт, которым ранее уже были установлены различные факты и обстоятельства, имеющие для рассматриваемого в данный момент дела существенно важное значение, так называемая преюдиция. Практика показывает, что арбитражные суды довольно часто не принимают во внимание ссылки стороны по делу на установленный факт в решении суда другой юрисдикции. В качестве примера можно указать на дело N А43-16794/2012, рассмотренное Федеральным арбитражным судом Волго-Вятского округа, где отделом управления Роспотребнадзора было выдано предписание, которое обязало организацию указать в договоре подряда информацию о дате исполнения обязательства по оформлению акта ввода в эксплуатацию прибора учета воды. Кассационная инстанция, принимая свое </w:t>
      </w:r>
      <w:hyperlink r:id="rId33" w:history="1">
        <w:r>
          <w:rPr>
            <w:color w:val="0000FF"/>
          </w:rPr>
          <w:t>Постановление</w:t>
        </w:r>
      </w:hyperlink>
      <w:r>
        <w:t xml:space="preserve"> от 29.08.2013, согласилась с правомерностью позиции суда апелляционной инстанции о возможности не учитывать ссылку общества на решение Канавинского районного суда, в котором содержались выводы относительно предмета спора как не имеющие преюдициального значения. При этом кассационная инстанция указала: "Апелляционный суд правомерно не принял во внимание ссылку общества на решение Канавинского районного суда от 03.07.2012 по делу N 2-707/12, поскольку из решения суда не следует, что предметом рассмотрения являлась редакция договора, заключенного с Гавриловым М.Ю., что исключает преюдициальность судебного акта".</w:t>
      </w:r>
    </w:p>
    <w:p w:rsidR="006C2993" w:rsidRDefault="006C2993" w:rsidP="006C2993">
      <w:pPr>
        <w:pStyle w:val="ConsPlusNormal"/>
        <w:ind w:firstLine="540"/>
        <w:jc w:val="both"/>
      </w:pPr>
      <w:r>
        <w:t xml:space="preserve">Анализ судебной практики позволяет заметить, что зачастую выявленное и зафиксированное сотрудником Роспотребнадзора у юридического лица нарушение может для последнего дорого обойтись, причем опять же из-за дальнейших судебных ошибок, вызванных неправильным применением норм материального права. Очень наглядным примером такой ситуации будет рассмотренное Верховным Судом РФ дело N 25-АД13-3, </w:t>
      </w:r>
      <w:hyperlink r:id="rId34" w:history="1">
        <w:r>
          <w:rPr>
            <w:color w:val="0000FF"/>
          </w:rPr>
          <w:t>Постановление</w:t>
        </w:r>
      </w:hyperlink>
      <w:r>
        <w:t xml:space="preserve"> по которому было вынесено 12.08.2013. В рассмотренной судом первой инстанции ситуации организация общественного питания привлечена к административной ответственности, поскольку проверяющими были выявлены соответствующие нарушения санитарного и административного законодательства. В суде вина организации была подтверждена, а сама она подвергнута наказанию в виде административного приостановления деятельности на 30 суток. Последующая попытка обжаловать вынесенный судебный акт ни к чему хорошему не привела, напротив, только усугубила ситуацию, поскольку изначально назначенное наказание было заменено административным штрафом в 20000 руб. Верховный Суд РФ в своем </w:t>
      </w:r>
      <w:hyperlink r:id="rId35" w:history="1">
        <w:r>
          <w:rPr>
            <w:color w:val="0000FF"/>
          </w:rPr>
          <w:t>Постановлении</w:t>
        </w:r>
      </w:hyperlink>
      <w:r>
        <w:t xml:space="preserve"> указал, что применение мер административного принуждения предполагает не только наличие законных оснований, но и соблюдение установленного законом порядка привлечения. При этом никто не может нести ответственность дважды за одно и то же правонарушение. В данном случае дублирование ответственности вызвано тем, что на момент вынесения последнего судебного акта, которым устанавливался штраф, организация уже исполнила первоначальный - приостановила деятельность на определенный 30-дневный срок.</w:t>
      </w:r>
    </w:p>
    <w:p w:rsidR="006C2993" w:rsidRDefault="006C2993" w:rsidP="006C2993">
      <w:pPr>
        <w:pStyle w:val="ConsPlusNormal"/>
        <w:ind w:firstLine="540"/>
        <w:jc w:val="both"/>
      </w:pPr>
      <w:r>
        <w:t xml:space="preserve">Специфика положений и норм </w:t>
      </w:r>
      <w:hyperlink r:id="rId36" w:history="1">
        <w:r>
          <w:rPr>
            <w:color w:val="0000FF"/>
          </w:rPr>
          <w:t>КоАП</w:t>
        </w:r>
      </w:hyperlink>
      <w:r>
        <w:t xml:space="preserve"> РФ состоит и в том, что содержит в себе нормы как общего, так и специального характера. Например, те же организации общественного питания, привлеченные изначально органами Роспотребнадзора в рамках одной статьи КоАП РФ, в дальнейшем могут вообще не претерпеть никаких отрицательных правовых последствий ввиду судебной переквалификации деяния. Так, Федеральный арбитражный суд Центрального округа, рассматривая дело N А48-1861/2009, вынес </w:t>
      </w:r>
      <w:hyperlink r:id="rId37" w:history="1">
        <w:r>
          <w:rPr>
            <w:color w:val="0000FF"/>
          </w:rPr>
          <w:t>Постановление</w:t>
        </w:r>
      </w:hyperlink>
      <w:r>
        <w:t xml:space="preserve"> от 29.01.2010, в котором указал, что, несмотря на то, что проверяющим органом было неправильно квалифицировано деяние организации, последующий вывод судов не привел к принятию незаконных судебных актов, поскольку отсутствовала вина организации и истек срок давности привлечения к ответственности. В качестве другого примера назовем дело N Ф09-8457/09-С1, рассмотренное Федеральным арбитражным судом Уральского округа. Кассационная инстанция в своем </w:t>
      </w:r>
      <w:hyperlink r:id="rId38" w:history="1">
        <w:r>
          <w:rPr>
            <w:color w:val="0000FF"/>
          </w:rPr>
          <w:t>Постановлении</w:t>
        </w:r>
      </w:hyperlink>
      <w:r>
        <w:t xml:space="preserve"> от 02.11.2009 отказала в удовлетворении кассационной жалобы отделу управления Роспотребнадзора, поскольку, несмотря на то, что хоть факт правонарушения и был зафиксирован в акте санитарно-эпидемиологического обследования, протоколе об административном правонарушении, а также был установлен судами предыдущих инстанций, деяние организации квалифицировано по общей статье КоАП РФ - </w:t>
      </w:r>
      <w:hyperlink r:id="rId39" w:history="1">
        <w:r>
          <w:rPr>
            <w:color w:val="0000FF"/>
          </w:rPr>
          <w:t>статье 6.3</w:t>
        </w:r>
      </w:hyperlink>
      <w:r>
        <w:t xml:space="preserve">. Однако, учитывая, что предметом проверки в данном случае являлось соблюдение требований санитарного законодательства в столовой общества, то применению подлежала специальная статья КоАП РФ - </w:t>
      </w:r>
      <w:hyperlink r:id="rId40" w:history="1">
        <w:r>
          <w:rPr>
            <w:color w:val="0000FF"/>
          </w:rPr>
          <w:t>статья 6.6</w:t>
        </w:r>
      </w:hyperlink>
      <w:r>
        <w:t>.</w:t>
      </w:r>
    </w:p>
    <w:p w:rsidR="006C2993" w:rsidRDefault="006C2993" w:rsidP="006C2993">
      <w:pPr>
        <w:pStyle w:val="ConsPlusNormal"/>
        <w:ind w:firstLine="540"/>
        <w:jc w:val="both"/>
      </w:pPr>
      <w:r>
        <w:t xml:space="preserve">Также в судебной практике нередко встречаются и случаи, когда ошибка проверяющего органа в правильной квалификации приводит к определению неверной подведомственности спора. Наиболее интересным по такому виду ошибок можно назвать довольно свежее </w:t>
      </w:r>
      <w:hyperlink r:id="rId41" w:history="1">
        <w:r>
          <w:rPr>
            <w:color w:val="0000FF"/>
          </w:rPr>
          <w:t>Определение</w:t>
        </w:r>
      </w:hyperlink>
      <w:r>
        <w:t xml:space="preserve"> ВАС РФ от 21.10.2013 N ВАС-10373/13 по делу N А57-3413/2013, в котором суд пришел к выводу о наличии </w:t>
      </w:r>
      <w:r>
        <w:lastRenderedPageBreak/>
        <w:t xml:space="preserve">достаточных правовых основании для передачи дела в Президиум Суда. В данном споре орган санитарно-эпидемиологического надзора обратился с жалобой в Арбитражный суд Саратовской области. Но суд, рассмотрев дело и руководствуясь </w:t>
      </w:r>
      <w:hyperlink r:id="rId42" w:history="1">
        <w:r>
          <w:rPr>
            <w:color w:val="0000FF"/>
          </w:rPr>
          <w:t>частью 1 статьи 150</w:t>
        </w:r>
      </w:hyperlink>
      <w:r>
        <w:t xml:space="preserve"> АПК РФ, а также </w:t>
      </w:r>
      <w:hyperlink r:id="rId43" w:history="1">
        <w:r>
          <w:rPr>
            <w:color w:val="0000FF"/>
          </w:rPr>
          <w:t>пунктом 8</w:t>
        </w:r>
      </w:hyperlink>
      <w:r>
        <w:t xml:space="preserve"> Постановления Пленума Высшего Арбитражного Суда Российской Федерации от 02.06.2004 N 10 "О некоторых вопросах, возникших в судебной практике при рассмотрении дел об административных правонарушениях", вынес определение о прекращении производства по делу. В судебном акте основной смысл сводится к тому, что неправильная квалификация правонарушения повлекла и невозможность рассмотрения спора по существу ввиду неподведомственности. Не согласившись с такими выводами судебного определения, должностные лица санитарно-эпидемиологической службы подготовили апелляционную жалобу. Однако Двенадцатый арбитражный апелляционный суд согласился с выводами суда первой инстанции и оставил жалобу без удовлетворения. ВАС РФ, назначив дело на рассмотрение в Президиум, все-таки нашел в судебных актах нижестоящих судов то, с чем можно не согласиться. В любом случае те выводы высшего суда по экономическим спорам, которые найдут свое закрепление в его постановлении в отношении этого конкретного дела, будут играть значительную роль в формировании и обогащении судебной практики в целом.</w:t>
      </w:r>
    </w:p>
    <w:p w:rsidR="006C2993" w:rsidRDefault="006C2993" w:rsidP="006C2993">
      <w:pPr>
        <w:pStyle w:val="ConsPlusNormal"/>
        <w:ind w:firstLine="540"/>
        <w:jc w:val="both"/>
      </w:pPr>
      <w:r>
        <w:t xml:space="preserve">Еще одной часто встречающейся ситуацией в судебной практике является формирование противоположных судебных позиций по спорам с, казалось бы, аналогичными или почти аналогичными обстоятельствами. Примеры сказанного в довольно большом объеме можно обнаружить при рассмотрении тех судебных решений, где юридическое лицо привлекается к административной ответственности по </w:t>
      </w:r>
      <w:hyperlink r:id="rId44" w:history="1">
        <w:r>
          <w:rPr>
            <w:color w:val="0000FF"/>
          </w:rPr>
          <w:t>части 1</w:t>
        </w:r>
      </w:hyperlink>
      <w:r>
        <w:t xml:space="preserve"> и </w:t>
      </w:r>
      <w:hyperlink r:id="rId45" w:history="1">
        <w:r>
          <w:rPr>
            <w:color w:val="0000FF"/>
          </w:rPr>
          <w:t>части 2 статьи 14.43</w:t>
        </w:r>
      </w:hyperlink>
      <w:r>
        <w:t xml:space="preserve"> КоАП РФ. Ранее уже было отмечено, что если вдаваться в теорию права, то разграничение правонарушений проводится по элементам его состава - по объекту, объективной стороне, субъекту и субъективной стороне. Так же и в отношении разграничения составов двух вышеназванных частей, но ко всему прочему в </w:t>
      </w:r>
      <w:hyperlink r:id="rId46" w:history="1">
        <w:r>
          <w:rPr>
            <w:color w:val="0000FF"/>
          </w:rPr>
          <w:t>части 2 статьи 14.43</w:t>
        </w:r>
      </w:hyperlink>
      <w:r>
        <w:t xml:space="preserve"> КоАП РФ присутствуют дополнительные квалифицирующие признаки: "Действия, предусмотренные </w:t>
      </w:r>
      <w:hyperlink r:id="rId47" w:history="1">
        <w:r>
          <w:rPr>
            <w:color w:val="0000FF"/>
          </w:rPr>
          <w:t>частью 1 статьи 14.43</w:t>
        </w:r>
      </w:hyperlink>
      <w:r>
        <w:t xml:space="preserve"> КоАП РФ, повлекшие </w:t>
      </w:r>
      <w:r>
        <w:rPr>
          <w:b/>
        </w:rPr>
        <w:t>причинение вреда жизни или здоровью граждан, имуществу физических или юридических лиц... либо создавшие угрозу причинения вреда жизни или здоровью граждан, окружающей среде, жизни или здоровью животных и растений</w:t>
      </w:r>
      <w:r>
        <w:t xml:space="preserve">". Тем самым </w:t>
      </w:r>
      <w:hyperlink r:id="rId48" w:history="1">
        <w:r>
          <w:rPr>
            <w:color w:val="0000FF"/>
          </w:rPr>
          <w:t>часть 2</w:t>
        </w:r>
      </w:hyperlink>
      <w:r>
        <w:t xml:space="preserve"> характеризуется большей степенью общественной опасности. Поэтому выявление проверяющими органами Роспотребнадзора этих квалифицирующих признаков создает возможность применения более неблагоприятной для юридических лиц санкции. Во многих, но, конечно же, не во всех судебных актах, где лицо привлекается к административной ответственности по </w:t>
      </w:r>
      <w:hyperlink r:id="rId49" w:history="1">
        <w:r>
          <w:rPr>
            <w:color w:val="0000FF"/>
          </w:rPr>
          <w:t>части 1 статьи 14.43</w:t>
        </w:r>
      </w:hyperlink>
      <w:r>
        <w:t xml:space="preserve"> КоАП РФ, есть упоминание об установленной существенной угрозе, скажем, здоровью населения административным правонарушением общества. Тем самым есть наличие дополнительных квалифицирующих признаков, предусмотренных </w:t>
      </w:r>
      <w:hyperlink r:id="rId50" w:history="1">
        <w:r>
          <w:rPr>
            <w:color w:val="0000FF"/>
          </w:rPr>
          <w:t>частью 2 названной статьи</w:t>
        </w:r>
      </w:hyperlink>
      <w:r>
        <w:t xml:space="preserve">, однако суды продолжают оперировать именно </w:t>
      </w:r>
      <w:hyperlink r:id="rId51" w:history="1">
        <w:r>
          <w:rPr>
            <w:color w:val="0000FF"/>
          </w:rPr>
          <w:t>частью 1</w:t>
        </w:r>
      </w:hyperlink>
      <w:r>
        <w:t xml:space="preserve"> в своих решениях и постановлениях. Так, в решении Арбитражного суда Республики Марий Эл от 01.06.2012 по делу N А38-1087/2012 (выше оно уже упоминалось), которое впоследствии было оставлено апелляционной инстанцией без изменений, описана следующая ситуация. Проверяющий территориальный орган Роспотребнадзора, проводя внеплановую выездную проверку в отношении закрытого акционерного общества "Тандер", составил протокол по признакам административного правонарушения, ответственность за которое предусмотрена </w:t>
      </w:r>
      <w:hyperlink r:id="rId52" w:history="1">
        <w:r>
          <w:rPr>
            <w:color w:val="0000FF"/>
          </w:rPr>
          <w:t>частью 2 статьи 14.43</w:t>
        </w:r>
      </w:hyperlink>
      <w:r>
        <w:t xml:space="preserve"> КоАП РФ, и обратился в судебный орган с соответствующим заявлением о привлечении общества к ответственности. Суд, рассмотрев дело, вынес решение, где переквалифицировал первоначально вменяемое юридическому лицу правонарушение с </w:t>
      </w:r>
      <w:hyperlink r:id="rId53" w:history="1">
        <w:r>
          <w:rPr>
            <w:color w:val="0000FF"/>
          </w:rPr>
          <w:t>части 2</w:t>
        </w:r>
      </w:hyperlink>
      <w:r>
        <w:t xml:space="preserve"> на </w:t>
      </w:r>
      <w:hyperlink r:id="rId54" w:history="1">
        <w:r>
          <w:rPr>
            <w:color w:val="0000FF"/>
          </w:rPr>
          <w:t>часть 1</w:t>
        </w:r>
      </w:hyperlink>
      <w:r>
        <w:t xml:space="preserve">. Обосновывая переквалификацию правонарушения, судом в своем судебном акте было указано на отсутствие доказательств возникновения угрозы для жизни и здоровья. По другому, практически аналогичному делу N А50-3135/2012, Арбитражный суд Пермского края в своем решении от 20.04.2012. также осуществил переквалификацию вменяемого юридическому лицу административного правонарушения с </w:t>
      </w:r>
      <w:hyperlink r:id="rId55" w:history="1">
        <w:r>
          <w:rPr>
            <w:color w:val="0000FF"/>
          </w:rPr>
          <w:t>части 2</w:t>
        </w:r>
      </w:hyperlink>
      <w:r>
        <w:t xml:space="preserve"> на </w:t>
      </w:r>
      <w:hyperlink r:id="rId56" w:history="1">
        <w:r>
          <w:rPr>
            <w:color w:val="0000FF"/>
          </w:rPr>
          <w:t>часть 1 статьи 14.43</w:t>
        </w:r>
      </w:hyperlink>
      <w:r>
        <w:t xml:space="preserve"> КоАП РФ, мотивировав отсутствием доказанности угрозы для жизни и здоровья людей в результате реализации продукции общества.</w:t>
      </w:r>
    </w:p>
    <w:p w:rsidR="006C2993" w:rsidRDefault="006C2993" w:rsidP="006C2993">
      <w:pPr>
        <w:pStyle w:val="ConsPlusNormal"/>
        <w:ind w:firstLine="540"/>
        <w:jc w:val="both"/>
      </w:pPr>
      <w:r>
        <w:t xml:space="preserve">Последнее, и одно из наиболее важных, на что хотелось бы обратить внимание в этом обзоре, - отсутствие унифицированной судебной практики по тем спорам, в которых проверяющими органами Роспотребнадзора поднимается вопрос об обязательном обеспечении информацией, содержащейся в технических регламентах, продавцом потребителя. Такая ситуация сложилась по следующим причинам: во-первых, суды не всегда могут точно определиться, какую статью КоАП РФ нужно применять при квалификации деяния - </w:t>
      </w:r>
      <w:hyperlink r:id="rId57" w:history="1">
        <w:r>
          <w:rPr>
            <w:color w:val="0000FF"/>
          </w:rPr>
          <w:t>статью 14.8</w:t>
        </w:r>
      </w:hyperlink>
      <w:r>
        <w:t xml:space="preserve">, или </w:t>
      </w:r>
      <w:hyperlink r:id="rId58" w:history="1">
        <w:r>
          <w:rPr>
            <w:color w:val="0000FF"/>
          </w:rPr>
          <w:t>статью 14.5</w:t>
        </w:r>
      </w:hyperlink>
      <w:r>
        <w:t xml:space="preserve">, или все-таки </w:t>
      </w:r>
      <w:hyperlink r:id="rId59" w:history="1">
        <w:r>
          <w:rPr>
            <w:color w:val="0000FF"/>
          </w:rPr>
          <w:t>статью 14.43</w:t>
        </w:r>
      </w:hyperlink>
      <w:r>
        <w:t xml:space="preserve"> КоАП РФ. Как правило, судебный орган отдает предпочтение в применении последней - статье 14.43 КоАП РФ, поскольку рассматривает ее как специальную норму. Но проверяющие органы с этим утверждением соглашаются не всегда. Во-вторых - наличие недостаточного правового урегулирования, поскольку зачастую у проверяющего органа Роспотребнадзора на момент привлечения юридического лица к ответственности </w:t>
      </w:r>
      <w:r>
        <w:lastRenderedPageBreak/>
        <w:t xml:space="preserve">отсутствовали полномочия по осуществлению государственного контроля за соблюдением требований технических регламентов. Так, при рассмотрении дела N А19-15781/2012 Арбитражным судом Иркутской области было принято решение от 10.10.2012. В рассматриваемом деле контролирующий орган Роспотребнадзора обратился с заявлением о привлечении лица, осуществляющего предпринимательскую деятельность, к административной ответственности по </w:t>
      </w:r>
      <w:hyperlink r:id="rId60" w:history="1">
        <w:r>
          <w:rPr>
            <w:color w:val="0000FF"/>
          </w:rPr>
          <w:t>части 1 статьи 14.43</w:t>
        </w:r>
      </w:hyperlink>
      <w:r>
        <w:t xml:space="preserve"> КоАП РФ. В суде было установлено, что лицо осуществляло реализацию товара, при этом не указывая на товаре необходимой информации, как того требуют нормы технических регламентов. Суд согласился с доводами проверяющих органов и вынес судебный акт, которым хозяйствующий субъект привлекался к административной ответственности. Однако Четвертый арбитражный апелляционной суд в своем </w:t>
      </w:r>
      <w:hyperlink r:id="rId61" w:history="1">
        <w:r>
          <w:rPr>
            <w:color w:val="0000FF"/>
          </w:rPr>
          <w:t>Постановлении</w:t>
        </w:r>
      </w:hyperlink>
      <w:r>
        <w:t xml:space="preserve"> от 03.12.2012 пришел к совершенно иному выводу. Отменив судебный акт первой инстанции и прекратив производство по делу, апелляционная инстанция указала, что в момент выявления административного правонарушения у проверяющего органа Роспотребнадзора отсутствовали полномочия по осуществлению государственного надзора за соблюдением требований технического порядка.</w:t>
      </w:r>
    </w:p>
    <w:p w:rsidR="006C2993" w:rsidRDefault="006C2993" w:rsidP="006C2993">
      <w:pPr>
        <w:pStyle w:val="ConsPlusNormal"/>
        <w:ind w:firstLine="540"/>
        <w:jc w:val="both"/>
      </w:pPr>
      <w:r>
        <w:t>Таким образом, резюмируя все вышеизложенное, можно заметить, что как арбитражные суды, так и суды общей юрисдикции довольно остро реагируют на неправильность квалификации содеянного. Принимая судебные акты по делу, они исходят из приоритета, который традиционно сложился в романо-германской правовой системе, а именно специальной нормы над общей нормой. Такой подход создает дополнительную гарантию при защите юридическим лицом своих нарушенных прав. Но даже такие действия судебных органов различных инстанций не дают стопроцентной уверенности в том, что на каком-либо из этапов судебного процесса не будет допущена судебная ошибка.</w:t>
      </w:r>
    </w:p>
    <w:p w:rsidR="006C2993" w:rsidRDefault="006C2993" w:rsidP="006C2993">
      <w:pPr>
        <w:pStyle w:val="ConsPlusNormal"/>
        <w:ind w:firstLine="540"/>
        <w:jc w:val="both"/>
      </w:pPr>
    </w:p>
    <w:p w:rsidR="006C2993" w:rsidRDefault="006C2993" w:rsidP="006C2993">
      <w:pPr>
        <w:pStyle w:val="ConsPlusNormal"/>
        <w:ind w:firstLine="540"/>
        <w:jc w:val="both"/>
      </w:pPr>
    </w:p>
    <w:p w:rsidR="006C2993" w:rsidRDefault="006C2993" w:rsidP="006C2993">
      <w:pPr>
        <w:pStyle w:val="ConsPlusTitlePage"/>
      </w:pPr>
      <w:r>
        <w:t xml:space="preserve">Документ предоставлен </w:t>
      </w:r>
      <w:hyperlink r:id="rId62" w:history="1">
        <w:r>
          <w:rPr>
            <w:color w:val="0000FF"/>
          </w:rPr>
          <w:t>КонсультантПлюс</w:t>
        </w:r>
      </w:hyperlink>
      <w:r>
        <w:br/>
      </w:r>
    </w:p>
    <w:p w:rsidR="006C2993" w:rsidRDefault="006C2993" w:rsidP="006C2993">
      <w:pPr>
        <w:pStyle w:val="ConsPlusNormal"/>
        <w:ind w:firstLine="540"/>
        <w:jc w:val="both"/>
        <w:outlineLvl w:val="0"/>
      </w:pPr>
    </w:p>
    <w:p w:rsidR="006C2993" w:rsidRDefault="006C2993" w:rsidP="006C2993">
      <w:pPr>
        <w:pStyle w:val="ConsPlusTitle"/>
        <w:jc w:val="center"/>
      </w:pPr>
      <w:r>
        <w:t>АНАЛИЗ СПОРОВ ЮРИДИЧЕСКИХ ЛИЦ С ОРГАНАМИ</w:t>
      </w:r>
    </w:p>
    <w:p w:rsidR="006C2993" w:rsidRDefault="006C2993" w:rsidP="006C2993">
      <w:pPr>
        <w:pStyle w:val="ConsPlusTitle"/>
        <w:jc w:val="center"/>
      </w:pPr>
      <w:r>
        <w:t>САНИТАРНОГО ЭПИДЕМИОЛОГИЧЕСКОГО НАДЗОРА</w:t>
      </w:r>
    </w:p>
    <w:p w:rsidR="006C2993" w:rsidRDefault="006C2993" w:rsidP="006C2993">
      <w:pPr>
        <w:pStyle w:val="ConsPlusTitle"/>
        <w:jc w:val="center"/>
      </w:pPr>
    </w:p>
    <w:p w:rsidR="006C2993" w:rsidRDefault="006C2993" w:rsidP="006C2993">
      <w:pPr>
        <w:pStyle w:val="ConsPlusTitle"/>
        <w:jc w:val="center"/>
      </w:pPr>
      <w:r>
        <w:t>А. КУЛАКОВ</w:t>
      </w:r>
    </w:p>
    <w:p w:rsidR="006C2993" w:rsidRDefault="006C2993" w:rsidP="006C2993">
      <w:pPr>
        <w:pStyle w:val="ConsPlusNormal"/>
        <w:ind w:firstLine="540"/>
        <w:jc w:val="both"/>
      </w:pPr>
    </w:p>
    <w:p w:rsidR="006C2993" w:rsidRDefault="006C2993" w:rsidP="006C2993">
      <w:pPr>
        <w:pStyle w:val="ConsPlusNormal"/>
        <w:ind w:firstLine="540"/>
        <w:jc w:val="both"/>
      </w:pPr>
      <w:r>
        <w:t>Александр Кулаков, налоговый специалист.</w:t>
      </w:r>
    </w:p>
    <w:p w:rsidR="006C2993" w:rsidRDefault="006C2993" w:rsidP="006C2993">
      <w:pPr>
        <w:pStyle w:val="ConsPlusNormal"/>
        <w:ind w:firstLine="540"/>
        <w:jc w:val="both"/>
      </w:pPr>
    </w:p>
    <w:p w:rsidR="006C2993" w:rsidRDefault="006C2993" w:rsidP="006C2993">
      <w:pPr>
        <w:pStyle w:val="ConsPlusNormal"/>
        <w:ind w:firstLine="540"/>
        <w:jc w:val="both"/>
      </w:pPr>
      <w:r>
        <w:t>Так уж сложилось, что правовые отношения, возникающие по вопросам соблюдения санитарно-эпидемиологического законодательства, всегда находились под пристальным вниманием специальных органов исполнительной власти. Поэтому правовые конфронтации между юридическими лицами и проверяющими государственными органами являются часто встречающимся событием.</w:t>
      </w:r>
    </w:p>
    <w:p w:rsidR="006C2993" w:rsidRDefault="006C2993" w:rsidP="006C2993">
      <w:pPr>
        <w:pStyle w:val="ConsPlusNormal"/>
        <w:ind w:firstLine="540"/>
        <w:jc w:val="both"/>
      </w:pPr>
    </w:p>
    <w:p w:rsidR="006C2993" w:rsidRDefault="006C2993" w:rsidP="006C2993">
      <w:pPr>
        <w:pStyle w:val="ConsPlusNormal"/>
        <w:ind w:firstLine="540"/>
        <w:jc w:val="both"/>
      </w:pPr>
      <w:r>
        <w:t xml:space="preserve">На сегодняшний день учреждением, на которое возложена функция осуществления надзора в сфере санитарного законодательства, является Федеральная служба по надзору в сфере защиты прав потребителей и благополучия человека (далее - Роспотребнадзор), а также его многочисленные территориальные органы. Эта служба, ранее именуемая Санэпиднадзором, была образована 9 мая 2004 года в соответствии с </w:t>
      </w:r>
      <w:hyperlink r:id="rId63" w:history="1">
        <w:r>
          <w:rPr>
            <w:color w:val="0000FF"/>
          </w:rPr>
          <w:t>Указом</w:t>
        </w:r>
      </w:hyperlink>
      <w:r>
        <w:t xml:space="preserve"> Президента Российской Федерации N 314. Также стоит сказать, что Роспотребнадзор осуществляет и контроль в сфере защиты прав потребителей товаров и услуг в целях повышения социальной защиты и удовлетворенности населения.</w:t>
      </w:r>
    </w:p>
    <w:p w:rsidR="006C2993" w:rsidRDefault="006C2993" w:rsidP="006C2993">
      <w:pPr>
        <w:pStyle w:val="ConsPlusNormal"/>
        <w:ind w:firstLine="540"/>
        <w:jc w:val="both"/>
      </w:pPr>
      <w:r>
        <w:t>Сразу стоит отметить, что судебные тяжбы по спорам, в которых фигурируют эпизоды о нарушении санитарно-эпидемиологического законодательства, характеризуются большими административными штрафами и другими неблагоприятными последствиями для организации. Такое положение вещей вызвано серьезными коллизиями специализированных нормативно-правовых актов, а также прочими различными дефектами законодательного регулирования. Все это приводит к формированию очень интересной судебной практики, требующей глубокого рассмотрения и анализа.</w:t>
      </w:r>
    </w:p>
    <w:p w:rsidR="006C2993" w:rsidRDefault="006C2993" w:rsidP="006C2993">
      <w:pPr>
        <w:pStyle w:val="ConsPlusNormal"/>
        <w:ind w:firstLine="540"/>
        <w:jc w:val="both"/>
      </w:pPr>
      <w:r>
        <w:t>Далее более детально и на примерах будут рассмотрены наиболее типичные споры по нарушениям в области санитарного законодательства, частота возникновения которых позволила сформировать существующую судебную практику и которая продолжает все более и более расширяться в российских судах при рассмотрении споров юридических лиц с Роспотребнадзором.</w:t>
      </w:r>
    </w:p>
    <w:p w:rsidR="006C2993" w:rsidRDefault="006C2993" w:rsidP="006C2993">
      <w:pPr>
        <w:pStyle w:val="ConsPlusNormal"/>
        <w:ind w:firstLine="540"/>
        <w:jc w:val="both"/>
      </w:pPr>
      <w:r>
        <w:t xml:space="preserve">Анализируя судебную арбитражную практику, а также практику судов общей юрисдикции за последние годы, начиная с 2009 года можно заметить, что основными причинами судебных споров являются нарушения тех санитарно-эпидемиологических требований, которые направлены на обеспечение безопасности здоровья человека и среды его обитания. Названные требования находят свое </w:t>
      </w:r>
      <w:r>
        <w:lastRenderedPageBreak/>
        <w:t>нормативное закрепление в разрабатываемых Роспотребнадзором нормативных правовых актах, а именно различных санитарных правилах, санитарных нормах, а также гигиенических нормативах (так называемые СанПиНы).</w:t>
      </w:r>
    </w:p>
    <w:p w:rsidR="006C2993" w:rsidRDefault="006C2993" w:rsidP="006C2993">
      <w:pPr>
        <w:pStyle w:val="ConsPlusNormal"/>
        <w:ind w:firstLine="540"/>
        <w:jc w:val="both"/>
      </w:pPr>
      <w:r>
        <w:t>Выявление соответствующих нарушений, как правило, происходит при реализации различных форм контроля проверяющими органами. Одной из наиболее распространенных форм такого контроля за соблюдением санитарного законодательства является проведение внеплановой проверки территориальными органами Роспотребнадзора. Спектр оснований для назначения таких контрольных мероприятий может быть самым различным, начиная от заявления граждан и заканчивая проверкой информации какой-либо статьи газетного издания, как это было в одном из судебных процессов, где фигурировал один из магазинов торговой сети "Магнит". Хотя, безусловно, наиболее распространенным остается заявление или жалоба. Например, в одном из судебных прецедентов, рассматриваемом в Арбитражном суде Ханты-Мансийского автономного округа - Югры (дело N А75-1427/2012), физическое лицо обратилось с жалобой на действия ОАО "Водоканал" в прокуратуру, которая, в свою очередь, перенаправила ее в один из территориальных органов Роспотребнадзора. Лицо в своей жалобе сообщало, что указанная организация незаконно начисляет и взыскивает плату за водоотведение. По данному факту было принято решение о проведении внеплановой проверки в отношении общества. В ходе проверки проверяющим органом было установлено, что в договоре, заключенном между лицом и организацией, имеется ряд условий, нарушающих права потребителя, а именно: прием сточных вод и производство их очистки в количестве, равном водопотреблению.</w:t>
      </w:r>
    </w:p>
    <w:p w:rsidR="006C2993" w:rsidRDefault="006C2993" w:rsidP="006C2993">
      <w:pPr>
        <w:pStyle w:val="ConsPlusNormal"/>
        <w:ind w:firstLine="540"/>
        <w:jc w:val="both"/>
      </w:pPr>
      <w:r>
        <w:t xml:space="preserve">Подобные условия договора, по мнению проверяющих, противоречили </w:t>
      </w:r>
      <w:hyperlink r:id="rId64" w:history="1">
        <w:r>
          <w:rPr>
            <w:color w:val="0000FF"/>
          </w:rPr>
          <w:t>Закону</w:t>
        </w:r>
      </w:hyperlink>
      <w:r>
        <w:t xml:space="preserve"> Российской Федерации от 07.02.1992 N 2300-1 "О защите прав потребителей", в котором установлено, что если условия договора ущемляют права потребителя по сравнению с правилами, установленными законами или иными правовыми актами Российской Федерации в области защиты прав потребителей, то такие условия признаются недействительными.</w:t>
      </w:r>
    </w:p>
    <w:p w:rsidR="006C2993" w:rsidRDefault="006C2993" w:rsidP="006C2993">
      <w:pPr>
        <w:pStyle w:val="ConsPlusNormal"/>
        <w:ind w:firstLine="540"/>
        <w:jc w:val="both"/>
      </w:pPr>
      <w:r>
        <w:t>Как и следовало ожидать, юридическое лицо с вынесенным судебным актом не согласилось и попыталось оспорить его сначала в апелляционной инстанции, а далее и в Высшем Арбитражном Суде РФ. Попытки общества доказать, что наличие зависимости приема и очистки сточных вод от количества водопотребления не является незаконным, а также и то, что проверяющим органом были допущены процедурные нарушения привлечения к ответственности, успехом не увенчались.</w:t>
      </w:r>
    </w:p>
    <w:p w:rsidR="006C2993" w:rsidRDefault="006C2993" w:rsidP="006C2993">
      <w:pPr>
        <w:pStyle w:val="ConsPlusNormal"/>
        <w:ind w:firstLine="540"/>
        <w:jc w:val="both"/>
      </w:pPr>
      <w:r>
        <w:t>Надо сразу сказать, что весь основной объем сложившейся судебной практики по спорам с санитарной эпидемиологической службой условно можно разделить на две большие группы. Во-первых, это группа споров, в которых юридическое лицо пытается доказать отсутствие факта нарушения санитарно-эпидемиологического и административного законодательства с его стороны. Во-вторых, это та группа, где организация предпринимает попытки указать суду на нарушения порядка привлечения ее к ответственности либо на наличие прочих процедурных дефектов, которые были допущены проверяющим государственным органом.</w:t>
      </w:r>
    </w:p>
    <w:p w:rsidR="006C2993" w:rsidRDefault="006C2993" w:rsidP="006C2993">
      <w:pPr>
        <w:pStyle w:val="ConsPlusNormal"/>
        <w:ind w:firstLine="540"/>
        <w:jc w:val="both"/>
      </w:pPr>
      <w:r>
        <w:t xml:space="preserve">Одной из наиболее распространенных и значительных категорий споров, если не самой распространенной в первой группе, являются споры о привлечении юридических лиц и их должностных лиц к административной ответственности, а также обжалование размеров сумм штрафа, установленных санкциями статей </w:t>
      </w:r>
      <w:hyperlink r:id="rId65" w:history="1">
        <w:r>
          <w:rPr>
            <w:color w:val="0000FF"/>
          </w:rPr>
          <w:t>Кодекса</w:t>
        </w:r>
      </w:hyperlink>
      <w:r>
        <w:t xml:space="preserve"> РФ об административных правонарушениях. Подобное, конечно, происходит в тех случаях, когда проверяющий орган выявляет факт нарушения отдельных положений санитарного законодательства, в частности: нарушения требований Федерального </w:t>
      </w:r>
      <w:hyperlink r:id="rId66" w:history="1">
        <w:r>
          <w:rPr>
            <w:color w:val="0000FF"/>
          </w:rPr>
          <w:t>закона</w:t>
        </w:r>
      </w:hyperlink>
      <w:r>
        <w:t xml:space="preserve"> "Об охране окружающей среды", требований Федерального </w:t>
      </w:r>
      <w:hyperlink r:id="rId67" w:history="1">
        <w:r>
          <w:rPr>
            <w:color w:val="0000FF"/>
          </w:rPr>
          <w:t>закона</w:t>
        </w:r>
      </w:hyperlink>
      <w:r>
        <w:t xml:space="preserve"> "О санитарно-эпидемиологическом благополучии населения", а также требований других различных СанПиНов. В случае выявления проверяющими органами таких нарушений юридическим лицам приходится доказывать в суде, что они, осуществляя свою предпринимательскую деятельность, предприняли все исчерпывающие меры предосторожности (например, по обращению с различными отходами производства и потребления) в соответствии с экологическими и санитарно-эпидемиологическими требованиями.</w:t>
      </w:r>
    </w:p>
    <w:p w:rsidR="006C2993" w:rsidRDefault="006C2993" w:rsidP="006C2993">
      <w:pPr>
        <w:pStyle w:val="ConsPlusNormal"/>
        <w:ind w:firstLine="540"/>
        <w:jc w:val="both"/>
      </w:pPr>
      <w:r>
        <w:t xml:space="preserve">Наиболее интересным судебным прецедентом здесь можно назвать дело N А73-7138/2013, в котором фигурирует печально известное открытое акционерное общество "Славянка", подконтрольная Министерству обороны РФ и "прославившаяся" событиями уходящего года. В рамках названного судебного дела проверяющие территориальные органы Роспотребнадзора вынесли ряд постановлений о привлечении общества к административной ответственности вследствие неисполнения взятых на себя обязательств - услуг по сбору, накоплению и вывозу твердых бытовых отходов с территории военного городка, которые оно обязано было осуществлять в рамках заключенного государственного контракта. В ходе судебного разбирательства судом было установлено, что общество не исполняло должным образом взятые на себя обязательства, что, в свою очередь, могло привести к возникновению инфекционных заболеваний, а также к общему ухудшению санитарно-эпидемиологической обстановки на соответствующей территории. Поэтому в мотивировочной части своего решения суд указал на </w:t>
      </w:r>
      <w:r>
        <w:lastRenderedPageBreak/>
        <w:t>обоснованность привлечения общества к административной ответственности органом Роспотребнадзора.</w:t>
      </w:r>
    </w:p>
    <w:p w:rsidR="006C2993" w:rsidRDefault="006C2993" w:rsidP="006C2993">
      <w:pPr>
        <w:pStyle w:val="ConsPlusNormal"/>
        <w:ind w:firstLine="540"/>
        <w:jc w:val="both"/>
      </w:pPr>
      <w:r>
        <w:t xml:space="preserve">Что касается второй группы споров (назовем их процедурными), то анализ практики арбитражных судов и судов общей юрисдикции по ним показывает, что, прежде чем суд будет углублять и выяснять все обстоятельства по конкретному делу, первоначально он должен будет проверить законность и обоснованность обжалуемого административного акта, а также был ли соблюден порядок привлечения к административной ответственности. Соответственно, необходимым обстоятельством является установление всех признаков состава правонарушения, а именно субъекта, субъективной стороны, объекта и объективной стороны. Соблюдение этих элементов в полной мере значительно усложняет процедуру привлечения к ответственности проверяемого юридического лица. В этой группе особое внимание суды также уделяют и процедурной стороне фиксирования самого факта совершенного правонарушения. В качестве примера здесь можно вспомнить рассмотренное Арбитражным судом Республики Карелия дело N А26-8151/2012, в котором юридическое лицо, предоставляющее туристические услуги, оспаривало постановление проверяющего органа о привлечении его к административной ответственности по </w:t>
      </w:r>
      <w:hyperlink r:id="rId68" w:history="1">
        <w:r>
          <w:rPr>
            <w:color w:val="0000FF"/>
          </w:rPr>
          <w:t>части 2 статьи 14.8</w:t>
        </w:r>
      </w:hyperlink>
      <w:r>
        <w:t xml:space="preserve"> КоАП РФ. Причем общество в процессе спора построило свою защиту таким образом, чтобы доказать, что контролирующим органом в ходе рассмотрения материалов проверки и вынесения постановления были допущены существенные нарушения ряда статей </w:t>
      </w:r>
      <w:hyperlink r:id="rId69" w:history="1">
        <w:r>
          <w:rPr>
            <w:color w:val="0000FF"/>
          </w:rPr>
          <w:t>КоАП</w:t>
        </w:r>
      </w:hyperlink>
      <w:r>
        <w:t xml:space="preserve"> РФ. Общество ссылалось на тот факт, что составление протокола об административном правонарушении, а также рассмотрение материалов административного дела производилось в отсутствие представителя юридического лица. Суд принял сторону общества и, удовлетворяя заявленные им требования, в мотивировочной части своего решения указал, что нормы </w:t>
      </w:r>
      <w:hyperlink r:id="rId70" w:history="1">
        <w:r>
          <w:rPr>
            <w:color w:val="0000FF"/>
          </w:rPr>
          <w:t>КоАП</w:t>
        </w:r>
      </w:hyperlink>
      <w:r>
        <w:t xml:space="preserve"> РФ, регламентирующие порядок составления протокола об административном правонарушении, предоставляют ряд гарантий защиты прав тем лицам, в отношении которых возбуждено дело об административном правонарушении. Поэтому суд, рассматривая дела об оспаривании решения административного органа о привлечении к административной ответственности, проверяет соблюдение положений </w:t>
      </w:r>
      <w:hyperlink r:id="rId71" w:history="1">
        <w:r>
          <w:rPr>
            <w:color w:val="0000FF"/>
          </w:rPr>
          <w:t>статьи 28.2</w:t>
        </w:r>
      </w:hyperlink>
      <w:r>
        <w:t xml:space="preserve"> КоАП РФ. Несоблюдение установленного законом порядка дает основания для отмены решения соответствующего органа, проводившего проверку.</w:t>
      </w:r>
    </w:p>
    <w:p w:rsidR="006C2993" w:rsidRDefault="006C2993" w:rsidP="006C2993">
      <w:pPr>
        <w:pStyle w:val="ConsPlusNormal"/>
        <w:ind w:firstLine="540"/>
        <w:jc w:val="both"/>
      </w:pPr>
      <w:r>
        <w:t xml:space="preserve">Наиболее широкий спектр санкций за нарушение санитарно-эпидемиологического законодательства предусмотрен, конечно же, КоАП РФ, а именно его </w:t>
      </w:r>
      <w:hyperlink r:id="rId72" w:history="1">
        <w:r>
          <w:rPr>
            <w:color w:val="0000FF"/>
          </w:rPr>
          <w:t>главой 6</w:t>
        </w:r>
      </w:hyperlink>
      <w:r>
        <w:t xml:space="preserve">, начиная от нарушений правил эксплуатации жилых и общественных помещений, зданий, сооружений и транспорта, заканчивая нарушениями требований к организации питания населения. Также и в Уголовном кодексе Российской Федерации в </w:t>
      </w:r>
      <w:hyperlink r:id="rId73" w:history="1">
        <w:r>
          <w:rPr>
            <w:color w:val="0000FF"/>
          </w:rPr>
          <w:t>главе 25</w:t>
        </w:r>
      </w:hyperlink>
      <w:r>
        <w:t xml:space="preserve">, посвященной преступлениям против здоровья населения и общественной нравственности, существует </w:t>
      </w:r>
      <w:hyperlink r:id="rId74" w:history="1">
        <w:r>
          <w:rPr>
            <w:color w:val="0000FF"/>
          </w:rPr>
          <w:t>статья 236</w:t>
        </w:r>
      </w:hyperlink>
      <w:r>
        <w:t>, устанавливающая уголовную ответственность за нарушение санитарно-эпидемиологических правил. Хотя в любом случае стоит помнить, что привлекаться по ней могут только физические - должностные лица, но никак не само юридические лицо. Поэтому организациям тут можно не опасаться. В отличие, скажем, от Соединенных Штатов Америки, где очень распространена практика привлечения юридических лиц не только к административной ответственности за нарушение в области санитарно-эпидемиологического законодательства, но и к уголовной.</w:t>
      </w:r>
    </w:p>
    <w:p w:rsidR="006C2993" w:rsidRDefault="006C2993" w:rsidP="006C2993">
      <w:pPr>
        <w:pStyle w:val="ConsPlusNormal"/>
        <w:ind w:firstLine="540"/>
        <w:jc w:val="both"/>
      </w:pPr>
      <w:r>
        <w:t xml:space="preserve">Законодателем уже определены такие составы правонарушений, по которым привлечение к ответственности традиционно возможно в отношении не всех поголовно, а только некоторых "избранных" юридических лиц. Например, по </w:t>
      </w:r>
      <w:hyperlink r:id="rId75" w:history="1">
        <w:r>
          <w:rPr>
            <w:color w:val="0000FF"/>
          </w:rPr>
          <w:t>статье 6.6</w:t>
        </w:r>
      </w:hyperlink>
      <w:r>
        <w:t xml:space="preserve"> КоАП РФ, устанавливающей ответственность за нарушение санитарно-эпидемиологических требований к организации питания населения, может быть привлечена только организация общественного питания (кафе, ресторан и так далее), это, как правило, малый и средний бизнес. Однако и такие крупные компании, как "Макдоналдс", тоже имели проблемы с Роспотребнадзором и привлекались по этой же </w:t>
      </w:r>
      <w:hyperlink r:id="rId76" w:history="1">
        <w:r>
          <w:rPr>
            <w:color w:val="0000FF"/>
          </w:rPr>
          <w:t>статье</w:t>
        </w:r>
      </w:hyperlink>
      <w:r>
        <w:t>.</w:t>
      </w:r>
    </w:p>
    <w:p w:rsidR="006C2993" w:rsidRDefault="006C2993" w:rsidP="006C2993">
      <w:pPr>
        <w:pStyle w:val="ConsPlusNormal"/>
        <w:ind w:firstLine="540"/>
        <w:jc w:val="both"/>
      </w:pPr>
      <w:r>
        <w:t xml:space="preserve">Нужно упомянуть и то, что до сих пор очень существенным остается проблема судебных ошибок. Примером может служить ситуация, при которой лицо, осуществляющее предпринимательскую деятельность, в процессе пытается сослаться на судебный акт, которым ранее уже были установлены различные факты и обстоятельства, имеющие для рассматриваемого в данный момент дела существенно важное значение, так называемая преюдиция. Практика показывает, что арбитражные суды довольно часто не принимают во внимание ссылки стороны по делу на установленный факт в решении суда другой юрисдикции. В качестве примера можно указать на дело N А43-16794/2012, рассмотренное Федеральным арбитражным судом Волго-Вятского округа, где отделом управления Роспотребнадзора было выдано предписание, которое обязало организацию указать в договоре подряда информацию о дате исполнения обязательства по оформлению акта ввода в эксплуатацию прибора учета воды. Кассационная инстанция, принимая свое </w:t>
      </w:r>
      <w:hyperlink r:id="rId77" w:history="1">
        <w:r>
          <w:rPr>
            <w:color w:val="0000FF"/>
          </w:rPr>
          <w:t>Постановление</w:t>
        </w:r>
      </w:hyperlink>
      <w:r>
        <w:t xml:space="preserve"> от 29.08.2013, согласилась с правомерностью позиции суда апелляционной инстанции о возможности не учитывать ссылку общества на решение Канавинского районного суда, в котором содержались выводы относительно предмета спора как не имеющие преюдициального значения. При этом кассационная инстанция указала: "Апелляционный суд </w:t>
      </w:r>
      <w:r>
        <w:lastRenderedPageBreak/>
        <w:t>правомерно не принял во внимание ссылку общества на решение Канавинского районного суда от 03.07.2012 по делу N 2-707/12, поскольку из решения суда не следует, что предметом рассмотрения являлась редакция договора, заключенного с Гавриловым М.Ю., что исключает преюдициальность судебного акта".</w:t>
      </w:r>
    </w:p>
    <w:p w:rsidR="006C2993" w:rsidRDefault="006C2993" w:rsidP="006C2993">
      <w:pPr>
        <w:pStyle w:val="ConsPlusNormal"/>
        <w:ind w:firstLine="540"/>
        <w:jc w:val="both"/>
      </w:pPr>
      <w:r>
        <w:t xml:space="preserve">Анализ судебной практики позволяет заметить, что зачастую выявленное и зафиксированное сотрудником Роспотребнадзора у юридического лица нарушение может для последнего дорого обойтись, причем опять же из-за дальнейших судебных ошибок, вызванных неправильным применением норм материального права. Очень наглядным примером такой ситуации будет рассмотренное Верховным Судом РФ дело N 25-АД13-3, </w:t>
      </w:r>
      <w:hyperlink r:id="rId78" w:history="1">
        <w:r>
          <w:rPr>
            <w:color w:val="0000FF"/>
          </w:rPr>
          <w:t>Постановление</w:t>
        </w:r>
      </w:hyperlink>
      <w:r>
        <w:t xml:space="preserve"> по которому было вынесено 12.08.2013. В рассмотренной судом первой инстанции ситуации организация общественного питания привлечена к административной ответственности, поскольку проверяющими были выявлены соответствующие нарушения санитарного и административного законодательства. В суде вина организации была подтверждена, а сама она подвергнута наказанию в виде административного приостановления деятельности на 30 суток. Последующая попытка обжаловать вынесенный судебный акт ни к чему хорошему не привела, напротив, только усугубила ситуацию, поскольку изначально назначенное наказание было заменено административным штрафом в 20000 руб. Верховный Суд РФ в своем </w:t>
      </w:r>
      <w:hyperlink r:id="rId79" w:history="1">
        <w:r>
          <w:rPr>
            <w:color w:val="0000FF"/>
          </w:rPr>
          <w:t>Постановлении</w:t>
        </w:r>
      </w:hyperlink>
      <w:r>
        <w:t xml:space="preserve"> указал, что применение мер административного принуждения предполагает не только наличие законных оснований, но и соблюдение установленного законом порядка привлечения. При этом никто не может нести ответственность дважды за одно и то же правонарушение. В данном случае дублирование ответственности вызвано тем, что на момент вынесения последнего судебного акта, которым устанавливался штраф, организация уже исполнила первоначальный - приостановила деятельность на определенный 30-дневный срок.</w:t>
      </w:r>
    </w:p>
    <w:p w:rsidR="006C2993" w:rsidRDefault="006C2993" w:rsidP="006C2993">
      <w:pPr>
        <w:pStyle w:val="ConsPlusNormal"/>
        <w:ind w:firstLine="540"/>
        <w:jc w:val="both"/>
      </w:pPr>
      <w:r>
        <w:t xml:space="preserve">Специфика положений и норм </w:t>
      </w:r>
      <w:hyperlink r:id="rId80" w:history="1">
        <w:r>
          <w:rPr>
            <w:color w:val="0000FF"/>
          </w:rPr>
          <w:t>КоАП</w:t>
        </w:r>
      </w:hyperlink>
      <w:r>
        <w:t xml:space="preserve"> РФ состоит и в том, что содержит в себе нормы как общего, так и специального характера. Например, те же организации общественного питания, привлеченные изначально органами Роспотребнадзора в рамках одной статьи КоАП РФ, в дальнейшем могут вообще не претерпеть никаких отрицательных правовых последствий ввиду судебной переквалификации деяния. Так, Федеральный арбитражный суд Центрального округа, рассматривая дело N А48-1861/2009, вынес </w:t>
      </w:r>
      <w:hyperlink r:id="rId81" w:history="1">
        <w:r>
          <w:rPr>
            <w:color w:val="0000FF"/>
          </w:rPr>
          <w:t>Постановление</w:t>
        </w:r>
      </w:hyperlink>
      <w:r>
        <w:t xml:space="preserve"> от 29.01.2010, в котором указал, что, несмотря на то, что проверяющим органом было неправильно квалифицировано деяние организации, последующий вывод судов не привел к принятию незаконных судебных актов, поскольку отсутствовала вина организации и истек срок давности привлечения к ответственности. В качестве другого примера назовем дело N Ф09-8457/09-С1, рассмотренное Федеральным арбитражным судом Уральского округа. Кассационная инстанция в своем </w:t>
      </w:r>
      <w:hyperlink r:id="rId82" w:history="1">
        <w:r>
          <w:rPr>
            <w:color w:val="0000FF"/>
          </w:rPr>
          <w:t>Постановлении</w:t>
        </w:r>
      </w:hyperlink>
      <w:r>
        <w:t xml:space="preserve"> от 02.11.2009 отказала в удовлетворении кассационной жалобы отделу управления Роспотребнадзора, поскольку, несмотря на то, что хоть факт правонарушения и был зафиксирован в акте санитарно-эпидемиологического обследования, протоколе об административном правонарушении, а также был установлен судами предыдущих инстанций, деяние организации квалифицировано по общей статье КоАП РФ - </w:t>
      </w:r>
      <w:hyperlink r:id="rId83" w:history="1">
        <w:r>
          <w:rPr>
            <w:color w:val="0000FF"/>
          </w:rPr>
          <w:t>статье 6.3</w:t>
        </w:r>
      </w:hyperlink>
      <w:r>
        <w:t xml:space="preserve">. Однако, учитывая, что предметом проверки в данном случае являлось соблюдение требований санитарного законодательства в столовой общества, то применению подлежала специальная статья КоАП РФ - </w:t>
      </w:r>
      <w:hyperlink r:id="rId84" w:history="1">
        <w:r>
          <w:rPr>
            <w:color w:val="0000FF"/>
          </w:rPr>
          <w:t>статья 6.6</w:t>
        </w:r>
      </w:hyperlink>
      <w:r>
        <w:t>.</w:t>
      </w:r>
    </w:p>
    <w:p w:rsidR="006C2993" w:rsidRDefault="006C2993" w:rsidP="006C2993">
      <w:pPr>
        <w:pStyle w:val="ConsPlusNormal"/>
        <w:ind w:firstLine="540"/>
        <w:jc w:val="both"/>
      </w:pPr>
      <w:r>
        <w:t xml:space="preserve">Также в судебной практике нередко встречаются и случаи, когда ошибка проверяющего органа в правильной квалификации приводит к определению неверной подведомственности спора. Наиболее интересным по такому виду ошибок можно назвать довольно свежее </w:t>
      </w:r>
      <w:hyperlink r:id="rId85" w:history="1">
        <w:r>
          <w:rPr>
            <w:color w:val="0000FF"/>
          </w:rPr>
          <w:t>Определение</w:t>
        </w:r>
      </w:hyperlink>
      <w:r>
        <w:t xml:space="preserve"> ВАС РФ от 21.10.2013 N ВАС-10373/13 по делу N А57-3413/2013, в котором суд пришел к выводу о наличии достаточных правовых основании для передачи дела в Президиум Суда. В данном споре орган санитарно-эпидемиологического надзора обратился с жалобой в Арбитражный суд Саратовской области. Но суд, рассмотрев дело и руководствуясь </w:t>
      </w:r>
      <w:hyperlink r:id="rId86" w:history="1">
        <w:r>
          <w:rPr>
            <w:color w:val="0000FF"/>
          </w:rPr>
          <w:t>частью 1 статьи 150</w:t>
        </w:r>
      </w:hyperlink>
      <w:r>
        <w:t xml:space="preserve"> АПК РФ, а также </w:t>
      </w:r>
      <w:hyperlink r:id="rId87" w:history="1">
        <w:r>
          <w:rPr>
            <w:color w:val="0000FF"/>
          </w:rPr>
          <w:t>пунктом 8</w:t>
        </w:r>
      </w:hyperlink>
      <w:r>
        <w:t xml:space="preserve"> Постановления Пленума Высшего Арбитражного Суда Российской Федерации от 02.06.2004 N 10 "О некоторых вопросах, возникших в судебной практике при рассмотрении дел об административных правонарушениях", вынес определение о прекращении производства по делу. В судебном акте основной смысл сводится к тому, что неправильная квалификация правонарушения повлекла и невозможность рассмотрения спора по существу ввиду неподведомственности. Не согласившись с такими выводами судебного определения, должностные лица санитарно-эпидемиологической службы подготовили апелляционную жалобу. Однако Двенадцатый арбитражный апелляционный суд согласился с выводами суда первой инстанции и оставил жалобу без удовлетворения. ВАС РФ, назначив дело на рассмотрение в Президиум, все-таки нашел в судебных актах нижестоящих судов то, с чем можно не согласиться. В любом случае те выводы высшего суда по экономическим спорам, которые найдут свое закрепление в его постановлении в отношении этого конкретного дела, будут играть значительную роль в формировании и обогащении судебной практики в целом.</w:t>
      </w:r>
    </w:p>
    <w:p w:rsidR="006C2993" w:rsidRDefault="006C2993" w:rsidP="006C2993">
      <w:pPr>
        <w:pStyle w:val="ConsPlusNormal"/>
        <w:ind w:firstLine="540"/>
        <w:jc w:val="both"/>
      </w:pPr>
      <w:r>
        <w:lastRenderedPageBreak/>
        <w:t xml:space="preserve">Еще одной часто встречающейся ситуацией в судебной практике является формирование противоположных судебных позиций по спорам с, казалось бы, аналогичными или почти аналогичными обстоятельствами. Примеры сказанного в довольно большом объеме можно обнаружить при рассмотрении тех судебных решений, где юридическое лицо привлекается к административной ответственности по </w:t>
      </w:r>
      <w:hyperlink r:id="rId88" w:history="1">
        <w:r>
          <w:rPr>
            <w:color w:val="0000FF"/>
          </w:rPr>
          <w:t>части 1</w:t>
        </w:r>
      </w:hyperlink>
      <w:r>
        <w:t xml:space="preserve"> и </w:t>
      </w:r>
      <w:hyperlink r:id="rId89" w:history="1">
        <w:r>
          <w:rPr>
            <w:color w:val="0000FF"/>
          </w:rPr>
          <w:t>части 2 статьи 14.43</w:t>
        </w:r>
      </w:hyperlink>
      <w:r>
        <w:t xml:space="preserve"> КоАП РФ. Ранее уже было отмечено, что если вдаваться в теорию права, то разграничение правонарушений проводится по элементам его состава - по объекту, объективной стороне, субъекту и субъективной стороне. Так же и в отношении разграничения составов двух вышеназванных частей, но ко всему прочему в </w:t>
      </w:r>
      <w:hyperlink r:id="rId90" w:history="1">
        <w:r>
          <w:rPr>
            <w:color w:val="0000FF"/>
          </w:rPr>
          <w:t>части 2 статьи 14.43</w:t>
        </w:r>
      </w:hyperlink>
      <w:r>
        <w:t xml:space="preserve"> КоАП РФ присутствуют дополнительные квалифицирующие признаки: "Действия, предусмотренные </w:t>
      </w:r>
      <w:hyperlink r:id="rId91" w:history="1">
        <w:r>
          <w:rPr>
            <w:color w:val="0000FF"/>
          </w:rPr>
          <w:t>частью 1 статьи 14.43</w:t>
        </w:r>
      </w:hyperlink>
      <w:r>
        <w:t xml:space="preserve"> КоАП РФ, повлекшие </w:t>
      </w:r>
      <w:r>
        <w:rPr>
          <w:b/>
        </w:rPr>
        <w:t>причинение вреда жизни или здоровью граждан, имуществу физических или юридических лиц... либо создавшие угрозу причинения вреда жизни или здоровью граждан, окружающей среде, жизни или здоровью животных и растений</w:t>
      </w:r>
      <w:r>
        <w:t xml:space="preserve">". Тем самым </w:t>
      </w:r>
      <w:hyperlink r:id="rId92" w:history="1">
        <w:r>
          <w:rPr>
            <w:color w:val="0000FF"/>
          </w:rPr>
          <w:t>часть 2</w:t>
        </w:r>
      </w:hyperlink>
      <w:r>
        <w:t xml:space="preserve"> характеризуется большей степенью общественной опасности. Поэтому выявление проверяющими органами Роспотребнадзора этих квалифицирующих признаков создает возможность применения более неблагоприятной для юридических лиц санкции. Во многих, но, конечно же, не во всех судебных актах, где лицо привлекается к административной ответственности по </w:t>
      </w:r>
      <w:hyperlink r:id="rId93" w:history="1">
        <w:r>
          <w:rPr>
            <w:color w:val="0000FF"/>
          </w:rPr>
          <w:t>части 1 статьи 14.43</w:t>
        </w:r>
      </w:hyperlink>
      <w:r>
        <w:t xml:space="preserve"> КоАП РФ, есть упоминание об установленной существенной угрозе, скажем, здоровью населения административным правонарушением общества. Тем самым есть наличие дополнительных квалифицирующих признаков, предусмотренных </w:t>
      </w:r>
      <w:hyperlink r:id="rId94" w:history="1">
        <w:r>
          <w:rPr>
            <w:color w:val="0000FF"/>
          </w:rPr>
          <w:t>частью 2 названной статьи</w:t>
        </w:r>
      </w:hyperlink>
      <w:r>
        <w:t xml:space="preserve">, однако суды продолжают оперировать именно </w:t>
      </w:r>
      <w:hyperlink r:id="rId95" w:history="1">
        <w:r>
          <w:rPr>
            <w:color w:val="0000FF"/>
          </w:rPr>
          <w:t>частью 1</w:t>
        </w:r>
      </w:hyperlink>
      <w:r>
        <w:t xml:space="preserve"> в своих решениях и постановлениях. Так, в решении Арбитражного суда Республики Марий Эл от 01.06.2012 по делу N А38-1087/2012 (выше оно уже упоминалось), которое впоследствии было оставлено апелляционной инстанцией без изменений, описана следующая ситуация. Проверяющий территориальный орган Роспотребнадзора, проводя внеплановую выездную проверку в отношении закрытого акционерного общества "Тандер", составил протокол по признакам административного правонарушения, ответственность за которое предусмотрена </w:t>
      </w:r>
      <w:hyperlink r:id="rId96" w:history="1">
        <w:r>
          <w:rPr>
            <w:color w:val="0000FF"/>
          </w:rPr>
          <w:t>частью 2 статьи 14.43</w:t>
        </w:r>
      </w:hyperlink>
      <w:r>
        <w:t xml:space="preserve"> КоАП РФ, и обратился в судебный орган с соответствующим заявлением о привлечении общества к ответственности. Суд, рассмотрев дело, вынес решение, где переквалифицировал первоначально вменяемое юридическому лицу правонарушение с </w:t>
      </w:r>
      <w:hyperlink r:id="rId97" w:history="1">
        <w:r>
          <w:rPr>
            <w:color w:val="0000FF"/>
          </w:rPr>
          <w:t>части 2</w:t>
        </w:r>
      </w:hyperlink>
      <w:r>
        <w:t xml:space="preserve"> на </w:t>
      </w:r>
      <w:hyperlink r:id="rId98" w:history="1">
        <w:r>
          <w:rPr>
            <w:color w:val="0000FF"/>
          </w:rPr>
          <w:t>часть 1</w:t>
        </w:r>
      </w:hyperlink>
      <w:r>
        <w:t xml:space="preserve">. Обосновывая переквалификацию правонарушения, судом в своем судебном акте было указано на отсутствие доказательств возникновения угрозы для жизни и здоровья. По другому, практически аналогичному делу N А50-3135/2012, Арбитражный суд Пермского края в своем решении от 20.04.2012. также осуществил переквалификацию вменяемого юридическому лицу административного правонарушения с </w:t>
      </w:r>
      <w:hyperlink r:id="rId99" w:history="1">
        <w:r>
          <w:rPr>
            <w:color w:val="0000FF"/>
          </w:rPr>
          <w:t>части 2</w:t>
        </w:r>
      </w:hyperlink>
      <w:r>
        <w:t xml:space="preserve"> на </w:t>
      </w:r>
      <w:hyperlink r:id="rId100" w:history="1">
        <w:r>
          <w:rPr>
            <w:color w:val="0000FF"/>
          </w:rPr>
          <w:t>часть 1 статьи 14.43</w:t>
        </w:r>
      </w:hyperlink>
      <w:r>
        <w:t xml:space="preserve"> КоАП РФ, мотивировав отсутствием доказанности угрозы для жизни и здоровья людей в результате реализации продукции общества.</w:t>
      </w:r>
    </w:p>
    <w:p w:rsidR="006C2993" w:rsidRDefault="006C2993" w:rsidP="006C2993">
      <w:pPr>
        <w:pStyle w:val="ConsPlusNormal"/>
        <w:ind w:firstLine="540"/>
        <w:jc w:val="both"/>
      </w:pPr>
      <w:r>
        <w:t xml:space="preserve">Последнее, и одно из наиболее важных, на что хотелось бы обратить внимание в этом обзоре, - отсутствие унифицированной судебной практики по тем спорам, в которых проверяющими органами Роспотребнадзора поднимается вопрос об обязательном обеспечении информацией, содержащейся в технических регламентах, продавцом потребителя. Такая ситуация сложилась по следующим причинам: во-первых, суды не всегда могут точно определиться, какую статью КоАП РФ нужно применять при квалификации деяния - </w:t>
      </w:r>
      <w:hyperlink r:id="rId101" w:history="1">
        <w:r>
          <w:rPr>
            <w:color w:val="0000FF"/>
          </w:rPr>
          <w:t>статью 14.8</w:t>
        </w:r>
      </w:hyperlink>
      <w:r>
        <w:t xml:space="preserve">, или </w:t>
      </w:r>
      <w:hyperlink r:id="rId102" w:history="1">
        <w:r>
          <w:rPr>
            <w:color w:val="0000FF"/>
          </w:rPr>
          <w:t>статью 14.5</w:t>
        </w:r>
      </w:hyperlink>
      <w:r>
        <w:t xml:space="preserve">, или все-таки </w:t>
      </w:r>
      <w:hyperlink r:id="rId103" w:history="1">
        <w:r>
          <w:rPr>
            <w:color w:val="0000FF"/>
          </w:rPr>
          <w:t>статью 14.43</w:t>
        </w:r>
      </w:hyperlink>
      <w:r>
        <w:t xml:space="preserve"> КоАП РФ. Как правило, судебный орган отдает предпочтение в применении последней - статье 14.43 КоАП РФ, поскольку рассматривает ее как специальную норму. Но проверяющие органы с этим утверждением соглашаются не всегда. Во-вторых - наличие недостаточного правового урегулирования, поскольку зачастую у проверяющего органа Роспотребнадзора на момент привлечения юридического лица к ответственности отсутствовали полномочия по осуществлению государственного контроля за соблюдением требований технических регламентов. Так, при рассмотрении дела N А19-15781/2012 Арбитражным судом Иркутской области было принято решение от 10.10.2012. В рассматриваемом деле контролирующий орган Роспотребнадзора обратился с заявлением о привлечении лица, осуществляющего предпринимательскую деятельность, к административной ответственности по </w:t>
      </w:r>
      <w:hyperlink r:id="rId104" w:history="1">
        <w:r>
          <w:rPr>
            <w:color w:val="0000FF"/>
          </w:rPr>
          <w:t>части 1 статьи 14.43</w:t>
        </w:r>
      </w:hyperlink>
      <w:r>
        <w:t xml:space="preserve"> КоАП РФ. В суде было установлено, что лицо осуществляло реализацию товара, при этом не указывая на товаре необходимой информации, как того требуют нормы технических регламентов. Суд согласился с доводами проверяющих органов и вынес судебный акт, которым хозяйствующий субъект привлекался к административной ответственности. Однако Четвертый арбитражный апелляционной суд в своем </w:t>
      </w:r>
      <w:hyperlink r:id="rId105" w:history="1">
        <w:r>
          <w:rPr>
            <w:color w:val="0000FF"/>
          </w:rPr>
          <w:t>Постановлении</w:t>
        </w:r>
      </w:hyperlink>
      <w:r>
        <w:t xml:space="preserve"> от 03.12.2012 пришел к совершенно иному выводу. Отменив судебный акт первой инстанции и прекратив производство по делу, апелляционная инстанция указала, что в момент выявления административного правонарушения у проверяющего органа Роспотребнадзора отсутствовали полномочия по осуществлению государственного надзора за соблюдением требований технического порядка.</w:t>
      </w:r>
    </w:p>
    <w:p w:rsidR="006C2993" w:rsidRDefault="006C2993" w:rsidP="006C2993">
      <w:pPr>
        <w:pStyle w:val="ConsPlusNormal"/>
        <w:ind w:firstLine="540"/>
        <w:jc w:val="both"/>
      </w:pPr>
      <w:r>
        <w:lastRenderedPageBreak/>
        <w:t>Таким образом, резюмируя все вышеизложенное, можно заметить, что как арбитражные суды, так и суды общей юрисдикции довольно остро реагируют на неправильность квалификации содеянного. Принимая судебные акты по делу, они исходят из приоритета, который традиционно сложился в романо-германской правовой системе, а именно специальной нормы над общей нормой. Такой подход создает дополнительную гарантию при защите юридическим лицом своих нарушенных прав. Но даже такие действия судебных органов различных инстанций не дают стопроцентной уверенности в том, что на каком-либо из этапов судебного процесса не будет допущена судебная ошибка.</w:t>
      </w:r>
    </w:p>
    <w:p w:rsidR="006C2993" w:rsidRDefault="006C2993" w:rsidP="006C2993">
      <w:pPr>
        <w:pStyle w:val="ConsPlusNormal"/>
        <w:ind w:firstLine="540"/>
        <w:jc w:val="both"/>
      </w:pPr>
    </w:p>
    <w:p w:rsidR="006C2993" w:rsidRPr="00C70D27" w:rsidRDefault="006C2993" w:rsidP="006C2993">
      <w:pPr>
        <w:spacing w:after="0" w:line="240" w:lineRule="auto"/>
        <w:ind w:firstLine="708"/>
        <w:jc w:val="both"/>
        <w:rPr>
          <w:rFonts w:ascii="Times New Roman" w:hAnsi="Times New Roman"/>
          <w:b/>
          <w:sz w:val="24"/>
          <w:szCs w:val="24"/>
        </w:rPr>
      </w:pPr>
      <w:r w:rsidRPr="00C70D27">
        <w:rPr>
          <w:rFonts w:ascii="Times New Roman" w:hAnsi="Times New Roman"/>
          <w:b/>
          <w:sz w:val="24"/>
          <w:szCs w:val="24"/>
        </w:rPr>
        <w:t>Ситуационная задача 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Вы врач по общей гигиене Центра гигиены и эпидемиологии. По поручению управления Роспотребнадзора Вы пришли на объект, подлежащий государственному санитарно-эпидемиологическому надзору, для оценки выполнения требований санитарного законодательства. </w:t>
      </w:r>
    </w:p>
    <w:p w:rsidR="006C2993" w:rsidRPr="00C70D27" w:rsidRDefault="006C2993" w:rsidP="006C2993">
      <w:pPr>
        <w:spacing w:after="0" w:line="240" w:lineRule="auto"/>
        <w:ind w:firstLine="708"/>
        <w:jc w:val="both"/>
        <w:rPr>
          <w:rFonts w:ascii="Times New Roman" w:hAnsi="Times New Roman"/>
          <w:sz w:val="24"/>
          <w:szCs w:val="24"/>
        </w:rPr>
      </w:pPr>
      <w:r w:rsidRPr="00C70D27">
        <w:rPr>
          <w:rFonts w:ascii="Times New Roman" w:hAnsi="Times New Roman"/>
          <w:sz w:val="24"/>
          <w:szCs w:val="24"/>
        </w:rPr>
        <w:t>Стационарный продовольственный магазин «Мария Ра», расположен на 1-ом этаже  двухэтажного торгового центра, общей площадью 450 кв.м по адресу: г. Новосибирск, ул. Шукшина,13/1,</w:t>
      </w:r>
    </w:p>
    <w:p w:rsidR="006C2993" w:rsidRPr="00C70D27" w:rsidRDefault="006C2993" w:rsidP="006C2993">
      <w:pP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 Магазин действующий. На момент обследования реализация алкогольной продукции в магазине осуществляется, по действующей лицензии. </w:t>
      </w:r>
    </w:p>
    <w:p w:rsidR="006C2993" w:rsidRPr="00C70D27" w:rsidRDefault="006C2993" w:rsidP="006C2993">
      <w:pP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На момент обследования прилегающая к магазину территория содержится в чистоте, у входа в магазин установлены урны  для сбора мусора. </w:t>
      </w:r>
      <w:r w:rsidRPr="00C70D27">
        <w:rPr>
          <w:rFonts w:ascii="Times New Roman" w:hAnsi="Times New Roman"/>
          <w:bCs/>
          <w:sz w:val="24"/>
          <w:szCs w:val="24"/>
        </w:rPr>
        <w:t>Сбор мусора, отходов, ТБО проводится, со слов руководителя, в контейнеры, установленные во дворе торгового центра. Договор на вывоз мусора не представлен</w:t>
      </w:r>
      <w:r w:rsidRPr="00C70D27">
        <w:rPr>
          <w:rFonts w:ascii="Times New Roman" w:hAnsi="Times New Roman"/>
          <w:iCs/>
          <w:sz w:val="24"/>
          <w:szCs w:val="24"/>
        </w:rPr>
        <w:t>.</w:t>
      </w:r>
    </w:p>
    <w:p w:rsidR="006C2993" w:rsidRPr="00C70D27" w:rsidRDefault="006C2993" w:rsidP="006C2993">
      <w:pP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 Подъезды, отмостки, тротуары  имеют твердое покрытие, перед главным фасадом  магазина имеется открытая автопарковка для покупателей.</w:t>
      </w:r>
    </w:p>
    <w:p w:rsidR="006C2993" w:rsidRPr="00C70D27" w:rsidRDefault="006C2993" w:rsidP="006C2993">
      <w:pP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Главный фасад здания с входом для покупателей организован с  ул. Шукшина, загрузка продуктов организована со двора торгового центра через дебаркадер. Разгрузка товаров проводится на бетонный пол без подтоварников, </w:t>
      </w:r>
      <w:r w:rsidRPr="00C70D27">
        <w:rPr>
          <w:rFonts w:ascii="Times New Roman" w:hAnsi="Times New Roman"/>
          <w:sz w:val="24"/>
          <w:szCs w:val="24"/>
          <w:u w:val="single"/>
        </w:rPr>
        <w:t>что является нарушением п.2.4.СП 2.3.6.1066-01</w:t>
      </w:r>
      <w:r w:rsidRPr="00C70D27">
        <w:rPr>
          <w:rFonts w:ascii="Times New Roman" w:hAnsi="Times New Roman"/>
          <w:sz w:val="24"/>
          <w:szCs w:val="24"/>
        </w:rPr>
        <w:t>.</w:t>
      </w:r>
    </w:p>
    <w:p w:rsidR="006C2993" w:rsidRPr="00C70D27" w:rsidRDefault="006C2993" w:rsidP="006C2993">
      <w:pPr>
        <w:spacing w:after="0" w:line="240" w:lineRule="auto"/>
        <w:ind w:firstLine="708"/>
        <w:jc w:val="both"/>
        <w:rPr>
          <w:rFonts w:ascii="Times New Roman" w:hAnsi="Times New Roman"/>
          <w:sz w:val="24"/>
          <w:szCs w:val="24"/>
        </w:rPr>
      </w:pPr>
      <w:r w:rsidRPr="00C70D27">
        <w:rPr>
          <w:rFonts w:ascii="Times New Roman" w:hAnsi="Times New Roman"/>
          <w:sz w:val="24"/>
          <w:szCs w:val="24"/>
        </w:rPr>
        <w:t>Магазин продовольственных товаров «Мария Ра» является сетевым предприятием розничной торговли ООО «Розника К-1» и предназначен для торговли широким ассортиментом продовольственных и незначительным ассортиментом непродовольственных товаров.</w:t>
      </w:r>
    </w:p>
    <w:p w:rsidR="006C2993" w:rsidRPr="00C70D27" w:rsidRDefault="006C2993" w:rsidP="006C2993">
      <w:pPr>
        <w:spacing w:after="0" w:line="240" w:lineRule="auto"/>
        <w:ind w:firstLine="708"/>
        <w:jc w:val="both"/>
        <w:rPr>
          <w:rFonts w:ascii="Times New Roman" w:hAnsi="Times New Roman"/>
          <w:sz w:val="24"/>
          <w:szCs w:val="24"/>
        </w:rPr>
      </w:pPr>
      <w:r w:rsidRPr="00C70D27">
        <w:rPr>
          <w:rFonts w:ascii="Times New Roman" w:hAnsi="Times New Roman"/>
          <w:sz w:val="24"/>
          <w:szCs w:val="24"/>
        </w:rPr>
        <w:t>Состав помещений магазина: загрузочная, две холодильные камеры, складское помещение для хранения алкогольной продукции, фасовочная, торговый зал с отделом по выпечке хлебобулочных изделий и пирогов с начинками, гардероб для персонала, кабинет управляющей, санузел.</w:t>
      </w:r>
    </w:p>
    <w:p w:rsidR="006C2993" w:rsidRPr="00C70D27" w:rsidRDefault="006C2993" w:rsidP="006C2993">
      <w:pPr>
        <w:spacing w:after="0" w:line="240" w:lineRule="auto"/>
        <w:ind w:firstLine="708"/>
        <w:jc w:val="both"/>
        <w:rPr>
          <w:rFonts w:ascii="Times New Roman" w:hAnsi="Times New Roman"/>
          <w:sz w:val="24"/>
          <w:szCs w:val="24"/>
          <w:u w:val="single"/>
        </w:rPr>
      </w:pPr>
      <w:r w:rsidRPr="00C70D27">
        <w:rPr>
          <w:rFonts w:ascii="Times New Roman" w:hAnsi="Times New Roman"/>
          <w:sz w:val="24"/>
          <w:szCs w:val="24"/>
        </w:rPr>
        <w:t>На момент обследования санитарное состояние всех помещений магазина неудовлетворительное, не проведена влажная уборка, торговое оборудование  не промыто</w:t>
      </w:r>
      <w:r w:rsidRPr="00C70D27">
        <w:rPr>
          <w:rFonts w:ascii="Times New Roman" w:hAnsi="Times New Roman"/>
          <w:sz w:val="24"/>
          <w:szCs w:val="24"/>
          <w:u w:val="single"/>
        </w:rPr>
        <w:t>, что является нарушением п. 10.1.СП 2.3.6.1066-01.</w:t>
      </w:r>
    </w:p>
    <w:p w:rsidR="006C2993" w:rsidRPr="00C70D27" w:rsidRDefault="006C2993" w:rsidP="006C2993">
      <w:pPr>
        <w:spacing w:after="0" w:line="240" w:lineRule="auto"/>
        <w:ind w:firstLine="708"/>
        <w:jc w:val="both"/>
        <w:rPr>
          <w:rFonts w:ascii="Times New Roman" w:hAnsi="Times New Roman"/>
          <w:color w:val="FF0000"/>
          <w:sz w:val="24"/>
          <w:szCs w:val="24"/>
        </w:rPr>
      </w:pPr>
      <w:r w:rsidRPr="00C70D27">
        <w:rPr>
          <w:rFonts w:ascii="Times New Roman" w:hAnsi="Times New Roman"/>
          <w:sz w:val="24"/>
          <w:szCs w:val="24"/>
        </w:rPr>
        <w:t xml:space="preserve"> Загрузочное помещение захламлено, тара, использованный целлофан, картонные коробки своевременно не вывозятся; отсутствуют условия для приема продовольственных товаров, на полу хранится продукция на возврат поставщикам, лотки с хлебом хранятся навалом как в загрузочной, так и в торговом зале., </w:t>
      </w:r>
      <w:r w:rsidRPr="00C70D27">
        <w:rPr>
          <w:rFonts w:ascii="Times New Roman" w:hAnsi="Times New Roman"/>
          <w:sz w:val="24"/>
          <w:szCs w:val="24"/>
          <w:u w:val="single"/>
        </w:rPr>
        <w:t>что является нарушением п.7.8. СП 2.3.6.1066-01.</w:t>
      </w:r>
    </w:p>
    <w:p w:rsidR="006C2993" w:rsidRPr="00C70D27" w:rsidRDefault="006C2993" w:rsidP="006C2993">
      <w:pP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В магазине имеется складское помещение только для хранения алкоголя, остальные виды продуктов хранятся в коридоре частично на полу, частично на стеллажах, яйцо в коробках хранится в торговом зале. При хранении продуктов нарушается товарное соседство: хранение скоропортящихся продовольственных товаров – молочные продукты, сыры, торты, творог осуществляется в холодильной камере совместно с охлажденными мясными полуфабрикатами, фруктами; здесь же в камере хранится продукция на возврат поставщикам., </w:t>
      </w:r>
      <w:r w:rsidRPr="00C70D27">
        <w:rPr>
          <w:rFonts w:ascii="Times New Roman" w:hAnsi="Times New Roman"/>
          <w:sz w:val="24"/>
          <w:szCs w:val="24"/>
          <w:u w:val="single"/>
        </w:rPr>
        <w:t>что является нарушением п. 7.6. СП 1066-01.</w:t>
      </w:r>
      <w:r w:rsidRPr="00C70D27">
        <w:rPr>
          <w:rFonts w:ascii="Times New Roman" w:hAnsi="Times New Roman"/>
          <w:sz w:val="24"/>
          <w:szCs w:val="24"/>
        </w:rPr>
        <w:t>Хранение замороженных мясных полуфабрикатов осуществляется в низкотемпературной камере.</w:t>
      </w:r>
    </w:p>
    <w:p w:rsidR="006C2993" w:rsidRPr="00C70D27" w:rsidRDefault="006C2993" w:rsidP="006C2993">
      <w:pPr>
        <w:spacing w:after="0" w:line="240" w:lineRule="auto"/>
        <w:ind w:firstLine="708"/>
        <w:jc w:val="both"/>
        <w:rPr>
          <w:rFonts w:ascii="Times New Roman" w:hAnsi="Times New Roman"/>
          <w:sz w:val="24"/>
          <w:szCs w:val="24"/>
          <w:u w:val="single"/>
        </w:rPr>
      </w:pPr>
      <w:r w:rsidRPr="00C70D27">
        <w:rPr>
          <w:rFonts w:ascii="Times New Roman" w:hAnsi="Times New Roman"/>
          <w:sz w:val="24"/>
          <w:szCs w:val="24"/>
        </w:rPr>
        <w:t xml:space="preserve">Не выделено место для хранения непродовольственных товаров, они хранятся совместно с продовольственными товарами в коридоре, </w:t>
      </w:r>
      <w:r w:rsidRPr="00C70D27">
        <w:rPr>
          <w:rFonts w:ascii="Times New Roman" w:hAnsi="Times New Roman"/>
          <w:sz w:val="24"/>
          <w:szCs w:val="24"/>
          <w:u w:val="single"/>
        </w:rPr>
        <w:t>что является нарушением п. 5.6. СП 2.3.6.1066-01.</w:t>
      </w:r>
    </w:p>
    <w:p w:rsidR="006C2993" w:rsidRPr="00C70D27" w:rsidRDefault="006C2993" w:rsidP="006C2993">
      <w:pPr>
        <w:spacing w:after="0" w:line="240" w:lineRule="auto"/>
        <w:ind w:firstLine="708"/>
        <w:jc w:val="both"/>
        <w:rPr>
          <w:rFonts w:ascii="Times New Roman" w:hAnsi="Times New Roman"/>
          <w:sz w:val="24"/>
          <w:szCs w:val="24"/>
          <w:u w:val="single"/>
        </w:rPr>
      </w:pPr>
      <w:r w:rsidRPr="00C70D27">
        <w:rPr>
          <w:rFonts w:ascii="Times New Roman" w:hAnsi="Times New Roman"/>
          <w:sz w:val="24"/>
          <w:szCs w:val="24"/>
        </w:rPr>
        <w:lastRenderedPageBreak/>
        <w:t xml:space="preserve">В торговом зале также нарушается товарное соседство реализуемых товаров, так совместно хранятся на охлаждаемых полках колбасные изделия, охлажденные мясные полуфабрикаты, сельдь, салат, </w:t>
      </w:r>
      <w:r w:rsidRPr="00C70D27">
        <w:rPr>
          <w:rFonts w:ascii="Times New Roman" w:hAnsi="Times New Roman"/>
          <w:sz w:val="24"/>
          <w:szCs w:val="24"/>
          <w:u w:val="single"/>
        </w:rPr>
        <w:t>что является нарушением п. 7.6. СП 2.3.6.1066-01.</w:t>
      </w:r>
    </w:p>
    <w:p w:rsidR="006C2993" w:rsidRPr="00C70D27" w:rsidRDefault="006C2993" w:rsidP="006C2993">
      <w:pP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В торговом зале хранятся продукты в таре на полу без подтоварников (молочные продукты, кондитерские изделия). Торговля хлебом  осуществляется со стеллажа, частично с лотков, установленных на тележки в торговом зале, </w:t>
      </w:r>
      <w:r w:rsidRPr="00C70D27">
        <w:rPr>
          <w:rFonts w:ascii="Times New Roman" w:hAnsi="Times New Roman"/>
          <w:sz w:val="24"/>
          <w:szCs w:val="24"/>
          <w:u w:val="single"/>
        </w:rPr>
        <w:t>что является нарушением п.7.6. СП 2.3.6.1066-01.</w:t>
      </w:r>
      <w:r w:rsidRPr="00C70D27">
        <w:rPr>
          <w:rFonts w:ascii="Times New Roman" w:hAnsi="Times New Roman"/>
          <w:sz w:val="24"/>
          <w:szCs w:val="24"/>
        </w:rPr>
        <w:t xml:space="preserve"> </w:t>
      </w:r>
    </w:p>
    <w:p w:rsidR="006C2993" w:rsidRPr="00C70D27" w:rsidRDefault="006C2993" w:rsidP="006C2993">
      <w:pPr>
        <w:spacing w:after="0" w:line="240" w:lineRule="auto"/>
        <w:ind w:firstLine="708"/>
        <w:jc w:val="both"/>
        <w:rPr>
          <w:rFonts w:ascii="Times New Roman" w:hAnsi="Times New Roman"/>
          <w:sz w:val="24"/>
          <w:szCs w:val="24"/>
          <w:u w:val="single"/>
        </w:rPr>
      </w:pPr>
      <w:r w:rsidRPr="00C70D27">
        <w:rPr>
          <w:rFonts w:ascii="Times New Roman" w:hAnsi="Times New Roman"/>
          <w:sz w:val="24"/>
          <w:szCs w:val="24"/>
        </w:rPr>
        <w:t xml:space="preserve">В гастрономическом отделе  из охлаждаемой витрины реализуются колбасные изделия, салаты, охлажденные мясные полуфабрикаты, здесь же установлен гриль для приготовления кур-гриль, в холодильнике хранятся сырые полуфабрикаты для гриля. В отделе работает один продавец, </w:t>
      </w:r>
      <w:r w:rsidRPr="00C70D27">
        <w:rPr>
          <w:rFonts w:ascii="Times New Roman" w:hAnsi="Times New Roman"/>
          <w:sz w:val="24"/>
          <w:szCs w:val="24"/>
          <w:u w:val="single"/>
        </w:rPr>
        <w:t xml:space="preserve">что является нарушением п.8.4. СП 2.3.6.1066-01. </w:t>
      </w:r>
    </w:p>
    <w:p w:rsidR="006C2993" w:rsidRPr="00C70D27" w:rsidRDefault="006C2993" w:rsidP="006C2993">
      <w:pPr>
        <w:spacing w:after="0" w:line="240" w:lineRule="auto"/>
        <w:ind w:firstLine="708"/>
        <w:jc w:val="both"/>
        <w:rPr>
          <w:rFonts w:ascii="Times New Roman" w:hAnsi="Times New Roman"/>
          <w:sz w:val="24"/>
          <w:szCs w:val="24"/>
          <w:u w:val="single"/>
        </w:rPr>
      </w:pPr>
      <w:r w:rsidRPr="00C70D27">
        <w:rPr>
          <w:rFonts w:ascii="Times New Roman" w:hAnsi="Times New Roman"/>
          <w:sz w:val="24"/>
          <w:szCs w:val="24"/>
        </w:rPr>
        <w:t xml:space="preserve">Отдел по выпечке хлебобулочных изделий представлен прилавком для отпуска изделий, производственным столом для работы с полуфабрикатами, расстоечным шкафом, двумя низкотемпературными ларями, раковиной для мытья рук, печью. В отделе беспорядок, влажная уборка не проведена; инвентарь, оборудование грязное не промыто, </w:t>
      </w:r>
      <w:r w:rsidRPr="00C70D27">
        <w:rPr>
          <w:rFonts w:ascii="Times New Roman" w:hAnsi="Times New Roman"/>
          <w:sz w:val="24"/>
          <w:szCs w:val="24"/>
          <w:u w:val="single"/>
        </w:rPr>
        <w:t xml:space="preserve">что является нарушением п.10.1. СП 2.3.6.1066-01. </w:t>
      </w:r>
    </w:p>
    <w:p w:rsidR="006C2993" w:rsidRPr="00C70D27" w:rsidRDefault="006C2993" w:rsidP="006C2993">
      <w:pPr>
        <w:spacing w:after="0" w:line="240" w:lineRule="auto"/>
        <w:ind w:firstLine="708"/>
        <w:jc w:val="both"/>
        <w:rPr>
          <w:rFonts w:ascii="Times New Roman" w:hAnsi="Times New Roman"/>
          <w:sz w:val="24"/>
          <w:szCs w:val="24"/>
        </w:rPr>
      </w:pPr>
      <w:r w:rsidRPr="00C70D27">
        <w:rPr>
          <w:rFonts w:ascii="Times New Roman" w:hAnsi="Times New Roman"/>
          <w:sz w:val="24"/>
          <w:szCs w:val="24"/>
        </w:rPr>
        <w:t>Со слов руководителя, фасовочная используется  для дефростации рыбы, фасовки овощей, нарезки сыров.</w:t>
      </w:r>
    </w:p>
    <w:p w:rsidR="006C2993" w:rsidRPr="00C70D27" w:rsidRDefault="006C2993" w:rsidP="006C2993">
      <w:pP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Административно-бытовые помещения представлены гардеробом, санузлом, комнатой приема пищи,  помещением администрации. В гардеробе беспорядок, не упорядочено хранение санитарной одежды  хранится совместно чистая и грязная санитарная одежда и верхняя одежда продавцов, гардероб используется как складское помещение, </w:t>
      </w:r>
      <w:r w:rsidRPr="00C70D27">
        <w:rPr>
          <w:rFonts w:ascii="Times New Roman" w:hAnsi="Times New Roman"/>
          <w:sz w:val="24"/>
          <w:szCs w:val="24"/>
          <w:u w:val="single"/>
        </w:rPr>
        <w:t>что является нарушением п.13.4. Сп  2.3.6.1066-01</w:t>
      </w:r>
      <w:r w:rsidRPr="00C70D27">
        <w:rPr>
          <w:rFonts w:ascii="Times New Roman" w:hAnsi="Times New Roman"/>
          <w:sz w:val="24"/>
          <w:szCs w:val="24"/>
        </w:rPr>
        <w:t xml:space="preserve">. В кабинете управляющей осуществляется подготовка товаров к продаже при отсутствии условий. </w:t>
      </w:r>
    </w:p>
    <w:p w:rsidR="006C2993" w:rsidRPr="00C70D27" w:rsidRDefault="006C2993" w:rsidP="006C2993">
      <w:pPr>
        <w:spacing w:after="0" w:line="240" w:lineRule="auto"/>
        <w:ind w:firstLine="708"/>
        <w:jc w:val="both"/>
        <w:rPr>
          <w:rFonts w:ascii="Times New Roman" w:hAnsi="Times New Roman"/>
          <w:sz w:val="24"/>
          <w:szCs w:val="24"/>
        </w:rPr>
      </w:pPr>
      <w:r w:rsidRPr="00C70D27">
        <w:rPr>
          <w:rFonts w:ascii="Times New Roman" w:hAnsi="Times New Roman"/>
          <w:sz w:val="24"/>
          <w:szCs w:val="24"/>
        </w:rPr>
        <w:t>Торговый зал магазина предназначен для розничной торговли широким ассортиментом продовольственных товаров и хлебобулочных изделий, а также ограниченным ассортиментом непродовольственных товаров. Форма обслуживания в торговом зале смешанная - самообслуживание и торговля через прилавок.  Для выкладки продовольственных и непродовольственных товаров со свободным выбором установлены стеллажи, горки с линейным и пристенным расположением торгового оборудования в зале. Температура в охлаждаемых витринах на момент обследования  по продаже готовых кулинарных изделий, гастрономических изделий - +4</w:t>
      </w:r>
      <w:r w:rsidRPr="00C70D27">
        <w:rPr>
          <w:rFonts w:ascii="Times New Roman" w:hAnsi="Times New Roman"/>
          <w:sz w:val="24"/>
          <w:szCs w:val="24"/>
          <w:vertAlign w:val="superscript"/>
        </w:rPr>
        <w:t>0</w:t>
      </w:r>
      <w:r w:rsidRPr="00C70D27">
        <w:rPr>
          <w:rFonts w:ascii="Times New Roman" w:hAnsi="Times New Roman"/>
          <w:sz w:val="24"/>
          <w:szCs w:val="24"/>
        </w:rPr>
        <w:t>С., по продаже кисломолочных изделий - +5</w:t>
      </w:r>
      <w:r w:rsidRPr="00C70D27">
        <w:rPr>
          <w:rFonts w:ascii="Times New Roman" w:hAnsi="Times New Roman"/>
          <w:sz w:val="24"/>
          <w:szCs w:val="24"/>
          <w:vertAlign w:val="superscript"/>
        </w:rPr>
        <w:t>0</w:t>
      </w:r>
      <w:r w:rsidRPr="00C70D27">
        <w:rPr>
          <w:rFonts w:ascii="Times New Roman" w:hAnsi="Times New Roman"/>
          <w:sz w:val="24"/>
          <w:szCs w:val="24"/>
        </w:rPr>
        <w:t xml:space="preserve">С. Алкогольная продукция выложена на пристенные стеллажи, прямого попадания солнечного света на  алкогольную продукцию нет. Запас алкогольной продукции хранится в складском помещении на стеллажах, отсутствует термометр и психрометр.   Уборка помещений проведена  несвоевременно. </w:t>
      </w:r>
    </w:p>
    <w:p w:rsidR="006C2993" w:rsidRPr="00C70D27" w:rsidRDefault="006C2993" w:rsidP="006C2993">
      <w:pP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   Теплоснабжение магазина  от городских тепловых сетей. Освещение магазина  смешанное - естественное и искусственное, искусственное представленное лампами накаливания и люминесцентными лампами частично отсутствую защитные плафоны, остекление окон целое, светильники в рабочем состоянии. В соответствии с проведенными в ходе проверки протоколами лабораторно- инструментальных исследований освещенности и микроклимата Параметры искусственной освещенности в торговом зале составляют 200лк, в подсобном помещении и складском 100лк, температура в торговом зале +25</w:t>
      </w:r>
      <w:r w:rsidRPr="00C70D27">
        <w:rPr>
          <w:rFonts w:ascii="Times New Roman" w:hAnsi="Times New Roman"/>
          <w:sz w:val="24"/>
          <w:szCs w:val="24"/>
          <w:vertAlign w:val="superscript"/>
        </w:rPr>
        <w:t>0</w:t>
      </w:r>
      <w:r w:rsidRPr="00C70D27">
        <w:rPr>
          <w:rFonts w:ascii="Times New Roman" w:hAnsi="Times New Roman"/>
          <w:sz w:val="24"/>
          <w:szCs w:val="24"/>
        </w:rPr>
        <w:t>С, в складском и подсобном помещениях +25</w:t>
      </w:r>
      <w:r w:rsidRPr="00C70D27">
        <w:rPr>
          <w:rFonts w:ascii="Times New Roman" w:hAnsi="Times New Roman"/>
          <w:sz w:val="24"/>
          <w:szCs w:val="24"/>
          <w:vertAlign w:val="superscript"/>
        </w:rPr>
        <w:t>0</w:t>
      </w:r>
      <w:r w:rsidRPr="00C70D27">
        <w:rPr>
          <w:rFonts w:ascii="Times New Roman" w:hAnsi="Times New Roman"/>
          <w:sz w:val="24"/>
          <w:szCs w:val="24"/>
        </w:rPr>
        <w:t>С и +27</w:t>
      </w:r>
      <w:r w:rsidRPr="00C70D27">
        <w:rPr>
          <w:rFonts w:ascii="Times New Roman" w:hAnsi="Times New Roman"/>
          <w:sz w:val="24"/>
          <w:szCs w:val="24"/>
          <w:vertAlign w:val="superscript"/>
        </w:rPr>
        <w:t>0</w:t>
      </w:r>
      <w:r w:rsidRPr="00C70D27">
        <w:rPr>
          <w:rFonts w:ascii="Times New Roman" w:hAnsi="Times New Roman"/>
          <w:sz w:val="24"/>
          <w:szCs w:val="24"/>
        </w:rPr>
        <w:t xml:space="preserve">С соответственно . Вентиляция магазина приточно-вытяжная с механическим побуждением, выполнена без проекта, оценка эффективности работы вентиляции не проводилась более 10 лет.  </w:t>
      </w:r>
    </w:p>
    <w:p w:rsidR="006C2993" w:rsidRPr="00C70D27" w:rsidRDefault="006C2993" w:rsidP="006C2993">
      <w:pP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     Холодное и горячее водоснабжение магазина  от городского водопровода.  Канализация  в наружные сети горканализации. Моечные ванны подключены к системе производственной канализации с разрывом струи.  Отобранные пробы воды по санитарно-химическим и микробиологическим показателям соответствуют требованиям  </w:t>
      </w:r>
    </w:p>
    <w:p w:rsidR="006C2993" w:rsidRPr="00C70D27" w:rsidRDefault="006C2993" w:rsidP="006C2993">
      <w:pPr>
        <w:spacing w:after="0" w:line="240" w:lineRule="auto"/>
        <w:ind w:firstLine="708"/>
        <w:jc w:val="both"/>
        <w:rPr>
          <w:rFonts w:ascii="Times New Roman" w:hAnsi="Times New Roman"/>
          <w:bCs/>
          <w:iCs/>
          <w:sz w:val="24"/>
          <w:szCs w:val="24"/>
        </w:rPr>
      </w:pPr>
      <w:r w:rsidRPr="00C70D27">
        <w:rPr>
          <w:rFonts w:ascii="Times New Roman" w:hAnsi="Times New Roman"/>
          <w:sz w:val="24"/>
          <w:szCs w:val="24"/>
        </w:rPr>
        <w:t xml:space="preserve">    На момент обследования работающих 20 человек.  Предъявлено 3 личные медицинские книжки, у 2-х работающих просрочено прохождение медицинского осмотра, отсутствует допуск к работе,  в т.ч. у  управляющей магазином, отметки о гигиеническом обучении имеются. На момент обследования в торговом зале  стажер Свирид С. без личной </w:t>
      </w:r>
      <w:r w:rsidRPr="00C70D27">
        <w:rPr>
          <w:rFonts w:ascii="Times New Roman" w:hAnsi="Times New Roman"/>
          <w:sz w:val="24"/>
          <w:szCs w:val="24"/>
        </w:rPr>
        <w:lastRenderedPageBreak/>
        <w:t xml:space="preserve">медицинской книжки, </w:t>
      </w:r>
      <w:r w:rsidRPr="00C70D27">
        <w:rPr>
          <w:rFonts w:ascii="Times New Roman" w:hAnsi="Times New Roman"/>
          <w:sz w:val="24"/>
          <w:szCs w:val="24"/>
          <w:u w:val="single"/>
        </w:rPr>
        <w:t>что является нарушением п.13.1. СП 2.3.6.1066-01</w:t>
      </w:r>
      <w:r w:rsidRPr="00C70D27">
        <w:rPr>
          <w:rFonts w:ascii="Times New Roman" w:hAnsi="Times New Roman"/>
          <w:sz w:val="24"/>
          <w:szCs w:val="24"/>
        </w:rPr>
        <w:t xml:space="preserve">. Санитарной одеждой, моющими и дезинфицирующими средствами обеспечены в достаточном количестве. </w:t>
      </w:r>
      <w:r w:rsidRPr="00C70D27">
        <w:rPr>
          <w:rFonts w:ascii="Times New Roman" w:hAnsi="Times New Roman"/>
          <w:bCs/>
          <w:iCs/>
          <w:sz w:val="24"/>
          <w:szCs w:val="24"/>
        </w:rPr>
        <w:t xml:space="preserve">Стирка санитарной одежды осуществляется  собственными силами. </w:t>
      </w:r>
      <w:r w:rsidRPr="00C70D27">
        <w:rPr>
          <w:rFonts w:ascii="Times New Roman" w:hAnsi="Times New Roman"/>
          <w:sz w:val="24"/>
          <w:szCs w:val="24"/>
        </w:rPr>
        <w:t xml:space="preserve">Условия для соблюдения правил личной гигиены созданы, имеется гардероб, комната приема пищи, сан. узел. </w:t>
      </w:r>
      <w:r w:rsidRPr="00C70D27">
        <w:rPr>
          <w:rFonts w:ascii="Times New Roman" w:hAnsi="Times New Roman"/>
          <w:bCs/>
          <w:iCs/>
          <w:sz w:val="24"/>
          <w:szCs w:val="24"/>
        </w:rPr>
        <w:t>Договор на проведение работ по дератизации и дезинфекции  не представлен.</w:t>
      </w:r>
    </w:p>
    <w:p w:rsidR="006C2993" w:rsidRPr="00C70D27" w:rsidRDefault="006C2993" w:rsidP="006C2993">
      <w:pP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Магазин расположен  на расстоянии  более </w:t>
      </w:r>
      <w:smartTag w:uri="urn:schemas-microsoft-com:office:smarttags" w:element="metricconverter">
        <w:smartTagPr>
          <w:attr w:name="ProductID" w:val="50 метров"/>
        </w:smartTagPr>
        <w:r w:rsidRPr="00C70D27">
          <w:rPr>
            <w:rFonts w:ascii="Times New Roman" w:hAnsi="Times New Roman"/>
            <w:sz w:val="24"/>
            <w:szCs w:val="24"/>
          </w:rPr>
          <w:t>50 метров</w:t>
        </w:r>
      </w:smartTag>
      <w:r w:rsidRPr="00C70D27">
        <w:rPr>
          <w:rFonts w:ascii="Times New Roman" w:hAnsi="Times New Roman"/>
          <w:sz w:val="24"/>
          <w:szCs w:val="24"/>
        </w:rPr>
        <w:t xml:space="preserve"> от детских дошкольных учреждений, учреждений культуры, школ, лечебно-профилактических учреждений, спортивных учреждений.  В соответствии со статьей 16 п. 5  Федерального закона № 218-ФЗ от 18.07.2011г. "О внесении изменений в Федеральный закон "О государственном регулировании производства и оборота этилового спирта, алкогольной и спиртосодержащей продукции" в магазине вывешена информация о запрещении продажи алкогольной продукции несовершеннолетним лицам  и о запрещении продажи алкогольной продукции  с 22 часов до 8 часов местного времени.</w:t>
      </w:r>
    </w:p>
    <w:p w:rsidR="006C2993" w:rsidRPr="00C70D27" w:rsidRDefault="006C2993" w:rsidP="006C2993">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6C2993" w:rsidRPr="00C70D27" w:rsidRDefault="006C2993" w:rsidP="006C2993">
      <w:pPr>
        <w:numPr>
          <w:ilvl w:val="0"/>
          <w:numId w:val="10"/>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6C2993" w:rsidRPr="00C70D27" w:rsidRDefault="006C2993" w:rsidP="006C2993">
      <w:pPr>
        <w:numPr>
          <w:ilvl w:val="0"/>
          <w:numId w:val="10"/>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6C2993" w:rsidRPr="00C70D27" w:rsidRDefault="006C2993" w:rsidP="006C2993">
      <w:pPr>
        <w:numPr>
          <w:ilvl w:val="0"/>
          <w:numId w:val="10"/>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6C2993" w:rsidRPr="00C70D27" w:rsidRDefault="006C2993" w:rsidP="006C2993">
      <w:pPr>
        <w:numPr>
          <w:ilvl w:val="0"/>
          <w:numId w:val="10"/>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6C2993" w:rsidRPr="00C70D27" w:rsidRDefault="006C2993" w:rsidP="006C2993">
      <w:pPr>
        <w:spacing w:after="0" w:line="240" w:lineRule="auto"/>
        <w:rPr>
          <w:rFonts w:ascii="Times New Roman" w:hAnsi="Times New Roman"/>
          <w:sz w:val="24"/>
          <w:szCs w:val="24"/>
        </w:rPr>
      </w:pPr>
    </w:p>
    <w:p w:rsidR="006C2993" w:rsidRPr="00C70D27" w:rsidRDefault="006C2993" w:rsidP="006C2993">
      <w:pPr>
        <w:spacing w:after="0" w:line="240" w:lineRule="auto"/>
        <w:ind w:firstLine="708"/>
        <w:jc w:val="both"/>
        <w:rPr>
          <w:rFonts w:ascii="Times New Roman" w:hAnsi="Times New Roman"/>
          <w:b/>
          <w:sz w:val="24"/>
          <w:szCs w:val="24"/>
        </w:rPr>
      </w:pPr>
      <w:r w:rsidRPr="00C70D27">
        <w:rPr>
          <w:rFonts w:ascii="Times New Roman" w:hAnsi="Times New Roman"/>
          <w:b/>
          <w:sz w:val="24"/>
          <w:szCs w:val="24"/>
        </w:rPr>
        <w:t>Ситуационная задача 2</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Вы врач по общей гигиене Центра гигиены и эпидемиологии. По поручению управления Роспотребнадзора Вы пришли на объект, подлежащий государственному санитарно-эпидемиологическому надзору, для оценки выполнения требований санитарного законодательства. </w:t>
      </w:r>
    </w:p>
    <w:p w:rsidR="006C2993" w:rsidRPr="00C70D27" w:rsidRDefault="006C2993" w:rsidP="006C2993">
      <w:pPr>
        <w:pStyle w:val="33"/>
        <w:ind w:firstLine="708"/>
        <w:rPr>
          <w:sz w:val="24"/>
          <w:szCs w:val="24"/>
        </w:rPr>
      </w:pPr>
      <w:r w:rsidRPr="00C70D27">
        <w:rPr>
          <w:sz w:val="24"/>
          <w:szCs w:val="24"/>
        </w:rPr>
        <w:t>Проведено санитарное обследование пищеблока и буфетных ГБУЗ ГНКПБ. Юридический и фактический адрес: г. Новосибирск, улица Владимировская,2.</w:t>
      </w:r>
    </w:p>
    <w:p w:rsidR="006C2993" w:rsidRPr="00C70D27" w:rsidRDefault="006C2993" w:rsidP="006C2993">
      <w:pPr>
        <w:pStyle w:val="23"/>
        <w:spacing w:line="240" w:lineRule="auto"/>
        <w:rPr>
          <w:szCs w:val="24"/>
        </w:rPr>
      </w:pPr>
      <w:r w:rsidRPr="00C70D27">
        <w:rPr>
          <w:szCs w:val="24"/>
        </w:rPr>
        <w:t>В ходе санитарного обследования пищеблока и буфетных установлено:</w:t>
      </w:r>
    </w:p>
    <w:p w:rsidR="006C2993" w:rsidRPr="00C70D27" w:rsidRDefault="006C2993" w:rsidP="006C2993">
      <w:pPr>
        <w:pStyle w:val="23"/>
        <w:spacing w:line="240" w:lineRule="auto"/>
        <w:ind w:firstLine="720"/>
        <w:rPr>
          <w:szCs w:val="24"/>
        </w:rPr>
      </w:pPr>
      <w:r w:rsidRPr="00C70D27">
        <w:rPr>
          <w:szCs w:val="24"/>
        </w:rPr>
        <w:lastRenderedPageBreak/>
        <w:t>Пищеблок ГБУЗ ГНКПБ расположен на первом этаже отдельно стоящего двухэтажного  кирпичного здания, второй этаж сдан в аренду под производство пищевой промышленности.</w:t>
      </w:r>
    </w:p>
    <w:p w:rsidR="006C2993" w:rsidRPr="00C70D27" w:rsidRDefault="006C2993" w:rsidP="006C2993">
      <w:pPr>
        <w:pStyle w:val="23"/>
        <w:spacing w:line="240" w:lineRule="auto"/>
        <w:ind w:firstLine="720"/>
        <w:rPr>
          <w:szCs w:val="24"/>
        </w:rPr>
      </w:pPr>
      <w:r w:rsidRPr="00C70D27">
        <w:rPr>
          <w:szCs w:val="24"/>
        </w:rPr>
        <w:t xml:space="preserve"> Водоснабжение централизованное ( горячее и холодное) от городской водопроводной сети, в горячем цехе  установлен электротитан, во всех буфетных -водонагреватели.</w:t>
      </w:r>
    </w:p>
    <w:p w:rsidR="006C2993" w:rsidRPr="00C70D27" w:rsidRDefault="006C2993" w:rsidP="006C2993">
      <w:pPr>
        <w:pStyle w:val="23"/>
        <w:spacing w:line="240" w:lineRule="auto"/>
        <w:ind w:firstLine="720"/>
        <w:rPr>
          <w:szCs w:val="24"/>
        </w:rPr>
      </w:pPr>
      <w:r w:rsidRPr="00C70D27">
        <w:rPr>
          <w:szCs w:val="24"/>
        </w:rPr>
        <w:t xml:space="preserve">Канализация пищеблока централизованная. Производственные помещения пищеблока оборудованы сливными трапами с уклоном пола. </w:t>
      </w:r>
    </w:p>
    <w:p w:rsidR="006C2993" w:rsidRPr="00C70D27" w:rsidRDefault="006C2993" w:rsidP="006C2993">
      <w:pPr>
        <w:pStyle w:val="23"/>
        <w:spacing w:line="240" w:lineRule="auto"/>
        <w:ind w:firstLine="720"/>
        <w:rPr>
          <w:szCs w:val="24"/>
        </w:rPr>
      </w:pPr>
      <w:r w:rsidRPr="00C70D27">
        <w:rPr>
          <w:szCs w:val="24"/>
        </w:rPr>
        <w:t xml:space="preserve">Вентиляция приточно-вытяжная с механическим и естественным побуждением, на пищеблоке.  Выброс отработанного воздуха осуществляется выше конька крыши на 1,0м. </w:t>
      </w:r>
    </w:p>
    <w:p w:rsidR="006C2993" w:rsidRPr="00C70D27" w:rsidRDefault="006C2993" w:rsidP="006C2993">
      <w:pPr>
        <w:pStyle w:val="23"/>
        <w:spacing w:line="240" w:lineRule="auto"/>
        <w:ind w:firstLine="720"/>
        <w:rPr>
          <w:szCs w:val="24"/>
        </w:rPr>
      </w:pPr>
      <w:r w:rsidRPr="00C70D27">
        <w:rPr>
          <w:szCs w:val="24"/>
        </w:rPr>
        <w:t xml:space="preserve">Освещение смешанное, искусственное освещение представлено лампами накаливания с защитной арматурой. </w:t>
      </w:r>
    </w:p>
    <w:p w:rsidR="006C2993" w:rsidRPr="00C70D27" w:rsidRDefault="006C2993" w:rsidP="006C2993">
      <w:pPr>
        <w:pStyle w:val="23"/>
        <w:spacing w:line="240" w:lineRule="auto"/>
        <w:ind w:firstLine="720"/>
        <w:rPr>
          <w:szCs w:val="24"/>
        </w:rPr>
      </w:pPr>
      <w:r w:rsidRPr="00C70D27">
        <w:rPr>
          <w:szCs w:val="24"/>
        </w:rPr>
        <w:t xml:space="preserve">Состав помещений пищеблока: </w:t>
      </w:r>
    </w:p>
    <w:p w:rsidR="006C2993" w:rsidRPr="00C70D27" w:rsidRDefault="006C2993" w:rsidP="006C2993">
      <w:pPr>
        <w:pStyle w:val="23"/>
        <w:spacing w:line="240" w:lineRule="auto"/>
        <w:ind w:firstLine="720"/>
        <w:rPr>
          <w:szCs w:val="24"/>
        </w:rPr>
      </w:pPr>
      <w:r w:rsidRPr="00C70D27">
        <w:rPr>
          <w:szCs w:val="24"/>
        </w:rPr>
        <w:t>- складские помещения представлены: загрузочной, складом продуктов, двумя холодильными камерами;</w:t>
      </w:r>
    </w:p>
    <w:p w:rsidR="006C2993" w:rsidRPr="00C70D27" w:rsidRDefault="006C2993" w:rsidP="006C2993">
      <w:pPr>
        <w:pStyle w:val="23"/>
        <w:spacing w:line="240" w:lineRule="auto"/>
        <w:ind w:firstLine="720"/>
        <w:rPr>
          <w:szCs w:val="24"/>
        </w:rPr>
      </w:pPr>
      <w:r w:rsidRPr="00C70D27">
        <w:rPr>
          <w:szCs w:val="24"/>
        </w:rPr>
        <w:t>- производственные помещения представлены: овощным цехом, мясо-рыбным цехом, горячим цехом, помещением для хранения хлеба, кладовой суточного запаса продуктов, моечной кухонной посуды, участком выдачи готовой пищи, расположенном в производственном коридоре рядом с санузлом</w:t>
      </w:r>
    </w:p>
    <w:p w:rsidR="006C2993" w:rsidRPr="00C70D27" w:rsidRDefault="006C2993" w:rsidP="006C2993">
      <w:pPr>
        <w:pStyle w:val="23"/>
        <w:spacing w:line="240" w:lineRule="auto"/>
        <w:ind w:firstLine="720"/>
        <w:rPr>
          <w:szCs w:val="24"/>
        </w:rPr>
      </w:pPr>
      <w:r w:rsidRPr="00C70D27">
        <w:rPr>
          <w:szCs w:val="24"/>
        </w:rPr>
        <w:t>- административно-бытовые помещения представлены: кабинетом диетсестры, гардеробом, санузлом для персонала.</w:t>
      </w:r>
    </w:p>
    <w:p w:rsidR="006C2993" w:rsidRPr="00C70D27" w:rsidRDefault="006C2993" w:rsidP="006C2993">
      <w:pPr>
        <w:pStyle w:val="23"/>
        <w:spacing w:line="240" w:lineRule="auto"/>
        <w:ind w:firstLine="720"/>
        <w:rPr>
          <w:szCs w:val="24"/>
        </w:rPr>
      </w:pPr>
      <w:r w:rsidRPr="00C70D27">
        <w:rPr>
          <w:szCs w:val="24"/>
        </w:rPr>
        <w:t xml:space="preserve">Набор помещений пищеблока достаточный. </w:t>
      </w:r>
    </w:p>
    <w:p w:rsidR="006C2993" w:rsidRPr="00C70D27" w:rsidRDefault="006C2993" w:rsidP="006C2993">
      <w:pPr>
        <w:pStyle w:val="23"/>
        <w:spacing w:line="240" w:lineRule="auto"/>
        <w:ind w:firstLine="720"/>
        <w:rPr>
          <w:szCs w:val="24"/>
        </w:rPr>
      </w:pPr>
      <w:r w:rsidRPr="00C70D27">
        <w:rPr>
          <w:szCs w:val="24"/>
        </w:rPr>
        <w:t>Загрузка продуктов в пищеблок проводится с торца здания с открытой площадки с навесом. Продукты поступают на склад продуктов. Условия для хранения замороженного мяса, птицы, рыбы созданы, хранятся в холодильной камере,  температура -12оС. Хранение скоропортящихся продуктов ( масла, сыра, колбасы) осуществляется в холодильном шкафу (температура  +4оС).Склад для хранения сухих продуктов оборудован стеллажами и подтоварниками. На момент обследования в складе хранения сыпучих продуктов хранятся коробки с яйцом, мед во фляге без маркировки и документов( со слов кладовщика ее личный мед), кроме того осуществляется хранение личных вещей кладовщика ( домашняя одежда, сумка), что является нарушением п. 7.11, п. 7.22 СП 2.3.2.1079-01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6C2993" w:rsidRPr="00C70D27" w:rsidRDefault="006C2993" w:rsidP="006C2993">
      <w:pPr>
        <w:pStyle w:val="23"/>
        <w:spacing w:line="240" w:lineRule="auto"/>
        <w:ind w:firstLine="720"/>
        <w:rPr>
          <w:szCs w:val="24"/>
        </w:rPr>
      </w:pPr>
      <w:r w:rsidRPr="00C70D27">
        <w:rPr>
          <w:szCs w:val="24"/>
        </w:rPr>
        <w:t>Не соблюдается принцип поточности технологических процессов  изготовления кулинарных изделий. Так горячий цех является проходным помещением, через него проносят продовольственное сырье и пищевые продукты в мясо-рыбный цех, что является нарушением  п. 14.3 СанПиН 2.1.3.2360-10 «Санитарно-эпидемиологические требования к организациям, осуществляющим медицинскую деятельность и п. 5.1.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6C2993" w:rsidRPr="00C70D27" w:rsidRDefault="006C2993" w:rsidP="006C2993">
      <w:pPr>
        <w:pStyle w:val="23"/>
        <w:spacing w:line="240" w:lineRule="auto"/>
        <w:ind w:firstLine="720"/>
        <w:rPr>
          <w:szCs w:val="24"/>
        </w:rPr>
      </w:pPr>
      <w:r w:rsidRPr="00C70D27">
        <w:rPr>
          <w:szCs w:val="24"/>
        </w:rPr>
        <w:t>В мясном цехе пищеблока в холодильнике хранятся мясо птицы и вареная колбаса,   колода для разруба мяса в трещинах, хранение яиц осуществляется в промышленной упаковке, что является нарушением п. 7.11,7.12.п.6.6, п. 14.10 СП 2.3.6.1079-01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6C2993" w:rsidRPr="00C70D27" w:rsidRDefault="006C2993" w:rsidP="006C2993">
      <w:pPr>
        <w:pStyle w:val="23"/>
        <w:spacing w:line="240" w:lineRule="auto"/>
        <w:ind w:firstLine="720"/>
        <w:rPr>
          <w:szCs w:val="24"/>
        </w:rPr>
      </w:pPr>
      <w:r w:rsidRPr="00C70D27">
        <w:rPr>
          <w:szCs w:val="24"/>
        </w:rPr>
        <w:t>При выборочной проверке представлены контракты на поставку пищевых продуктов, на поступающие продукты предъявлены сертификаты соответствия, ветеринарные свидетельства, удостоверения качества, замечаний по ведению журналов поступления продуктов нет.</w:t>
      </w:r>
    </w:p>
    <w:p w:rsidR="006C2993" w:rsidRPr="00C70D27" w:rsidRDefault="006C2993" w:rsidP="006C2993">
      <w:pPr>
        <w:pStyle w:val="23"/>
        <w:spacing w:line="240" w:lineRule="auto"/>
        <w:ind w:firstLine="720"/>
        <w:rPr>
          <w:szCs w:val="24"/>
        </w:rPr>
      </w:pPr>
      <w:r w:rsidRPr="00C70D27">
        <w:rPr>
          <w:szCs w:val="24"/>
        </w:rPr>
        <w:t>Производственные помещения пищеблока оборудованы типовым производственным, тепловым технологическим и холодильным оборудованием. Тепловое оборудование представлено электроплитами, пищеварочными котлами, жарочным шкафом, пароконвектоматом. Со слов диетсестры  в горячем цехе имеется не демонтированное тепловое оборудование (электроплиты).</w:t>
      </w:r>
    </w:p>
    <w:p w:rsidR="006C2993" w:rsidRPr="00C70D27" w:rsidRDefault="006C2993" w:rsidP="006C2993">
      <w:pPr>
        <w:pStyle w:val="23"/>
        <w:spacing w:line="240" w:lineRule="auto"/>
        <w:ind w:firstLine="720"/>
        <w:rPr>
          <w:szCs w:val="24"/>
        </w:rPr>
      </w:pPr>
      <w:r w:rsidRPr="00C70D27">
        <w:rPr>
          <w:szCs w:val="24"/>
        </w:rPr>
        <w:lastRenderedPageBreak/>
        <w:t>Холодильного оборудование на пищеблоке достаточно, во всех единицах холодильного оборудования имеются термометры (встроенные и переносные). Условия для хранения пищевых продуктов в производственных цехах созданы.</w:t>
      </w:r>
    </w:p>
    <w:p w:rsidR="006C2993" w:rsidRPr="00C70D27" w:rsidRDefault="006C2993" w:rsidP="006C2993">
      <w:pPr>
        <w:pStyle w:val="23"/>
        <w:spacing w:line="240" w:lineRule="auto"/>
        <w:ind w:firstLine="720"/>
        <w:rPr>
          <w:szCs w:val="24"/>
        </w:rPr>
      </w:pPr>
      <w:r w:rsidRPr="00C70D27">
        <w:rPr>
          <w:szCs w:val="24"/>
        </w:rPr>
        <w:t>Во всех производственных цехах созданы условия для соблюдения правил личной гигиены, установлены раковины, имеется мыло.</w:t>
      </w:r>
    </w:p>
    <w:p w:rsidR="006C2993" w:rsidRPr="00C70D27" w:rsidRDefault="006C2993" w:rsidP="006C2993">
      <w:pPr>
        <w:pStyle w:val="23"/>
        <w:spacing w:line="240" w:lineRule="auto"/>
        <w:ind w:firstLine="720"/>
        <w:rPr>
          <w:szCs w:val="24"/>
        </w:rPr>
      </w:pPr>
      <w:r w:rsidRPr="00C70D27">
        <w:rPr>
          <w:szCs w:val="24"/>
        </w:rPr>
        <w:t>Разделочный инвентарь и посуда на пищеблоке имеется в достаточном количестве, разделочный инвентарь промаркирован, используется согласно маркировки. Кухонная посуда: бачки, чайники, кастрюли выполнены из нержавеющей стали, имеется маркировка. Для транспортировки пищи в буфетные используются бидоны с крышками, выполнены из нержавеющей стали и имеется маркировка для каждого отделения. На пищеблоке стол для раздачи готовой пищи в буфетные не имеет гигиенического покрытия, со сколами выполнен из ДСП, что является нарушением п. 6.2. СП 2.3.2.1079-01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6C2993" w:rsidRPr="00C70D27" w:rsidRDefault="006C2993" w:rsidP="006C2993">
      <w:pPr>
        <w:pStyle w:val="23"/>
        <w:spacing w:line="240" w:lineRule="auto"/>
        <w:ind w:firstLine="720"/>
        <w:rPr>
          <w:szCs w:val="24"/>
        </w:rPr>
      </w:pPr>
      <w:r w:rsidRPr="00C70D27">
        <w:rPr>
          <w:szCs w:val="24"/>
        </w:rPr>
        <w:t>Бидоны с готовой пищей в отделения  доставляются в ручную,  на момент проверки отсутствуют тележки для перевозки.</w:t>
      </w:r>
    </w:p>
    <w:p w:rsidR="006C2993" w:rsidRPr="00C70D27" w:rsidRDefault="006C2993" w:rsidP="006C2993">
      <w:pPr>
        <w:pStyle w:val="23"/>
        <w:spacing w:line="240" w:lineRule="auto"/>
        <w:ind w:firstLine="720"/>
        <w:rPr>
          <w:szCs w:val="24"/>
        </w:rPr>
      </w:pPr>
      <w:r w:rsidRPr="00C70D27">
        <w:rPr>
          <w:szCs w:val="24"/>
        </w:rPr>
        <w:t xml:space="preserve">  Холодильник для хранения суточных проб на пищеблоке установлен в кабинете диетсестры, суточные пробы хранятся в стеклянных банках  с плотно закрывающимися крышками. При проверке установлено, что в холодильнике хранились суточные пробы за 27.04.11г, и за 28.04.11г, т.е в течение 48 часов ( по каждой диете).</w:t>
      </w:r>
    </w:p>
    <w:p w:rsidR="006C2993" w:rsidRPr="00C70D27" w:rsidRDefault="006C2993" w:rsidP="006C2993">
      <w:pPr>
        <w:pStyle w:val="23"/>
        <w:spacing w:line="240" w:lineRule="auto"/>
        <w:ind w:firstLine="720"/>
        <w:rPr>
          <w:szCs w:val="24"/>
        </w:rPr>
      </w:pPr>
      <w:r w:rsidRPr="00C70D27">
        <w:rPr>
          <w:szCs w:val="24"/>
        </w:rPr>
        <w:t>Меню-раскладка выполнена в соответствии с основными принципами лечебного питания, отсутствовала повторяемость блюд в течение недели. Контроль за соблюдением диет и ведением необходимой документации проводит диетсестра. На пищеблок ежедневно поступают из отделений порционные требования, с указанием количества человек и вид диеты. На пищеблоке при приготовлении третьих блюд проводится обязательная «С»- витаминизация. Перед  каждой раздачей проводится оценка  готовых блюд бракеражной комиссией, в состав которой по приказу главного врача входят: зав.производством, диетсестра, дежурный врач. Результаты оценки заносятся в бракеражный журнал, с отметками хорошо/ удовлетворительно и к раздаче допускается. Замечаний по ведению журнала нет. Для комиссии  имеются специально выделенные халаты и головные уборы, хранятся в производственном коридоре.</w:t>
      </w:r>
    </w:p>
    <w:p w:rsidR="006C2993" w:rsidRPr="00C70D27" w:rsidRDefault="006C2993" w:rsidP="006C2993">
      <w:pPr>
        <w:pStyle w:val="23"/>
        <w:spacing w:line="240" w:lineRule="auto"/>
        <w:ind w:firstLine="720"/>
        <w:rPr>
          <w:szCs w:val="24"/>
        </w:rPr>
      </w:pPr>
      <w:r w:rsidRPr="00C70D27">
        <w:rPr>
          <w:szCs w:val="24"/>
        </w:rPr>
        <w:t>Внутренняя отделка цехов  и помещений выполнена в соответствии с санитарными требованиями: потолки окрашены водоэмульсионной краской,  в производственных помещениях, складских помещениях, кладовой, комнате для хранения хлеба стены окрашены масляной краской, пол облицован керамической плиткой.</w:t>
      </w:r>
    </w:p>
    <w:p w:rsidR="006C2993" w:rsidRPr="00C70D27" w:rsidRDefault="006C2993" w:rsidP="006C2993">
      <w:pPr>
        <w:pStyle w:val="23"/>
        <w:spacing w:line="240" w:lineRule="auto"/>
        <w:ind w:firstLine="720"/>
        <w:rPr>
          <w:szCs w:val="24"/>
        </w:rPr>
      </w:pPr>
      <w:r w:rsidRPr="00C70D27">
        <w:rPr>
          <w:szCs w:val="24"/>
        </w:rPr>
        <w:t>В стационере предусмотрены буфетные, расположенные в отделениях, в основном все буфетные состоят из одного помещения, за исключением 1 –го отделения, где имеется помещение моечной посуды и помещение для раздачи пищи. Во всех отделениях имеются помещения столовых для больных, готовые блюда буфетчицами раздаются через раздаточные окна. Во всех раздаточных установлены посудомоечные машины и трехсекционные моечные ванны, мытье посуды ( бидонов) для транспортировки готовой пищи осуществляется в одной из трех моечных ванн.  В буфетных 6,11,13 отделений нарушается режим мытья  столовой посуды,  кружки, тарелки с остатками пищи, не промыты, в 6 отделении вся столовая посуда с матовым налетом и царапинами, требует замены, что является нарушением п. 6.14 . СП 2.3.2.1079-01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6C2993" w:rsidRPr="00C70D27" w:rsidRDefault="006C2993" w:rsidP="006C2993">
      <w:pPr>
        <w:pStyle w:val="23"/>
        <w:spacing w:line="240" w:lineRule="auto"/>
        <w:ind w:firstLine="720"/>
        <w:rPr>
          <w:szCs w:val="24"/>
        </w:rPr>
      </w:pPr>
      <w:r w:rsidRPr="00C70D27">
        <w:rPr>
          <w:szCs w:val="24"/>
        </w:rPr>
        <w:t>Инструкции по мытью и дезинфекции столовой посуды во всех буфетных имеются. Дополнительно во всех буфетных установлены водонагреватели. Запас моющих и дезинфицирующих средств имеется. Помещения  буфетных оборудованы шкафами для хранения столовой посуды,  электроплитой, весами, производственными столами; для хранения хлеба используются  тазы, или гастроемкости с крышками, разделочные ножи  и доски промаркированы.</w:t>
      </w:r>
    </w:p>
    <w:p w:rsidR="006C2993" w:rsidRPr="00C70D27" w:rsidRDefault="006C2993" w:rsidP="006C2993">
      <w:pPr>
        <w:pStyle w:val="23"/>
        <w:spacing w:line="240" w:lineRule="auto"/>
        <w:ind w:firstLine="720"/>
        <w:rPr>
          <w:szCs w:val="24"/>
        </w:rPr>
      </w:pPr>
      <w:r w:rsidRPr="00C70D27">
        <w:rPr>
          <w:szCs w:val="24"/>
        </w:rPr>
        <w:t xml:space="preserve">Во всех буфетных для раздачи блюд и сбора грязной посуды от больных выделены халаты с маркировкой «для раздачи» и «для сбора грязной посуды», за исключением буфетных в отделениях № </w:t>
      </w:r>
      <w:r w:rsidRPr="00C70D27">
        <w:rPr>
          <w:szCs w:val="24"/>
        </w:rPr>
        <w:lastRenderedPageBreak/>
        <w:t>6,11,13 где отсутствует санитарная одежда для раздачи пищи и сбора грязной посуды, а имеющаяся грязная, что является нарушением п. 14.27 СанПиН 2.1.3.2630-10 «Санитарно-эпидемиологические требования к организациям, осуществляющим медицинскую деятельность» и п. 6.14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Остатки пищи в буфетных собираются в промаркированные емкости с крышками.</w:t>
      </w:r>
    </w:p>
    <w:p w:rsidR="006C2993" w:rsidRPr="00C70D27" w:rsidRDefault="006C2993" w:rsidP="006C2993">
      <w:pPr>
        <w:pStyle w:val="23"/>
        <w:spacing w:line="240" w:lineRule="auto"/>
        <w:ind w:firstLine="720"/>
        <w:rPr>
          <w:szCs w:val="24"/>
        </w:rPr>
      </w:pPr>
      <w:r w:rsidRPr="00C70D27">
        <w:rPr>
          <w:szCs w:val="24"/>
        </w:rPr>
        <w:t>На момент обследования работающих на пищеблоке 16 человек, предъявлены все личные медицинские книжки, все сотрудники прошли медицинский осмотр и гигиеническое обучение в марте 2011г.</w:t>
      </w:r>
    </w:p>
    <w:p w:rsidR="006C2993" w:rsidRPr="00C70D27" w:rsidRDefault="006C2993" w:rsidP="006C2993">
      <w:pPr>
        <w:pStyle w:val="23"/>
        <w:spacing w:line="240" w:lineRule="auto"/>
        <w:ind w:firstLine="720"/>
        <w:rPr>
          <w:szCs w:val="24"/>
        </w:rPr>
      </w:pPr>
      <w:r w:rsidRPr="00C70D27">
        <w:rPr>
          <w:szCs w:val="24"/>
        </w:rPr>
        <w:t>Условия для соблюдения правил личной гигиены персонала пищеблока созданы, в пищеблоке имеется гардероб, оборудованный индивидуальными шкафами, санузел, но хранение верхней, домашней, чистой и грязной санитарной одежды осуществляется совместно, дверь в помещение санузла для работников пищеблока не докрашена краской, что является нарушением п. 13.4.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6C2993" w:rsidRPr="00C70D27" w:rsidRDefault="006C2993" w:rsidP="006C2993">
      <w:pPr>
        <w:pStyle w:val="23"/>
        <w:spacing w:line="240" w:lineRule="auto"/>
        <w:ind w:firstLine="720"/>
        <w:rPr>
          <w:szCs w:val="24"/>
        </w:rPr>
      </w:pPr>
      <w:r w:rsidRPr="00C70D27">
        <w:rPr>
          <w:szCs w:val="24"/>
        </w:rPr>
        <w:t>Хранение моющих и дезинфицирующих средств на пищеблоке и в буфетных осуществляется в специально выделенных помещениях.</w:t>
      </w:r>
    </w:p>
    <w:p w:rsidR="006C2993" w:rsidRPr="00C70D27" w:rsidRDefault="006C2993" w:rsidP="006C2993">
      <w:pPr>
        <w:pStyle w:val="23"/>
        <w:spacing w:line="240" w:lineRule="auto"/>
        <w:ind w:firstLine="720"/>
        <w:rPr>
          <w:szCs w:val="24"/>
        </w:rPr>
      </w:pPr>
      <w:r w:rsidRPr="00C70D27">
        <w:rPr>
          <w:szCs w:val="24"/>
        </w:rPr>
        <w:t>Программа производственного контроля предоставлена, в 2010г. лабораторные исследования в рамках программы производственного контроля проводились ежеквартально, в 2011г. лабораторный контроль не организован, что является нарушением п. 14.3. СП 2.3.2.1079-01«Санитарно-эпидемиологические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6C2993" w:rsidRPr="00C70D27" w:rsidRDefault="006C2993" w:rsidP="006C2993">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6C2993" w:rsidRPr="00C70D27" w:rsidRDefault="006C2993" w:rsidP="006C2993">
      <w:pPr>
        <w:pStyle w:val="33"/>
        <w:rPr>
          <w:sz w:val="24"/>
          <w:szCs w:val="24"/>
        </w:rPr>
      </w:pPr>
      <w:r w:rsidRPr="00C70D27">
        <w:rPr>
          <w:sz w:val="24"/>
          <w:szCs w:val="24"/>
        </w:rPr>
        <w:t>1.СанПиН 2.1.3.2630-10 « Санитарно-эпидемиологические требования к организациям, осуществляющим медицинскую деятельность»</w:t>
      </w:r>
    </w:p>
    <w:p w:rsidR="006C2993" w:rsidRPr="00C70D27" w:rsidRDefault="006C2993" w:rsidP="006C2993">
      <w:pPr>
        <w:pStyle w:val="33"/>
        <w:rPr>
          <w:sz w:val="24"/>
          <w:szCs w:val="24"/>
        </w:rPr>
      </w:pPr>
      <w:r w:rsidRPr="00C70D27">
        <w:rPr>
          <w:sz w:val="24"/>
          <w:szCs w:val="24"/>
        </w:rPr>
        <w:t>2.СанПиН 2.3.2.1079-01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6C2993" w:rsidRPr="00C70D27" w:rsidRDefault="006C2993" w:rsidP="006C2993">
      <w:pPr>
        <w:numPr>
          <w:ilvl w:val="0"/>
          <w:numId w:val="11"/>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6C2993" w:rsidRPr="00C70D27" w:rsidRDefault="006C2993" w:rsidP="006C2993">
      <w:pPr>
        <w:numPr>
          <w:ilvl w:val="0"/>
          <w:numId w:val="11"/>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6C2993" w:rsidRPr="00C70D27" w:rsidRDefault="006C2993" w:rsidP="006C2993">
      <w:pPr>
        <w:numPr>
          <w:ilvl w:val="0"/>
          <w:numId w:val="11"/>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6C2993" w:rsidRPr="00C70D27" w:rsidRDefault="006C2993" w:rsidP="006C2993">
      <w:pPr>
        <w:numPr>
          <w:ilvl w:val="0"/>
          <w:numId w:val="11"/>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Оценить выполнение требований к  организации медицинского обеспечения на объекте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Определить  соответствие требованиям к оснащению и оборудованию помещений объекта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Определить  соответствие требованиям к внутренней отделке помещений объекта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lastRenderedPageBreak/>
        <w:t>Сделайте вывод о соответствии/несоответствии санитарно-эпидемиологических требований в данной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 заполнив бланк предписания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6C2993" w:rsidRPr="00C70D27" w:rsidRDefault="006C2993" w:rsidP="006C2993">
      <w:pPr>
        <w:spacing w:after="0" w:line="240" w:lineRule="auto"/>
        <w:rPr>
          <w:rFonts w:ascii="Times New Roman" w:hAnsi="Times New Roman"/>
          <w:sz w:val="24"/>
          <w:szCs w:val="24"/>
        </w:rPr>
      </w:pPr>
    </w:p>
    <w:p w:rsidR="006C2993" w:rsidRPr="00C70D27" w:rsidRDefault="006C2993" w:rsidP="006C2993">
      <w:pPr>
        <w:pStyle w:val="23"/>
        <w:spacing w:line="240" w:lineRule="auto"/>
        <w:ind w:firstLine="720"/>
        <w:rPr>
          <w:szCs w:val="24"/>
        </w:rPr>
      </w:pPr>
    </w:p>
    <w:p w:rsidR="006C2993" w:rsidRPr="00C70D27" w:rsidRDefault="006C2993" w:rsidP="006C2993">
      <w:pPr>
        <w:pStyle w:val="23"/>
        <w:spacing w:line="240" w:lineRule="auto"/>
        <w:ind w:firstLine="720"/>
        <w:rPr>
          <w:szCs w:val="24"/>
        </w:rPr>
      </w:pPr>
    </w:p>
    <w:p w:rsidR="006C2993" w:rsidRPr="00C70D27" w:rsidRDefault="006C2993" w:rsidP="006C2993">
      <w:pPr>
        <w:spacing w:after="0" w:line="240" w:lineRule="auto"/>
        <w:rPr>
          <w:rFonts w:ascii="Times New Roman" w:hAnsi="Times New Roman"/>
          <w:b/>
          <w:sz w:val="24"/>
          <w:szCs w:val="24"/>
        </w:rPr>
      </w:pPr>
      <w:r w:rsidRPr="00C70D27">
        <w:rPr>
          <w:rFonts w:ascii="Times New Roman" w:hAnsi="Times New Roman"/>
          <w:b/>
          <w:sz w:val="24"/>
          <w:szCs w:val="24"/>
        </w:rPr>
        <w:t>Ситуационная задача  3</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Вы врач по общей гигиене Центра гигиены и эпидемиологии. По поручению управления Роспотребнадзора Вы пришли на объект, подлежащий государственному санитарно-эпидемиологическому надзору, для оценки выполнения требований санитарного законодательства. При рассмотрении представленных  материалов и по результатам проведенного санитарного обследования установлено</w:t>
      </w:r>
      <w:r w:rsidRPr="00C70D27">
        <w:rPr>
          <w:rFonts w:ascii="Times New Roman" w:hAnsi="Times New Roman"/>
          <w:bCs/>
          <w:sz w:val="24"/>
          <w:szCs w:val="24"/>
        </w:rPr>
        <w:t xml:space="preserve">: </w:t>
      </w:r>
    </w:p>
    <w:p w:rsidR="006C2993" w:rsidRPr="00C70D27" w:rsidRDefault="006C2993" w:rsidP="006C2993">
      <w:pPr>
        <w:pStyle w:val="af7"/>
        <w:jc w:val="both"/>
        <w:rPr>
          <w:rFonts w:ascii="Times New Roman" w:hAnsi="Times New Roman" w:cs="Times New Roman"/>
          <w:sz w:val="24"/>
          <w:szCs w:val="24"/>
        </w:rPr>
      </w:pPr>
      <w:r w:rsidRPr="00C70D27">
        <w:rPr>
          <w:rFonts w:ascii="Times New Roman" w:hAnsi="Times New Roman" w:cs="Times New Roman"/>
          <w:sz w:val="24"/>
          <w:szCs w:val="24"/>
        </w:rPr>
        <w:t xml:space="preserve">    Продовольственный магазин «Колокольчик» ООО «СЕМАЛ» расположен на части площадей первого этажа пятиэтажного жилого дома по адресу: г. Новосибирск, ул. Ударная, 1/1 согласно договора аренды № 3от 18.03.2013. с ЖСК «Сибсельмашевец-3». Магазин действующий. Предъявлены технический паспорт на нежилое помещение с инвентарным номером 50:401:377:006087420:0001:20007, кадастровый паспорт помещения, выполненные Новосибирским филиалом ФГПУ «Ростехинвентаризация-Федеральное БТИ» по состоянию на 24 февраля и 07.03. 2012.  Согласно представленным паспортам общая площадь помещения магазина – 59,7  м</w:t>
      </w:r>
      <w:r w:rsidRPr="00C70D27">
        <w:rPr>
          <w:rFonts w:ascii="Times New Roman" w:hAnsi="Times New Roman" w:cs="Times New Roman"/>
          <w:sz w:val="24"/>
          <w:szCs w:val="24"/>
          <w:vertAlign w:val="superscript"/>
        </w:rPr>
        <w:t>2</w:t>
      </w:r>
      <w:r w:rsidRPr="00C70D27">
        <w:rPr>
          <w:rFonts w:ascii="Times New Roman" w:hAnsi="Times New Roman" w:cs="Times New Roman"/>
          <w:sz w:val="24"/>
          <w:szCs w:val="24"/>
        </w:rPr>
        <w:t xml:space="preserve">.  Для торговли алкогольной продукцией в магазине  ООО «СЕМАЛ» заключил договор № 16-13 от 19.04.2013. субаренды нежилых помещений  с ООО «МегаМаркет» на площадь </w:t>
      </w:r>
      <w:smartTag w:uri="urn:schemas-microsoft-com:office:smarttags" w:element="metricconverter">
        <w:smartTagPr>
          <w:attr w:name="ProductID" w:val="50,0 м"/>
        </w:smartTagPr>
        <w:r w:rsidRPr="00C70D27">
          <w:rPr>
            <w:rFonts w:ascii="Times New Roman" w:hAnsi="Times New Roman" w:cs="Times New Roman"/>
            <w:sz w:val="24"/>
            <w:szCs w:val="24"/>
          </w:rPr>
          <w:t>50,0 м</w:t>
        </w:r>
      </w:smartTag>
      <w:r w:rsidRPr="00C70D27">
        <w:rPr>
          <w:rFonts w:ascii="Times New Roman" w:hAnsi="Times New Roman" w:cs="Times New Roman"/>
          <w:sz w:val="24"/>
          <w:szCs w:val="24"/>
        </w:rPr>
        <w:t xml:space="preserve"> </w:t>
      </w:r>
      <w:r w:rsidRPr="00C70D27">
        <w:rPr>
          <w:rFonts w:ascii="Times New Roman" w:hAnsi="Times New Roman" w:cs="Times New Roman"/>
          <w:sz w:val="24"/>
          <w:szCs w:val="24"/>
          <w:vertAlign w:val="superscript"/>
        </w:rPr>
        <w:t>2</w:t>
      </w:r>
      <w:r w:rsidRPr="00C70D27">
        <w:rPr>
          <w:rFonts w:ascii="Times New Roman" w:hAnsi="Times New Roman" w:cs="Times New Roman"/>
          <w:sz w:val="24"/>
          <w:szCs w:val="24"/>
        </w:rPr>
        <w:t xml:space="preserve">, т.е. практически все помещение магазина, за исключением кабинета, туалета и комнаты персонала, находится в субаренде у ООО «МегаМаркет». Предъявлена лицензия на розничную продажу алкогольной продукции ООО «МегаМаркет» регистрационный номер 54РПА0001370 от 27.12.2012., в приложении в т.ч. указан отдел в магазине по ул. Ударная, 1/1.   </w:t>
      </w:r>
    </w:p>
    <w:p w:rsidR="006C2993" w:rsidRPr="00C70D27" w:rsidRDefault="006C2993" w:rsidP="006C2993">
      <w:pPr>
        <w:pStyle w:val="af7"/>
        <w:jc w:val="both"/>
        <w:rPr>
          <w:rFonts w:ascii="Times New Roman" w:hAnsi="Times New Roman" w:cs="Times New Roman"/>
          <w:sz w:val="24"/>
          <w:szCs w:val="24"/>
        </w:rPr>
      </w:pPr>
      <w:r w:rsidRPr="00C70D27">
        <w:rPr>
          <w:rFonts w:ascii="Times New Roman" w:hAnsi="Times New Roman" w:cs="Times New Roman"/>
          <w:sz w:val="24"/>
          <w:szCs w:val="24"/>
        </w:rPr>
        <w:t xml:space="preserve">     Магазин имеет вывеску о названии объекта – «Колокольчик». Со слов Зарудний Н.П., кроме должности директора ООО «СЕМАЛ», она также является единственным продавцом в магазине, в т.ч. и в отделе по продаже алкогольной продукции ООО «МегаМаркет». В магазине, кроме алкогольной продукции проводится реализация большого перечня групп продовольственных товаров: замороженные мясные полуфабрикаты, яйцо куриное, мясные и молочные гастрономические изделия, хлебобулочные, бакалейные товары, снековая продукция, безалкогольные напитки, пиво, в т.ч. на розлив из кег. Практически все продукты, за исключением пива из кег, поступают в магазин в расфасованном в потребительскую упаковку виде. В магазине организовано 3 отдела с формой обслуживания «торговля через прилавок», но работает только один сотрудник, являющийся и директором одного юридического лица – ООО «СЕМАЛ» и продавцом другого юридического лица – ООО «МегаМаркет» на указанной арендованной площади. Продажа алкогольной продукции проводится юридическим лицом ООО «МегаМаркет», на него оформлены накладные на продукцию и ценники. Продажа пива, в т.ч. на розлив из кег, бакалейных, гастрономических товаров, мясных полуфабрикатов замороженных осуществляется ООО «СЕМАЛ»; на нее оформлены товаротранспортные документы на продукты и ценники. Кассовый аппарат в магазине один, общий для двух юридических лиц. </w:t>
      </w:r>
    </w:p>
    <w:p w:rsidR="006C2993" w:rsidRPr="00C70D27" w:rsidRDefault="006C2993" w:rsidP="006C2993">
      <w:pPr>
        <w:pStyle w:val="af7"/>
        <w:jc w:val="both"/>
        <w:rPr>
          <w:rFonts w:ascii="Times New Roman" w:hAnsi="Times New Roman" w:cs="Times New Roman"/>
          <w:sz w:val="24"/>
          <w:szCs w:val="24"/>
        </w:rPr>
      </w:pPr>
      <w:r w:rsidRPr="00C70D27">
        <w:rPr>
          <w:rFonts w:ascii="Times New Roman" w:hAnsi="Times New Roman" w:cs="Times New Roman"/>
          <w:sz w:val="24"/>
          <w:szCs w:val="24"/>
        </w:rPr>
        <w:t xml:space="preserve">   Вход в магазин единственный с торца жилого дома, под окнами квартир, имеется пристроенный неотапливаемый тамбур и крыльцо. Загрузка  продовольственных товаров и входы для покупателей и персонала объединены в один.  Состав магазина: торговый зал, кладовая продуктов, кабинет, комната персонала, санузел. Нет условий для организации </w:t>
      </w:r>
      <w:r w:rsidRPr="00C70D27">
        <w:rPr>
          <w:rFonts w:ascii="Times New Roman" w:hAnsi="Times New Roman" w:cs="Times New Roman"/>
          <w:sz w:val="24"/>
          <w:szCs w:val="24"/>
        </w:rPr>
        <w:lastRenderedPageBreak/>
        <w:t xml:space="preserve">подготовки товаров к продаже. Планировочные решения выполнены в соответствии с конструктивными особенностями помещений, т.к. по проекту и при строительстве  эти помещения предназначались для жилых квартир. Помещение магазина изолировано от лестничной площадки жилого подъезда. </w:t>
      </w:r>
    </w:p>
    <w:p w:rsidR="006C2993" w:rsidRPr="00C70D27" w:rsidRDefault="006C2993" w:rsidP="006C2993">
      <w:pPr>
        <w:pStyle w:val="af7"/>
        <w:jc w:val="both"/>
        <w:rPr>
          <w:rFonts w:ascii="Times New Roman" w:hAnsi="Times New Roman" w:cs="Times New Roman"/>
          <w:sz w:val="24"/>
          <w:szCs w:val="24"/>
        </w:rPr>
      </w:pPr>
      <w:r w:rsidRPr="00C70D27">
        <w:rPr>
          <w:rFonts w:ascii="Times New Roman" w:hAnsi="Times New Roman" w:cs="Times New Roman"/>
          <w:sz w:val="24"/>
          <w:szCs w:val="24"/>
        </w:rPr>
        <w:t xml:space="preserve">      Магазин обеспечен водоснабжением, канализацией, отоплением, энергообеспечением от городских сетей. Подводка воды и канализации имеется только в туалете,  для мытья рук установлена раковина.                      </w:t>
      </w:r>
    </w:p>
    <w:p w:rsidR="006C2993" w:rsidRPr="00C70D27" w:rsidRDefault="006C2993" w:rsidP="006C2993">
      <w:pPr>
        <w:pStyle w:val="af7"/>
        <w:jc w:val="both"/>
        <w:rPr>
          <w:rFonts w:ascii="Times New Roman" w:hAnsi="Times New Roman" w:cs="Times New Roman"/>
          <w:sz w:val="24"/>
          <w:szCs w:val="24"/>
        </w:rPr>
      </w:pPr>
      <w:r w:rsidRPr="00C70D27">
        <w:rPr>
          <w:rFonts w:ascii="Times New Roman" w:hAnsi="Times New Roman" w:cs="Times New Roman"/>
          <w:sz w:val="24"/>
          <w:szCs w:val="24"/>
        </w:rPr>
        <w:t xml:space="preserve">   Санитарно-техническое состояние кладовой, кабинета и служебного коридора неудовлетворительное: покраска стен и потолков грязная, на полу линолеум вытерся и имеет дефекты поверхности; в кладовой продуктов стены оклеены бумажными обоями, пол деревянный окрашенный масляной краской, поверхности обоев грязные; в отделе по розливу пива из кег отделочная пленка на торговом прилавке истерлась, в тамбуре пол из бетонных плит без облицовки.  Длительное время в магазине «Колокольчик» ООО «СЕМАЛ» не проводился текущий ремонт, </w:t>
      </w:r>
      <w:r w:rsidRPr="00C70D27">
        <w:rPr>
          <w:rFonts w:ascii="Times New Roman" w:hAnsi="Times New Roman" w:cs="Times New Roman"/>
          <w:sz w:val="24"/>
          <w:szCs w:val="24"/>
          <w:u w:val="single"/>
        </w:rPr>
        <w:t>что является нарушением требований п. 10.8 СП 2.3.6.1066-01</w:t>
      </w:r>
      <w:r w:rsidRPr="00C70D27">
        <w:rPr>
          <w:rFonts w:ascii="Times New Roman" w:hAnsi="Times New Roman" w:cs="Times New Roman"/>
          <w:sz w:val="24"/>
          <w:szCs w:val="24"/>
        </w:rPr>
        <w:t xml:space="preserve">, согласно которому текущий ремонт организаций торговли (побелка, покраска помещений, оборудования и др. ) производится по мере необходимости. В кладовой и в коридоре установлены неокрашенные деревянные стеллажи с полками, выполненными из ДСП. Все это не может позволить проведение  качественных текущих и генеральных уборок с применением моющих и дезинфицирующих средств и </w:t>
      </w:r>
      <w:r w:rsidRPr="00C70D27">
        <w:rPr>
          <w:rFonts w:ascii="Times New Roman" w:hAnsi="Times New Roman" w:cs="Times New Roman"/>
          <w:sz w:val="24"/>
          <w:szCs w:val="24"/>
          <w:u w:val="single"/>
        </w:rPr>
        <w:t xml:space="preserve">приводит к несоблюдению требований пп. 7.8, 10.1, 10.2, </w:t>
      </w:r>
      <w:r w:rsidRPr="00C70D27">
        <w:rPr>
          <w:rFonts w:ascii="Times New Roman" w:hAnsi="Times New Roman" w:cs="Times New Roman"/>
          <w:sz w:val="24"/>
          <w:szCs w:val="24"/>
        </w:rPr>
        <w:t xml:space="preserve">согласно которым «Все помещения организаций торговли, оборудование … должны содержаться в чистоте. По окончании работы должна проводиться влажная уборка и мытье с применением моющих средств. Ежемесячно должна проводиться генеральная уборка с последующей дезинфекцией помещений, оборудования, инвентаря и др.». «Все пищевые продукты в складских помещениях должны храниться на стеллажах, или подтоварниках, изготовленных из материалов, легко поддающихся мойке и дезинфекции». Согласно договору № 16-13 субаренды нежилых помещений от 19.04.2013. между арендатором  ООО «СЕМАЛ» и субарендатором ООО «МегаМаркет» срок действия договора субаренды долгосрочный – до 31.12.2018.  </w:t>
      </w:r>
    </w:p>
    <w:p w:rsidR="006C2993" w:rsidRPr="00C70D27" w:rsidRDefault="006C2993" w:rsidP="006C2993">
      <w:pPr>
        <w:pStyle w:val="aff"/>
        <w:jc w:val="both"/>
      </w:pPr>
      <w:r w:rsidRPr="00C70D27">
        <w:t xml:space="preserve">      Магазин осуществляет продажу широкого ассортимента алкогольной продукция и пива, как в потребительской упаковке, так и на розлив из кег. На 17.09.2013. реализовались 27 наименований вино-водочных изделий по ценникам ООО МегаМаркет». Выборочно проверены товаро-транспортные документы: накладные, а также копии документов о подтверждения соответствия – декларации о соответствии, лицензия на розничную продажу алкогольной продукции, замечаний нет.</w:t>
      </w:r>
    </w:p>
    <w:p w:rsidR="006C2993" w:rsidRPr="00C70D27" w:rsidRDefault="006C2993" w:rsidP="006C2993">
      <w:pPr>
        <w:pStyle w:val="aff"/>
        <w:jc w:val="both"/>
      </w:pPr>
      <w:r w:rsidRPr="00C70D27">
        <w:t xml:space="preserve">     Торговлю пивом, в т.ч. из кег осуществляет ООО «СЕМАЛ». Для отпуска пива из кег используются ПЭТ-бутылки, которые в открытом виде хранятся на стеллаже в коридоре и на полке под прилавком. Хранение кег с пивом организовано за витриной с оборудованием по розливу, где очень тесно.     </w:t>
      </w:r>
    </w:p>
    <w:p w:rsidR="006C2993" w:rsidRPr="00C70D27" w:rsidRDefault="006C2993" w:rsidP="006C2993">
      <w:pPr>
        <w:pStyle w:val="aff"/>
        <w:jc w:val="both"/>
      </w:pPr>
      <w:r w:rsidRPr="00C70D27">
        <w:t xml:space="preserve">     Условий для хранения продуктов, в т.ч. скоропортящихся пищевых продуктов, в предприятии нет, вся продукция хранится в холодильных шкафах, ларях и витринах торгового зала, а кладовая продуктов предназначена только для алкогольной и безалкогольной продукции. В кладовой отсутствует психрометр, не оценивается  температурно-влажностный режим для контроля условий хранения продукции, </w:t>
      </w:r>
      <w:r w:rsidRPr="00C70D27">
        <w:rPr>
          <w:u w:val="single"/>
        </w:rPr>
        <w:t xml:space="preserve">что является нарушением требований п. 6.4 СП 2.3.6.1066-01, </w:t>
      </w:r>
      <w:r w:rsidRPr="00C70D27">
        <w:t xml:space="preserve">согласно которому должен проводиться контроль за температурно-влажностным режимом хранения продуктов с помощью термометров и психрометров ежедневно. На момент обследования часть продукции – безалкогольные напитки в транспортной таре хранятся в кладовой непосредственно на полу без подтоварников; кеги с пивом, хранящиеся  за выставочной витриной с оборудованием по розливу в отделе по торговле пивом из кег, стоят непосредственно на полу, </w:t>
      </w:r>
      <w:r w:rsidRPr="00C70D27">
        <w:rPr>
          <w:u w:val="single"/>
        </w:rPr>
        <w:t>что является нарушением требований п. 7.8 СП 2.3.6.1066-01, с</w:t>
      </w:r>
      <w:r w:rsidRPr="00C70D27">
        <w:t xml:space="preserve">огласно которому «все пищевые продукты в складских, подсобных помещениях и т.п. должны храниться на стеллажах, поддонах или на подтоварниках».   </w:t>
      </w:r>
    </w:p>
    <w:p w:rsidR="006C2993" w:rsidRPr="00C70D27" w:rsidRDefault="006C2993" w:rsidP="006C2993">
      <w:pPr>
        <w:pStyle w:val="aff"/>
        <w:jc w:val="both"/>
      </w:pPr>
      <w:r w:rsidRPr="00C70D27">
        <w:lastRenderedPageBreak/>
        <w:t xml:space="preserve">     В торговом зале для выкладки товаров установлены пристенные стеллажи, витрины для алкогольных и безалкогольных напитков, холодильные шкафы и лари  со стеклянными дверями  и крышками, холодильные витрины. Все холодильное оборудование, за исключением холодильника в кладовой исправно, снабжено терморегистрирующими устройствами, выведенными на переднюю панель. </w:t>
      </w:r>
    </w:p>
    <w:p w:rsidR="006C2993" w:rsidRPr="00C70D27" w:rsidRDefault="006C2993" w:rsidP="006C2993">
      <w:pPr>
        <w:pStyle w:val="aff"/>
        <w:jc w:val="both"/>
      </w:pPr>
      <w:r w:rsidRPr="00C70D27">
        <w:t xml:space="preserve">     Представлены документы на реализуемую продукцию. Заключены договора по поставку и дезинфекцию оборудования по розливу пива из кег с ООО «ТД Крюгер», и ООО «Биртрейд». Дезинфекция оборудования по розливу пива  из кег проводят представители указанных фирм, для записей о проведенных дезинфекциях оборудования заведены отдельные журналы. Проверено ведение журналов, записи имеются, периодичность дезинфекции 1-2 раза в месяц, имеются отметки о примененных концентрациях растворов; подводки воды и канализации для промывки оборудования по розливу нет, со слов Зарудний Н.П. промывка и дезинфекция оборудования производится фирмами с использованием промывочных кег.     В магазине есть комната персонала площадью </w:t>
      </w:r>
      <w:smartTag w:uri="urn:schemas-microsoft-com:office:smarttags" w:element="metricconverter">
        <w:smartTagPr>
          <w:attr w:name="ProductID" w:val="2,4 м2"/>
        </w:smartTagPr>
        <w:r w:rsidRPr="00C70D27">
          <w:t>2,4 м</w:t>
        </w:r>
        <w:r w:rsidRPr="00C70D27">
          <w:rPr>
            <w:vertAlign w:val="superscript"/>
          </w:rPr>
          <w:t>2</w:t>
        </w:r>
      </w:smartTag>
      <w:r w:rsidRPr="00C70D27">
        <w:t xml:space="preserve">. Работающих в продовольственном магазине – 1 чел., продавец работает в форменной одежде – фартуке из синтетической ткани поверх домашней одежды, стирка проводится  самостоятельно. Предъявлена личная медицинская книжка Зарудний Н.П. с момента последнего санитарного обследования, проведенного 02.07.2013., продавец прошла мед.осмотр (допуск от 22.07.2013.) и гигиеническое обучение (аттестация от 23.08.2013.). </w:t>
      </w:r>
    </w:p>
    <w:p w:rsidR="006C2993" w:rsidRPr="00C70D27" w:rsidRDefault="006C2993" w:rsidP="006C2993">
      <w:pPr>
        <w:pStyle w:val="af7"/>
        <w:jc w:val="both"/>
        <w:rPr>
          <w:rFonts w:ascii="Times New Roman" w:hAnsi="Times New Roman" w:cs="Times New Roman"/>
          <w:sz w:val="24"/>
          <w:szCs w:val="24"/>
        </w:rPr>
      </w:pPr>
      <w:r w:rsidRPr="00C70D27">
        <w:rPr>
          <w:rFonts w:ascii="Times New Roman" w:hAnsi="Times New Roman" w:cs="Times New Roman"/>
          <w:sz w:val="24"/>
          <w:szCs w:val="24"/>
        </w:rPr>
        <w:t xml:space="preserve">    В торговом зале нет естественного освещения, в кладовой, кабинете, в месте хранения кег с пивом имеются деревянные окна, краска на окнах старая, потрескавшаяся. Для искусственного освещения помещений магазина установлены  светильники, но не все они имеют защитные плафоны, в т.ч. лампа накаливания в кладовой, в коридоре, </w:t>
      </w:r>
      <w:r w:rsidRPr="00C70D27">
        <w:rPr>
          <w:rFonts w:ascii="Times New Roman" w:hAnsi="Times New Roman" w:cs="Times New Roman"/>
          <w:sz w:val="24"/>
          <w:szCs w:val="24"/>
          <w:u w:val="single"/>
        </w:rPr>
        <w:t xml:space="preserve">что является нарушением требований п. 4.8 СП 2.3.6.1066-01, </w:t>
      </w:r>
      <w:r w:rsidRPr="00C70D27">
        <w:rPr>
          <w:rFonts w:ascii="Times New Roman" w:hAnsi="Times New Roman" w:cs="Times New Roman"/>
          <w:sz w:val="24"/>
          <w:szCs w:val="24"/>
        </w:rPr>
        <w:t>согласно которому светильники в помещениях для хранения  пищевых продуктов должны иметь защитные плафоны для предохранения от повреждения и попадания стекол на продукты.</w:t>
      </w:r>
    </w:p>
    <w:p w:rsidR="006C2993" w:rsidRPr="00C70D27" w:rsidRDefault="006C2993" w:rsidP="006C2993">
      <w:pPr>
        <w:pStyle w:val="af7"/>
        <w:rPr>
          <w:rFonts w:ascii="Times New Roman" w:hAnsi="Times New Roman" w:cs="Times New Roman"/>
          <w:sz w:val="24"/>
          <w:szCs w:val="24"/>
        </w:rPr>
      </w:pPr>
      <w:r w:rsidRPr="00C70D27">
        <w:rPr>
          <w:rFonts w:ascii="Times New Roman" w:hAnsi="Times New Roman" w:cs="Times New Roman"/>
          <w:sz w:val="24"/>
          <w:szCs w:val="24"/>
        </w:rPr>
        <w:t xml:space="preserve">   Хранение и вывоз мусора осуществляет арендодатель ЖСК «Сибсельмашовец-3». </w:t>
      </w:r>
    </w:p>
    <w:p w:rsidR="006C2993" w:rsidRPr="00C70D27" w:rsidRDefault="006C2993" w:rsidP="006C2993">
      <w:pPr>
        <w:pStyle w:val="af7"/>
        <w:jc w:val="both"/>
        <w:rPr>
          <w:rFonts w:ascii="Times New Roman" w:hAnsi="Times New Roman" w:cs="Times New Roman"/>
          <w:sz w:val="24"/>
          <w:szCs w:val="24"/>
        </w:rPr>
      </w:pPr>
      <w:r w:rsidRPr="00C70D27">
        <w:rPr>
          <w:rFonts w:ascii="Times New Roman" w:hAnsi="Times New Roman" w:cs="Times New Roman"/>
          <w:sz w:val="24"/>
          <w:szCs w:val="24"/>
        </w:rPr>
        <w:t xml:space="preserve">     Моющие и дезинфицирующие средства имеются. Уборочный инвентарь, моющие и дезинфицирующие средства хранятся в туалете, не созданы условия для правильного их хранения, что является нарушением требований пп. 10.7. СП 2.3.6.1066-01, согласно которому моющие и дезинфицирующие средства должны храниться в сухом, хорошо проветриваемом помещении, оборудованном стеллажом, а уборочный инвентарь для туалета и спецодежда должны храниться в отдельно выделенных местах, изолировано от уборочного инвентаря других помещений. </w:t>
      </w:r>
    </w:p>
    <w:p w:rsidR="006C2993" w:rsidRPr="00C70D27" w:rsidRDefault="006C2993" w:rsidP="006C2993">
      <w:pPr>
        <w:pStyle w:val="af7"/>
        <w:jc w:val="both"/>
        <w:rPr>
          <w:rFonts w:ascii="Times New Roman" w:hAnsi="Times New Roman" w:cs="Times New Roman"/>
          <w:b/>
          <w:sz w:val="24"/>
          <w:szCs w:val="24"/>
        </w:rPr>
      </w:pPr>
      <w:r w:rsidRPr="00C70D27">
        <w:rPr>
          <w:rFonts w:ascii="Times New Roman" w:hAnsi="Times New Roman" w:cs="Times New Roman"/>
          <w:sz w:val="24"/>
          <w:szCs w:val="24"/>
        </w:rPr>
        <w:t xml:space="preserve">      Не предъявлена информация о проведение работ по дезинсекции и дератизации, договора со специализированной организацией нет.                                          </w:t>
      </w:r>
      <w:r w:rsidRPr="00C70D27">
        <w:rPr>
          <w:rFonts w:ascii="Times New Roman" w:hAnsi="Times New Roman" w:cs="Times New Roman"/>
          <w:b/>
          <w:sz w:val="24"/>
          <w:szCs w:val="24"/>
        </w:rPr>
        <w:t xml:space="preserve"> </w:t>
      </w:r>
    </w:p>
    <w:p w:rsidR="006C2993" w:rsidRPr="00C70D27" w:rsidRDefault="006C2993" w:rsidP="006C2993">
      <w:pPr>
        <w:pStyle w:val="af7"/>
        <w:rPr>
          <w:rFonts w:ascii="Times New Roman" w:hAnsi="Times New Roman" w:cs="Times New Roman"/>
          <w:sz w:val="24"/>
          <w:szCs w:val="24"/>
        </w:rPr>
      </w:pPr>
      <w:r w:rsidRPr="00C70D27">
        <w:rPr>
          <w:rFonts w:ascii="Times New Roman" w:hAnsi="Times New Roman" w:cs="Times New Roman"/>
          <w:b/>
          <w:sz w:val="24"/>
          <w:szCs w:val="24"/>
        </w:rPr>
        <w:t xml:space="preserve"> </w:t>
      </w:r>
      <w:r w:rsidRPr="00C70D27">
        <w:rPr>
          <w:rFonts w:ascii="Times New Roman" w:hAnsi="Times New Roman" w:cs="Times New Roman"/>
          <w:sz w:val="24"/>
          <w:szCs w:val="24"/>
        </w:rPr>
        <w:t>Замечания, выявленные при обследовании магазина «Колокольчик» ООО «СЕМАЛ», который сдает в субаренду всю торговую площадь магазина ООО «МегаМаркет»:</w:t>
      </w:r>
    </w:p>
    <w:p w:rsidR="006C2993" w:rsidRPr="00C70D27" w:rsidRDefault="006C2993" w:rsidP="006C2993">
      <w:pPr>
        <w:pStyle w:val="af7"/>
        <w:numPr>
          <w:ilvl w:val="0"/>
          <w:numId w:val="9"/>
        </w:numPr>
        <w:jc w:val="both"/>
        <w:rPr>
          <w:rFonts w:ascii="Times New Roman" w:hAnsi="Times New Roman" w:cs="Times New Roman"/>
          <w:sz w:val="24"/>
          <w:szCs w:val="24"/>
        </w:rPr>
      </w:pPr>
      <w:r w:rsidRPr="00C70D27">
        <w:rPr>
          <w:rFonts w:ascii="Times New Roman" w:hAnsi="Times New Roman" w:cs="Times New Roman"/>
          <w:sz w:val="24"/>
          <w:szCs w:val="24"/>
        </w:rPr>
        <w:t xml:space="preserve">Санитарно-техническое состояние кладовой, кабинета, коридора </w:t>
      </w:r>
    </w:p>
    <w:p w:rsidR="006C2993" w:rsidRPr="00C70D27" w:rsidRDefault="006C2993" w:rsidP="006C2993">
      <w:pPr>
        <w:pStyle w:val="af7"/>
        <w:jc w:val="both"/>
        <w:rPr>
          <w:rFonts w:ascii="Times New Roman" w:hAnsi="Times New Roman" w:cs="Times New Roman"/>
          <w:sz w:val="24"/>
          <w:szCs w:val="24"/>
          <w:u w:val="single"/>
        </w:rPr>
      </w:pPr>
      <w:r w:rsidRPr="00C70D27">
        <w:rPr>
          <w:rFonts w:ascii="Times New Roman" w:hAnsi="Times New Roman" w:cs="Times New Roman"/>
          <w:sz w:val="24"/>
          <w:szCs w:val="24"/>
        </w:rPr>
        <w:t xml:space="preserve">неудовлетворительное, длительное время не проводился ремонт, </w:t>
      </w:r>
      <w:r w:rsidRPr="00C70D27">
        <w:rPr>
          <w:rFonts w:ascii="Times New Roman" w:hAnsi="Times New Roman" w:cs="Times New Roman"/>
          <w:sz w:val="24"/>
          <w:szCs w:val="24"/>
          <w:u w:val="single"/>
        </w:rPr>
        <w:t>что является нарушением требований п.10.8   СП 2.3.6.1066 -01.</w:t>
      </w:r>
    </w:p>
    <w:p w:rsidR="006C2993" w:rsidRPr="00C70D27" w:rsidRDefault="006C2993" w:rsidP="006C2993">
      <w:pPr>
        <w:pStyle w:val="af7"/>
        <w:numPr>
          <w:ilvl w:val="0"/>
          <w:numId w:val="9"/>
        </w:numPr>
        <w:jc w:val="both"/>
        <w:rPr>
          <w:rFonts w:ascii="Times New Roman" w:hAnsi="Times New Roman" w:cs="Times New Roman"/>
          <w:sz w:val="24"/>
          <w:szCs w:val="24"/>
        </w:rPr>
      </w:pPr>
      <w:r w:rsidRPr="00C70D27">
        <w:rPr>
          <w:rFonts w:ascii="Times New Roman" w:hAnsi="Times New Roman" w:cs="Times New Roman"/>
          <w:sz w:val="24"/>
          <w:szCs w:val="24"/>
        </w:rPr>
        <w:t xml:space="preserve">В помещениях магазина не соблюдаются требования к хранению </w:t>
      </w:r>
    </w:p>
    <w:p w:rsidR="006C2993" w:rsidRPr="00C70D27" w:rsidRDefault="006C2993" w:rsidP="006C2993">
      <w:pPr>
        <w:pStyle w:val="af7"/>
        <w:jc w:val="both"/>
        <w:rPr>
          <w:rFonts w:ascii="Times New Roman" w:hAnsi="Times New Roman" w:cs="Times New Roman"/>
          <w:sz w:val="24"/>
          <w:szCs w:val="24"/>
        </w:rPr>
      </w:pPr>
      <w:r w:rsidRPr="00C70D27">
        <w:rPr>
          <w:rFonts w:ascii="Times New Roman" w:hAnsi="Times New Roman" w:cs="Times New Roman"/>
          <w:sz w:val="24"/>
          <w:szCs w:val="24"/>
        </w:rPr>
        <w:t xml:space="preserve">продовольственных товаров, </w:t>
      </w:r>
      <w:r w:rsidRPr="00C70D27">
        <w:rPr>
          <w:rFonts w:ascii="Times New Roman" w:hAnsi="Times New Roman" w:cs="Times New Roman"/>
          <w:sz w:val="24"/>
          <w:szCs w:val="24"/>
          <w:u w:val="single"/>
        </w:rPr>
        <w:t>что является нарушением требований п. 7.8    СП 2.3.6.1066 -01,</w:t>
      </w:r>
      <w:r w:rsidRPr="00C70D27">
        <w:rPr>
          <w:rFonts w:ascii="Times New Roman" w:hAnsi="Times New Roman" w:cs="Times New Roman"/>
          <w:sz w:val="24"/>
          <w:szCs w:val="24"/>
        </w:rPr>
        <w:t xml:space="preserve"> нет возможности проводить качественную текущую и генеральные уборки помещений.</w:t>
      </w:r>
    </w:p>
    <w:p w:rsidR="006C2993" w:rsidRPr="00C70D27" w:rsidRDefault="006C2993" w:rsidP="006C2993">
      <w:pPr>
        <w:pStyle w:val="af7"/>
        <w:numPr>
          <w:ilvl w:val="0"/>
          <w:numId w:val="9"/>
        </w:numPr>
        <w:rPr>
          <w:rFonts w:ascii="Times New Roman" w:hAnsi="Times New Roman" w:cs="Times New Roman"/>
          <w:sz w:val="24"/>
          <w:szCs w:val="24"/>
        </w:rPr>
      </w:pPr>
      <w:r w:rsidRPr="00C70D27">
        <w:rPr>
          <w:rFonts w:ascii="Times New Roman" w:hAnsi="Times New Roman" w:cs="Times New Roman"/>
          <w:sz w:val="24"/>
          <w:szCs w:val="24"/>
        </w:rPr>
        <w:t>Нет кладовой для кег с пивом и для пустых кег.</w:t>
      </w:r>
    </w:p>
    <w:p w:rsidR="006C2993" w:rsidRPr="00C70D27" w:rsidRDefault="006C2993" w:rsidP="006C2993">
      <w:pPr>
        <w:pStyle w:val="af7"/>
        <w:rPr>
          <w:rFonts w:ascii="Times New Roman" w:hAnsi="Times New Roman" w:cs="Times New Roman"/>
          <w:sz w:val="24"/>
          <w:szCs w:val="24"/>
        </w:rPr>
      </w:pPr>
      <w:r w:rsidRPr="00C70D27">
        <w:rPr>
          <w:rFonts w:ascii="Times New Roman" w:hAnsi="Times New Roman" w:cs="Times New Roman"/>
          <w:sz w:val="24"/>
          <w:szCs w:val="24"/>
        </w:rPr>
        <w:t xml:space="preserve">    4. Не созданы условия для правильного хранения уборочного инвентаря, моющих и дезинфицирующих средств, не промаркирован инвентарь, что является нарушением требований п. 10.7 СП 2.3.6.1066 -01.</w:t>
      </w:r>
    </w:p>
    <w:p w:rsidR="006C2993" w:rsidRPr="00C70D27" w:rsidRDefault="006C2993" w:rsidP="006C2993">
      <w:pPr>
        <w:pStyle w:val="23"/>
        <w:spacing w:line="240" w:lineRule="auto"/>
        <w:jc w:val="both"/>
        <w:rPr>
          <w:szCs w:val="24"/>
          <w:u w:val="single"/>
        </w:rPr>
      </w:pPr>
      <w:r w:rsidRPr="00C70D27">
        <w:rPr>
          <w:szCs w:val="24"/>
        </w:rPr>
        <w:t xml:space="preserve">    5. Не контролируется температурно-влажностный режим в кладовой, не приобретен психрометр и  термометр для контроля условий хранения продукции, </w:t>
      </w:r>
      <w:r w:rsidRPr="00C70D27">
        <w:rPr>
          <w:szCs w:val="24"/>
          <w:u w:val="single"/>
        </w:rPr>
        <w:t>что является нарушением требований п. 6.4 СП 2.3.6.1066-01.</w:t>
      </w:r>
    </w:p>
    <w:p w:rsidR="006C2993" w:rsidRPr="00C70D27" w:rsidRDefault="006C2993" w:rsidP="006C2993">
      <w:pPr>
        <w:pStyle w:val="23"/>
        <w:spacing w:line="240" w:lineRule="auto"/>
        <w:jc w:val="both"/>
        <w:rPr>
          <w:szCs w:val="24"/>
          <w:u w:val="single"/>
        </w:rPr>
      </w:pPr>
      <w:r w:rsidRPr="00C70D27">
        <w:rPr>
          <w:szCs w:val="24"/>
          <w:u w:val="single"/>
        </w:rPr>
        <w:lastRenderedPageBreak/>
        <w:t xml:space="preserve">   6.</w:t>
      </w:r>
      <w:r w:rsidRPr="00C70D27">
        <w:rPr>
          <w:szCs w:val="24"/>
        </w:rPr>
        <w:t xml:space="preserve"> Не все светильники оснащены защитными плафонами, </w:t>
      </w:r>
      <w:r w:rsidRPr="00C70D27">
        <w:rPr>
          <w:szCs w:val="24"/>
          <w:u w:val="single"/>
        </w:rPr>
        <w:t>что является  нарушением требований п. 4.8 СП 2.3.6.1066-01.</w:t>
      </w:r>
    </w:p>
    <w:p w:rsidR="006C2993" w:rsidRPr="00C70D27" w:rsidRDefault="006C2993" w:rsidP="006C2993">
      <w:pPr>
        <w:pStyle w:val="23"/>
        <w:spacing w:line="240" w:lineRule="auto"/>
        <w:jc w:val="both"/>
        <w:rPr>
          <w:szCs w:val="24"/>
          <w:u w:val="single"/>
        </w:rPr>
      </w:pPr>
      <w:r w:rsidRPr="00C70D27">
        <w:rPr>
          <w:szCs w:val="24"/>
        </w:rPr>
        <w:t xml:space="preserve">    7. Торговые стеллажи в кладовой и в коридоре выполнены из материалов, которые не поддаются качественной мойке и дезинфекции</w:t>
      </w:r>
      <w:r w:rsidRPr="00C70D27">
        <w:rPr>
          <w:szCs w:val="24"/>
          <w:u w:val="single"/>
        </w:rPr>
        <w:t>,  что является  нарушением требований п. 7.8 СП 2.3.6.1066-01.</w:t>
      </w:r>
    </w:p>
    <w:p w:rsidR="006C2993" w:rsidRPr="00C70D27" w:rsidRDefault="006C2993" w:rsidP="006C2993">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6C2993" w:rsidRPr="00C70D27" w:rsidRDefault="006C2993" w:rsidP="006C2993">
      <w:pPr>
        <w:numPr>
          <w:ilvl w:val="0"/>
          <w:numId w:val="12"/>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6C2993" w:rsidRPr="00C70D27" w:rsidRDefault="006C2993" w:rsidP="006C2993">
      <w:pPr>
        <w:numPr>
          <w:ilvl w:val="0"/>
          <w:numId w:val="12"/>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6C2993" w:rsidRPr="00C70D27" w:rsidRDefault="006C2993" w:rsidP="006C2993">
      <w:pPr>
        <w:numPr>
          <w:ilvl w:val="0"/>
          <w:numId w:val="12"/>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6C2993" w:rsidRPr="00C70D27" w:rsidRDefault="006C2993" w:rsidP="006C2993">
      <w:pPr>
        <w:numPr>
          <w:ilvl w:val="0"/>
          <w:numId w:val="12"/>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b/>
          <w:sz w:val="24"/>
          <w:szCs w:val="24"/>
        </w:rPr>
        <w:t>Ситуационная задача 4</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Вы врач по общей гигиене Центра гигиены и эпидемиологии. По поручению управления Роспотребнадзора Вы пришли на объект, подлежащий государственному санитарно-эпидемиологическому надзору, для оценки выполнения требований санитарного законодательства.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Муниципального  казенного дошкольного</w:t>
      </w:r>
      <w:r w:rsidRPr="00C70D27">
        <w:rPr>
          <w:rFonts w:ascii="Times New Roman" w:hAnsi="Times New Roman"/>
          <w:b/>
          <w:sz w:val="24"/>
          <w:szCs w:val="24"/>
        </w:rPr>
        <w:t xml:space="preserve"> </w:t>
      </w:r>
      <w:r w:rsidRPr="00C70D27">
        <w:rPr>
          <w:rFonts w:ascii="Times New Roman" w:hAnsi="Times New Roman"/>
          <w:sz w:val="24"/>
          <w:szCs w:val="24"/>
        </w:rPr>
        <w:t xml:space="preserve"> образовательного учреждения Мошковский детский сад №2 «Рябинка» Мошковского района Новосибирской области (МКДОУ «Мошковский детский сад № 2 «Рябинка»)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При проведении проверки присутствовали: заведующая МКДОУ Мошковский детский сад   № 2 «Рябинка» Манжосова Лариса Александровна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 ходе проведения проверки: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-документ подтверждающий полномочия законного представителя юридического лица;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-устав МКДОУ«Мошковского детского сада    № 2   «Рябинка», утвержденный постановлением администрации Мошковского района Новосибирской области от 15.012.2011г. № 3130;</w:t>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-лицензия на правоведение образовательной деятельности от 13.02.2012 № 6623</w:t>
      </w:r>
    </w:p>
    <w:p w:rsidR="006C2993" w:rsidRPr="00C70D27" w:rsidRDefault="006C2993" w:rsidP="006C2993">
      <w:pPr>
        <w:pBdr>
          <w:bottom w:val="single" w:sz="12" w:space="4" w:color="auto"/>
        </w:pBdr>
        <w:spacing w:after="0" w:line="240" w:lineRule="auto"/>
        <w:jc w:val="both"/>
        <w:rPr>
          <w:rFonts w:ascii="Times New Roman" w:hAnsi="Times New Roman"/>
          <w:sz w:val="24"/>
          <w:szCs w:val="24"/>
          <w:vertAlign w:val="subscript"/>
        </w:rPr>
      </w:pPr>
      <w:r w:rsidRPr="00C70D27">
        <w:rPr>
          <w:rFonts w:ascii="Times New Roman" w:hAnsi="Times New Roman"/>
          <w:sz w:val="24"/>
          <w:szCs w:val="24"/>
        </w:rPr>
        <w:lastRenderedPageBreak/>
        <w:t xml:space="preserve">-свидетельство о внесении записи в единый государственный реестр юридических лиц от 11.12.2002 </w:t>
      </w:r>
      <w:r w:rsidRPr="00C70D27">
        <w:rPr>
          <w:rFonts w:ascii="Times New Roman" w:hAnsi="Times New Roman"/>
          <w:sz w:val="24"/>
          <w:szCs w:val="24"/>
          <w:vertAlign w:val="subscript"/>
        </w:rPr>
        <w:softHyphen/>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-свидетельство о постановке на учет  юридического лица в налоговом органе по месту нахождения на территории РФ </w:t>
      </w:r>
    </w:p>
    <w:p w:rsidR="006C2993" w:rsidRPr="00C70D27" w:rsidRDefault="006C2993" w:rsidP="006C2993">
      <w:pPr>
        <w:pBdr>
          <w:bottom w:val="single" w:sz="12" w:space="4" w:color="auto"/>
        </w:pBdr>
        <w:spacing w:after="0" w:line="240" w:lineRule="auto"/>
        <w:jc w:val="both"/>
        <w:rPr>
          <w:rFonts w:ascii="Times New Roman" w:hAnsi="Times New Roman"/>
          <w:b/>
          <w:i/>
          <w:sz w:val="24"/>
          <w:szCs w:val="24"/>
          <w:u w:val="single"/>
        </w:rPr>
      </w:pPr>
      <w:r w:rsidRPr="00C70D27">
        <w:rPr>
          <w:rFonts w:ascii="Times New Roman" w:hAnsi="Times New Roman"/>
          <w:sz w:val="24"/>
          <w:szCs w:val="24"/>
        </w:rPr>
        <w:t>-свидетельство о государственной регистрации права 1025405227308</w:t>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-распоряжение о закреплении районного муниципального имущества за районным муниципальным дошкольным образовательным учреждением Мошковский детский сад № 2 «Рябинка» на праве оперативного управления от 03.04.2006 № 136-р </w:t>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 распоряжение от 22.112005 № 395-р о назначении Манжосовой Л.А. </w:t>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бракеража готовой кулинарной продукции </w:t>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бракеража скоропортящихся пищевых продуктов, поступающих на пищеблок </w:t>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учета температурного режима в холодильном оборудовании </w:t>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расчета и оценки использованного на одного ребенка среднесуточного набора пищевых продуктов за 10 дней (декаду) </w:t>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проведения витаминизации третьих    и сладских блюд </w:t>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здоровья </w:t>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-примерное меню, технологические карты </w:t>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-сетка занятий и режимов для каждой группы </w:t>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-медицинские карты (распределение детей по группам: физического развития, здоровья, физкультурным), списочного состава детей с указанием антропометрических данных </w:t>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-личные медицинские книжки сотрудников </w:t>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-медицинская документация (форма № 026 –У, журналы: инфекционной заболеваемости, осмотра на педикулез, по планированию прививок, направление к фтизиатору, медицинских отходов, наблюдение за контактными, изолятора </w:t>
      </w:r>
    </w:p>
    <w:p w:rsidR="006C2993" w:rsidRPr="00C70D27" w:rsidRDefault="006C2993" w:rsidP="006C2993">
      <w:pPr>
        <w:pBdr>
          <w:bottom w:val="single" w:sz="12" w:space="4" w:color="auto"/>
        </w:pBdr>
        <w:spacing w:after="0" w:line="240" w:lineRule="auto"/>
        <w:jc w:val="both"/>
        <w:rPr>
          <w:rFonts w:ascii="Times New Roman" w:hAnsi="Times New Roman"/>
          <w:b/>
          <w:i/>
          <w:sz w:val="24"/>
          <w:szCs w:val="24"/>
          <w:u w:val="single"/>
        </w:rPr>
      </w:pPr>
      <w:r w:rsidRPr="00C70D27">
        <w:rPr>
          <w:rFonts w:ascii="Times New Roman" w:hAnsi="Times New Roman"/>
          <w:sz w:val="24"/>
          <w:szCs w:val="24"/>
        </w:rPr>
        <w:t>-договор с поставщиком продукции от 02.02.2015 № 1</w:t>
      </w:r>
      <w:r w:rsidRPr="00C70D27">
        <w:rPr>
          <w:rFonts w:ascii="Times New Roman" w:hAnsi="Times New Roman"/>
          <w:b/>
          <w:i/>
          <w:sz w:val="24"/>
          <w:szCs w:val="24"/>
          <w:u w:val="single"/>
        </w:rPr>
        <w:t xml:space="preserve"> </w:t>
      </w:r>
    </w:p>
    <w:p w:rsidR="006C2993" w:rsidRPr="00C70D27" w:rsidRDefault="006C2993" w:rsidP="006C2993">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Муниципальное казенное дошкольное образовательное учреждение Мошковский детский сад № 2 «Рябинка» располагается в 2-х зданиях: типовом двухэтажном и типовом одноэтажном зданиях, расположенных по адресу: Новосибирская область, р.п.Мошково,  ул. Кирова, 5, ул.Кирова,5/1. Детский сад расположен внутри жилого массива. Площадь земельного участка составляет 0,7 га. По периметру огорожена металлической и частично деревянной оградой, целостность ограждения не нарушена, высота ограждения составляет 1,6м. Имеется самостоятельный въезд на территорию. Подъездные пути имеют асфальтовое покрытие.</w:t>
      </w:r>
    </w:p>
    <w:p w:rsidR="006C2993" w:rsidRPr="00C70D27" w:rsidRDefault="006C2993" w:rsidP="006C2993">
      <w:pPr>
        <w:pBdr>
          <w:bottom w:val="single" w:sz="12" w:space="4" w:color="auto"/>
        </w:pBdr>
        <w:spacing w:after="0" w:line="240" w:lineRule="auto"/>
        <w:ind w:firstLine="708"/>
        <w:jc w:val="both"/>
        <w:rPr>
          <w:rFonts w:ascii="Times New Roman" w:hAnsi="Times New Roman"/>
          <w:sz w:val="24"/>
          <w:szCs w:val="24"/>
          <w:u w:val="single"/>
        </w:rPr>
      </w:pPr>
      <w:r w:rsidRPr="00C70D27">
        <w:rPr>
          <w:rFonts w:ascii="Times New Roman" w:hAnsi="Times New Roman"/>
          <w:sz w:val="24"/>
          <w:szCs w:val="24"/>
          <w:u w:val="single"/>
        </w:rPr>
        <w:t xml:space="preserve"> На существующих твёрдых асфальтовых покрытиях глубокие выбоины, трещины, что является нарушением п.3.21 санитарно-эпидемиологических правил и нормативов «Санитарно-эпидемиологические требования к устройству, содержанию и организации режима работы дошкольных образовательных организациях» СанПиН 2.4.1.3049-13.</w:t>
      </w:r>
    </w:p>
    <w:p w:rsidR="006C2993" w:rsidRPr="00C70D27" w:rsidRDefault="006C2993" w:rsidP="006C2993">
      <w:pPr>
        <w:pBdr>
          <w:bottom w:val="single" w:sz="12" w:space="4" w:color="auto"/>
        </w:pBdr>
        <w:spacing w:after="0" w:line="240" w:lineRule="auto"/>
        <w:ind w:firstLine="708"/>
        <w:jc w:val="both"/>
        <w:rPr>
          <w:rFonts w:ascii="Times New Roman" w:hAnsi="Times New Roman"/>
          <w:sz w:val="24"/>
          <w:szCs w:val="24"/>
          <w:u w:val="single"/>
        </w:rPr>
      </w:pPr>
      <w:r w:rsidRPr="00C70D27">
        <w:rPr>
          <w:rFonts w:ascii="Times New Roman" w:hAnsi="Times New Roman"/>
          <w:sz w:val="24"/>
          <w:szCs w:val="24"/>
        </w:rPr>
        <w:t xml:space="preserve"> Имеется наружное электрическое освещение территории детского сада. Общественные здания располагаются в 50 метрах, жилые здания в 100 метрах от ограждения территории детского сада. Детский сад удален от межквартальных проездов и улиц. </w:t>
      </w:r>
      <w:r w:rsidRPr="00C70D27">
        <w:rPr>
          <w:rFonts w:ascii="Times New Roman" w:hAnsi="Times New Roman"/>
          <w:sz w:val="24"/>
          <w:szCs w:val="24"/>
          <w:u w:val="single"/>
        </w:rPr>
        <w:t xml:space="preserve">У каждого входа на территорию детского сада и у каждого входа в помещение детского </w:t>
      </w:r>
    </w:p>
    <w:p w:rsidR="006C2993" w:rsidRPr="00C70D27" w:rsidRDefault="006C2993" w:rsidP="006C2993">
      <w:pPr>
        <w:pBdr>
          <w:bottom w:val="single" w:sz="12" w:space="4" w:color="auto"/>
        </w:pBdr>
        <w:tabs>
          <w:tab w:val="center" w:pos="5314"/>
          <w:tab w:val="right" w:pos="9920"/>
        </w:tabs>
        <w:spacing w:after="0" w:line="240" w:lineRule="auto"/>
        <w:rPr>
          <w:rFonts w:ascii="Times New Roman" w:hAnsi="Times New Roman"/>
          <w:sz w:val="24"/>
          <w:szCs w:val="24"/>
        </w:rPr>
      </w:pPr>
      <w:r w:rsidRPr="00C70D27">
        <w:rPr>
          <w:rFonts w:ascii="Times New Roman" w:hAnsi="Times New Roman"/>
          <w:sz w:val="24"/>
          <w:szCs w:val="24"/>
          <w:u w:val="single"/>
        </w:rPr>
        <w:t>сада отсутствует знак о запрете курения, внутри помещения имеется знак о запрете курения не установленного образца, что является нарушением п.5 Приказа Министерства здравоохранения РФ от 12 мая 2014г. № 214н «Об утверждении требований к знаку о запрете курения и к порядку его размещения» ч.1 ст.12 Федерального закона от 23.02.2013 № 15-ФЗ « Об охране здоровья граждан от воздействия окружающего табачного дыма и последствий потребления табака».</w:t>
      </w:r>
    </w:p>
    <w:p w:rsidR="006C2993" w:rsidRPr="00C70D27" w:rsidRDefault="006C2993" w:rsidP="006C2993">
      <w:pPr>
        <w:pBdr>
          <w:bottom w:val="single" w:sz="12" w:space="4" w:color="auto"/>
        </w:pBdr>
        <w:tabs>
          <w:tab w:val="center" w:pos="5314"/>
          <w:tab w:val="right" w:pos="9920"/>
        </w:tabs>
        <w:spacing w:after="0" w:line="240" w:lineRule="auto"/>
        <w:ind w:firstLine="708"/>
        <w:rPr>
          <w:rFonts w:ascii="Times New Roman" w:hAnsi="Times New Roman"/>
          <w:sz w:val="24"/>
          <w:szCs w:val="24"/>
        </w:rPr>
      </w:pPr>
      <w:r w:rsidRPr="00C70D27">
        <w:rPr>
          <w:rFonts w:ascii="Times New Roman" w:hAnsi="Times New Roman"/>
          <w:sz w:val="24"/>
          <w:szCs w:val="24"/>
        </w:rPr>
        <w:t>На территории дошкольного образовательного учреждения выделена игровая и хозяйственная деятельность. Игровая зона представлена 7 игровыми площадками, 1 физкультурной площадкой. Хозяйственная зона расположена со стороны входа на пищеблок. В хозяйственной зоне расположены отапливаемый кирпичный склад для хранения овощей, площадка для сушки белья, асфальтированная площадка для мусорных контейнеров. Также имеется погреб для хранения овощей.</w:t>
      </w:r>
    </w:p>
    <w:p w:rsidR="006C2993" w:rsidRPr="00C70D27" w:rsidRDefault="006C2993" w:rsidP="006C2993">
      <w:pPr>
        <w:pBdr>
          <w:bottom w:val="single" w:sz="12" w:space="4" w:color="auto"/>
        </w:pBdr>
        <w:spacing w:after="0" w:line="240" w:lineRule="auto"/>
        <w:ind w:firstLine="708"/>
        <w:jc w:val="both"/>
        <w:rPr>
          <w:rFonts w:ascii="Times New Roman" w:hAnsi="Times New Roman"/>
          <w:sz w:val="24"/>
          <w:szCs w:val="24"/>
          <w:u w:val="single"/>
        </w:rPr>
      </w:pPr>
      <w:r w:rsidRPr="00C70D27">
        <w:rPr>
          <w:rFonts w:ascii="Times New Roman" w:hAnsi="Times New Roman"/>
          <w:sz w:val="24"/>
          <w:szCs w:val="24"/>
          <w:u w:val="single"/>
        </w:rPr>
        <w:t xml:space="preserve">Игровая зона не очищена от снега в зимний период, и место для прогулок детей и занятие физкультурой на свежем воздухе ограничено, что является нарушением п. 3.6 </w:t>
      </w:r>
      <w:r w:rsidRPr="00C70D27">
        <w:rPr>
          <w:rFonts w:ascii="Times New Roman" w:hAnsi="Times New Roman"/>
          <w:sz w:val="24"/>
          <w:szCs w:val="24"/>
          <w:u w:val="single"/>
        </w:rPr>
        <w:lastRenderedPageBreak/>
        <w:t>санитарно-эпидемиологических правил и нормативов «Санитарно-эпидемиологические требования к устройству, содержанию и организации режима работы дошкольных образовательных организациях» СанПиН 2.4.1.3049-13.</w:t>
      </w:r>
    </w:p>
    <w:p w:rsidR="006C2993" w:rsidRPr="00C70D27" w:rsidRDefault="006C2993" w:rsidP="006C2993">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 На территории для сбора мусора установлены контейнеры с крышками на расстоянии не менее 15 м от здания. Контейнеры установлены на твёрдом покрытии, не переполнены, что соответствует санитарным требованиям.</w:t>
      </w:r>
    </w:p>
    <w:p w:rsidR="006C2993" w:rsidRPr="00C70D27" w:rsidRDefault="006C2993" w:rsidP="006C2993">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Детский сад по проекту рассчитан на 202 места, всего по списку 192 ребенка.  Работает девять групп.</w:t>
      </w:r>
    </w:p>
    <w:p w:rsidR="006C2993" w:rsidRPr="00C70D27" w:rsidRDefault="006C2993" w:rsidP="006C2993">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Наполняемость групп:</w:t>
      </w:r>
    </w:p>
    <w:p w:rsidR="006C2993" w:rsidRPr="00C70D27" w:rsidRDefault="006C2993" w:rsidP="006C2993">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Группа - 1- младшая «А»: 18 человек</w:t>
      </w:r>
    </w:p>
    <w:p w:rsidR="006C2993" w:rsidRPr="00C70D27" w:rsidRDefault="006C2993" w:rsidP="006C2993">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Группа -  2- младшая «Б»: 18 человек</w:t>
      </w:r>
    </w:p>
    <w:p w:rsidR="006C2993" w:rsidRPr="00C70D27" w:rsidRDefault="006C2993" w:rsidP="006C2993">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Группа – 2 – младшая «А»: 25 человек</w:t>
      </w:r>
    </w:p>
    <w:p w:rsidR="006C2993" w:rsidRPr="00C70D27" w:rsidRDefault="006C2993" w:rsidP="006C2993">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Группа – 2- младшая «Б»: 18 человек</w:t>
      </w:r>
    </w:p>
    <w:p w:rsidR="006C2993" w:rsidRPr="00C70D27" w:rsidRDefault="006C2993" w:rsidP="006C2993">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Группа – средняя «А»: 22 человек </w:t>
      </w:r>
    </w:p>
    <w:p w:rsidR="006C2993" w:rsidRPr="00C70D27" w:rsidRDefault="006C2993" w:rsidP="006C2993">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Группа – средняя «Б»: 25 человек</w:t>
      </w:r>
    </w:p>
    <w:p w:rsidR="006C2993" w:rsidRPr="00C70D27" w:rsidRDefault="006C2993" w:rsidP="006C2993">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Группа старшая: 27 человек </w:t>
      </w:r>
    </w:p>
    <w:p w:rsidR="006C2993" w:rsidRPr="00C70D27" w:rsidRDefault="006C2993" w:rsidP="006C2993">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Группа подготовительная: 25 человек </w:t>
      </w:r>
    </w:p>
    <w:p w:rsidR="006C2993" w:rsidRPr="00C70D27" w:rsidRDefault="006C2993" w:rsidP="006C2993">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Группа логопедическая: 15 человек</w:t>
      </w:r>
    </w:p>
    <w:p w:rsidR="006C2993" w:rsidRPr="00C70D27" w:rsidRDefault="006C2993" w:rsidP="006C2993">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Каждая групповая ячейка включает приёмную, игровую, буфетную, санузел, умывальную. </w:t>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 </w:t>
      </w:r>
      <w:r w:rsidRPr="00C70D27">
        <w:rPr>
          <w:rFonts w:ascii="Times New Roman" w:hAnsi="Times New Roman"/>
          <w:color w:val="FF0000"/>
          <w:sz w:val="24"/>
          <w:szCs w:val="24"/>
        </w:rPr>
        <w:t xml:space="preserve"> </w:t>
      </w:r>
      <w:r w:rsidRPr="00C70D27">
        <w:rPr>
          <w:rFonts w:ascii="Times New Roman" w:hAnsi="Times New Roman"/>
          <w:sz w:val="24"/>
          <w:szCs w:val="24"/>
        </w:rPr>
        <w:t>9</w:t>
      </w:r>
      <w:r w:rsidRPr="00C70D27">
        <w:rPr>
          <w:rFonts w:ascii="Times New Roman" w:hAnsi="Times New Roman"/>
          <w:color w:val="FF0000"/>
          <w:sz w:val="24"/>
          <w:szCs w:val="24"/>
        </w:rPr>
        <w:t xml:space="preserve"> </w:t>
      </w:r>
      <w:r w:rsidRPr="00C70D27">
        <w:rPr>
          <w:rFonts w:ascii="Times New Roman" w:hAnsi="Times New Roman"/>
          <w:sz w:val="24"/>
          <w:szCs w:val="24"/>
        </w:rPr>
        <w:t xml:space="preserve">приемных –оборудованы шкафами для верхней одежды, скамейками; </w:t>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- 9 групповых (игровых) – оборудованы детской мебелью. Проведён подбор мебели для детей с учётом антропологических показателей, в группах вывешен рост детей с указанием группы мебели. Мебель промаркирована.</w:t>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3 спальни с трехъярусными кроватями, подписанными промаркированными, расположены в одноэтажном здании. Постельного белья имеется 3 комплекта, промаркировано у ножного края, смена проводится 1 раз в неделю. Имеется 2 комплекта наматрасников.</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 туалетные комнаты с умывальной зоной: в младших группа по 3 умывальные раковины для детей, 3 унитаза и горшки; в остальных группах по 4 умывальные раковины для детей, 3 унитаза. Высота установки санитарных приборов соответствует санитарным требованиям. Унитазы оборудованы детскими сиденьями.  Высота установки умывальных приборов от пола до борта прибора соответствует нормам. Имеются настенные вешалки с индивидуальными </w:t>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ячейками для полотенец, смена полотенец проводится 1 раз в 5 дней и по мере загрязнения, списки имеются, промаркированы. В туалетной   установлен хозяйственный шкаф. Уборочный инвентарь укомплектован, промаркирован в полном объёме, уборочный инвентарь для туалета маркирован ярким цветом.</w:t>
      </w:r>
    </w:p>
    <w:p w:rsidR="006C2993" w:rsidRPr="00C70D27" w:rsidRDefault="006C2993" w:rsidP="006C2993">
      <w:pPr>
        <w:pBdr>
          <w:bottom w:val="single" w:sz="12" w:space="4" w:color="auto"/>
        </w:pBdr>
        <w:spacing w:after="0" w:line="240" w:lineRule="auto"/>
        <w:ind w:firstLine="283"/>
        <w:rPr>
          <w:rFonts w:ascii="Times New Roman" w:hAnsi="Times New Roman"/>
          <w:sz w:val="24"/>
          <w:szCs w:val="24"/>
        </w:rPr>
      </w:pPr>
      <w:r w:rsidRPr="00C70D27">
        <w:rPr>
          <w:rFonts w:ascii="Times New Roman" w:hAnsi="Times New Roman"/>
          <w:sz w:val="24"/>
          <w:szCs w:val="24"/>
        </w:rPr>
        <w:t xml:space="preserve">Питание детей осуществляется в помещении групповой. Доставка пищи от пищеблока до групповой осуществляется в специально выделенных промаркированных закрытых емкостях. </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Маркировка предусматривает групповую принадлежность и вид блюда (первое, второе, третье). Для мытья столовой посуды в буфетной оборудована 2х- гнёздными мойки для мытья столовой посуды с подводкой холодной и горячей воды. </w:t>
      </w:r>
      <w:r w:rsidRPr="00C70D27">
        <w:rPr>
          <w:rFonts w:ascii="Times New Roman" w:hAnsi="Times New Roman"/>
          <w:color w:val="000000"/>
          <w:sz w:val="24"/>
          <w:szCs w:val="24"/>
        </w:rPr>
        <w:t xml:space="preserve"> </w:t>
      </w:r>
      <w:r w:rsidRPr="00C70D27">
        <w:rPr>
          <w:rFonts w:ascii="Times New Roman" w:hAnsi="Times New Roman"/>
          <w:sz w:val="24"/>
          <w:szCs w:val="24"/>
        </w:rPr>
        <w:t>В буфетных вывешены инструкции по режиму мытья посуды и обработки инвентаря с указанием концентрации моющих и дезинфицирующих средств, используемых в данный момент, правила приготовления рабочих растворов. Столовая посуда, приборы   обеспечены по списочному составу детей. Для хранения посуды установлен шкаф.</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Чистые столовые приборы хранятся в металлических кассетах ручками вверх.  Для сбора пищевых отходов выделено ведро с крышкой. Для раздачи пищи имеется санитарная одежда (фартуки, косынки) – чистая.   Выделена ёмкость для дезинфекции   столовой посуды.  </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Питьевой режим обеспечен кипячёной водой, выделены бокалы, 2 разноса для чистых и грязных бокалов.</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Игрушки промываются ежедневно в конце дня, ёмкости и ветошь выделены. </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Отопительные приборы ограждены съёмными решётками во избежание ожогов и травм у детей. </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lastRenderedPageBreak/>
        <w:t>Санитарное состояние помещений удовлетворительное, текущая влажная уборка проводится 2 раза в день, качественно. Генеральная уборка проводится ежемесячно. Для уборки ковровых покрытий имеются пылесосы.</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Внутренняя отделка стен приёмной, групповой, имеет отделку, допускающую уборку влажным способом - стены в игровой 1,5 метра   окрашены масляной краской, в приемных, групповых пол покрыт линолеумом. В буфетной, туалетной и умывальной комнатах стены выполнены кафельной плиткой на высоту 1,8 м, пол выполнен напольной керамической плиткой.</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Все помещения, где пребывают дети, имеют естественное освещение, искусственное – представлено лампами накаливания, защитная арматура имеется. В групповых, спальнях в качестве солнцезащитных устройств используются шторы.</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Освещение – естественное, осуществляется через оконные проёмы, достаточное.  В качестве солнцезащитных средств в помещениях применяются портьеры светлых тонов. Цветов на подоконниках, затемняющих свет, нет. Искусственное освещение представлено люминесцентными лампами с защитной осветительной арматурой. Все источники света в исправном состоянии. </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u w:val="single"/>
        </w:rPr>
      </w:pPr>
      <w:r w:rsidRPr="00C70D27">
        <w:rPr>
          <w:rFonts w:ascii="Times New Roman" w:hAnsi="Times New Roman"/>
          <w:sz w:val="24"/>
          <w:szCs w:val="24"/>
          <w:u w:val="single"/>
        </w:rPr>
        <w:t>В групповых не все помещения ежедневно и неоднократно проветриваются в отсутствие детей, так как окна ветхие и не открываются ни рамы ни форточки, что является нарушением п.4.15 санитарно-эпидемиологических правил и нормативов «Санитарно-эпидемиологические требования к устройству, содержанию и организации режима работы дошкольных образовательных организациях» СанПиН 2.4.1.3049-13.</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Система отопления централизованна.Температурный режим соблюдается. Батареи центрального отопления закрыты съёмными деревянными решётками. Для контроля температурного режима в групповых комнатах имеются комнатные термометры, которые размещаются на высоте 0,8-1,0 м. от пола.  </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Система водоснабжения – централизована, осуществляется от центральных сетей ООО «Аква-терминал». Горячее водоснабжение осуществляется от 9 электрических водонагревателей объемом 50л. Питьевой режим организован. Используется бутилированная вода, имеются бокалы, емкости для обработки бокалов. Для общего развития детей оборудованы залы для проведения музыкальных и физкультурных занятий. Внутренняя отделка </w:t>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зала для спортивных и музыкальных занятий: стены, потолок окрашены пожароустойчивой краской, пол выстлан линолеумом. Доставка пищевых продуктов (готовые блюда) в детский сад осуществляется специализированным транспортом. Лица, сопровождающие пищевые продукты и выполняющие их погрузку и выгрузку, пользуются санитарной одеждой (халат, рукавицы), имеют личную медицинскую книжку установленного образца с результатами медицинских осмотров, в т.ч. лабораторных обследований, и отметкой о прохождении профессиональной гигиенической подготовки. </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Детский сад работает с 12 часовым пребыванием детей, по 5 дневной рабочей неделе.  </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i/>
          <w:sz w:val="24"/>
          <w:szCs w:val="24"/>
          <w:u w:val="single"/>
        </w:rPr>
        <w:t>Организация режима дня и учебных занятий</w:t>
      </w:r>
      <w:r w:rsidRPr="00C70D27">
        <w:rPr>
          <w:rFonts w:ascii="Times New Roman" w:hAnsi="Times New Roman"/>
          <w:sz w:val="24"/>
          <w:szCs w:val="24"/>
        </w:rPr>
        <w:t>: в группе имеется расписание занятий, режим дня. В режиме дня: на дневной сон приходится   в младших группах 2ч. 30 мин., в остальных группах 2 часа, на самостоятельную деятельность 3,0 – 4,0 часа, дважды в день организуются прогулки на свежем воздухе. Музыкальные и физкультурные занятия равномерно распределены в течение недели. Физкультурные занятия проводятся 3 раза в неделю, продолжительность составляет в первых младших группах по 10 минут, во вторых младших группах по 15 минут, в средних 20 минут, в старшей, подготовительной 25 минут. Одно из 3 занятий для детей 5-7 лет проводят на открытом воздухе. Перерывы между занятиями составляют 10 минут. Утренняя гимнастика проводится ежедневно перед завтраком.</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u w:val="single"/>
        </w:rPr>
      </w:pPr>
      <w:r w:rsidRPr="00C70D27">
        <w:rPr>
          <w:rFonts w:ascii="Times New Roman" w:hAnsi="Times New Roman"/>
          <w:sz w:val="24"/>
          <w:szCs w:val="24"/>
          <w:u w:val="single"/>
        </w:rPr>
        <w:t>Существующая мебель не соответствует показателям роста детей, что является нарушением п. 6.6 санитарно-эпидемиологических правил и нормативов «Санитарно-эпидемиологические требования к устройству, содержанию и организации режима работы дошкольных образовательных организациях» СанПиН 2.4.1.3049-13.</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Пищеблок имеет следующий набор помещений: варочный цех 26,0 кв.м.,2 склада-9,5 кв.м. для хранения сухих продуктов. Пищеблок работает на сырье. Загрузка продуктов проводится через служебный вход. Варочный цех оборудован двумя стационарными электроплитами на 8 </w:t>
      </w:r>
      <w:r w:rsidRPr="00C70D27">
        <w:rPr>
          <w:rFonts w:ascii="Times New Roman" w:hAnsi="Times New Roman"/>
          <w:sz w:val="24"/>
          <w:szCs w:val="24"/>
        </w:rPr>
        <w:lastRenderedPageBreak/>
        <w:t xml:space="preserve">конфорок с духовым шкафом, электротитаном, разделочными столами для готовой и сырой продукции, стеллажами для хранения чистой посуды и инвентаря, моечная ванна для мытья инвентаря, 3 мойками для мытья кухонной посуды, овощей. Инструкция для мытья посуды имеется. Имеются: две электромясорубки, овощерезка. Производственные столы промаркированы. Весь кухонный инвентарь промаркирован, используется в соответствии с маркировкой. </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u w:val="single"/>
        </w:rPr>
      </w:pPr>
      <w:r w:rsidRPr="00C70D27">
        <w:rPr>
          <w:rFonts w:ascii="Times New Roman" w:hAnsi="Times New Roman"/>
          <w:sz w:val="24"/>
          <w:szCs w:val="24"/>
          <w:u w:val="single"/>
        </w:rPr>
        <w:t xml:space="preserve">Разделочный инвентарь (доски и ножи) для сырых и готовых продуктов хранятся вместе, </w:t>
      </w:r>
      <w:r w:rsidRPr="00C70D27">
        <w:rPr>
          <w:rFonts w:ascii="Times New Roman" w:hAnsi="Times New Roman"/>
          <w:color w:val="000000"/>
          <w:sz w:val="24"/>
          <w:szCs w:val="24"/>
          <w:u w:val="single"/>
        </w:rPr>
        <w:t>что является нарушением</w:t>
      </w:r>
      <w:r w:rsidRPr="00C70D27">
        <w:rPr>
          <w:rFonts w:ascii="Times New Roman" w:hAnsi="Times New Roman"/>
          <w:sz w:val="24"/>
          <w:szCs w:val="24"/>
          <w:u w:val="single"/>
        </w:rPr>
        <w:t xml:space="preserve"> п.14.8 «Санитарно- эпидемиологические требования к устройству, содержанию и организации режима работы дошкольных образовательных организациях» СанПиН 2.4.1.3049-13.</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Горячее водоснабжение поведено ко всем моечным ваннам с установкой смесителей.  Холодильное оборудование: 4 холодильника на пищеблоке (бытовые, из них 3 холодильника двухкамерные); 3 холодильника в складе (бытовые, из них 1 двухкамерный и 2 морозильные камеры на 5 секций и 7 секций). В холодильниках имеются термометры. Складское помещение для хранения сыпучих продуктов оборудовано стеллажами, имеются</w:t>
      </w:r>
      <w:r w:rsidRPr="00C70D27">
        <w:rPr>
          <w:rFonts w:ascii="Times New Roman" w:hAnsi="Times New Roman"/>
          <w:color w:val="FF0000"/>
          <w:sz w:val="24"/>
          <w:szCs w:val="24"/>
        </w:rPr>
        <w:t xml:space="preserve"> </w:t>
      </w:r>
      <w:r w:rsidRPr="00C70D27">
        <w:rPr>
          <w:rFonts w:ascii="Times New Roman" w:hAnsi="Times New Roman"/>
          <w:sz w:val="24"/>
          <w:szCs w:val="24"/>
        </w:rPr>
        <w:t xml:space="preserve">приборы для измерения температуры и влажности воздуха. Хранение продуктов удовлетворительное, продуктов с истекшим сроком реализации не обнаружено.  </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Мусор, пищевые отходы собираются в промаркированные ёмкости с крышками. Уборочный инвентарь промаркирован. Для соблюдения личной гигиены персонала на пищеблоке имеются </w:t>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раковина для мытья рук, полотенца индивидуальные. Санитарная одежда имеется в достаточном количестве. Персонал пищеблока: повар, помощник повара. Осмотр сотрудников кухни на наличие гнойничковых заболеваний проводит медицинский работник, ведётся </w:t>
      </w:r>
    </w:p>
    <w:p w:rsidR="006C2993" w:rsidRPr="00C70D27" w:rsidRDefault="006C2993" w:rsidP="006C2993">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соответствующий журнал. Текущая влажная уборка проводится ежедневно, с применением моющих, дезинфицирующих и чистящих средств. Внутренняя отделка пищеблока: в варочном цехе стены на высоту 1,8 метра выложены кафельной плиткой, выше панелей стены и потолок покрашены масляной краской, пол выстлан напольной кафельной плиткой; в складском помещении стены на 2,0 м покрашены масляной краской, выше стены и потолок побелены известью, пол- напольная керамическая плитка.  </w:t>
      </w:r>
    </w:p>
    <w:p w:rsidR="006C2993" w:rsidRPr="00C70D27" w:rsidRDefault="006C2993" w:rsidP="006C2993">
      <w:pPr>
        <w:pBdr>
          <w:bottom w:val="single" w:sz="12" w:space="4" w:color="auto"/>
        </w:pBdr>
        <w:spacing w:after="0" w:line="240" w:lineRule="auto"/>
        <w:ind w:firstLine="283"/>
        <w:jc w:val="both"/>
        <w:rPr>
          <w:rFonts w:ascii="Times New Roman" w:hAnsi="Times New Roman"/>
          <w:color w:val="0000FF"/>
          <w:sz w:val="24"/>
          <w:szCs w:val="24"/>
        </w:rPr>
      </w:pPr>
      <w:r w:rsidRPr="00C70D27">
        <w:rPr>
          <w:rFonts w:ascii="Times New Roman" w:hAnsi="Times New Roman"/>
          <w:sz w:val="24"/>
          <w:szCs w:val="24"/>
        </w:rPr>
        <w:t>Организовано 4-х разовое питание. В целях профилактики гиповитаминозов проводится искусственная С- витаминизация холодных напитков (компоты) аскорбиновой кислотой. Витаминизацию проводит повар, с отметкой в специальном журнале. Контроль за качеством питания осуществляется медицинской сестрой. Ежедневно проводится оценка качества блюд – бракераж готовых блюд (ведётся журнал). Суточные пробы отбираются в стеклянную банку с крышкой, хранятся в специальном холодильнике 48 часов, (температура согласно термометра +4С) отбор проводится медицинской сестрой, посуда с пробами маркирована с указанием приёма пищи, с датой отбора. Йодированная соль в питании детей используется.</w:t>
      </w:r>
      <w:r w:rsidRPr="00C70D27">
        <w:rPr>
          <w:rFonts w:ascii="Times New Roman" w:hAnsi="Times New Roman"/>
          <w:color w:val="0000FF"/>
          <w:sz w:val="24"/>
          <w:szCs w:val="24"/>
        </w:rPr>
        <w:t xml:space="preserve"> </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В учреждении имеется примерное меню, рассчитанное не менее чем на две недели, с учетом рекомендуемых среднесуточных норм питания в ДО категории: для детей от 1,5 до 3 лет, от 3 до 7 лет.</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u w:val="single"/>
        </w:rPr>
      </w:pPr>
      <w:r w:rsidRPr="00C70D27">
        <w:rPr>
          <w:rFonts w:ascii="Times New Roman" w:hAnsi="Times New Roman"/>
          <w:sz w:val="24"/>
          <w:szCs w:val="24"/>
          <w:u w:val="single"/>
        </w:rPr>
        <w:t>Примерочное меню не содержит закуски и фактически на обед ежедневно не подаются закуски (салат, или порционные овощи, сельдь с луком), что является нарушением п.15.6 санитарно-эпидемиологических правил и нормативов «Санитарно- эпидемиологические требования к устройству, содержанию и организации режима работы дошкольных образовательных организациях» СанПиН 2.4.1.3049-13;</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u w:val="single"/>
        </w:rPr>
      </w:pPr>
      <w:r w:rsidRPr="00C70D27">
        <w:rPr>
          <w:rFonts w:ascii="Times New Roman" w:hAnsi="Times New Roman"/>
          <w:sz w:val="24"/>
          <w:szCs w:val="24"/>
          <w:u w:val="single"/>
        </w:rPr>
        <w:t xml:space="preserve">Повторяются горячие напитки в один день и в последующий день: 02.02.2015 на завтрак– чай сладкий, полдник – чай сладкий ужин – чай сладкий; 03.02.2015 на завтрак – чай сладкий, что является нарушением п.15.5 санитарно-эпидемиологических правил и нормативов «Санитарно- эпидемиологические требования к устройству, содержанию и организации режима работы дошкольных образовательных организациях» СанПиН 2.4.1.3049-13.  </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Медицинское обслуживание осуществляется медицинской сестрой детского сада. Помещение медицинского назначения площадью 20,9 кв.м., состоит из приемной - 9,4 кв.м., процедурный кабинет- 5,6 кв.м., изолятором на одну койку – 5,9 кв.м.</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lastRenderedPageBreak/>
        <w:t>Приемная оборудована: письменный стол, шкаф, для документов, стулья, весы, ростометр, тонометр с детской манжеткой, таблица для остроты зрения, помещенная в аппарат Ротта, фонендоскоп, установлена умывальная раковина с подводкой холодной воды.</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u w:val="single"/>
        </w:rPr>
      </w:pPr>
      <w:r w:rsidRPr="00C70D27">
        <w:rPr>
          <w:rFonts w:ascii="Times New Roman" w:hAnsi="Times New Roman"/>
          <w:sz w:val="24"/>
          <w:szCs w:val="24"/>
        </w:rPr>
        <w:t xml:space="preserve"> </w:t>
      </w:r>
      <w:r w:rsidRPr="00C70D27">
        <w:rPr>
          <w:rFonts w:ascii="Times New Roman" w:hAnsi="Times New Roman"/>
          <w:sz w:val="24"/>
          <w:szCs w:val="24"/>
          <w:u w:val="single"/>
        </w:rPr>
        <w:t xml:space="preserve">Медицинский кабинет не обеспечен горячим водоснабжением, что является нарушением п.9.4 санитарно-эпидемиологических правил и нормативов «Санитарно- эпидемиологические требования к устройству, содержанию и организации режима работы дошкольных образовательных организациях» СанПиН 2.4.1.3049-13.  </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Внутренняя отделка: потолок, стены окрашены маслянистой краской, пол застелен линолеумом, имеется одно окно.  </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Процедурный кабинет оборудован: шкаф для хранения медикаментов, бытовой холодильник, три инструментальных столика, промаркированных, бактерицидная лампа, аптечка для оказания первой неотложной помощи, укомплектована. Внутренняя отделка: стены на всю высоту окрашены краской светлого тона, потолок побелен, пол отделан линолеумом, имеется </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одно окно.</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 В изоляторе установлена кушетка, столик, стул, ширма. Внутренняя отделка: стены- моющие обои, пол -линолеум, имеется одно окно.</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Кабинеты обеспечены естественным и искусственным освещением, соответствует требованиям сан.правил, используются потолочные люминесцентные лампы, закрыты защитной арматурой. Вентиляция естественная, за счет фрамуг. Обеззараживание воздуха в медицинском кабинете осуществляется облучателем рециркулятором медицинским бактерицидным. Рассчитано время и кратность обеззараживания воздуха кабинетов. Санитарно- эпидемиологический режим медицинского кабинета организован согласно требованиям СанПиН 2.1.3.2630-10 «Санитарно-эпидемиологические требования к организациям, осуществляющим медицинскую деятельность». Текущие уборки проводятся два раза в день, генеральные 1 раз в 7 дней, журнал ведется  по форме. Уборочный инвентарь укомплектован и промаркирован. Ёмкости для дезинфекции промаркированы, отмечаются паспортные данные рабочих дез. растворов (название раствора, концентрация, дата приготовления, назначение, предельный срок годности). Для приготовления рабочих дезинфицирующих растворов имеются мерные ёмкости. Для поведения медицинского осмотра и проведения мед. процедур имеется в наличии медицинский инструментарий (шпателя, салфетки, бинты и др.) в заводской упаковке однократного применения, в пределах срока годности, запас обеспечен</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Ежегодно проводятся плановые обследования детей на  зараженность энтеробиозом. Вновь поступившие в детский сад дети имеют результаты обследования.</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Профилактика сыпного тифа, чесотки.</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Осмотр на педикулёз, чесотку проводится 1 раз в 7 дней. Журнал осмотра на педикулёз, чесотку ведётся. </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Вакцинопрофилактика осуществляется в МБУЗ «Мошковская ЦРБ» (справка прилагается)</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bCs/>
          <w:sz w:val="24"/>
          <w:szCs w:val="24"/>
        </w:rPr>
        <w:t>Персонал детсада – 31 человек. Медосмотр, гигиеническая подготовка и аттестация пройдены.  Медкнижки хранятся на рабочем месте.</w:t>
      </w:r>
      <w:r w:rsidRPr="00C70D27">
        <w:rPr>
          <w:rFonts w:ascii="Times New Roman" w:hAnsi="Times New Roman"/>
          <w:sz w:val="24"/>
          <w:szCs w:val="24"/>
        </w:rPr>
        <w:t xml:space="preserve"> </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В ходе обследования произведен отбор проб:</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- 5 смывов с объектов внешней среды (пищеблок) – на соответствие СП 3.1./3.2.1379-03 (БГКП). </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- 1 овощи свежие на содержание радионуклидов на соответствие единых СанЭиГ требований.</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- 1 овощи свежие на содержание содержание ртути на соответствие единых СанЭиГ требований.</w:t>
      </w:r>
    </w:p>
    <w:p w:rsidR="006C2993" w:rsidRPr="00C70D27" w:rsidRDefault="006C2993" w:rsidP="006C2993">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- 1 суточный рацион на определение калорийности   </w:t>
      </w:r>
    </w:p>
    <w:p w:rsidR="006C2993" w:rsidRPr="00C70D27" w:rsidRDefault="006C2993" w:rsidP="006C2993">
      <w:pPr>
        <w:spacing w:after="0" w:line="240" w:lineRule="auto"/>
        <w:ind w:firstLine="708"/>
        <w:jc w:val="both"/>
        <w:rPr>
          <w:rFonts w:ascii="Times New Roman" w:hAnsi="Times New Roman"/>
          <w:sz w:val="24"/>
          <w:szCs w:val="24"/>
        </w:rPr>
      </w:pPr>
      <w:r w:rsidRPr="00C70D27">
        <w:rPr>
          <w:rFonts w:ascii="Times New Roman" w:hAnsi="Times New Roman"/>
          <w:sz w:val="24"/>
          <w:szCs w:val="24"/>
        </w:rPr>
        <w:t>В территориальный отдел Управления Роспотребнадзора по Новосибирской области в Мошковском районе поступили протоколы лабораторных исследований:</w:t>
      </w:r>
    </w:p>
    <w:p w:rsidR="006C2993" w:rsidRPr="00C70D27" w:rsidRDefault="006C2993" w:rsidP="006C2993">
      <w:pPr>
        <w:shd w:val="clear" w:color="auto" w:fill="FFFFFF"/>
        <w:tabs>
          <w:tab w:val="left" w:pos="1786"/>
        </w:tabs>
        <w:spacing w:after="0" w:line="240" w:lineRule="auto"/>
        <w:ind w:right="518"/>
        <w:jc w:val="both"/>
        <w:rPr>
          <w:rFonts w:ascii="Times New Roman" w:hAnsi="Times New Roman"/>
          <w:bCs/>
          <w:color w:val="000000"/>
          <w:spacing w:val="-1"/>
          <w:sz w:val="24"/>
          <w:szCs w:val="24"/>
        </w:rPr>
      </w:pPr>
      <w:r w:rsidRPr="00C70D27">
        <w:rPr>
          <w:rFonts w:ascii="Times New Roman" w:hAnsi="Times New Roman"/>
          <w:bCs/>
          <w:color w:val="000000"/>
          <w:spacing w:val="-1"/>
          <w:sz w:val="24"/>
          <w:szCs w:val="24"/>
        </w:rPr>
        <w:t>- В исследованных смывах бактерии группы кишечной палочки не обнаружены.</w:t>
      </w:r>
    </w:p>
    <w:p w:rsidR="006C2993" w:rsidRPr="00C70D27" w:rsidRDefault="006C2993" w:rsidP="006C2993">
      <w:pPr>
        <w:shd w:val="clear" w:color="auto" w:fill="FFFFFF"/>
        <w:tabs>
          <w:tab w:val="left" w:pos="2482"/>
        </w:tabs>
        <w:spacing w:after="0" w:line="240" w:lineRule="auto"/>
        <w:ind w:right="518"/>
        <w:jc w:val="both"/>
        <w:rPr>
          <w:rFonts w:ascii="Times New Roman" w:hAnsi="Times New Roman"/>
          <w:color w:val="000000"/>
          <w:spacing w:val="-1"/>
          <w:sz w:val="24"/>
          <w:szCs w:val="24"/>
        </w:rPr>
      </w:pPr>
      <w:r w:rsidRPr="00C70D27">
        <w:rPr>
          <w:rFonts w:ascii="Times New Roman" w:hAnsi="Times New Roman"/>
          <w:color w:val="000000"/>
          <w:spacing w:val="-1"/>
          <w:sz w:val="24"/>
          <w:szCs w:val="24"/>
        </w:rPr>
        <w:t xml:space="preserve">- В представленной суточном рационе: - представленный образец бутерброд из хлеба </w:t>
      </w:r>
    </w:p>
    <w:p w:rsidR="006C2993" w:rsidRPr="00C70D27" w:rsidRDefault="006C2993" w:rsidP="006C2993">
      <w:pPr>
        <w:shd w:val="clear" w:color="auto" w:fill="FFFFFF"/>
        <w:tabs>
          <w:tab w:val="left" w:pos="2482"/>
        </w:tabs>
        <w:spacing w:after="0" w:line="240" w:lineRule="auto"/>
        <w:ind w:right="518"/>
        <w:jc w:val="both"/>
        <w:rPr>
          <w:rFonts w:ascii="Times New Roman" w:hAnsi="Times New Roman"/>
          <w:color w:val="000000"/>
          <w:sz w:val="24"/>
          <w:szCs w:val="24"/>
        </w:rPr>
      </w:pPr>
      <w:r w:rsidRPr="00C70D27">
        <w:rPr>
          <w:rFonts w:ascii="Times New Roman" w:hAnsi="Times New Roman"/>
          <w:color w:val="000000"/>
          <w:spacing w:val="-1"/>
          <w:sz w:val="24"/>
          <w:szCs w:val="24"/>
        </w:rPr>
        <w:t>пшеничного 1 сорта с сыром «Российский и сливочным маслом; вафли «Топленое молоко»; какао на сгущенном молоке; чай с сахаром; кисель; чай с сахаром;</w:t>
      </w:r>
      <w:r w:rsidRPr="00C70D27">
        <w:rPr>
          <w:rFonts w:ascii="Times New Roman" w:hAnsi="Times New Roman"/>
          <w:color w:val="000000"/>
          <w:sz w:val="24"/>
          <w:szCs w:val="24"/>
        </w:rPr>
        <w:t xml:space="preserve"> гуляш; лапша отварная; </w:t>
      </w:r>
      <w:r w:rsidRPr="00C70D27">
        <w:rPr>
          <w:rFonts w:ascii="Times New Roman" w:hAnsi="Times New Roman"/>
          <w:color w:val="000000"/>
          <w:sz w:val="24"/>
          <w:szCs w:val="24"/>
        </w:rPr>
        <w:lastRenderedPageBreak/>
        <w:t>запеканка творожная с яблочным повидлом; борщ; каша молочная пшеничная по исследованным санитарно-химическим показателям соответствуют требованиям</w:t>
      </w:r>
      <w:r w:rsidRPr="00C70D27">
        <w:rPr>
          <w:rFonts w:ascii="Times New Roman" w:hAnsi="Times New Roman"/>
          <w:color w:val="000000"/>
          <w:spacing w:val="-1"/>
          <w:sz w:val="24"/>
          <w:szCs w:val="24"/>
        </w:rPr>
        <w:t xml:space="preserve"> Санитарно эпидемиологические требованиям к устройству, содержанию и</w:t>
      </w:r>
      <w:r w:rsidRPr="00C70D27">
        <w:rPr>
          <w:rFonts w:ascii="Times New Roman" w:hAnsi="Times New Roman"/>
          <w:color w:val="000000"/>
          <w:sz w:val="24"/>
          <w:szCs w:val="24"/>
        </w:rPr>
        <w:t>организации режима работы дошкольных образовательных организаций»СанПиН2.4.1.3049-13.</w:t>
      </w:r>
    </w:p>
    <w:p w:rsidR="006C2993" w:rsidRPr="00C70D27" w:rsidRDefault="006C2993" w:rsidP="006C2993">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СанПиН 2.4.1.3049 «</w:t>
      </w:r>
      <w:r w:rsidRPr="00C70D27">
        <w:rPr>
          <w:rFonts w:ascii="Times New Roman" w:hAnsi="Times New Roman"/>
          <w:color w:val="000000"/>
          <w:spacing w:val="-1"/>
          <w:sz w:val="24"/>
          <w:szCs w:val="24"/>
        </w:rPr>
        <w:t xml:space="preserve">Санитарно эпидемиологические требованиям к устройству, содержанию и </w:t>
      </w:r>
      <w:r w:rsidRPr="00C70D27">
        <w:rPr>
          <w:rFonts w:ascii="Times New Roman" w:hAnsi="Times New Roman"/>
          <w:color w:val="000000"/>
          <w:sz w:val="24"/>
          <w:szCs w:val="24"/>
        </w:rPr>
        <w:t>организации режима работы дошкольных образовательных организаций»</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6C2993" w:rsidRPr="00C70D27" w:rsidRDefault="006C2993" w:rsidP="006C2993">
      <w:pPr>
        <w:numPr>
          <w:ilvl w:val="0"/>
          <w:numId w:val="13"/>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6C2993" w:rsidRPr="00C70D27" w:rsidRDefault="006C2993" w:rsidP="006C2993">
      <w:pPr>
        <w:numPr>
          <w:ilvl w:val="0"/>
          <w:numId w:val="13"/>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6C2993" w:rsidRPr="00C70D27" w:rsidRDefault="006C2993" w:rsidP="006C2993">
      <w:pPr>
        <w:numPr>
          <w:ilvl w:val="0"/>
          <w:numId w:val="13"/>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6C2993" w:rsidRPr="00C70D27" w:rsidRDefault="006C2993" w:rsidP="006C2993">
      <w:pPr>
        <w:pStyle w:val="a8"/>
        <w:numPr>
          <w:ilvl w:val="0"/>
          <w:numId w:val="13"/>
        </w:num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бракеража готовой кулинарной продукции </w:t>
      </w:r>
    </w:p>
    <w:p w:rsidR="006C2993" w:rsidRPr="00C70D27" w:rsidRDefault="006C2993" w:rsidP="006C2993">
      <w:pPr>
        <w:pStyle w:val="a8"/>
        <w:numPr>
          <w:ilvl w:val="0"/>
          <w:numId w:val="13"/>
        </w:num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бракеража скоропортящихся пищевых продуктов, поступающих на пищеблок </w:t>
      </w:r>
    </w:p>
    <w:p w:rsidR="006C2993" w:rsidRPr="00C70D27" w:rsidRDefault="006C2993" w:rsidP="006C2993">
      <w:pPr>
        <w:pStyle w:val="a8"/>
        <w:numPr>
          <w:ilvl w:val="0"/>
          <w:numId w:val="13"/>
        </w:num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учета температурного режима в холодильном оборудовании </w:t>
      </w:r>
    </w:p>
    <w:p w:rsidR="006C2993" w:rsidRPr="00C70D27" w:rsidRDefault="006C2993" w:rsidP="006C2993">
      <w:pPr>
        <w:pStyle w:val="a8"/>
        <w:numPr>
          <w:ilvl w:val="0"/>
          <w:numId w:val="13"/>
        </w:num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расчета и оценки использованного на одного ребенка среднесуточного набора пищевых продуктов за 10 дней (декаду) </w:t>
      </w:r>
    </w:p>
    <w:p w:rsidR="006C2993" w:rsidRPr="00C70D27" w:rsidRDefault="006C2993" w:rsidP="006C2993">
      <w:pPr>
        <w:pStyle w:val="a8"/>
        <w:numPr>
          <w:ilvl w:val="0"/>
          <w:numId w:val="13"/>
        </w:num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проведения витаминизации третьих    и сладских блюд </w:t>
      </w:r>
    </w:p>
    <w:p w:rsidR="006C2993" w:rsidRPr="00C70D27" w:rsidRDefault="006C2993" w:rsidP="006C2993">
      <w:pPr>
        <w:pStyle w:val="a8"/>
        <w:numPr>
          <w:ilvl w:val="0"/>
          <w:numId w:val="13"/>
        </w:num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здоровья </w:t>
      </w:r>
    </w:p>
    <w:p w:rsidR="006C2993" w:rsidRPr="00C70D27" w:rsidRDefault="006C2993" w:rsidP="006C2993">
      <w:pPr>
        <w:pStyle w:val="a8"/>
        <w:numPr>
          <w:ilvl w:val="0"/>
          <w:numId w:val="13"/>
        </w:num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-примерное меню, технологические карты </w:t>
      </w:r>
    </w:p>
    <w:p w:rsidR="006C2993" w:rsidRPr="00C70D27" w:rsidRDefault="006C2993" w:rsidP="006C2993">
      <w:pPr>
        <w:pStyle w:val="a8"/>
        <w:numPr>
          <w:ilvl w:val="0"/>
          <w:numId w:val="13"/>
        </w:num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-сетка занятий и режимов для каждой группы </w:t>
      </w:r>
    </w:p>
    <w:p w:rsidR="006C2993" w:rsidRPr="00C70D27" w:rsidRDefault="006C2993" w:rsidP="006C2993">
      <w:pPr>
        <w:pStyle w:val="a8"/>
        <w:numPr>
          <w:ilvl w:val="0"/>
          <w:numId w:val="13"/>
        </w:num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-медицинские карты (распределение детей по группам: физического развития, здоровья, физкультурным), списочного состава детей с указанием антропометрических данных </w:t>
      </w:r>
    </w:p>
    <w:p w:rsidR="006C2993" w:rsidRPr="00C70D27" w:rsidRDefault="006C2993" w:rsidP="006C2993">
      <w:pPr>
        <w:spacing w:after="0" w:line="240" w:lineRule="auto"/>
        <w:ind w:left="567"/>
        <w:rPr>
          <w:rFonts w:ascii="Times New Roman" w:hAnsi="Times New Roman"/>
          <w:sz w:val="24"/>
          <w:szCs w:val="24"/>
        </w:rPr>
      </w:pP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6C2993" w:rsidRPr="00C70D27" w:rsidRDefault="006C2993" w:rsidP="006C2993">
      <w:pPr>
        <w:spacing w:after="0" w:line="240" w:lineRule="auto"/>
        <w:jc w:val="both"/>
        <w:rPr>
          <w:rFonts w:ascii="Times New Roman" w:hAnsi="Times New Roman"/>
          <w:b/>
          <w:sz w:val="24"/>
          <w:szCs w:val="24"/>
        </w:rPr>
      </w:pPr>
      <w:r w:rsidRPr="00C70D27">
        <w:rPr>
          <w:rFonts w:ascii="Times New Roman" w:hAnsi="Times New Roman"/>
          <w:b/>
          <w:sz w:val="24"/>
          <w:szCs w:val="24"/>
        </w:rPr>
        <w:t xml:space="preserve">  Задача по общественному питанию5</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Пищеблок МУЗ «Гинекологическая больница № 2» расположен на первом этаже четырехэтажного кирпичного здания больницы. Водоснабжение централизованное (горячее, холодное) от городской водопроводной сети, в горячем цехе установлен электротитан. При проведении исследования воды по санитарно- химическим показателям обнаружено превышение железа 2ПДК, марганца в 2,7 раз в 3 раза превышены показатели жесткости. Канализация пищеблока централизованная. Предприятие оборудовано раздельными системами производственной и бытовой канализации с самостоятельными выпусками в наружную </w:t>
      </w:r>
      <w:r w:rsidRPr="00C70D27">
        <w:rPr>
          <w:rFonts w:ascii="Times New Roman" w:hAnsi="Times New Roman"/>
          <w:sz w:val="24"/>
          <w:szCs w:val="24"/>
        </w:rPr>
        <w:lastRenderedPageBreak/>
        <w:t xml:space="preserve">канализационную сеть. Подключение моек к сети производственной канализации осуществляется с разрывом струи не менее </w:t>
      </w:r>
      <w:smartTag w:uri="urn:schemas-microsoft-com:office:smarttags" w:element="metricconverter">
        <w:smartTagPr>
          <w:attr w:name="ProductID" w:val="20 мм"/>
        </w:smartTagPr>
        <w:r w:rsidRPr="00C70D27">
          <w:rPr>
            <w:rFonts w:ascii="Times New Roman" w:hAnsi="Times New Roman"/>
            <w:sz w:val="24"/>
            <w:szCs w:val="24"/>
          </w:rPr>
          <w:t>20 мм</w:t>
        </w:r>
      </w:smartTag>
      <w:r w:rsidRPr="00C70D27">
        <w:rPr>
          <w:rFonts w:ascii="Times New Roman" w:hAnsi="Times New Roman"/>
          <w:sz w:val="24"/>
          <w:szCs w:val="24"/>
        </w:rPr>
        <w:t xml:space="preserve">. Производственные помещения оборудованы сливными трапами с уклоном пола к ним.     Вентиляция приточно-вытяжная с механическим и естественным побуждением.   В горячем цехе над плитами электрическими установлен местный вытяжной отсос. Выброс отработанного воздуха осуществляется выше конька крыши на 1,0 м.  Освещение смешанное, искусственное освещение представлено светильниками с люминисцентными лампами и лампами накаливания с защитной арматурой, параметры искусственной освещенности: в моечной 100лк, в производственных цехах 250лк, в складских помещениях 50лк.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В ходе санитарного обследования пищеблока установлены следующие нарушения:</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1. Не проведен текущий косметический ремонт в складском помещении для хранения скоропортящихся пищевых продуктов (мясо, птица, рыба) и кладовой овощей: местами краска отслоилась, полы в кладовой овощей выполнены не из влагостойких материалов, с выбоинами, что является нарушением п. 5.6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2. Не соблюдается принцип поточности технологических процессов приготовления блюд, имеют место встречные потоки сырья, сырых полуфабрикатов и готовых блюд, что является нарушениями п. 14.3 СанПиН 2.1.3.2630-10 «Санитарно-эпидемиологические требования к организациям, осуществляющим медицинскую деятельность» и п. 5.1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3. В производственных цехах (мясо-рыбный, овощной), моечной кухонной посуды отсутствуют раковины для мытья рук персонала, что является нарушением п. 3.3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4. Для приготовления и хранения готовой пищи используют эмалированную посуду, часть посуды с поврежденной эмалью, что является нарушением п. 14.12 СанПиН 2.1.3.2630-10 «Санитарно-эпидемиологические требования к организациям, осуществляющим медицинскую деятельность» и п. 6.10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5. В пищеблоке отсутствует помещение для мытья и хранения посуды для транспортировки пищи и тележек из отделений, в моечных буфетных отделений также отсутствуют условия для мытья посуды для транспортировки, что является нарушением п. 14.17 СанПиН 2.1.3.2630-10 «Санитарно-эпидемиологические требования к организациям, осуществляющим медицинскую деятельность».</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6. Моечная кухонной посуды оборудована одной моечной ванной, что является нарушением п. 6.16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7. В буфетных отделениях для мытья столовой посуды установлены две раковины вместо моечных ванн, п. 14.21 СанПиН 2.1.3.2630-10 «Санитарно-эпидемиологические требования к организациям, осуществляющим медицинскую деятельность».</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8. Отсутствуют условия для хранения уборочного инвентаря, уборочный инвентарь хранится в помещениях пищеблока и буфетных, что является нарушением п. 5.13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За период 2010 г. пищевых отравлений на пищеблоке не было.</w:t>
      </w:r>
    </w:p>
    <w:p w:rsidR="006C2993" w:rsidRPr="00C70D27" w:rsidRDefault="006C2993" w:rsidP="006C2993">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6C2993" w:rsidRPr="00C70D27" w:rsidRDefault="006C2993" w:rsidP="006C2993">
      <w:pPr>
        <w:pStyle w:val="33"/>
        <w:rPr>
          <w:sz w:val="24"/>
          <w:szCs w:val="24"/>
        </w:rPr>
      </w:pPr>
      <w:r w:rsidRPr="00C70D27">
        <w:rPr>
          <w:sz w:val="24"/>
          <w:szCs w:val="24"/>
        </w:rPr>
        <w:t>1.СанПиН 2.1.3.2630-10 « Санитарно-эпидемиологические требования к организациям, осуществляющим медицинскую деятельность»</w:t>
      </w:r>
    </w:p>
    <w:p w:rsidR="006C2993" w:rsidRPr="00C70D27" w:rsidRDefault="006C2993" w:rsidP="006C2993">
      <w:pPr>
        <w:pStyle w:val="33"/>
        <w:rPr>
          <w:sz w:val="24"/>
          <w:szCs w:val="24"/>
        </w:rPr>
      </w:pPr>
      <w:r w:rsidRPr="00C70D27">
        <w:rPr>
          <w:sz w:val="24"/>
          <w:szCs w:val="24"/>
        </w:rPr>
        <w:lastRenderedPageBreak/>
        <w:t>2.СанПиН 2.3.2.1079-01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6C2993" w:rsidRPr="00C70D27" w:rsidRDefault="006C2993" w:rsidP="006C2993">
      <w:pPr>
        <w:numPr>
          <w:ilvl w:val="0"/>
          <w:numId w:val="15"/>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6C2993" w:rsidRPr="00C70D27" w:rsidRDefault="006C2993" w:rsidP="006C2993">
      <w:pPr>
        <w:numPr>
          <w:ilvl w:val="0"/>
          <w:numId w:val="15"/>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6C2993" w:rsidRPr="00C70D27" w:rsidRDefault="006C2993" w:rsidP="006C2993">
      <w:pPr>
        <w:numPr>
          <w:ilvl w:val="0"/>
          <w:numId w:val="15"/>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6C2993" w:rsidRPr="00C70D27" w:rsidRDefault="006C2993" w:rsidP="006C2993">
      <w:pPr>
        <w:numPr>
          <w:ilvl w:val="0"/>
          <w:numId w:val="15"/>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Оценить выполнение требований к  организации медицинского обеспечения на объекте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Определить  соответствие требованиям к оснащению и оборудованию помещений объекта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Определить  соответствие требованиям к внутренней отделке помещений объекта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 заполнив бланк предписания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6C2993" w:rsidRPr="00C70D27" w:rsidRDefault="006C2993" w:rsidP="006C2993">
      <w:pPr>
        <w:spacing w:after="0" w:line="240" w:lineRule="auto"/>
        <w:jc w:val="both"/>
        <w:rPr>
          <w:rFonts w:ascii="Times New Roman" w:hAnsi="Times New Roman"/>
          <w:sz w:val="24"/>
          <w:szCs w:val="24"/>
        </w:rPr>
      </w:pP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b/>
          <w:sz w:val="24"/>
          <w:szCs w:val="24"/>
        </w:rPr>
        <w:t>Задача (по общественному питанию) 6</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Мною, врачом по гигиене питания проведено санитарное обследование кафе «Фаворит» ООО «Тамара», расположенного по адресу: г. Новосибирск, ул. Мичурина, 12.  </w:t>
      </w:r>
    </w:p>
    <w:p w:rsidR="006C2993" w:rsidRPr="00C70D27" w:rsidRDefault="006C2993" w:rsidP="006C2993">
      <w:pPr>
        <w:pStyle w:val="35"/>
        <w:spacing w:after="0" w:line="240" w:lineRule="auto"/>
        <w:ind w:firstLine="510"/>
        <w:rPr>
          <w:rFonts w:ascii="Times New Roman" w:hAnsi="Times New Roman"/>
          <w:sz w:val="24"/>
          <w:szCs w:val="24"/>
        </w:rPr>
      </w:pPr>
      <w:r w:rsidRPr="00C70D27">
        <w:rPr>
          <w:rFonts w:ascii="Times New Roman" w:hAnsi="Times New Roman"/>
          <w:sz w:val="24"/>
          <w:szCs w:val="24"/>
        </w:rPr>
        <w:t xml:space="preserve"> Основание: предписание Управления Роспотребнадзора по Новосибирской области № 02/19824 от 09.09.2014г.</w:t>
      </w:r>
    </w:p>
    <w:p w:rsidR="006C2993" w:rsidRPr="00C70D27" w:rsidRDefault="006C2993" w:rsidP="006C2993">
      <w:pPr>
        <w:spacing w:after="0" w:line="240" w:lineRule="auto"/>
        <w:jc w:val="both"/>
        <w:rPr>
          <w:rFonts w:ascii="Times New Roman" w:hAnsi="Times New Roman"/>
          <w:b/>
          <w:i/>
          <w:sz w:val="24"/>
          <w:szCs w:val="24"/>
        </w:rPr>
      </w:pPr>
      <w:r w:rsidRPr="00C70D27">
        <w:rPr>
          <w:rFonts w:ascii="Times New Roman" w:hAnsi="Times New Roman"/>
          <w:sz w:val="24"/>
          <w:szCs w:val="24"/>
        </w:rPr>
        <w:t xml:space="preserve">        Цель обследования: оценка соответствия предприятия требованиям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b/>
          <w:sz w:val="24"/>
          <w:szCs w:val="24"/>
        </w:rPr>
        <w:t xml:space="preserve">   </w:t>
      </w:r>
      <w:r w:rsidRPr="00C70D27">
        <w:rPr>
          <w:rFonts w:ascii="Times New Roman" w:hAnsi="Times New Roman"/>
          <w:sz w:val="24"/>
          <w:szCs w:val="24"/>
        </w:rPr>
        <w:t xml:space="preserve">Установлено: Кафе «Фаворит» ООО «Тамара» расположен на первом и подвальном этажах одноэтажного здания по ул. Мичурина, 12 в Центральном  районе г. Новосибирска, на территории ТЦ «Центральный рынок». Здание обеспечено централизованным водоснабжением, канализацией. Вентиляция приточно-вытяжная с механическим побуждением. Над тепловым оборудованием установлены вытяжные зонты.  </w:t>
      </w:r>
    </w:p>
    <w:p w:rsidR="006C2993" w:rsidRPr="00C70D27" w:rsidRDefault="006C2993" w:rsidP="006C2993">
      <w:pPr>
        <w:pStyle w:val="2"/>
        <w:ind w:firstLine="709"/>
        <w:jc w:val="both"/>
        <w:rPr>
          <w:b w:val="0"/>
          <w:i/>
          <w:sz w:val="24"/>
          <w:szCs w:val="24"/>
        </w:rPr>
      </w:pPr>
      <w:r w:rsidRPr="00C70D27">
        <w:rPr>
          <w:b w:val="0"/>
          <w:sz w:val="24"/>
          <w:szCs w:val="24"/>
        </w:rPr>
        <w:t xml:space="preserve">Состав помещений кафе: </w:t>
      </w:r>
    </w:p>
    <w:p w:rsidR="006C2993" w:rsidRPr="00C70D27" w:rsidRDefault="006C2993" w:rsidP="006C2993">
      <w:pPr>
        <w:pStyle w:val="2"/>
        <w:ind w:firstLine="709"/>
        <w:jc w:val="both"/>
        <w:rPr>
          <w:b w:val="0"/>
          <w:i/>
          <w:sz w:val="24"/>
          <w:szCs w:val="24"/>
        </w:rPr>
      </w:pPr>
      <w:r w:rsidRPr="00C70D27">
        <w:rPr>
          <w:b w:val="0"/>
          <w:sz w:val="24"/>
          <w:szCs w:val="24"/>
        </w:rPr>
        <w:t>- в подвальном помещении расположены: склад суточного запаса продуктов, морозильная камера, овощной и мучной цеха, горячий цех, моечная кухонной посуды;</w:t>
      </w:r>
    </w:p>
    <w:p w:rsidR="006C2993" w:rsidRPr="00C70D27" w:rsidRDefault="006C2993" w:rsidP="006C2993">
      <w:pPr>
        <w:pStyle w:val="2"/>
        <w:ind w:firstLine="709"/>
        <w:jc w:val="both"/>
        <w:rPr>
          <w:b w:val="0"/>
          <w:i/>
          <w:sz w:val="24"/>
          <w:szCs w:val="24"/>
        </w:rPr>
      </w:pPr>
      <w:r w:rsidRPr="00C70D27">
        <w:rPr>
          <w:b w:val="0"/>
          <w:sz w:val="24"/>
          <w:szCs w:val="24"/>
        </w:rPr>
        <w:t>- на первом этаже расположены: обеденный зал с линией раздачи, санузлы для посетителей, моечная сервизной посуды, склад, цех выпечки булочек.</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lastRenderedPageBreak/>
        <w:t>В кафе имеется 5 входов: 3 входа для посетителей, 2 входа для загрузки продовольственного сырья.</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Работа кафе осуществляется на сырье (мясо, овощи).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В ходе санитарного обследования кафе установлены следующие нарушения:</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1. Набор помещений кафе не соответствует мощности организации и не обеспечивает соблюдение санитарных правил и норм (в наборе помещений кафе отсутствует мясной цех, обработка сырья (мясо) осуществляется в горячем цехе), что является нарушением п. 5.2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2. В организации общественного питания не проводится косметический ремонт (побелка, покраска) помещений по мере необходимости: в складских помещениях на стенах и потолках местами отслоилась масляная и водоэмульсионная краска, что является нарушением п. 5.16 СП 2.3.6.1079-01;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3. Не соблюдается принцип поточности технологических процессов приготовления блюд, имеют место встречные потоки сырья, сырых полуфабрикатов и готовой продукции (сырье в овощной, мучной цеха и складское помещение доставляется через горячий цех; готовые блюда из горячего цеха, расположенного в подвальном помещении, доставляются в обеденный зал, расположенный на первом этаже, по той же лестнице, по которой доставляется сырье в производственные помещения в подвале), что является нарушением п. 5.1 СП 2.3.6.1079-01;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4. При хранении пищевых продуктов не соблюдаются правила товарного (в одном холодильном шкафу складского помещения хранятся сырые продукты (фарш) и готовые продукты (творог), в одном холодильном шкафу овощного цеха хранятся сыр и лук),   что является нарушением п. 7.11 СП 2.3.6.1079-01;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5. В целях предупреждения инфекционных заболеваний разделочный инвентарь не имеет специальной маркировки (в овощном, мучном и горячем цехах разделочный инвентарь (доски и ножи) не имеет специальной маркировки,  что является нарушением п. 6.5 СП 2.3.6.1079-01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6. Колода для разруба мяса не установлена на крестовине или специальной подставке, не скреплена металлическими обручами, не зачищается ножом и не посыпается солью, что является нарушением п. 6.6 СП 2.3.6.1079-01;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7. В моечных отделениях (моечные сервизной и кухонной посуды) не вывешены инструкции о правилах мытья посуды и инвентаря с указанием концентраций и объемов применяемых моющих и дезинфицирующих средств, что является нарушением п. 6.21 СП 2.3.6.1079-01;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8. Производственное оборудование и моечные ванны (во всех производственных цехах) не присоединены к канализационной сети с воздушным разрывом не менее </w:t>
      </w:r>
      <w:smartTag w:uri="urn:schemas-microsoft-com:office:smarttags" w:element="metricconverter">
        <w:smartTagPr>
          <w:attr w:name="ProductID" w:val="20 мм"/>
        </w:smartTagPr>
        <w:r w:rsidRPr="00C70D27">
          <w:rPr>
            <w:rFonts w:ascii="Times New Roman" w:hAnsi="Times New Roman"/>
            <w:sz w:val="24"/>
            <w:szCs w:val="24"/>
          </w:rPr>
          <w:t>20 мм</w:t>
        </w:r>
      </w:smartTag>
      <w:r w:rsidRPr="00C70D27">
        <w:rPr>
          <w:rFonts w:ascii="Times New Roman" w:hAnsi="Times New Roman"/>
          <w:sz w:val="24"/>
          <w:szCs w:val="24"/>
        </w:rPr>
        <w:t xml:space="preserve"> от верха приемной воронки (воздушный разрыв отсутствует), что является нарушением п. 3.8 СП 2.3.6.1079-01;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9. Яйцо в коробах не хранят на подтоварниках в сухих прохладных помещениях: (яйцо в коробках хранят в складском помещении непосредственно на полу), что является нарушением п. 7.22 СП 2.3.6.1079-01;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10. Муку в мешках не хранят на подтоварниках в штабелях на расстоянии до пола не менее </w:t>
      </w:r>
      <w:smartTag w:uri="urn:schemas-microsoft-com:office:smarttags" w:element="metricconverter">
        <w:smartTagPr>
          <w:attr w:name="ProductID" w:val="15 см"/>
        </w:smartTagPr>
        <w:r w:rsidRPr="00C70D27">
          <w:rPr>
            <w:rFonts w:ascii="Times New Roman" w:hAnsi="Times New Roman"/>
            <w:sz w:val="24"/>
            <w:szCs w:val="24"/>
          </w:rPr>
          <w:t>15 см</w:t>
        </w:r>
      </w:smartTag>
      <w:r w:rsidRPr="00C70D27">
        <w:rPr>
          <w:rFonts w:ascii="Times New Roman" w:hAnsi="Times New Roman"/>
          <w:sz w:val="24"/>
          <w:szCs w:val="24"/>
        </w:rPr>
        <w:t xml:space="preserve"> (муку в мешках хранят в складском помещении непосредственно на полу), что является нарушением п. 7.23 СП 2.3.6.1079-01;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11. На предприятии не организован производственный контроль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а именно: не составлена программа (план) производственного контроля; в программе производственного контроля не определена номенклатура, объем и периодичность лабораторных исследований и испытаний с учетом санитарно-эпидемиологической характеристики производства; не осуществляется производственный контроль посредством проведения лабораторных исследований и испытаний, за соблюдением санитарных правил при оказании услуг общественного питания, при производстве, хранении и реализации продукции; лабораторные исследования и испытания не осуществляются юридическим лицом самостоятельно либо с привлечением лаборатории, </w:t>
      </w:r>
      <w:r w:rsidRPr="00C70D27">
        <w:rPr>
          <w:rFonts w:ascii="Times New Roman" w:hAnsi="Times New Roman"/>
          <w:sz w:val="24"/>
          <w:szCs w:val="24"/>
        </w:rPr>
        <w:lastRenderedPageBreak/>
        <w:t>аккредитованной в установленном порядке; производственный контроль не включает осуществление лабораторных исследований готовой продукции (собственная лаборатория отсутствует, договора на проведение исследований с лабораториями, аккредитованными в установленном порядке, не заключены, информация о результатах производственного контроля по запросу не представлена, протоколы лабораторных исследований готовой продукции отсутствуют), что является нарушением п.п. 9.1, 5.13, 6.19, 14.1 СП 2.3.6.1079-01, п.п. 1.5, 2.4, 2.5, 2.6 СП 1.1.1058-01;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12. Осветительные приборы не имеют защитную арматуру (люминисцентные светильники в горячем, овощном цехах, моечных кухонной и сервизной посуды без защитную арматуру, что является нарушением п. 4.15 СП 2.3.6.1079-01;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13. В производственных цехах допускается хранение зеркал (в горячем цехе установлено зеркало), что является нарушением п. 5.10 СП 2.3.6.1079-01;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14. В организации допускается наличие насекомых (тараканы, мухи), а именно: в мучном цехе на столе визуально обнаружены тараканы и мухи, что является нарушением п. 12.1 СП 2.3.6.1079-01;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15. Инвентарь для мытья туалетов не имеет сигнальную окраску, что является нарушением п. 5.13. </w:t>
      </w:r>
    </w:p>
    <w:p w:rsidR="006C2993" w:rsidRPr="00C70D27" w:rsidRDefault="006C2993" w:rsidP="006C2993">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6C2993" w:rsidRPr="00C70D27" w:rsidRDefault="006C2993" w:rsidP="006C2993">
      <w:pPr>
        <w:pStyle w:val="33"/>
        <w:rPr>
          <w:sz w:val="24"/>
          <w:szCs w:val="24"/>
        </w:rPr>
      </w:pPr>
      <w:r w:rsidRPr="00C70D27">
        <w:rPr>
          <w:sz w:val="24"/>
          <w:szCs w:val="24"/>
        </w:rPr>
        <w:t>1.СанПиН 2.1.3.2630-10 « Санитарно-эпидемиологические требования к организациям, осуществляющим медицинскую деятельность»</w:t>
      </w:r>
    </w:p>
    <w:p w:rsidR="006C2993" w:rsidRPr="00C70D27" w:rsidRDefault="006C2993" w:rsidP="006C2993">
      <w:pPr>
        <w:pStyle w:val="33"/>
        <w:rPr>
          <w:sz w:val="24"/>
          <w:szCs w:val="24"/>
        </w:rPr>
      </w:pPr>
      <w:r w:rsidRPr="00C70D27">
        <w:rPr>
          <w:sz w:val="24"/>
          <w:szCs w:val="24"/>
        </w:rPr>
        <w:t>2.СанПиН 2.3.2.1079-01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6C2993" w:rsidRPr="00C70D27" w:rsidRDefault="006C2993" w:rsidP="006C2993">
      <w:pPr>
        <w:numPr>
          <w:ilvl w:val="0"/>
          <w:numId w:val="16"/>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6C2993" w:rsidRPr="00C70D27" w:rsidRDefault="006C2993" w:rsidP="006C2993">
      <w:pPr>
        <w:numPr>
          <w:ilvl w:val="0"/>
          <w:numId w:val="16"/>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6C2993" w:rsidRPr="00C70D27" w:rsidRDefault="006C2993" w:rsidP="006C2993">
      <w:pPr>
        <w:numPr>
          <w:ilvl w:val="0"/>
          <w:numId w:val="16"/>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6C2993" w:rsidRPr="00C70D27" w:rsidRDefault="006C2993" w:rsidP="006C2993">
      <w:pPr>
        <w:numPr>
          <w:ilvl w:val="0"/>
          <w:numId w:val="16"/>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Оценить выполнение требований к  организации медицинского обеспечения на объекте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Определить  соответствие требованиям к оснащению и оборудованию помещений объекта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Определить  соответствие требованиям к внутренней отделке помещений объекта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lastRenderedPageBreak/>
        <w:t>Укажите, какие рекомендации (предписания) следует дать по итогам проверки, заполнив бланк предписания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6C2993" w:rsidRPr="00C70D27" w:rsidRDefault="006C2993" w:rsidP="006C2993">
      <w:pPr>
        <w:spacing w:after="0" w:line="240" w:lineRule="auto"/>
        <w:jc w:val="both"/>
        <w:rPr>
          <w:rFonts w:ascii="Times New Roman" w:hAnsi="Times New Roman"/>
          <w:sz w:val="24"/>
          <w:szCs w:val="24"/>
        </w:rPr>
      </w:pP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b/>
          <w:sz w:val="24"/>
          <w:szCs w:val="24"/>
        </w:rPr>
        <w:t>Задача7 ( по общественному питанию)</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Мною, врачом по гигиене питания в присутствии  директора ресторана "Иль Патио" ООО "Росинтер Ресторанс Новосибирск" Юровой Е. С. проведено обследование ресторана "Иль Патио" в торговом комплексе "Мега" по адресу: г. Новосибирск, ул. Ватутина, 99, на соответствие требованиям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6C2993" w:rsidRPr="00C70D27" w:rsidRDefault="006C2993" w:rsidP="006C2993">
      <w:pPr>
        <w:pStyle w:val="23"/>
        <w:spacing w:line="240" w:lineRule="auto"/>
        <w:rPr>
          <w:szCs w:val="24"/>
        </w:rPr>
      </w:pPr>
      <w:r w:rsidRPr="00C70D27">
        <w:rPr>
          <w:szCs w:val="24"/>
        </w:rPr>
        <w:t>Установлено:</w:t>
      </w:r>
    </w:p>
    <w:p w:rsidR="006C2993" w:rsidRPr="00C70D27" w:rsidRDefault="006C2993" w:rsidP="006C2993">
      <w:pPr>
        <w:spacing w:after="0" w:line="240" w:lineRule="auto"/>
        <w:ind w:firstLine="708"/>
        <w:jc w:val="both"/>
        <w:rPr>
          <w:rFonts w:ascii="Times New Roman" w:hAnsi="Times New Roman"/>
          <w:sz w:val="24"/>
          <w:szCs w:val="24"/>
        </w:rPr>
      </w:pPr>
      <w:r w:rsidRPr="00C70D27">
        <w:rPr>
          <w:rFonts w:ascii="Times New Roman" w:hAnsi="Times New Roman"/>
          <w:sz w:val="24"/>
          <w:szCs w:val="24"/>
        </w:rPr>
        <w:t>ООО "Росинтер Ресторанс Новосибирск"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Юридический адрес: г. Новосибирск, ул. Восход, 1а. Фактический адрес: г. Новосибирск, ул. Ватутина, 99.</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Ресторан "Иль Патио" располагается на первом этаже торгово-развлекательного комплекса "Мега" по адресу ул. Ватутина, 99. Договор аренды с ООО "Икея Мос" 3.3 от 16.07.07 г. Рабочий проект предприятия согласован с Управлением Роспотребнадзора в НСО, санитарно-эпидемиологическое заключение № 54.НС.03.000.Т.0.0843.11.07 от 14.11.07 г., экспертное заключение по проекту № 08-14-106, от 02.11.2007 г.,</w:t>
      </w:r>
      <w:r w:rsidRPr="00C70D27">
        <w:rPr>
          <w:rFonts w:ascii="Times New Roman" w:hAnsi="Times New Roman"/>
          <w:i/>
          <w:sz w:val="24"/>
          <w:szCs w:val="24"/>
        </w:rPr>
        <w:t xml:space="preserve"> </w:t>
      </w:r>
      <w:r w:rsidRPr="00C70D27">
        <w:rPr>
          <w:rFonts w:ascii="Times New Roman" w:hAnsi="Times New Roman"/>
          <w:sz w:val="24"/>
          <w:szCs w:val="24"/>
        </w:rPr>
        <w:t xml:space="preserve"> выданное ФГУЗ «Центр гигиены и эпидемиологии в Новосибирской области». </w:t>
      </w:r>
    </w:p>
    <w:p w:rsidR="006C2993" w:rsidRPr="00C70D27" w:rsidRDefault="006C2993" w:rsidP="006C2993">
      <w:pPr>
        <w:spacing w:after="0" w:line="240" w:lineRule="auto"/>
        <w:jc w:val="both"/>
        <w:rPr>
          <w:rFonts w:ascii="Times New Roman" w:hAnsi="Times New Roman"/>
          <w:bCs/>
          <w:sz w:val="24"/>
          <w:szCs w:val="24"/>
        </w:rPr>
      </w:pPr>
      <w:r w:rsidRPr="00C70D27">
        <w:rPr>
          <w:rFonts w:ascii="Times New Roman" w:hAnsi="Times New Roman"/>
          <w:sz w:val="24"/>
          <w:szCs w:val="24"/>
        </w:rPr>
        <w:t xml:space="preserve">       Здание, в котором находится ресторан, расположено  в радиусе более 100м от школьных, дошкольных, лечебно-профилактических учреждений.</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Для подъезда к зданию используются существующие проезды и площадки с асфальтобетонным покрытием и покрытием тротуарной плиткой. Прилегающая территория благоустроена, асфальтирована. Уборка территории производится своевременно. Вывоз мусора осуществляется  по договору с арендодателем.  Предусмотрена парковка для автотранспорта посетителей торгового центра.  </w:t>
      </w:r>
    </w:p>
    <w:p w:rsidR="006C2993" w:rsidRPr="00C70D27" w:rsidRDefault="006C2993" w:rsidP="006C2993">
      <w:pPr>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         Подача холодной и горячей воды осуществляется от существующей системы водопровода здания. Подвод холодной и горячей воды к технологическому оборудованию, раковинам и умывальникам производится через смесители Ф </w:t>
      </w:r>
      <w:smartTag w:uri="urn:schemas-microsoft-com:office:smarttags" w:element="metricconverter">
        <w:smartTagPr>
          <w:attr w:name="ProductID" w:val="15 мм"/>
        </w:smartTagPr>
        <w:r w:rsidRPr="00C70D27">
          <w:rPr>
            <w:rFonts w:ascii="Times New Roman" w:hAnsi="Times New Roman"/>
            <w:sz w:val="24"/>
            <w:szCs w:val="24"/>
          </w:rPr>
          <w:t>15 мм</w:t>
        </w:r>
      </w:smartTag>
      <w:r w:rsidRPr="00C70D27">
        <w:rPr>
          <w:rFonts w:ascii="Times New Roman" w:hAnsi="Times New Roman"/>
          <w:sz w:val="24"/>
          <w:szCs w:val="24"/>
        </w:rPr>
        <w:t xml:space="preserve">. Для мойки и уборки помещений в шлюзе сан. узла для забора воды предусмотрен отдельный кран диаметром </w:t>
      </w:r>
      <w:smartTag w:uri="urn:schemas-microsoft-com:office:smarttags" w:element="metricconverter">
        <w:smartTagPr>
          <w:attr w:name="ProductID" w:val="15 мм"/>
        </w:smartTagPr>
        <w:r w:rsidRPr="00C70D27">
          <w:rPr>
            <w:rFonts w:ascii="Times New Roman" w:hAnsi="Times New Roman"/>
            <w:sz w:val="24"/>
            <w:szCs w:val="24"/>
          </w:rPr>
          <w:t>15 мм</w:t>
        </w:r>
      </w:smartTag>
      <w:r w:rsidRPr="00C70D27">
        <w:rPr>
          <w:rFonts w:ascii="Times New Roman" w:hAnsi="Times New Roman"/>
          <w:sz w:val="24"/>
          <w:szCs w:val="24"/>
        </w:rPr>
        <w:t xml:space="preserve"> на уровне </w:t>
      </w:r>
      <w:smartTag w:uri="urn:schemas-microsoft-com:office:smarttags" w:element="metricconverter">
        <w:smartTagPr>
          <w:attr w:name="ProductID" w:val="0,5 м"/>
        </w:smartTagPr>
        <w:r w:rsidRPr="00C70D27">
          <w:rPr>
            <w:rFonts w:ascii="Times New Roman" w:hAnsi="Times New Roman"/>
            <w:sz w:val="24"/>
            <w:szCs w:val="24"/>
          </w:rPr>
          <w:t>0,5 м</w:t>
        </w:r>
      </w:smartTag>
      <w:r w:rsidRPr="00C70D27">
        <w:rPr>
          <w:rFonts w:ascii="Times New Roman" w:hAnsi="Times New Roman"/>
          <w:sz w:val="24"/>
          <w:szCs w:val="24"/>
        </w:rPr>
        <w:t xml:space="preserve"> от пола. Во всех производственных цехах предусмотрены раковины для мытья рук с подводкой к ним горячей и холодной воды через смесители. На случай отсутствия горячей воды установлены электроводонагреватели. Вода по микробиологическим показателям соответствует СанПиН 2.14.1074-01, протокол лабораторных испытаний холодной воды № 9130 от 27.12.2007 г., выданный  ФГУЗ «Центр гигиены и эпидемиологии в Новосибирской области»,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Канализация ресторана централизованная. Предприятие оборудовано раздельными системами производственной и бытовой канализации с самостоятельными выпусками в наружную сеть. Моечные ванны подсоединены к канализационной сети через гидравлический затвор (сифон) с воздушным разрывом струи не менее </w:t>
      </w:r>
      <w:smartTag w:uri="urn:schemas-microsoft-com:office:smarttags" w:element="metricconverter">
        <w:smartTagPr>
          <w:attr w:name="ProductID" w:val="20 мм"/>
        </w:smartTagPr>
        <w:r w:rsidRPr="00C70D27">
          <w:rPr>
            <w:rFonts w:ascii="Times New Roman" w:hAnsi="Times New Roman"/>
            <w:sz w:val="24"/>
            <w:szCs w:val="24"/>
          </w:rPr>
          <w:t>20 мм</w:t>
        </w:r>
      </w:smartTag>
      <w:r w:rsidRPr="00C70D27">
        <w:rPr>
          <w:rFonts w:ascii="Times New Roman" w:hAnsi="Times New Roman"/>
          <w:sz w:val="24"/>
          <w:szCs w:val="24"/>
        </w:rPr>
        <w:t xml:space="preserve"> от верха приемной воронки. Производственные помещения оборудованы сливными трапами с уклоном пола к ним.</w:t>
      </w:r>
    </w:p>
    <w:p w:rsidR="006C2993" w:rsidRPr="00C70D27" w:rsidRDefault="006C2993" w:rsidP="006C2993">
      <w:pPr>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   Система отопления существующая, двухтрубная. Протокол измерений  микроклимата № 43 от 23.01.2008 г., выданный ФГУЗ «Центр гигиены и эпидемиологии в Новосибирской области», измеренные параметры микроклимата на рабочих местах соответствуют требованиям СанПиН 2.2.4.548-96 «Гигиенические требования к микроклимату производственных помещений».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Вентиляция приточно-вытяжная с механическим и естественным побуждением. Воздухообмен в залах рассчитан из расчета удаления воздуха в объеме, согласно требований нормативных документов. Удаление воздуха выполнено из обеденных залов и производственных помещений. В местах выделения вредностей предусмотрено устройство местных отсосов (над электрическими печами, жарочными шкафами, электрофритюрницами, ваннами моечными, посудомоечной машиной). В воздуховодах местных отсосов  установлены жироулавливающие фильтры. Паспорта вентиляционных установок представлены. Выброс </w:t>
      </w:r>
      <w:r w:rsidRPr="00C70D27">
        <w:rPr>
          <w:rFonts w:ascii="Times New Roman" w:hAnsi="Times New Roman"/>
          <w:sz w:val="24"/>
          <w:szCs w:val="24"/>
        </w:rPr>
        <w:lastRenderedPageBreak/>
        <w:t xml:space="preserve">отработанного воздуха осуществляется выше конька крыши. Оборудование вентиляционных систем принято импортное, в звукозащитном исполнении. </w:t>
      </w:r>
    </w:p>
    <w:p w:rsidR="006C2993" w:rsidRPr="00C70D27" w:rsidRDefault="006C2993" w:rsidP="006C2993">
      <w:pPr>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   Протокол измерения параметров шума № 22 от 23.01.2008 г., выданный ФГУЗ «Центр гигиены и эпидемиологии в Новосибирской области», измеренные максимальные и эквивалентные уровни звука от работы вентиляции, оборудования в производственных цехах и обеденных залах не превышают предельно-допустимые уровни, установленные СН 2.2.4/2.1.8.562-96 «Шум на рабочих местах, в помещениях жилых, общественных зданий и на территории жилой застройки».</w:t>
      </w:r>
    </w:p>
    <w:p w:rsidR="006C2993" w:rsidRPr="00C70D27" w:rsidRDefault="006C2993" w:rsidP="006C2993">
      <w:pPr>
        <w:autoSpaceDE w:val="0"/>
        <w:autoSpaceDN w:val="0"/>
        <w:adjustRightInd w:val="0"/>
        <w:spacing w:after="0" w:line="240" w:lineRule="auto"/>
        <w:jc w:val="both"/>
        <w:rPr>
          <w:rFonts w:ascii="Times New Roman" w:hAnsi="Times New Roman"/>
          <w:b/>
          <w:sz w:val="24"/>
          <w:szCs w:val="24"/>
        </w:rPr>
      </w:pPr>
      <w:r w:rsidRPr="00C70D27">
        <w:rPr>
          <w:rFonts w:ascii="Times New Roman" w:hAnsi="Times New Roman"/>
          <w:sz w:val="24"/>
          <w:szCs w:val="24"/>
        </w:rPr>
        <w:t xml:space="preserve">   Освещение смешанное, искусственное освещение представлено светильниками с люминисцентными лампами и лампами накаливания. Протокол измерения параметров искусственной и естественной освещенности № 36 от 23.01.2008 г., измеренные уровни искусственной освещенности на рабочих местах соответствуют требованиям СанПиН 2.2.1/2.1.1.1278-03 «Гигиенические требования к естественному, искусственному и совмещенному освещению жилых и общественных зданий».</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Общая площадь помещений ресторана "Иль Патио" составляет </w:t>
      </w:r>
      <w:smartTag w:uri="urn:schemas-microsoft-com:office:smarttags" w:element="metricconverter">
        <w:smartTagPr>
          <w:attr w:name="ProductID" w:val="244,4 м2"/>
        </w:smartTagPr>
        <w:r w:rsidRPr="00C70D27">
          <w:rPr>
            <w:rFonts w:ascii="Times New Roman" w:hAnsi="Times New Roman"/>
            <w:sz w:val="24"/>
            <w:szCs w:val="24"/>
          </w:rPr>
          <w:t>244,4 м</w:t>
        </w:r>
        <w:r w:rsidRPr="00C70D27">
          <w:rPr>
            <w:rFonts w:ascii="Times New Roman" w:hAnsi="Times New Roman"/>
            <w:sz w:val="24"/>
            <w:szCs w:val="24"/>
            <w:vertAlign w:val="superscript"/>
          </w:rPr>
          <w:t>2</w:t>
        </w:r>
      </w:smartTag>
      <w:r w:rsidRPr="00C70D27">
        <w:rPr>
          <w:rFonts w:ascii="Times New Roman" w:hAnsi="Times New Roman"/>
          <w:sz w:val="24"/>
          <w:szCs w:val="24"/>
        </w:rPr>
        <w:t>. Предприятие относится к группе предприятий быстрого питания. Вход для посетителей в ресторан запроектирован из комплекса, загрузка продовольственных товаров будет осуществляться со стороны загрузочного входа, через загрузочный коридор.</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В основу меню ресторана "Иль Патио" заложены блюда итальянской кухни. Изготовление фирменных блюд происходит по оригинальной итальянской технологии в специальной печи. Предполагаемый ассортимент: холодные закуски, салаты, пицца, супы (рыбные, мясные, овощные), вторые горячие блюда (макаронные изделия, изделия из мяса, рыбы, птицы, пельмени), мороженое, безалкогольные напитки, пиво, алкогольные изделия, табачные изделия.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Состав помещений ресторана: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1) Помещения для посетителей:</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обеденный зал на 64 посадочных места площадью </w:t>
      </w:r>
      <w:smartTag w:uri="urn:schemas-microsoft-com:office:smarttags" w:element="metricconverter">
        <w:smartTagPr>
          <w:attr w:name="ProductID" w:val="140,6 м2"/>
        </w:smartTagPr>
        <w:r w:rsidRPr="00C70D27">
          <w:rPr>
            <w:rFonts w:ascii="Times New Roman" w:hAnsi="Times New Roman"/>
            <w:sz w:val="24"/>
            <w:szCs w:val="24"/>
          </w:rPr>
          <w:t>140,6 м</w:t>
        </w:r>
        <w:r w:rsidRPr="00C70D27">
          <w:rPr>
            <w:rFonts w:ascii="Times New Roman" w:hAnsi="Times New Roman"/>
            <w:sz w:val="24"/>
            <w:szCs w:val="24"/>
            <w:vertAlign w:val="superscript"/>
          </w:rPr>
          <w:t>2</w:t>
        </w:r>
      </w:smartTag>
      <w:r w:rsidRPr="00C70D27">
        <w:rPr>
          <w:rFonts w:ascii="Times New Roman" w:hAnsi="Times New Roman"/>
          <w:sz w:val="24"/>
          <w:szCs w:val="24"/>
        </w:rPr>
        <w:t>.</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Санузлы для посетителей размещены единым блоком  на первом этаже комплекса, являются общими для всех гостей комплекса.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2) Производственные помещения:</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горячий цех с линией холодных закусок </w:t>
      </w:r>
      <w:smartTag w:uri="urn:schemas-microsoft-com:office:smarttags" w:element="metricconverter">
        <w:smartTagPr>
          <w:attr w:name="ProductID" w:val="14,1 м2"/>
        </w:smartTagPr>
        <w:r w:rsidRPr="00C70D27">
          <w:rPr>
            <w:rFonts w:ascii="Times New Roman" w:hAnsi="Times New Roman"/>
            <w:sz w:val="24"/>
            <w:szCs w:val="24"/>
          </w:rPr>
          <w:t>14,1 м</w:t>
        </w:r>
        <w:r w:rsidRPr="00C70D27">
          <w:rPr>
            <w:rFonts w:ascii="Times New Roman" w:hAnsi="Times New Roman"/>
            <w:sz w:val="24"/>
            <w:szCs w:val="24"/>
            <w:vertAlign w:val="superscript"/>
          </w:rPr>
          <w:t>2</w:t>
        </w:r>
      </w:smartTag>
      <w:r w:rsidRPr="00C70D27">
        <w:rPr>
          <w:rFonts w:ascii="Times New Roman" w:hAnsi="Times New Roman"/>
          <w:sz w:val="24"/>
          <w:szCs w:val="24"/>
        </w:rPr>
        <w:t>,</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овощной цех </w:t>
      </w:r>
      <w:smartTag w:uri="urn:schemas-microsoft-com:office:smarttags" w:element="metricconverter">
        <w:smartTagPr>
          <w:attr w:name="ProductID" w:val="5,4 м2"/>
        </w:smartTagPr>
        <w:r w:rsidRPr="00C70D27">
          <w:rPr>
            <w:rFonts w:ascii="Times New Roman" w:hAnsi="Times New Roman"/>
            <w:sz w:val="24"/>
            <w:szCs w:val="24"/>
          </w:rPr>
          <w:t>5,4 м</w:t>
        </w:r>
        <w:r w:rsidRPr="00C70D27">
          <w:rPr>
            <w:rFonts w:ascii="Times New Roman" w:hAnsi="Times New Roman"/>
            <w:sz w:val="24"/>
            <w:szCs w:val="24"/>
            <w:vertAlign w:val="superscript"/>
          </w:rPr>
          <w:t>2</w:t>
        </w:r>
      </w:smartTag>
      <w:r w:rsidRPr="00C70D27">
        <w:rPr>
          <w:rFonts w:ascii="Times New Roman" w:hAnsi="Times New Roman"/>
          <w:sz w:val="24"/>
          <w:szCs w:val="24"/>
        </w:rPr>
        <w:t>,</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мясорыбный цех </w:t>
      </w:r>
      <w:smartTag w:uri="urn:schemas-microsoft-com:office:smarttags" w:element="metricconverter">
        <w:smartTagPr>
          <w:attr w:name="ProductID" w:val="5,8 м2"/>
        </w:smartTagPr>
        <w:r w:rsidRPr="00C70D27">
          <w:rPr>
            <w:rFonts w:ascii="Times New Roman" w:hAnsi="Times New Roman"/>
            <w:sz w:val="24"/>
            <w:szCs w:val="24"/>
          </w:rPr>
          <w:t>5,8 м</w:t>
        </w:r>
        <w:r w:rsidRPr="00C70D27">
          <w:rPr>
            <w:rFonts w:ascii="Times New Roman" w:hAnsi="Times New Roman"/>
            <w:sz w:val="24"/>
            <w:szCs w:val="24"/>
            <w:vertAlign w:val="superscript"/>
          </w:rPr>
          <w:t>2</w:t>
        </w:r>
      </w:smartTag>
      <w:r w:rsidRPr="00C70D27">
        <w:rPr>
          <w:rFonts w:ascii="Times New Roman" w:hAnsi="Times New Roman"/>
          <w:sz w:val="24"/>
          <w:szCs w:val="24"/>
        </w:rPr>
        <w:t>,</w:t>
      </w:r>
    </w:p>
    <w:p w:rsidR="006C2993" w:rsidRPr="00C70D27" w:rsidRDefault="006C2993" w:rsidP="006C2993">
      <w:pPr>
        <w:tabs>
          <w:tab w:val="left" w:pos="900"/>
        </w:tabs>
        <w:spacing w:after="0" w:line="240" w:lineRule="auto"/>
        <w:jc w:val="both"/>
        <w:rPr>
          <w:rFonts w:ascii="Times New Roman" w:hAnsi="Times New Roman"/>
          <w:sz w:val="24"/>
          <w:szCs w:val="24"/>
        </w:rPr>
      </w:pPr>
      <w:r w:rsidRPr="00C70D27">
        <w:rPr>
          <w:rFonts w:ascii="Times New Roman" w:hAnsi="Times New Roman"/>
          <w:sz w:val="24"/>
          <w:szCs w:val="24"/>
        </w:rPr>
        <w:t xml:space="preserve">- моечная столовой посуды </w:t>
      </w:r>
      <w:smartTag w:uri="urn:schemas-microsoft-com:office:smarttags" w:element="metricconverter">
        <w:smartTagPr>
          <w:attr w:name="ProductID" w:val="7,6 м2"/>
        </w:smartTagPr>
        <w:r w:rsidRPr="00C70D27">
          <w:rPr>
            <w:rFonts w:ascii="Times New Roman" w:hAnsi="Times New Roman"/>
            <w:sz w:val="24"/>
            <w:szCs w:val="24"/>
          </w:rPr>
          <w:t>7,6 м</w:t>
        </w:r>
        <w:r w:rsidRPr="00C70D27">
          <w:rPr>
            <w:rFonts w:ascii="Times New Roman" w:hAnsi="Times New Roman"/>
            <w:sz w:val="24"/>
            <w:szCs w:val="24"/>
            <w:vertAlign w:val="superscript"/>
          </w:rPr>
          <w:t>2</w:t>
        </w:r>
      </w:smartTag>
      <w:r w:rsidRPr="00C70D27">
        <w:rPr>
          <w:rFonts w:ascii="Times New Roman" w:hAnsi="Times New Roman"/>
          <w:sz w:val="24"/>
          <w:szCs w:val="24"/>
        </w:rPr>
        <w:t>,</w:t>
      </w:r>
    </w:p>
    <w:p w:rsidR="006C2993" w:rsidRPr="00C70D27" w:rsidRDefault="006C2993" w:rsidP="006C2993">
      <w:pPr>
        <w:tabs>
          <w:tab w:val="left" w:pos="900"/>
        </w:tabs>
        <w:spacing w:after="0" w:line="240" w:lineRule="auto"/>
        <w:jc w:val="both"/>
        <w:rPr>
          <w:rFonts w:ascii="Times New Roman" w:hAnsi="Times New Roman"/>
          <w:sz w:val="24"/>
          <w:szCs w:val="24"/>
        </w:rPr>
      </w:pPr>
      <w:r w:rsidRPr="00C70D27">
        <w:rPr>
          <w:rFonts w:ascii="Times New Roman" w:hAnsi="Times New Roman"/>
          <w:sz w:val="24"/>
          <w:szCs w:val="24"/>
        </w:rPr>
        <w:t xml:space="preserve">- моечная кухонной посуды </w:t>
      </w:r>
      <w:smartTag w:uri="urn:schemas-microsoft-com:office:smarttags" w:element="metricconverter">
        <w:smartTagPr>
          <w:attr w:name="ProductID" w:val="2,5 м2"/>
        </w:smartTagPr>
        <w:r w:rsidRPr="00C70D27">
          <w:rPr>
            <w:rFonts w:ascii="Times New Roman" w:hAnsi="Times New Roman"/>
            <w:sz w:val="24"/>
            <w:szCs w:val="24"/>
          </w:rPr>
          <w:t>2,5 м</w:t>
        </w:r>
        <w:r w:rsidRPr="00C70D27">
          <w:rPr>
            <w:rFonts w:ascii="Times New Roman" w:hAnsi="Times New Roman"/>
            <w:sz w:val="24"/>
            <w:szCs w:val="24"/>
            <w:vertAlign w:val="superscript"/>
          </w:rPr>
          <w:t>2</w:t>
        </w:r>
      </w:smartTag>
      <w:r w:rsidRPr="00C70D27">
        <w:rPr>
          <w:rFonts w:ascii="Times New Roman" w:hAnsi="Times New Roman"/>
          <w:sz w:val="24"/>
          <w:szCs w:val="24"/>
        </w:rPr>
        <w:t>,</w:t>
      </w:r>
    </w:p>
    <w:p w:rsidR="006C2993" w:rsidRPr="00C70D27" w:rsidRDefault="006C2993" w:rsidP="006C2993">
      <w:pPr>
        <w:tabs>
          <w:tab w:val="left" w:pos="900"/>
        </w:tabs>
        <w:spacing w:after="0" w:line="240" w:lineRule="auto"/>
        <w:jc w:val="both"/>
        <w:rPr>
          <w:rFonts w:ascii="Times New Roman" w:hAnsi="Times New Roman"/>
          <w:sz w:val="24"/>
          <w:szCs w:val="24"/>
        </w:rPr>
      </w:pPr>
      <w:r w:rsidRPr="00C70D27">
        <w:rPr>
          <w:rFonts w:ascii="Times New Roman" w:hAnsi="Times New Roman"/>
          <w:sz w:val="24"/>
          <w:szCs w:val="24"/>
        </w:rPr>
        <w:t xml:space="preserve">- помещение "станция пиццы и пасты" </w:t>
      </w:r>
      <w:smartTag w:uri="urn:schemas-microsoft-com:office:smarttags" w:element="metricconverter">
        <w:smartTagPr>
          <w:attr w:name="ProductID" w:val="11,8 м2"/>
        </w:smartTagPr>
        <w:r w:rsidRPr="00C70D27">
          <w:rPr>
            <w:rFonts w:ascii="Times New Roman" w:hAnsi="Times New Roman"/>
            <w:sz w:val="24"/>
            <w:szCs w:val="24"/>
          </w:rPr>
          <w:t>11,8 м</w:t>
        </w:r>
        <w:r w:rsidRPr="00C70D27">
          <w:rPr>
            <w:rFonts w:ascii="Times New Roman" w:hAnsi="Times New Roman"/>
            <w:sz w:val="24"/>
            <w:szCs w:val="24"/>
            <w:vertAlign w:val="superscript"/>
          </w:rPr>
          <w:t>2</w:t>
        </w:r>
      </w:smartTag>
      <w:r w:rsidRPr="00C70D27">
        <w:rPr>
          <w:rFonts w:ascii="Times New Roman" w:hAnsi="Times New Roman"/>
          <w:sz w:val="24"/>
          <w:szCs w:val="24"/>
        </w:rPr>
        <w:t xml:space="preserve">. </w:t>
      </w:r>
    </w:p>
    <w:p w:rsidR="006C2993" w:rsidRPr="00C70D27" w:rsidRDefault="006C2993" w:rsidP="006C2993">
      <w:pPr>
        <w:numPr>
          <w:ilvl w:val="0"/>
          <w:numId w:val="14"/>
        </w:numPr>
        <w:spacing w:after="0" w:line="240" w:lineRule="auto"/>
        <w:rPr>
          <w:rFonts w:ascii="Times New Roman" w:hAnsi="Times New Roman"/>
          <w:sz w:val="24"/>
          <w:szCs w:val="24"/>
        </w:rPr>
      </w:pPr>
      <w:r w:rsidRPr="00C70D27">
        <w:rPr>
          <w:rFonts w:ascii="Times New Roman" w:hAnsi="Times New Roman"/>
          <w:sz w:val="24"/>
          <w:szCs w:val="24"/>
        </w:rPr>
        <w:t>Приемные и складские помещения: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 кладовая сухих продуктов, вино-водочных изделий </w:t>
      </w:r>
      <w:smartTag w:uri="urn:schemas-microsoft-com:office:smarttags" w:element="metricconverter">
        <w:smartTagPr>
          <w:attr w:name="ProductID" w:val="8,5 м2"/>
        </w:smartTagPr>
        <w:r w:rsidRPr="00C70D27">
          <w:rPr>
            <w:rFonts w:ascii="Times New Roman" w:hAnsi="Times New Roman"/>
            <w:sz w:val="24"/>
            <w:szCs w:val="24"/>
          </w:rPr>
          <w:t>8,5 м</w:t>
        </w:r>
        <w:r w:rsidRPr="00C70D27">
          <w:rPr>
            <w:rFonts w:ascii="Times New Roman" w:hAnsi="Times New Roman"/>
            <w:sz w:val="24"/>
            <w:szCs w:val="24"/>
            <w:vertAlign w:val="superscript"/>
          </w:rPr>
          <w:t>2</w:t>
        </w:r>
      </w:smartTag>
      <w:r w:rsidRPr="00C70D27">
        <w:rPr>
          <w:rFonts w:ascii="Times New Roman" w:hAnsi="Times New Roman"/>
          <w:sz w:val="24"/>
          <w:szCs w:val="24"/>
        </w:rPr>
        <w:t>,</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 помещения холодильных камер для скоропортящихся продуктов </w:t>
      </w:r>
      <w:smartTag w:uri="urn:schemas-microsoft-com:office:smarttags" w:element="metricconverter">
        <w:smartTagPr>
          <w:attr w:name="ProductID" w:val="16,0 м2"/>
        </w:smartTagPr>
        <w:r w:rsidRPr="00C70D27">
          <w:rPr>
            <w:rFonts w:ascii="Times New Roman" w:hAnsi="Times New Roman"/>
            <w:sz w:val="24"/>
            <w:szCs w:val="24"/>
          </w:rPr>
          <w:t>16,0 м</w:t>
        </w:r>
        <w:r w:rsidRPr="00C70D27">
          <w:rPr>
            <w:rFonts w:ascii="Times New Roman" w:hAnsi="Times New Roman"/>
            <w:sz w:val="24"/>
            <w:szCs w:val="24"/>
            <w:vertAlign w:val="superscript"/>
          </w:rPr>
          <w:t>2</w:t>
        </w:r>
      </w:smartTag>
      <w:r w:rsidRPr="00C70D27">
        <w:rPr>
          <w:rFonts w:ascii="Times New Roman" w:hAnsi="Times New Roman"/>
          <w:sz w:val="24"/>
          <w:szCs w:val="24"/>
        </w:rPr>
        <w:t>.</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      4) Подсобные и административно-бытовые помещения: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 гардероб для персонала </w:t>
      </w:r>
      <w:smartTag w:uri="urn:schemas-microsoft-com:office:smarttags" w:element="metricconverter">
        <w:smartTagPr>
          <w:attr w:name="ProductID" w:val="5,7 м2"/>
        </w:smartTagPr>
        <w:r w:rsidRPr="00C70D27">
          <w:rPr>
            <w:rFonts w:ascii="Times New Roman" w:hAnsi="Times New Roman"/>
            <w:sz w:val="24"/>
            <w:szCs w:val="24"/>
          </w:rPr>
          <w:t>5,7 м</w:t>
        </w:r>
        <w:r w:rsidRPr="00C70D27">
          <w:rPr>
            <w:rFonts w:ascii="Times New Roman" w:hAnsi="Times New Roman"/>
            <w:sz w:val="24"/>
            <w:szCs w:val="24"/>
            <w:vertAlign w:val="superscript"/>
          </w:rPr>
          <w:t>2</w:t>
        </w:r>
      </w:smartTag>
      <w:r w:rsidRPr="00C70D27">
        <w:rPr>
          <w:rFonts w:ascii="Times New Roman" w:hAnsi="Times New Roman"/>
          <w:sz w:val="24"/>
          <w:szCs w:val="24"/>
        </w:rPr>
        <w:t>,</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 кладовая уборочного инвентаря </w:t>
      </w:r>
      <w:smartTag w:uri="urn:schemas-microsoft-com:office:smarttags" w:element="metricconverter">
        <w:smartTagPr>
          <w:attr w:name="ProductID" w:val="0,8 м2"/>
        </w:smartTagPr>
        <w:r w:rsidRPr="00C70D27">
          <w:rPr>
            <w:rFonts w:ascii="Times New Roman" w:hAnsi="Times New Roman"/>
            <w:sz w:val="24"/>
            <w:szCs w:val="24"/>
          </w:rPr>
          <w:t>0,8 м</w:t>
        </w:r>
        <w:r w:rsidRPr="00C70D27">
          <w:rPr>
            <w:rFonts w:ascii="Times New Roman" w:hAnsi="Times New Roman"/>
            <w:sz w:val="24"/>
            <w:szCs w:val="24"/>
            <w:vertAlign w:val="superscript"/>
          </w:rPr>
          <w:t>2</w:t>
        </w:r>
      </w:smartTag>
      <w:r w:rsidRPr="00C70D27">
        <w:rPr>
          <w:rFonts w:ascii="Times New Roman" w:hAnsi="Times New Roman"/>
          <w:sz w:val="24"/>
          <w:szCs w:val="24"/>
        </w:rPr>
        <w:t>,</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санузел для персонала находится в составе комплекса, общий для работников предприятий общественного питания.</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b/>
          <w:i/>
          <w:sz w:val="24"/>
          <w:szCs w:val="24"/>
        </w:rPr>
        <w:t xml:space="preserve">   </w:t>
      </w:r>
      <w:r w:rsidRPr="00C70D27">
        <w:rPr>
          <w:rFonts w:ascii="Times New Roman" w:hAnsi="Times New Roman"/>
          <w:sz w:val="24"/>
          <w:szCs w:val="24"/>
        </w:rPr>
        <w:t>Отделка помещений соответствует требованиям санитарных правил: в производственных помещениях (горячий цех, моечная столовой посуды, моечная кухонной посуды, овощной цех, мясо-рыбный цех, станция пиццы и пасты) стены облицованы глазурованной керамической плиткой на всю высоту, кладовой, гардеробной для персонала стены окрашены латексной моющейся краской; потолок во всех помещениях – подвесной моющийся, пол – керамическая напольная плитка (керамогранит).</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      Объемно-планировочные решения помещений предусматривают поточность технологических процессов: пересечения потоков сырья, готовых блюд, персонала и посетителей нет. Набор и площади помещений соответствуют мощности предприятия. Работа предприятия предусмотрена на полуфабрикатах. Форма обслуживания в зале – официантами. </w:t>
      </w:r>
      <w:r w:rsidRPr="00C70D27">
        <w:rPr>
          <w:rFonts w:ascii="Times New Roman" w:hAnsi="Times New Roman"/>
          <w:sz w:val="24"/>
          <w:szCs w:val="24"/>
        </w:rPr>
        <w:lastRenderedPageBreak/>
        <w:t xml:space="preserve">Предполагаемое количество выпускаемых блюд  в смену– 300. Предусмотрен отпуск готовых блюд потребителям в посуду многоразового использования.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b/>
          <w:i/>
          <w:sz w:val="24"/>
          <w:szCs w:val="24"/>
        </w:rPr>
        <w:t xml:space="preserve">   </w:t>
      </w:r>
      <w:r w:rsidRPr="00C70D27">
        <w:rPr>
          <w:rFonts w:ascii="Times New Roman" w:hAnsi="Times New Roman"/>
          <w:sz w:val="24"/>
          <w:szCs w:val="24"/>
        </w:rPr>
        <w:t xml:space="preserve">   Доставка продуктов в ресторан предусмотрена специализированным автотранспортом.  Продукты на предприятие поступают через загрузочную в одноразовой таре. Охлажденные и замороженные полуфабрикаты будут поставляться из сертифицированных предприятий.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Для хранения скоропортящихся продуктов запроектированы сборно-разборные низкотемпературная (</w:t>
      </w:r>
      <w:r w:rsidRPr="00C70D27">
        <w:rPr>
          <w:rFonts w:ascii="Times New Roman" w:hAnsi="Times New Roman"/>
          <w:sz w:val="24"/>
          <w:szCs w:val="24"/>
          <w:lang w:val="en-US"/>
        </w:rPr>
        <w:t>t</w:t>
      </w:r>
      <w:r w:rsidRPr="00C70D27">
        <w:rPr>
          <w:rFonts w:ascii="Times New Roman" w:hAnsi="Times New Roman"/>
          <w:sz w:val="24"/>
          <w:szCs w:val="24"/>
        </w:rPr>
        <w:t xml:space="preserve"> -18 -20º</w:t>
      </w:r>
      <w:r w:rsidRPr="00C70D27">
        <w:rPr>
          <w:rFonts w:ascii="Times New Roman" w:hAnsi="Times New Roman"/>
          <w:sz w:val="24"/>
          <w:szCs w:val="24"/>
          <w:lang w:val="en-US"/>
        </w:rPr>
        <w:t>C</w:t>
      </w:r>
      <w:r w:rsidRPr="00C70D27">
        <w:rPr>
          <w:rFonts w:ascii="Times New Roman" w:hAnsi="Times New Roman"/>
          <w:sz w:val="24"/>
          <w:szCs w:val="24"/>
        </w:rPr>
        <w:t>) и среднетемпературная (</w:t>
      </w:r>
      <w:r w:rsidRPr="00C70D27">
        <w:rPr>
          <w:rFonts w:ascii="Times New Roman" w:hAnsi="Times New Roman"/>
          <w:sz w:val="24"/>
          <w:szCs w:val="24"/>
          <w:lang w:val="en-US"/>
        </w:rPr>
        <w:t>t</w:t>
      </w:r>
      <w:r w:rsidRPr="00C70D27">
        <w:rPr>
          <w:rFonts w:ascii="Times New Roman" w:hAnsi="Times New Roman"/>
          <w:sz w:val="24"/>
          <w:szCs w:val="24"/>
        </w:rPr>
        <w:t xml:space="preserve"> 0 +2º</w:t>
      </w:r>
      <w:r w:rsidRPr="00C70D27">
        <w:rPr>
          <w:rFonts w:ascii="Times New Roman" w:hAnsi="Times New Roman"/>
          <w:sz w:val="24"/>
          <w:szCs w:val="24"/>
          <w:lang w:val="en-US"/>
        </w:rPr>
        <w:t>C</w:t>
      </w:r>
      <w:r w:rsidRPr="00C70D27">
        <w:rPr>
          <w:rFonts w:ascii="Times New Roman" w:hAnsi="Times New Roman"/>
          <w:sz w:val="24"/>
          <w:szCs w:val="24"/>
        </w:rPr>
        <w:t xml:space="preserve">) холодильные камеры, расположенные единым блоком.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Кладовая сухих продуктов и вино-водочных изделий оборудована складскими стеллажами и подтоварниками.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Овощной цех оборудован двумя столами производственными, двухсекционной моечной ванной, овощерезкой, овощечисткой настольного типа, раковиной для мытья рук.</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Мясорыбный цех оборудован двумя столами производственными для дефростации замороженных полуфабрикатов из мяса, птицы и рыбы, двухсекционной моечной ванной, охлаждаемым шкафом, электрической мясорубкой, полками навесными, держателем магнитным для ножей, разделочными досками, раковиной для мытья рук.</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b/>
          <w:i/>
          <w:sz w:val="24"/>
          <w:szCs w:val="24"/>
        </w:rPr>
        <w:t xml:space="preserve">     </w:t>
      </w:r>
      <w:r w:rsidRPr="00C70D27">
        <w:rPr>
          <w:rFonts w:ascii="Times New Roman" w:hAnsi="Times New Roman"/>
          <w:sz w:val="24"/>
          <w:szCs w:val="24"/>
        </w:rPr>
        <w:t xml:space="preserve">  Горячий   цех  оснащен:</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-тепловым  оборудованием: плитой электрической с жарочным шкафом,  мармитом, фритюрницей настольной, СВЧ печью;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-холодильным и вспомогательным оборудованием: столом охлаждаемым, горизонтальным холодильником из двух секций, морозильным шкафом, держателем магнитным для производственного инвентаря, полками навесными, производственными  столами  и  моечными  ваннами, раковиной для мытья рук.</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В горячем цехе установлена линия холодных закусок, оборудованная двумя холодильниками с рабочей поверхностью с двумя секциями для раздельного хранения  мясных и рыбных гастрономических продуктов, соусов; морозильным шкаф охлаждаемым столом для хранения салатных смесей, весами настольными электронными, весами порционными, машиной для нарезки гастрономических продуктов, соковыжималкой, разделочными досками, держателем магнитным, раковиной для мытья рук.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Зона оформления и выдачи готовых блюд включает в себя окно раздачи с горячей зоной и оборудована производственным столом для оформления блюд, лампами подогрева, устройством для подогрева тарелок.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В "станции пиццы и пасты" выделены две линии:</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линия приготовления пиццы, оборудованная печью электрической для приготовления пиццы, подогревателем тарелок, горизонтальным холодильником из трех секций, где хранятся компоненты для приготовления пиццы, навесными нагревательными лампами;</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линия приготовления пасты, оборудованная саладетом, охлаждаемыми функциональными емкостями, плитой настольной для приготовления пасты, раковиной для мытья рук.</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Моечная столовой посуды имеет непосредственную связь с горячим цехом и обеденным залом. Для мытья столовой посуды установлена двухсекционная моечная ванна, посудомоечная машина, стеллажи для просушки посуды, стол с отверстием для сбора грязной посуды. Использованная столовая посуда из обеденного зала в моечную поступает через передаточное окно. Моечная кухонной посуды оборудована двухсекционной моечной ванной, стеллажами и полками навесными для кухонного инвентаря и посуды.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Бар оборудован двухсекционной моечной ванной, коктейльной станцией, барным модулятором, морозильным ларем, холодильником с рабочей поверхностью, соковыжималкой, блендером, льдогенератором, кофемашиной.</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Производственное оборудование, кухонный инвентарь и столовая посуда, используемые в ресторане имеются в достаточном количестве, изготовлены из материалов, допущенных для контакта с пищевыми продуктами. Разделочный инвентарь промаркирован, используется согласно маркировки.</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Условия для соблюдения правил личной гигиены имеются: предусмотрено оборудование санузла для персонала, гардероб для персонала оборудован персональными шкафчиками с двойными отделениями, пластиковыми ларями для сбора грязной одежды, </w:t>
      </w:r>
      <w:r w:rsidRPr="00C70D27">
        <w:rPr>
          <w:rFonts w:ascii="Times New Roman" w:hAnsi="Times New Roman"/>
          <w:sz w:val="24"/>
          <w:szCs w:val="24"/>
        </w:rPr>
        <w:lastRenderedPageBreak/>
        <w:t>галошницей для хранения обуви. Штат работников предприятия – 11 человек. Режим работы кафе – полуторасменный. Все работники имеют  допуски к работе, гигиеническое обучение пройдено (список прилагается). Стирка санитарной одежды осуществляется по договору с городской прачечной.</w:t>
      </w:r>
    </w:p>
    <w:p w:rsidR="006C2993" w:rsidRPr="00C70D27" w:rsidRDefault="006C2993" w:rsidP="006C2993">
      <w:pPr>
        <w:spacing w:after="0" w:line="240" w:lineRule="auto"/>
        <w:ind w:firstLine="720"/>
        <w:jc w:val="both"/>
        <w:rPr>
          <w:rFonts w:ascii="Times New Roman" w:hAnsi="Times New Roman"/>
          <w:sz w:val="24"/>
          <w:szCs w:val="24"/>
        </w:rPr>
      </w:pPr>
      <w:r w:rsidRPr="00C70D27">
        <w:rPr>
          <w:rFonts w:ascii="Times New Roman" w:hAnsi="Times New Roman"/>
          <w:sz w:val="24"/>
          <w:szCs w:val="24"/>
        </w:rPr>
        <w:t>Для хранения уборочного инвентаря предусмотрена кладовая уборочного инвентаря. Текущая уборка производится своевременно и качественно. Моющие и дезинфицирующие средства, используемые в предприятии, приобретены в достаточном количестве. Уборочный инвентарь промаркирован. Договор на проведение дератизации и дезинсекции заключен с ФГУЗ "Областной центр дезинфекции", № 4331/000832 от 19.10.2007 г.. Насекомые и следы грызунов не обнаружены. Программа производственного контроля  представлена, утверждена в установленном порядке</w:t>
      </w:r>
    </w:p>
    <w:p w:rsidR="006C2993" w:rsidRPr="00C70D27" w:rsidRDefault="006C2993" w:rsidP="006C2993">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6C2993" w:rsidRPr="00C70D27" w:rsidRDefault="006C2993" w:rsidP="006C2993">
      <w:pPr>
        <w:pStyle w:val="33"/>
        <w:rPr>
          <w:sz w:val="24"/>
          <w:szCs w:val="24"/>
        </w:rPr>
      </w:pPr>
      <w:r w:rsidRPr="00C70D27">
        <w:rPr>
          <w:sz w:val="24"/>
          <w:szCs w:val="24"/>
        </w:rPr>
        <w:t>1.СанПиН 2.1.3.2630-10 « Санитарно-эпидемиологические требования к организациям, осуществляющим медицинскую деятельность»</w:t>
      </w:r>
    </w:p>
    <w:p w:rsidR="006C2993" w:rsidRPr="00C70D27" w:rsidRDefault="006C2993" w:rsidP="006C2993">
      <w:pPr>
        <w:pStyle w:val="33"/>
        <w:rPr>
          <w:sz w:val="24"/>
          <w:szCs w:val="24"/>
        </w:rPr>
      </w:pPr>
      <w:r w:rsidRPr="00C70D27">
        <w:rPr>
          <w:sz w:val="24"/>
          <w:szCs w:val="24"/>
        </w:rPr>
        <w:t>2.СанПиН 2.3.2.1079-01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6C2993" w:rsidRPr="00C70D27" w:rsidRDefault="006C2993" w:rsidP="006C2993">
      <w:pPr>
        <w:numPr>
          <w:ilvl w:val="0"/>
          <w:numId w:val="17"/>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6C2993" w:rsidRPr="00C70D27" w:rsidRDefault="006C2993" w:rsidP="006C2993">
      <w:pPr>
        <w:numPr>
          <w:ilvl w:val="0"/>
          <w:numId w:val="17"/>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6C2993" w:rsidRPr="00C70D27" w:rsidRDefault="006C2993" w:rsidP="006C2993">
      <w:pPr>
        <w:numPr>
          <w:ilvl w:val="0"/>
          <w:numId w:val="17"/>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6C2993" w:rsidRPr="00C70D27" w:rsidRDefault="006C2993" w:rsidP="006C2993">
      <w:pPr>
        <w:numPr>
          <w:ilvl w:val="0"/>
          <w:numId w:val="17"/>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Оценить выполнение требований к  организации медицинского обеспечения на объекте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Определить  соответствие требованиям к оснащению и оборудованию помещений объекта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Определить  соответствие требованиям к внутренней отделке помещений объекта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 заполнив бланк предписания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6C2993" w:rsidRPr="00C70D27" w:rsidRDefault="006C2993" w:rsidP="006C2993">
      <w:pPr>
        <w:pStyle w:val="1"/>
        <w:jc w:val="both"/>
        <w:rPr>
          <w:b/>
          <w:color w:val="365F91"/>
          <w:sz w:val="24"/>
          <w:szCs w:val="24"/>
        </w:rPr>
      </w:pPr>
      <w:r w:rsidRPr="00C70D27">
        <w:rPr>
          <w:color w:val="365F91"/>
          <w:sz w:val="24"/>
          <w:szCs w:val="24"/>
        </w:rPr>
        <w:lastRenderedPageBreak/>
        <w:t xml:space="preserve">Выводы: Ресторан "Иль Патио" в торговом комплексе "Мега", расположенный по адресу: г. Новосибирск, ул. Ватутина, 99, соответствует требованиям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6C2993" w:rsidRPr="00C70D27" w:rsidRDefault="006C2993" w:rsidP="006C2993">
      <w:pPr>
        <w:spacing w:after="0" w:line="240" w:lineRule="auto"/>
        <w:rPr>
          <w:rFonts w:ascii="Times New Roman" w:hAnsi="Times New Roman"/>
          <w:sz w:val="24"/>
          <w:szCs w:val="24"/>
        </w:rPr>
      </w:pP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 Задача 8 (общественное питание)</w:t>
      </w:r>
    </w:p>
    <w:p w:rsidR="006C2993" w:rsidRPr="00C70D27" w:rsidRDefault="006C2993" w:rsidP="006C2993">
      <w:pPr>
        <w:spacing w:after="0" w:line="240" w:lineRule="auto"/>
        <w:jc w:val="both"/>
        <w:rPr>
          <w:rFonts w:ascii="Times New Roman" w:hAnsi="Times New Roman"/>
          <w:b/>
          <w:i/>
          <w:sz w:val="24"/>
          <w:szCs w:val="24"/>
        </w:rPr>
      </w:pPr>
      <w:r w:rsidRPr="00C70D27">
        <w:rPr>
          <w:rFonts w:ascii="Times New Roman" w:hAnsi="Times New Roman"/>
          <w:sz w:val="24"/>
          <w:szCs w:val="24"/>
        </w:rPr>
        <w:t xml:space="preserve">   Пищеблок расположен в цокольном и на первом этаже здания.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Водоснабжение пищеблока централизованное (горячее, холодное) от городской водопроводной сети. Канализация централизованная. Предприятие оборудовано раздельными системами производственной и бытовой канализации с самостоятельными выпусками в наружную канализационную сеть. Производственные помещения оборудованы сливными трапами с уклоном пола к ним. Вентиляция приточно-вытяжная с механическим и естественным побуждением. Вытяжная вентиляция удаляет воздух из производственных помещений, в т. ч. и от местных вытяжных отсосов, установленных над технологическим оборудованием, выделяющим тепло, влагу и продукты сгорания жиров (над плитами электрическими, моечными ваннами). В воздуховодах местных отсосов установлены жироулавливающие фильтры.  Освещение смешанное, искусственное освещение представлено светильниками с люминисцентными лампами и лампами накаливания с защитной арматурой.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Состав помещений пищеблока, расположенных в цокольном этаже: холодильная камера для мясных полуфабрикатов, холодильная камера для овощей и фруктов, кладовая для сухих продуктов, овощехранилище, цех первичной обработки овощей, гардероб для персонала, санузел для персонала, душевая, </w:t>
      </w:r>
      <w:r w:rsidRPr="00C70D27">
        <w:rPr>
          <w:rFonts w:ascii="Times New Roman" w:eastAsia="MS MinNew Roman" w:hAnsi="Times New Roman"/>
          <w:sz w:val="24"/>
          <w:szCs w:val="24"/>
        </w:rPr>
        <w:t>помещение хранения уборочного инвентаря</w:t>
      </w:r>
      <w:r w:rsidRPr="00C70D27">
        <w:rPr>
          <w:rFonts w:ascii="Times New Roman" w:hAnsi="Times New Roman"/>
          <w:sz w:val="24"/>
          <w:szCs w:val="24"/>
        </w:rPr>
        <w:t xml:space="preserve">.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Состав помещений пищеблока, расположенных на первом этаже: склад сухих продуктов, кладовая суточного запаса продуктов, мучной цех, два горячих цеха, мясо-рыбный цех, овощной цех, моечная кухонной посуды.</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Внутренняя отделка помещений соответствует требованиям санитарных правил: в производственных помещениях, санузле и душевой стены облицованы глазурованной керамической плиткой,  в складском помещении стены окрашены влагостойкой краской, потолок – водоэмульсионная окраска, пол – ударопрочная керамическая напольная плитка.</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Загрузка продовольственных товаров осуществляется со стороны дворового фасада здания. На первый этаж продукты поступают при помощи грузового лифта.</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Склад сухих продуктов оборудован подтоварниками, стеллажами. Кладовая суточного запаса продуктов оборудована шкафом холодильным, стеллажами, столом производственным, весами, раковиной для мытья рук.</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Работа пищеблока осуществляется на полуфабрикатах (мясо, рыба, птица) и на сырье (овощи). Цех первичной обработки овощей оборудован ванной моечной двухсекционной, столом производственным, машиной картофелеочистительной. Овощной цех оборудован овощерезкой, двумя односекционными моечными ваннами, столами производственными.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Мясо-рыбный цех предназначен для доработки полуфабрикатов из мяса, рыбы и птицы, оборудован двумя односекционными моечными ваннами, столами производственными, раковиной для мытья рук.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Горячий цех оборудован производственными столами, три электроплиты 6-конфорочные с духовыми шкафами, сковородой электрической, электрокотлами, электронными весами, машиной кухонной универсальной, раковиной для мытья рук. Второй горячий цех оборудован производственными столами, двумя шкафами жарочными, двумя ваннами моечными. Рабочее место для хранения и нарезки хлеба оборудовано производственным столом с подшкафником для хлеба.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Раздаточная оборудована столом производственным, электронными весами.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Моечная кухонной посуды оборудована ваннами моечными для кухонной посуды, стеллажом решетчатым стационарным для сушки и хранения кухонной посуды, кронштейном для досок разделочных.</w:t>
      </w:r>
    </w:p>
    <w:p w:rsidR="006C2993" w:rsidRPr="00C70D27" w:rsidRDefault="006C2993" w:rsidP="006C2993">
      <w:pPr>
        <w:pStyle w:val="aff"/>
        <w:ind w:left="-142"/>
        <w:jc w:val="both"/>
      </w:pPr>
      <w:r w:rsidRPr="00C70D27">
        <w:t xml:space="preserve">  Объемно-планировочные и конструкторские решения помещений обеспечивают последовательность (поточность) технологических процессов изготовления кулинарной продукции, исключающих встречные потоки сырья, сырых полуфабрикатов и готовой </w:t>
      </w:r>
      <w:r w:rsidRPr="00C70D27">
        <w:lastRenderedPageBreak/>
        <w:t>продукции, использованной и чистой посуды. Условия для хранения продовольственного сырья и пищевых продуктов имеются. Товарное соседство продуктов при хранении соблюдено. Выборочно проверены сроки годности молочной продукции, хранящейся в холодильной камере. Вся продукция в потребительской таре, хранится в холодильной камере на стеллажах при температуре +3</w:t>
      </w:r>
      <w:r w:rsidRPr="00C70D27">
        <w:rPr>
          <w:vertAlign w:val="superscript"/>
        </w:rPr>
        <w:t>○</w:t>
      </w:r>
      <w:r w:rsidRPr="00C70D27">
        <w:t xml:space="preserve">С, продукции с истекшими сроками  годности не обнаружено. </w:t>
      </w:r>
    </w:p>
    <w:p w:rsidR="006C2993" w:rsidRPr="00C70D27" w:rsidRDefault="006C2993" w:rsidP="006C2993">
      <w:pPr>
        <w:pStyle w:val="aff"/>
        <w:ind w:left="-142"/>
        <w:jc w:val="both"/>
      </w:pPr>
      <w:r w:rsidRPr="00C70D27">
        <w:t xml:space="preserve">   Установлено достаточное количество технологического и торгового оборудования отечественного и импортного производства. Все холодильное оборудование исправно, снабжено термометрами. Температурные режимы хранения соблюдены: в среднетемпературном оборудовании – от 2 до 3</w:t>
      </w:r>
      <w:r w:rsidRPr="00C70D27">
        <w:rPr>
          <w:vertAlign w:val="superscript"/>
        </w:rPr>
        <w:t>○</w:t>
      </w:r>
      <w:r w:rsidRPr="00C70D27">
        <w:t>С, в низкотемпературном оборудовании – минус 23</w:t>
      </w:r>
      <w:r w:rsidRPr="00C70D27">
        <w:rPr>
          <w:vertAlign w:val="superscript"/>
        </w:rPr>
        <w:t>○</w:t>
      </w:r>
      <w:r w:rsidRPr="00C70D27">
        <w:t>С. Мытье яиц осуществляется в мясо-рыбном цехе с использованием сетчатого инвентаря для выкладки яиц  и двух моечных ванн для замачивания и ополаскивания яиц. Для мытья и дезинфекции яиц используется раствор «Ника-2», согласно инструкции которого мытье осуществляется в 2 этапа: замачивание и непосредственно мытье и дезинфекция в одной емкости и ополаскивание в ванне, имеется инструкция по мытью яиц, предназначенных для приготовления  блюд из яиц. Разделочный инвентарь имеется в достаточном количестве,  промаркирован, закреплен за каждым цехом, хранится и используется по назначению. Инвентарь, кухонная посуда, тара  - из нержавеющей стали, столовая посуда – фарфоровая и стеклянная, столовые приборы – из нержавеющей стали.</w:t>
      </w:r>
    </w:p>
    <w:p w:rsidR="006C2993" w:rsidRPr="00C70D27" w:rsidRDefault="006C2993" w:rsidP="006C2993">
      <w:pPr>
        <w:pStyle w:val="aff"/>
        <w:ind w:left="-142"/>
        <w:jc w:val="both"/>
      </w:pPr>
      <w:r w:rsidRPr="00C70D27">
        <w:t xml:space="preserve">   Приготовление готовой кулинарной продукции для больных осуществляется в соответствии со сводными семидневными меню для взрослых и для 4-х возрастных категорий детей, утвержденных приказами директора учреждения. Указанный ассортимент вырабатываемой  кулинарной продукции:</w:t>
      </w:r>
    </w:p>
    <w:p w:rsidR="006C2993" w:rsidRPr="00C70D27" w:rsidRDefault="006C2993" w:rsidP="006C2993">
      <w:pPr>
        <w:pStyle w:val="aff"/>
        <w:ind w:left="-142"/>
        <w:jc w:val="both"/>
      </w:pPr>
      <w:r w:rsidRPr="00C70D27">
        <w:t>- супы на мясных и рыбных бульонах,</w:t>
      </w:r>
    </w:p>
    <w:p w:rsidR="006C2993" w:rsidRPr="00C70D27" w:rsidRDefault="006C2993" w:rsidP="006C2993">
      <w:pPr>
        <w:pStyle w:val="aff"/>
        <w:ind w:left="-142"/>
        <w:jc w:val="both"/>
      </w:pPr>
      <w:r w:rsidRPr="00C70D27">
        <w:t>- вторые блюда из мяса, птицы, рыбы, творога,</w:t>
      </w:r>
    </w:p>
    <w:p w:rsidR="006C2993" w:rsidRPr="00C70D27" w:rsidRDefault="006C2993" w:rsidP="006C2993">
      <w:pPr>
        <w:pStyle w:val="aff"/>
        <w:ind w:left="-142"/>
        <w:jc w:val="both"/>
      </w:pPr>
      <w:r w:rsidRPr="00C70D27">
        <w:t>- блюда и гарниры из овощей, в т.ч. замороженных, круп, макаронных изделий,</w:t>
      </w:r>
    </w:p>
    <w:p w:rsidR="006C2993" w:rsidRPr="00C70D27" w:rsidRDefault="006C2993" w:rsidP="006C2993">
      <w:pPr>
        <w:pStyle w:val="aff"/>
        <w:ind w:left="-142"/>
        <w:jc w:val="both"/>
      </w:pPr>
      <w:r w:rsidRPr="00C70D27">
        <w:t>- напитки: чай, кофе, какао, кисели из свежезамороженных ягод, компоты из сухофруктов, соки, отвар шиповника.</w:t>
      </w:r>
    </w:p>
    <w:p w:rsidR="006C2993" w:rsidRPr="00C70D27" w:rsidRDefault="006C2993" w:rsidP="006C2993">
      <w:pPr>
        <w:pStyle w:val="aff"/>
        <w:ind w:left="-142"/>
        <w:jc w:val="both"/>
      </w:pPr>
      <w:r w:rsidRPr="00C70D27">
        <w:t xml:space="preserve">В указанных меню отсутствуют запрещенные к приготовлению в предприятиях общественного питания блюд; повторяемости блюд по приемам пищи в один день нет, меню разнообразное в течение 7 дней. Согласно представленного меню для больных предусмотрено пятиразовое питания и выдача кефира перед сном. Меню разработано на два стола для взрослых - основной и для больных сахарным диабетом;  для детей меню выполнено с учетом 4 возрастных категорий. </w:t>
      </w:r>
    </w:p>
    <w:p w:rsidR="006C2993" w:rsidRPr="00C70D27" w:rsidRDefault="006C2993" w:rsidP="006C2993">
      <w:pPr>
        <w:pStyle w:val="af7"/>
        <w:ind w:left="-142"/>
        <w:jc w:val="both"/>
        <w:rPr>
          <w:rFonts w:ascii="Times New Roman" w:hAnsi="Times New Roman" w:cs="Times New Roman"/>
          <w:sz w:val="24"/>
          <w:szCs w:val="24"/>
        </w:rPr>
      </w:pPr>
      <w:r w:rsidRPr="00C70D27">
        <w:rPr>
          <w:rFonts w:ascii="Times New Roman" w:hAnsi="Times New Roman" w:cs="Times New Roman"/>
          <w:sz w:val="24"/>
          <w:szCs w:val="24"/>
        </w:rPr>
        <w:t xml:space="preserve">   На день обследования фактическое меню соответствовало рекомендуемому меню для этого дня недели. Карточки-раскладки составлены в соответствии с рекомендациями приказа  МЗ РФ от 5 августа </w:t>
      </w:r>
      <w:smartTag w:uri="urn:schemas-microsoft-com:office:smarttags" w:element="metricconverter">
        <w:smartTagPr>
          <w:attr w:name="ProductID" w:val="2003 г"/>
        </w:smartTagPr>
        <w:r w:rsidRPr="00C70D27">
          <w:rPr>
            <w:rFonts w:ascii="Times New Roman" w:hAnsi="Times New Roman" w:cs="Times New Roman"/>
            <w:sz w:val="24"/>
            <w:szCs w:val="24"/>
          </w:rPr>
          <w:t>2003 г</w:t>
        </w:r>
      </w:smartTag>
      <w:r w:rsidRPr="00C70D27">
        <w:rPr>
          <w:rFonts w:ascii="Times New Roman" w:hAnsi="Times New Roman" w:cs="Times New Roman"/>
          <w:sz w:val="24"/>
          <w:szCs w:val="24"/>
        </w:rPr>
        <w:t>. N 330, отражают вес блюда, химический состав, энергетическую ценность и краткую технологию приготовления блюда. В столовой проводится «С»-витаминизация третьих блюд, ведется журнал витаминизации, закладка витамина «С» проводится по теоретическому расчету с введением в третьи блюда витаминного препарата аскорбиновой кислоты, поступающей из аптеки лечебного учреждения.</w:t>
      </w:r>
    </w:p>
    <w:p w:rsidR="006C2993" w:rsidRPr="00C70D27" w:rsidRDefault="006C2993" w:rsidP="006C2993">
      <w:pPr>
        <w:pStyle w:val="af7"/>
        <w:ind w:left="-142"/>
        <w:jc w:val="both"/>
        <w:rPr>
          <w:rFonts w:ascii="Times New Roman" w:hAnsi="Times New Roman" w:cs="Times New Roman"/>
          <w:sz w:val="24"/>
          <w:szCs w:val="24"/>
        </w:rPr>
      </w:pPr>
      <w:r w:rsidRPr="00C70D27">
        <w:rPr>
          <w:rFonts w:ascii="Times New Roman" w:hAnsi="Times New Roman" w:cs="Times New Roman"/>
          <w:sz w:val="24"/>
          <w:szCs w:val="24"/>
        </w:rPr>
        <w:t xml:space="preserve">  Доставка питания из пищеблока осуществляется в кастрюлях, изготовленных из нержавеющей стали. Продукция транспортируется в закрытых тележках. Питание пациентов больницы осуществляется в шести буфетных, расположенных в отделениях (гинекологическое, хирургическое, терапевтическое, родильное, инфекционное). Буфетные отделения оснащены 2-х секционными ваннами, используемыми для мытья столовой буфетной посуды, шкафами для хранения посуды, хлеба, холодильниками, электрочайниками, столами, электроводонагревателями. Для мытья посуды для транспортировки пищи в каждом буфетном предусмотрена дополнительная ванна. В буфетах предусмотрен разделочный инвентарь (ножи, доски). Инвентарь замаркирован. На рабочих местах предусмотрены инструкции по обработке </w:t>
      </w:r>
      <w:r w:rsidRPr="00C70D27">
        <w:rPr>
          <w:rFonts w:ascii="Times New Roman" w:hAnsi="Times New Roman" w:cs="Times New Roman"/>
          <w:sz w:val="24"/>
          <w:szCs w:val="24"/>
        </w:rPr>
        <w:lastRenderedPageBreak/>
        <w:t xml:space="preserve">посуды. Выделен и замаркирован уборочный инвентарь, предусмотрено место для его хранения. Имеется отдельная санитарная одежда для уборки помещений, выдачи и получения питания больным, мытья посуды. Предусмотрен запас моющих и дез. средств, включая средства для обработки рук буфетчиц. Для остатков пищи  предусмотрены замаркированные емкости с крышками. Для соблюдения личной гигиены персоналом во всех буфетных предусмотрены раковины для мытья рук, оснащенные мылом и полотенцем. </w:t>
      </w:r>
    </w:p>
    <w:p w:rsidR="006C2993" w:rsidRPr="00C70D27" w:rsidRDefault="006C2993" w:rsidP="006C2993">
      <w:pPr>
        <w:pStyle w:val="af7"/>
        <w:ind w:left="-142"/>
        <w:jc w:val="both"/>
        <w:rPr>
          <w:rFonts w:ascii="Times New Roman" w:hAnsi="Times New Roman" w:cs="Times New Roman"/>
          <w:sz w:val="24"/>
          <w:szCs w:val="24"/>
        </w:rPr>
      </w:pPr>
      <w:r w:rsidRPr="00C70D27">
        <w:rPr>
          <w:rFonts w:ascii="Times New Roman" w:hAnsi="Times New Roman" w:cs="Times New Roman"/>
          <w:sz w:val="24"/>
          <w:szCs w:val="24"/>
        </w:rPr>
        <w:t xml:space="preserve">   В штате пищеблока имеются опытные специалисты по диетологии и организации лечебного питания: диет. сестра Морозова А. А., имеющая сертификат специалиста по диетологии (А № 503620 от 09.06.1999 г., регистрационный № 4499, срок действия до 16.11.2017г.), последнее повышение квалификации с 15.10.2012г. по 16.11.2012г., что соответствует требованиям приказа  МЗ РФ от 5 августа </w:t>
      </w:r>
      <w:smartTag w:uri="urn:schemas-microsoft-com:office:smarttags" w:element="metricconverter">
        <w:smartTagPr>
          <w:attr w:name="ProductID" w:val="2003 г"/>
        </w:smartTagPr>
        <w:r w:rsidRPr="00C70D27">
          <w:rPr>
            <w:rFonts w:ascii="Times New Roman" w:hAnsi="Times New Roman" w:cs="Times New Roman"/>
            <w:sz w:val="24"/>
            <w:szCs w:val="24"/>
          </w:rPr>
          <w:t>2003 г</w:t>
        </w:r>
      </w:smartTag>
      <w:r w:rsidRPr="00C70D27">
        <w:rPr>
          <w:rFonts w:ascii="Times New Roman" w:hAnsi="Times New Roman" w:cs="Times New Roman"/>
          <w:sz w:val="24"/>
          <w:szCs w:val="24"/>
        </w:rPr>
        <w:t xml:space="preserve">. N 330 «О мерах по совершенствованию лечебного питания в лечебно-профилактических учреждениях Российской Федерации».      </w:t>
      </w:r>
    </w:p>
    <w:p w:rsidR="006C2993" w:rsidRPr="00C70D27" w:rsidRDefault="006C2993" w:rsidP="006C2993">
      <w:pPr>
        <w:pStyle w:val="af7"/>
        <w:ind w:left="-142"/>
        <w:jc w:val="both"/>
        <w:rPr>
          <w:rFonts w:ascii="Times New Roman" w:hAnsi="Times New Roman" w:cs="Times New Roman"/>
          <w:sz w:val="24"/>
          <w:szCs w:val="24"/>
        </w:rPr>
      </w:pPr>
      <w:r w:rsidRPr="00C70D27">
        <w:rPr>
          <w:rFonts w:ascii="Times New Roman" w:hAnsi="Times New Roman" w:cs="Times New Roman"/>
          <w:sz w:val="24"/>
          <w:szCs w:val="24"/>
        </w:rPr>
        <w:t xml:space="preserve">   Предъявлен приказ директора учреждения № 136 от 12.05.2011 г. «О создании бракеражной комиссии», контроль за организацией и обеспечением лечебного питания в стационаре возложен на главного врача. Бракераж пищи проводится до раздачи, ведется бракеражный журнал, имеются подписи дежурных врачей. Замечаний к качеству приготовленной кулинарной продукции по бракеражному журналу за  июнь </w:t>
      </w:r>
      <w:smartTag w:uri="urn:schemas-microsoft-com:office:smarttags" w:element="metricconverter">
        <w:smartTagPr>
          <w:attr w:name="ProductID" w:val="2013 г"/>
        </w:smartTagPr>
        <w:r w:rsidRPr="00C70D27">
          <w:rPr>
            <w:rFonts w:ascii="Times New Roman" w:hAnsi="Times New Roman" w:cs="Times New Roman"/>
            <w:sz w:val="24"/>
            <w:szCs w:val="24"/>
          </w:rPr>
          <w:t>2013 г</w:t>
        </w:r>
      </w:smartTag>
      <w:r w:rsidRPr="00C70D27">
        <w:rPr>
          <w:rFonts w:ascii="Times New Roman" w:hAnsi="Times New Roman" w:cs="Times New Roman"/>
          <w:sz w:val="24"/>
          <w:szCs w:val="24"/>
        </w:rPr>
        <w:t xml:space="preserve">. нет.   </w:t>
      </w:r>
    </w:p>
    <w:p w:rsidR="006C2993" w:rsidRPr="00C70D27" w:rsidRDefault="006C2993" w:rsidP="006C2993">
      <w:pPr>
        <w:pStyle w:val="af7"/>
        <w:ind w:left="-142"/>
        <w:jc w:val="both"/>
        <w:rPr>
          <w:rFonts w:ascii="Times New Roman" w:hAnsi="Times New Roman" w:cs="Times New Roman"/>
          <w:sz w:val="24"/>
          <w:szCs w:val="24"/>
        </w:rPr>
      </w:pPr>
      <w:r w:rsidRPr="00C70D27">
        <w:rPr>
          <w:rFonts w:ascii="Times New Roman" w:hAnsi="Times New Roman" w:cs="Times New Roman"/>
          <w:sz w:val="24"/>
          <w:szCs w:val="24"/>
        </w:rPr>
        <w:t xml:space="preserve">   Заведена вся учетная документация в соответствии с требованиями приказа</w:t>
      </w:r>
      <w:r w:rsidRPr="00C70D27">
        <w:rPr>
          <w:rFonts w:ascii="Times New Roman" w:hAnsi="Times New Roman" w:cs="Times New Roman"/>
          <w:b/>
          <w:sz w:val="24"/>
          <w:szCs w:val="24"/>
        </w:rPr>
        <w:t xml:space="preserve"> </w:t>
      </w:r>
      <w:r w:rsidRPr="00C70D27">
        <w:rPr>
          <w:rFonts w:ascii="Times New Roman" w:hAnsi="Times New Roman" w:cs="Times New Roman"/>
          <w:sz w:val="24"/>
          <w:szCs w:val="24"/>
        </w:rPr>
        <w:t xml:space="preserve">от 5 августа </w:t>
      </w:r>
      <w:smartTag w:uri="urn:schemas-microsoft-com:office:smarttags" w:element="metricconverter">
        <w:smartTagPr>
          <w:attr w:name="ProductID" w:val="2003 г"/>
        </w:smartTagPr>
        <w:r w:rsidRPr="00C70D27">
          <w:rPr>
            <w:rFonts w:ascii="Times New Roman" w:hAnsi="Times New Roman" w:cs="Times New Roman"/>
            <w:sz w:val="24"/>
            <w:szCs w:val="24"/>
          </w:rPr>
          <w:t>2003 г</w:t>
        </w:r>
      </w:smartTag>
      <w:r w:rsidRPr="00C70D27">
        <w:rPr>
          <w:rFonts w:ascii="Times New Roman" w:hAnsi="Times New Roman" w:cs="Times New Roman"/>
          <w:sz w:val="24"/>
          <w:szCs w:val="24"/>
        </w:rPr>
        <w:t xml:space="preserve">. N 330 «О мерах по совершенствованию лечебного питания в лечебно-профилактических учреждениях Российской Федерации»: журнал здоровья, бракеражный журнал, журнал «С»-витаминизации блюд, журнал контроля температурных режимов в холодильном оборудовании. Регистрация принимаемых пищевых продуктов проводится не в журнале,  а в компьютерной базе данных. Поставка продовольственного сырья и пищевых продуктов осуществляется в соответствии с заключенными контрактами. Документы о происхождении,  качестве, соответствии  поступающих  продуктов имеются.    Суточные пробы готовых блюд хранятся в стеклянных банках в холодильном шкафу горячего цеха, маркировка имеется, наименования блюд и сроки хранения проб соблюдены. </w:t>
      </w:r>
    </w:p>
    <w:p w:rsidR="006C2993" w:rsidRPr="00C70D27" w:rsidRDefault="006C2993" w:rsidP="006C2993">
      <w:pPr>
        <w:pStyle w:val="af7"/>
        <w:ind w:left="-142"/>
        <w:jc w:val="both"/>
        <w:rPr>
          <w:rFonts w:ascii="Times New Roman" w:hAnsi="Times New Roman" w:cs="Times New Roman"/>
          <w:sz w:val="24"/>
          <w:szCs w:val="24"/>
        </w:rPr>
      </w:pPr>
      <w:r w:rsidRPr="00C70D27">
        <w:rPr>
          <w:rFonts w:ascii="Times New Roman" w:hAnsi="Times New Roman" w:cs="Times New Roman"/>
          <w:sz w:val="24"/>
          <w:szCs w:val="24"/>
        </w:rPr>
        <w:t xml:space="preserve">  Бытовые помещения для персонала расположены единым блоком, гардероб персонала оборудован индивидуальными металлическими шкафчиками для верхней и домашней одежды и напольным вешалом для санитарной одежды. Имеется душевая на одну сетку и туалет. Административные кабинеты оборудованы мебелью, компьютерами. Количество работающих в пищеблоке – 10 человек. Предъявлен список работников пищеблока с указанием сроков прохождения медицинского осмотра и аттестации по гигиеническому обучению. У всех работников имеется действующий срок пройденного мед. осмотра и гигиенического обучения.  Персонал обеспечен комплектной санитарной одеждой в достаточном количестве, стирка белья и санодежды  централизованная, как и во всем учреждении.</w:t>
      </w:r>
    </w:p>
    <w:p w:rsidR="006C2993" w:rsidRPr="00C70D27" w:rsidRDefault="006C2993" w:rsidP="006C2993">
      <w:pPr>
        <w:spacing w:after="0" w:line="240" w:lineRule="auto"/>
        <w:ind w:left="-142"/>
        <w:jc w:val="both"/>
        <w:rPr>
          <w:rFonts w:ascii="Times New Roman" w:hAnsi="Times New Roman"/>
          <w:sz w:val="24"/>
          <w:szCs w:val="24"/>
        </w:rPr>
      </w:pPr>
      <w:r w:rsidRPr="00C70D27">
        <w:rPr>
          <w:rFonts w:ascii="Times New Roman" w:hAnsi="Times New Roman"/>
          <w:sz w:val="24"/>
          <w:szCs w:val="24"/>
        </w:rPr>
        <w:t xml:space="preserve">  В учреждении имеется программа производственного контроля, утвержденная директором, где отдельным разделом предусмотрен лабораторный контроль за соблюдением санитарного режима в пищеблоке, за качеством, безопасностью кулинарной продукции, соблюдением норм вложения. Лабораторные исследования по программе производственного контроля осуществляются  ФБУЗ «Центр гигиены и эпидемиологии в Новосибирской области». </w:t>
      </w:r>
    </w:p>
    <w:p w:rsidR="006C2993" w:rsidRPr="00C70D27" w:rsidRDefault="006C2993" w:rsidP="006C2993">
      <w:pPr>
        <w:spacing w:after="0" w:line="240" w:lineRule="auto"/>
        <w:ind w:left="-142"/>
        <w:jc w:val="both"/>
        <w:rPr>
          <w:rFonts w:ascii="Times New Roman" w:hAnsi="Times New Roman"/>
          <w:sz w:val="24"/>
          <w:szCs w:val="24"/>
        </w:rPr>
      </w:pPr>
      <w:r w:rsidRPr="00C70D27">
        <w:rPr>
          <w:rFonts w:ascii="Times New Roman" w:hAnsi="Times New Roman"/>
          <w:sz w:val="24"/>
          <w:szCs w:val="24"/>
        </w:rPr>
        <w:t xml:space="preserve">Санитарный режим в пищеблоке соблюдается, влажная уборка помещений осуществляется  ежедневно  по окончании работы с применением моющих и дезинфицирующих средств; два раза в месяц проводится генеральная уборка с последующей дезинфекцией помещений, оборудования, инвентаря. Моющие и дезинфицирующие средства импортного производства имеются, в т. ч. средства для мытья и дезинфекции потолков, стен и пола с использование аппарата для механического нанесения средств (орошения) на поверхности стен, пола, оборудования. Уборочный инвентарь, моющие и дезинфицирующие средства хранятся в специальном  помещении. Уборочный инвентарь промаркирован. </w:t>
      </w:r>
    </w:p>
    <w:p w:rsidR="006C2993" w:rsidRPr="00C70D27" w:rsidRDefault="006C2993" w:rsidP="006C2993">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6C2993" w:rsidRPr="00C70D27" w:rsidRDefault="006C2993" w:rsidP="006C2993">
      <w:pPr>
        <w:pStyle w:val="33"/>
        <w:rPr>
          <w:sz w:val="24"/>
          <w:szCs w:val="24"/>
        </w:rPr>
      </w:pPr>
      <w:r w:rsidRPr="00C70D27">
        <w:rPr>
          <w:sz w:val="24"/>
          <w:szCs w:val="24"/>
        </w:rPr>
        <w:t>1.СанПиН 2.1.3.2630-10 « Санитарно-эпидемиологические требования к организациям, осуществляющим медицинскую деятельность»</w:t>
      </w:r>
    </w:p>
    <w:p w:rsidR="006C2993" w:rsidRPr="00C70D27" w:rsidRDefault="006C2993" w:rsidP="006C2993">
      <w:pPr>
        <w:pStyle w:val="33"/>
        <w:rPr>
          <w:sz w:val="24"/>
          <w:szCs w:val="24"/>
        </w:rPr>
      </w:pPr>
      <w:r w:rsidRPr="00C70D27">
        <w:rPr>
          <w:sz w:val="24"/>
          <w:szCs w:val="24"/>
        </w:rPr>
        <w:lastRenderedPageBreak/>
        <w:t>2.СанПиН 2.3.2.1079-01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6C2993" w:rsidRPr="00C70D27" w:rsidRDefault="006C2993" w:rsidP="006C2993">
      <w:pPr>
        <w:numPr>
          <w:ilvl w:val="0"/>
          <w:numId w:val="23"/>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6C2993" w:rsidRPr="00C70D27" w:rsidRDefault="006C2993" w:rsidP="006C2993">
      <w:pPr>
        <w:numPr>
          <w:ilvl w:val="0"/>
          <w:numId w:val="23"/>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6C2993" w:rsidRPr="00C70D27" w:rsidRDefault="006C2993" w:rsidP="006C2993">
      <w:pPr>
        <w:numPr>
          <w:ilvl w:val="0"/>
          <w:numId w:val="23"/>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6C2993" w:rsidRPr="00C70D27" w:rsidRDefault="006C2993" w:rsidP="006C2993">
      <w:pPr>
        <w:numPr>
          <w:ilvl w:val="0"/>
          <w:numId w:val="23"/>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Оценить выполнение требований к  организации медицинского обеспечения на объекте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Определить  соответствие требованиям к оснащению и оборудованию помещений объекта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Определить  соответствие требованиям к внутренней отделке помещений объекта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 заполнив бланк предписания</w:t>
      </w:r>
    </w:p>
    <w:p w:rsidR="006C2993" w:rsidRPr="00C70D27" w:rsidRDefault="006C2993" w:rsidP="006C2993">
      <w:pPr>
        <w:spacing w:after="0" w:line="240" w:lineRule="auto"/>
        <w:ind w:left="-142"/>
        <w:jc w:val="both"/>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6C2993" w:rsidRPr="00C70D27" w:rsidRDefault="006C2993" w:rsidP="006C2993">
      <w:pPr>
        <w:spacing w:after="0" w:line="240" w:lineRule="auto"/>
        <w:ind w:left="-142"/>
        <w:jc w:val="both"/>
        <w:rPr>
          <w:rFonts w:ascii="Times New Roman" w:hAnsi="Times New Roman"/>
          <w:sz w:val="24"/>
          <w:szCs w:val="24"/>
        </w:rPr>
      </w:pPr>
      <w:r w:rsidRPr="00C70D27">
        <w:rPr>
          <w:rFonts w:ascii="Times New Roman" w:hAnsi="Times New Roman"/>
          <w:sz w:val="24"/>
          <w:szCs w:val="24"/>
        </w:rPr>
        <w:t xml:space="preserve"> Задача 9(общественное питание)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Кафе расположено на первом этаже</w:t>
      </w:r>
      <w:r w:rsidRPr="00C70D27">
        <w:rPr>
          <w:rFonts w:ascii="Times New Roman" w:hAnsi="Times New Roman"/>
          <w:b/>
          <w:i/>
          <w:sz w:val="24"/>
          <w:szCs w:val="24"/>
        </w:rPr>
        <w:t xml:space="preserve"> </w:t>
      </w:r>
      <w:r w:rsidRPr="00C70D27">
        <w:rPr>
          <w:rFonts w:ascii="Times New Roman" w:hAnsi="Times New Roman"/>
          <w:sz w:val="24"/>
          <w:szCs w:val="24"/>
        </w:rPr>
        <w:t>административного четырехэтажного здания по ул. Галущака, 5, на основании договора аренды</w:t>
      </w:r>
      <w:r w:rsidRPr="00C70D27">
        <w:rPr>
          <w:rFonts w:ascii="Times New Roman" w:hAnsi="Times New Roman"/>
          <w:b/>
          <w:i/>
          <w:sz w:val="24"/>
          <w:szCs w:val="24"/>
        </w:rPr>
        <w:t xml:space="preserve"> </w:t>
      </w:r>
      <w:r w:rsidRPr="00C70D27">
        <w:rPr>
          <w:rFonts w:ascii="Times New Roman" w:hAnsi="Times New Roman"/>
          <w:sz w:val="24"/>
          <w:szCs w:val="24"/>
        </w:rPr>
        <w:t>нежилых помещений с ИП Тишкиным А. И., № 5 от 01.09.08 г. Здание введено в эксплуатацию, разрешение Мэрии г. Новосибирска на ввод объекта в имеется. Общая площадь помещений столовой 147,3 м</w:t>
      </w:r>
      <w:r w:rsidRPr="00C70D27">
        <w:rPr>
          <w:rFonts w:ascii="Times New Roman" w:hAnsi="Times New Roman"/>
          <w:sz w:val="24"/>
          <w:szCs w:val="24"/>
          <w:vertAlign w:val="superscript"/>
        </w:rPr>
        <w:t>2</w:t>
      </w:r>
      <w:r w:rsidRPr="00C70D27">
        <w:rPr>
          <w:rFonts w:ascii="Times New Roman" w:hAnsi="Times New Roman"/>
          <w:sz w:val="24"/>
          <w:szCs w:val="24"/>
        </w:rPr>
        <w:t>, количество мест – 30. Размещение столовой согласовано с Управлением Роспотребнадзора по НСО, акт санитарно-эпидемиологического обследования от 22.08.08 г., выданный ФГУЗ «Центр гигиены и эпидемиологии в НСО». Рабочий проект предприятия согласован, экспертное заключение по проекту № 08-14-93 от 12.09.2008 г.,</w:t>
      </w:r>
      <w:r w:rsidRPr="00C70D27">
        <w:rPr>
          <w:rFonts w:ascii="Times New Roman" w:hAnsi="Times New Roman"/>
          <w:i/>
          <w:sz w:val="24"/>
          <w:szCs w:val="24"/>
        </w:rPr>
        <w:t xml:space="preserve"> </w:t>
      </w:r>
      <w:r w:rsidRPr="00C70D27">
        <w:rPr>
          <w:rFonts w:ascii="Times New Roman" w:hAnsi="Times New Roman"/>
          <w:sz w:val="24"/>
          <w:szCs w:val="24"/>
        </w:rPr>
        <w:t xml:space="preserve"> выданное ФГУЗ «Центр гигиены и эпидемиологии в Новосибирской области». Предприятие имеет один вход со стороны фасада здания (ул. Галущака), далее минуя коридор предусмотрено два входа в столовую: 1 – загрузочный и для персонала, 2 – для посетителей.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Для подъезда к зданию используются существующие проезды и площадки с асфальтобетонным покрытием. Прилегающая территория благоустроена, асфальтирована. Уборка территории производится своевременно. Вывоз мусора осуществляется по договору № М-15 от 15.08.07 г. с ООО  «Сибрэл». Предусмотрена парковка для автотранспорта посетителей предприятия.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Подача холодной и горячей воды осуществляется от существующей системы хоз.-питьевого водоснабжения здания. Подвод холодной и горячей воды к технологическому оборудованию, раковинам и умывальникам производится через смесители. Учет расхода воды осуществляется </w:t>
      </w:r>
      <w:r w:rsidRPr="00C70D27">
        <w:rPr>
          <w:rFonts w:ascii="Times New Roman" w:hAnsi="Times New Roman"/>
          <w:sz w:val="24"/>
          <w:szCs w:val="24"/>
        </w:rPr>
        <w:lastRenderedPageBreak/>
        <w:t xml:space="preserve">счетчиком расхода воды. Для мойки и уборки помещений в сан. узле на уровне </w:t>
      </w:r>
      <w:smartTag w:uri="urn:schemas-microsoft-com:office:smarttags" w:element="metricconverter">
        <w:smartTagPr>
          <w:attr w:name="ProductID" w:val="0,5 м"/>
        </w:smartTagPr>
        <w:r w:rsidRPr="00C70D27">
          <w:rPr>
            <w:rFonts w:ascii="Times New Roman" w:hAnsi="Times New Roman"/>
            <w:sz w:val="24"/>
            <w:szCs w:val="24"/>
          </w:rPr>
          <w:t>0,5 м</w:t>
        </w:r>
      </w:smartTag>
      <w:r w:rsidRPr="00C70D27">
        <w:rPr>
          <w:rFonts w:ascii="Times New Roman" w:hAnsi="Times New Roman"/>
          <w:sz w:val="24"/>
          <w:szCs w:val="24"/>
        </w:rPr>
        <w:t xml:space="preserve"> от пола для забора воды предусмотрен поливочный кран для забора воды на мытье пола. Во всех производственных цехах предусмотрены раковины для мытья рук с подводкой к ним горячей и холодной воды через смесители. Вода по микробиологическим показателям не соответствует СанПиН 2.14.1074-01, протокол лабораторных испытаний холодной воды № 18612 от 09.09.2008 г., выданный  ФГУЗ «Центр гигиены и эпидемиологии в Новосибирской области».</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Канализация кафе централизованная. Предприятие оборудовано раздельными системами производственной и бытовой канализации с самостоятельными выпусками в наружную канализационную сеть. Подключение моек к сети производственной канализации осуществляется с разрывом струи не менее </w:t>
      </w:r>
      <w:smartTag w:uri="urn:schemas-microsoft-com:office:smarttags" w:element="metricconverter">
        <w:smartTagPr>
          <w:attr w:name="ProductID" w:val="20 мм"/>
        </w:smartTagPr>
        <w:r w:rsidRPr="00C70D27">
          <w:rPr>
            <w:rFonts w:ascii="Times New Roman" w:hAnsi="Times New Roman"/>
            <w:sz w:val="24"/>
            <w:szCs w:val="24"/>
          </w:rPr>
          <w:t>20 мм</w:t>
        </w:r>
      </w:smartTag>
      <w:r w:rsidRPr="00C70D27">
        <w:rPr>
          <w:rFonts w:ascii="Times New Roman" w:hAnsi="Times New Roman"/>
          <w:sz w:val="24"/>
          <w:szCs w:val="24"/>
        </w:rPr>
        <w:t xml:space="preserve">. Производственные помещения оборудованы сливными трапами с уклоном пола к ним.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Система отопления существующая от отопительной системы здания. В качестве нагревательных приборов используются чугунные секционные радиаторы. Протокол измерений  микроклимата № 702 от 05.09.2008 г., выданный ФГУЗ «Центр гигиены и эпидемиологии в Новосибирской области», измеренные параметры микроклимата на рабочих местах не соответствуют требованиям СанПиН 2.2.4.548-96 «Гигиенические требования к микроклимату производственных помещений».  Температура в производственных помещениях составляет +27С, в зале +25С, в складских помещениях +22С.</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Вентиляция приточно-вытяжная с механическим и естественным побуждением не включена.           Воздухообмены в помещениях определены по расчетам из условий ассимиляции теплоизбытков от работы технологического оборудования и от людей и по кратностям. Приточный воздух подается в рабочую зону, удаление воздуха предусмотрено из верхней зоны. Вытяжная вентиляция удаляет воздух из производственных помещений, в т. ч. и от местных вытяжных отсосов, установленных над технологическим оборудованием, выделяющим тепло, влагу и продукты сгорания жиров (над плитой электрической, ваннами моечными). В воздуховодах местных отсосов  установлены жироулавливающие фильтры. Представлен акт приемки в эксплуатацию систем вентиляции столовой, выданный ООО Техническое бюро «Хладовек», паспорта вентиляционных установок. Выброс отработанного воздуха осуществляется выше конька крыши на 1,0 м. Оборудование вентиляционных систем принято импортное, в звукозащитном исполнении. </w:t>
      </w:r>
    </w:p>
    <w:p w:rsidR="006C2993" w:rsidRPr="00C70D27" w:rsidRDefault="006C2993" w:rsidP="006C2993">
      <w:pPr>
        <w:autoSpaceDE w:val="0"/>
        <w:autoSpaceDN w:val="0"/>
        <w:adjustRightInd w:val="0"/>
        <w:spacing w:after="0" w:line="240" w:lineRule="auto"/>
        <w:jc w:val="both"/>
        <w:rPr>
          <w:rFonts w:ascii="Times New Roman" w:hAnsi="Times New Roman"/>
          <w:b/>
          <w:sz w:val="24"/>
          <w:szCs w:val="24"/>
        </w:rPr>
      </w:pPr>
      <w:r w:rsidRPr="00C70D27">
        <w:rPr>
          <w:rFonts w:ascii="Times New Roman" w:hAnsi="Times New Roman"/>
          <w:sz w:val="24"/>
          <w:szCs w:val="24"/>
        </w:rPr>
        <w:t xml:space="preserve">    Искусственное освещение представлено светильниками с люминисцентными лампами и лампами накаливания. Протокол измерения параметров искусственной освещенности № 593 от 05.09.2008 г., измеренные уровни искусственной освещенности на рабочих местах  не соответствуют требованиям СанПиН 2.2.1/2.1.1.1278-03 «Гигиенические требования к естественному, искусственному и совмещенному освещению жилых и общественных зданий». Искусственная освещенность составляет 150 люкс в зале и 200лк в горячем цехе, 50лк в в подсобных помещениях</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Состав помещений столовой:</w:t>
      </w:r>
    </w:p>
    <w:p w:rsidR="006C2993" w:rsidRPr="00C70D27" w:rsidRDefault="006C2993" w:rsidP="006C2993">
      <w:pPr>
        <w:numPr>
          <w:ilvl w:val="0"/>
          <w:numId w:val="18"/>
        </w:numPr>
        <w:spacing w:after="0" w:line="240" w:lineRule="auto"/>
        <w:rPr>
          <w:rFonts w:ascii="Times New Roman" w:hAnsi="Times New Roman"/>
          <w:sz w:val="24"/>
          <w:szCs w:val="24"/>
        </w:rPr>
      </w:pPr>
      <w:r w:rsidRPr="00C70D27">
        <w:rPr>
          <w:rFonts w:ascii="Times New Roman" w:hAnsi="Times New Roman"/>
          <w:sz w:val="24"/>
          <w:szCs w:val="24"/>
        </w:rPr>
        <w:t>помещения для посетителей:</w:t>
      </w:r>
    </w:p>
    <w:p w:rsidR="006C2993" w:rsidRPr="00C70D27" w:rsidRDefault="006C2993" w:rsidP="006C2993">
      <w:pPr>
        <w:spacing w:after="0" w:line="240" w:lineRule="auto"/>
        <w:ind w:left="708"/>
        <w:rPr>
          <w:rFonts w:ascii="Times New Roman" w:hAnsi="Times New Roman"/>
          <w:sz w:val="24"/>
          <w:szCs w:val="24"/>
        </w:rPr>
      </w:pPr>
      <w:r w:rsidRPr="00C70D27">
        <w:rPr>
          <w:rFonts w:ascii="Times New Roman" w:hAnsi="Times New Roman"/>
          <w:sz w:val="24"/>
          <w:szCs w:val="24"/>
        </w:rPr>
        <w:t>- обеденный зал на 30 мест 58,0 м</w:t>
      </w:r>
      <w:r w:rsidRPr="00C70D27">
        <w:rPr>
          <w:rFonts w:ascii="Times New Roman" w:hAnsi="Times New Roman"/>
          <w:sz w:val="24"/>
          <w:szCs w:val="24"/>
          <w:vertAlign w:val="superscript"/>
        </w:rPr>
        <w:t>2</w:t>
      </w:r>
      <w:r w:rsidRPr="00C70D27">
        <w:rPr>
          <w:rFonts w:ascii="Times New Roman" w:hAnsi="Times New Roman"/>
          <w:sz w:val="24"/>
          <w:szCs w:val="24"/>
        </w:rPr>
        <w:t>,</w:t>
      </w:r>
    </w:p>
    <w:p w:rsidR="006C2993" w:rsidRPr="00C70D27" w:rsidRDefault="006C2993" w:rsidP="006C2993">
      <w:pPr>
        <w:spacing w:after="0" w:line="240" w:lineRule="auto"/>
        <w:ind w:left="708"/>
        <w:rPr>
          <w:rFonts w:ascii="Times New Roman" w:hAnsi="Times New Roman"/>
          <w:sz w:val="24"/>
          <w:szCs w:val="24"/>
        </w:rPr>
      </w:pPr>
      <w:r w:rsidRPr="00C70D27">
        <w:rPr>
          <w:rFonts w:ascii="Times New Roman" w:hAnsi="Times New Roman"/>
          <w:sz w:val="24"/>
          <w:szCs w:val="24"/>
        </w:rPr>
        <w:t>- санузел для посетителей 3,9 м</w:t>
      </w:r>
      <w:r w:rsidRPr="00C70D27">
        <w:rPr>
          <w:rFonts w:ascii="Times New Roman" w:hAnsi="Times New Roman"/>
          <w:sz w:val="24"/>
          <w:szCs w:val="24"/>
          <w:vertAlign w:val="superscript"/>
        </w:rPr>
        <w:t>2</w:t>
      </w:r>
      <w:r w:rsidRPr="00C70D27">
        <w:rPr>
          <w:rFonts w:ascii="Times New Roman" w:hAnsi="Times New Roman"/>
          <w:sz w:val="24"/>
          <w:szCs w:val="24"/>
        </w:rPr>
        <w:t xml:space="preserve">, </w:t>
      </w:r>
    </w:p>
    <w:p w:rsidR="006C2993" w:rsidRPr="00C70D27" w:rsidRDefault="006C2993" w:rsidP="006C2993">
      <w:pPr>
        <w:numPr>
          <w:ilvl w:val="0"/>
          <w:numId w:val="18"/>
        </w:numPr>
        <w:spacing w:after="0" w:line="240" w:lineRule="auto"/>
        <w:rPr>
          <w:rFonts w:ascii="Times New Roman" w:hAnsi="Times New Roman"/>
          <w:sz w:val="24"/>
          <w:szCs w:val="24"/>
        </w:rPr>
      </w:pPr>
      <w:r w:rsidRPr="00C70D27">
        <w:rPr>
          <w:rFonts w:ascii="Times New Roman" w:hAnsi="Times New Roman"/>
          <w:sz w:val="24"/>
          <w:szCs w:val="24"/>
        </w:rPr>
        <w:t>производственные помещения:</w:t>
      </w:r>
    </w:p>
    <w:p w:rsidR="006C2993" w:rsidRPr="00C70D27" w:rsidRDefault="006C2993" w:rsidP="006C2993">
      <w:pPr>
        <w:spacing w:after="0" w:line="240" w:lineRule="auto"/>
        <w:ind w:left="708"/>
        <w:rPr>
          <w:rFonts w:ascii="Times New Roman" w:hAnsi="Times New Roman"/>
          <w:sz w:val="24"/>
          <w:szCs w:val="24"/>
        </w:rPr>
      </w:pPr>
      <w:r w:rsidRPr="00C70D27">
        <w:rPr>
          <w:rFonts w:ascii="Times New Roman" w:hAnsi="Times New Roman"/>
          <w:sz w:val="24"/>
          <w:szCs w:val="24"/>
        </w:rPr>
        <w:t>- доготовочный цех 6,8 м</w:t>
      </w:r>
      <w:r w:rsidRPr="00C70D27">
        <w:rPr>
          <w:rFonts w:ascii="Times New Roman" w:hAnsi="Times New Roman"/>
          <w:sz w:val="24"/>
          <w:szCs w:val="24"/>
          <w:vertAlign w:val="superscript"/>
        </w:rPr>
        <w:t>2</w:t>
      </w:r>
      <w:r w:rsidRPr="00C70D27">
        <w:rPr>
          <w:rFonts w:ascii="Times New Roman" w:hAnsi="Times New Roman"/>
          <w:sz w:val="24"/>
          <w:szCs w:val="24"/>
        </w:rPr>
        <w:t>,</w:t>
      </w:r>
    </w:p>
    <w:p w:rsidR="006C2993" w:rsidRPr="00C70D27" w:rsidRDefault="006C2993" w:rsidP="006C2993">
      <w:pPr>
        <w:spacing w:after="0" w:line="240" w:lineRule="auto"/>
        <w:ind w:left="708"/>
        <w:rPr>
          <w:rFonts w:ascii="Times New Roman" w:hAnsi="Times New Roman"/>
          <w:sz w:val="24"/>
          <w:szCs w:val="24"/>
        </w:rPr>
      </w:pPr>
      <w:r w:rsidRPr="00C70D27">
        <w:rPr>
          <w:rFonts w:ascii="Times New Roman" w:hAnsi="Times New Roman"/>
          <w:sz w:val="24"/>
          <w:szCs w:val="24"/>
        </w:rPr>
        <w:t>- горячий цех с линией холодных закусок 23,0 м</w:t>
      </w:r>
      <w:r w:rsidRPr="00C70D27">
        <w:rPr>
          <w:rFonts w:ascii="Times New Roman" w:hAnsi="Times New Roman"/>
          <w:sz w:val="24"/>
          <w:szCs w:val="24"/>
          <w:vertAlign w:val="superscript"/>
        </w:rPr>
        <w:t>2</w:t>
      </w:r>
      <w:r w:rsidRPr="00C70D27">
        <w:rPr>
          <w:rFonts w:ascii="Times New Roman" w:hAnsi="Times New Roman"/>
          <w:sz w:val="24"/>
          <w:szCs w:val="24"/>
        </w:rPr>
        <w:t>,</w:t>
      </w:r>
    </w:p>
    <w:p w:rsidR="006C2993" w:rsidRPr="00C70D27" w:rsidRDefault="006C2993" w:rsidP="006C2993">
      <w:pPr>
        <w:spacing w:after="0" w:line="240" w:lineRule="auto"/>
        <w:ind w:left="708"/>
        <w:rPr>
          <w:rFonts w:ascii="Times New Roman" w:hAnsi="Times New Roman"/>
          <w:sz w:val="24"/>
          <w:szCs w:val="24"/>
        </w:rPr>
      </w:pPr>
      <w:r w:rsidRPr="00C70D27">
        <w:rPr>
          <w:rFonts w:ascii="Times New Roman" w:hAnsi="Times New Roman"/>
          <w:sz w:val="24"/>
          <w:szCs w:val="24"/>
        </w:rPr>
        <w:t>- моечная столовой посуды 5,0 м</w:t>
      </w:r>
      <w:r w:rsidRPr="00C70D27">
        <w:rPr>
          <w:rFonts w:ascii="Times New Roman" w:hAnsi="Times New Roman"/>
          <w:sz w:val="24"/>
          <w:szCs w:val="24"/>
          <w:vertAlign w:val="superscript"/>
        </w:rPr>
        <w:t>2</w:t>
      </w:r>
      <w:r w:rsidRPr="00C70D27">
        <w:rPr>
          <w:rFonts w:ascii="Times New Roman" w:hAnsi="Times New Roman"/>
          <w:sz w:val="24"/>
          <w:szCs w:val="24"/>
        </w:rPr>
        <w:t>,</w:t>
      </w:r>
    </w:p>
    <w:p w:rsidR="006C2993" w:rsidRPr="00C70D27" w:rsidRDefault="006C2993" w:rsidP="006C2993">
      <w:pPr>
        <w:spacing w:after="0" w:line="240" w:lineRule="auto"/>
        <w:ind w:left="708"/>
        <w:rPr>
          <w:rFonts w:ascii="Times New Roman" w:hAnsi="Times New Roman"/>
          <w:sz w:val="24"/>
          <w:szCs w:val="24"/>
        </w:rPr>
      </w:pPr>
      <w:r w:rsidRPr="00C70D27">
        <w:rPr>
          <w:rFonts w:ascii="Times New Roman" w:hAnsi="Times New Roman"/>
          <w:sz w:val="24"/>
          <w:szCs w:val="24"/>
        </w:rPr>
        <w:t>- раздача 17,4 м</w:t>
      </w:r>
      <w:r w:rsidRPr="00C70D27">
        <w:rPr>
          <w:rFonts w:ascii="Times New Roman" w:hAnsi="Times New Roman"/>
          <w:sz w:val="24"/>
          <w:szCs w:val="24"/>
          <w:vertAlign w:val="superscript"/>
        </w:rPr>
        <w:t>2</w:t>
      </w:r>
      <w:r w:rsidRPr="00C70D27">
        <w:rPr>
          <w:rFonts w:ascii="Times New Roman" w:hAnsi="Times New Roman"/>
          <w:sz w:val="24"/>
          <w:szCs w:val="24"/>
        </w:rPr>
        <w:t>.</w:t>
      </w:r>
    </w:p>
    <w:p w:rsidR="006C2993" w:rsidRPr="00C70D27" w:rsidRDefault="006C2993" w:rsidP="006C2993">
      <w:pPr>
        <w:numPr>
          <w:ilvl w:val="0"/>
          <w:numId w:val="18"/>
        </w:numPr>
        <w:spacing w:after="0" w:line="240" w:lineRule="auto"/>
        <w:rPr>
          <w:rFonts w:ascii="Times New Roman" w:hAnsi="Times New Roman"/>
          <w:sz w:val="24"/>
          <w:szCs w:val="24"/>
        </w:rPr>
      </w:pPr>
      <w:r w:rsidRPr="00C70D27">
        <w:rPr>
          <w:rFonts w:ascii="Times New Roman" w:hAnsi="Times New Roman"/>
          <w:sz w:val="24"/>
          <w:szCs w:val="24"/>
        </w:rPr>
        <w:t>приемные и складские помещения:</w:t>
      </w:r>
    </w:p>
    <w:p w:rsidR="006C2993" w:rsidRPr="00C70D27" w:rsidRDefault="006C2993" w:rsidP="006C2993">
      <w:pPr>
        <w:spacing w:after="0" w:line="240" w:lineRule="auto"/>
        <w:ind w:left="708"/>
        <w:rPr>
          <w:rFonts w:ascii="Times New Roman" w:hAnsi="Times New Roman"/>
          <w:sz w:val="24"/>
          <w:szCs w:val="24"/>
        </w:rPr>
      </w:pPr>
      <w:r w:rsidRPr="00C70D27">
        <w:rPr>
          <w:rFonts w:ascii="Times New Roman" w:hAnsi="Times New Roman"/>
          <w:sz w:val="24"/>
          <w:szCs w:val="24"/>
        </w:rPr>
        <w:t>- кладовая суточного запаса продуктов 5,1 м</w:t>
      </w:r>
      <w:r w:rsidRPr="00C70D27">
        <w:rPr>
          <w:rFonts w:ascii="Times New Roman" w:hAnsi="Times New Roman"/>
          <w:sz w:val="24"/>
          <w:szCs w:val="24"/>
          <w:vertAlign w:val="superscript"/>
        </w:rPr>
        <w:t>2</w:t>
      </w:r>
      <w:r w:rsidRPr="00C70D27">
        <w:rPr>
          <w:rFonts w:ascii="Times New Roman" w:hAnsi="Times New Roman"/>
          <w:sz w:val="24"/>
          <w:szCs w:val="24"/>
        </w:rPr>
        <w:t>,</w:t>
      </w:r>
    </w:p>
    <w:p w:rsidR="006C2993" w:rsidRPr="00C70D27" w:rsidRDefault="006C2993" w:rsidP="006C2993">
      <w:pPr>
        <w:numPr>
          <w:ilvl w:val="0"/>
          <w:numId w:val="18"/>
        </w:numPr>
        <w:spacing w:after="0" w:line="240" w:lineRule="auto"/>
        <w:rPr>
          <w:rFonts w:ascii="Times New Roman" w:hAnsi="Times New Roman"/>
          <w:sz w:val="24"/>
          <w:szCs w:val="24"/>
        </w:rPr>
      </w:pPr>
      <w:r w:rsidRPr="00C70D27">
        <w:rPr>
          <w:rFonts w:ascii="Times New Roman" w:hAnsi="Times New Roman"/>
          <w:sz w:val="24"/>
          <w:szCs w:val="24"/>
        </w:rPr>
        <w:t xml:space="preserve">подсобные и административно-бытовые помещения: </w:t>
      </w:r>
    </w:p>
    <w:p w:rsidR="006C2993" w:rsidRPr="00C70D27" w:rsidRDefault="006C2993" w:rsidP="006C2993">
      <w:pPr>
        <w:spacing w:after="0" w:line="240" w:lineRule="auto"/>
        <w:ind w:left="708"/>
        <w:rPr>
          <w:rFonts w:ascii="Times New Roman" w:hAnsi="Times New Roman"/>
          <w:sz w:val="24"/>
          <w:szCs w:val="24"/>
        </w:rPr>
      </w:pPr>
      <w:r w:rsidRPr="00C70D27">
        <w:rPr>
          <w:rFonts w:ascii="Times New Roman" w:hAnsi="Times New Roman"/>
          <w:sz w:val="24"/>
          <w:szCs w:val="24"/>
        </w:rPr>
        <w:t>- гардероб для персонала 4,8 м</w:t>
      </w:r>
      <w:r w:rsidRPr="00C70D27">
        <w:rPr>
          <w:rFonts w:ascii="Times New Roman" w:hAnsi="Times New Roman"/>
          <w:sz w:val="24"/>
          <w:szCs w:val="24"/>
          <w:vertAlign w:val="superscript"/>
        </w:rPr>
        <w:t>2</w:t>
      </w:r>
      <w:r w:rsidRPr="00C70D27">
        <w:rPr>
          <w:rFonts w:ascii="Times New Roman" w:hAnsi="Times New Roman"/>
          <w:sz w:val="24"/>
          <w:szCs w:val="24"/>
        </w:rPr>
        <w:t>,</w:t>
      </w:r>
    </w:p>
    <w:p w:rsidR="006C2993" w:rsidRPr="00C70D27" w:rsidRDefault="006C2993" w:rsidP="006C2993">
      <w:pPr>
        <w:spacing w:after="0" w:line="240" w:lineRule="auto"/>
        <w:ind w:left="708"/>
        <w:rPr>
          <w:rFonts w:ascii="Times New Roman" w:hAnsi="Times New Roman"/>
          <w:sz w:val="24"/>
          <w:szCs w:val="24"/>
        </w:rPr>
      </w:pPr>
      <w:r w:rsidRPr="00C70D27">
        <w:rPr>
          <w:rFonts w:ascii="Times New Roman" w:hAnsi="Times New Roman"/>
          <w:sz w:val="24"/>
          <w:szCs w:val="24"/>
        </w:rPr>
        <w:t>- санузел для персонала 3,7 м</w:t>
      </w:r>
      <w:r w:rsidRPr="00C70D27">
        <w:rPr>
          <w:rFonts w:ascii="Times New Roman" w:hAnsi="Times New Roman"/>
          <w:sz w:val="24"/>
          <w:szCs w:val="24"/>
          <w:vertAlign w:val="superscript"/>
        </w:rPr>
        <w:t>2</w:t>
      </w:r>
      <w:r w:rsidRPr="00C70D27">
        <w:rPr>
          <w:rFonts w:ascii="Times New Roman" w:hAnsi="Times New Roman"/>
          <w:sz w:val="24"/>
          <w:szCs w:val="24"/>
        </w:rPr>
        <w:t>,</w:t>
      </w:r>
    </w:p>
    <w:p w:rsidR="006C2993" w:rsidRPr="00C70D27" w:rsidRDefault="006C2993" w:rsidP="006C2993">
      <w:pPr>
        <w:spacing w:after="0" w:line="240" w:lineRule="auto"/>
        <w:ind w:left="708"/>
        <w:rPr>
          <w:rFonts w:ascii="Times New Roman" w:hAnsi="Times New Roman"/>
          <w:sz w:val="24"/>
          <w:szCs w:val="24"/>
        </w:rPr>
      </w:pPr>
      <w:r w:rsidRPr="00C70D27">
        <w:rPr>
          <w:rFonts w:ascii="Times New Roman" w:hAnsi="Times New Roman"/>
          <w:sz w:val="24"/>
          <w:szCs w:val="24"/>
        </w:rPr>
        <w:t>- кладовая уборочного инвентаря 2,0 м</w:t>
      </w:r>
      <w:r w:rsidRPr="00C70D27">
        <w:rPr>
          <w:rFonts w:ascii="Times New Roman" w:hAnsi="Times New Roman"/>
          <w:sz w:val="24"/>
          <w:szCs w:val="24"/>
          <w:vertAlign w:val="superscript"/>
        </w:rPr>
        <w:t>2</w:t>
      </w:r>
      <w:r w:rsidRPr="00C70D27">
        <w:rPr>
          <w:rFonts w:ascii="Times New Roman" w:hAnsi="Times New Roman"/>
          <w:sz w:val="24"/>
          <w:szCs w:val="24"/>
        </w:rPr>
        <w:t>,</w:t>
      </w:r>
    </w:p>
    <w:p w:rsidR="006C2993" w:rsidRPr="00C70D27" w:rsidRDefault="006C2993" w:rsidP="006C2993">
      <w:pPr>
        <w:spacing w:after="0" w:line="240" w:lineRule="auto"/>
        <w:ind w:left="708"/>
        <w:rPr>
          <w:rFonts w:ascii="Times New Roman" w:hAnsi="Times New Roman"/>
          <w:sz w:val="24"/>
          <w:szCs w:val="24"/>
        </w:rPr>
      </w:pPr>
      <w:r w:rsidRPr="00C70D27">
        <w:rPr>
          <w:rFonts w:ascii="Times New Roman" w:hAnsi="Times New Roman"/>
          <w:sz w:val="24"/>
          <w:szCs w:val="24"/>
        </w:rPr>
        <w:t>- административное помещение 6,16 м</w:t>
      </w:r>
      <w:r w:rsidRPr="00C70D27">
        <w:rPr>
          <w:rFonts w:ascii="Times New Roman" w:hAnsi="Times New Roman"/>
          <w:sz w:val="24"/>
          <w:szCs w:val="24"/>
          <w:vertAlign w:val="superscript"/>
        </w:rPr>
        <w:t>2</w:t>
      </w:r>
      <w:r w:rsidRPr="00C70D27">
        <w:rPr>
          <w:rFonts w:ascii="Times New Roman" w:hAnsi="Times New Roman"/>
          <w:sz w:val="24"/>
          <w:szCs w:val="24"/>
        </w:rPr>
        <w:t>.</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lastRenderedPageBreak/>
        <w:t xml:space="preserve">   Внутренняя отделка помещений соответствует требованиям санитарных правил: в производственных помещениях (горячий цех с линией холодных закусок, доготовочный цех, моечная столовой посуды), санузлах, стены облицованы глазурованной керамической плиткой на высоту 2,0 м,  в складском помещении стены окрашены влагостойкой краской на всю высоту, потолок – водоэмульсионная окраска, пол – ударопрочная керамическая напольная плитка.</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Объемно-планировочные решения помещений предусматривают поточность технологических процессов: пересечения потоков сырья, готовых блюд, персонала и посетителей нет. Набор и площади помещений соответствуют мощности предприятия. Работа предприятия осуществляется сырье (овощи) и полуфабрикатах (мясо – бескостный полуфабрикат, рыба – потрошенная, филе).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В ассортименте: салаты, холодные блюда и закуски; первые блюда; вторые блюда из мясных и рыбных полуфабрикатов; гарниры из макаронных изделий, круп, овощей, чай, кофе, безалкогольные напитки, пиво.</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Для приемки продовольственных товаров помещение загрузочной оборудовано напольными весами. Для хранения суточного запаса продуктов предусмотрена кладовая, оборудованная складскими стеллажами, морозильным ларем «Бирюса».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Доготовочный цех предназначен для доработки полуфабрикатов из мяса, рыбы и птицы, и обработки овощей. В цехе выделено две линии:</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линия для обработки овощей и зелени, оборудованная производственным столом, ванной моечной односекционной ВМ-1/530, стеллажом для хранения овощей;</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линия доработки полуфабрикатов из мяса, рыбы и птицы, оборудованная производственным столом, ванной моечной односекционной ВМ-1/530, среднетемпературным холодильным шкафом «Айсберг».</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Горячий цех имеет: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-линию приготовления горячих блюд и закусок, оборудованную оснащенную производственными столами, ванной моечной односекционной ВМ-1/530, электроплитой 4-конфорочной с жарочным шкафом ЭП-4 ЖШ, микроволновой печью, электронными весами;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линию приготовления холодных блюд и закусок, оборудованную шкафом холодильным Ш1-2ВУ1 «Премьер», производственными столами, ванной моечной односекционной, весами настольными электронными. Рабочее место для хранения и нарезки хлеба оборудовано производственным столом с подшкафником для хлеба.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Форма обслуживания посетителей – обслуживание через раздаточную линию. Раздаточная оборудована прилавком для приборов и подносов ПСП и П, прилавком для холодных закусок ПВВ-70М, мармитом для вторых блюд ЭМК-70 м, прилавком для горячих напитков ПГН-70м, кассовой кабиной КК-70м.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Для обслуживания посетителей предусмотрено применение столовой посуды, приборов многоразового использования.  Моечная столовой посуды оборудована четырьмя ваннами моечными, посудомоечной машиной, стеллажом решетчатым стационарным для сушки и хранения столовой посуды,  столом для сбора отходов пищи. Чистая столовая посуда по мере необходимости подается на участок оформления блюд в горячем цехе. Для сбора использованной посуды в моечной предусмотрен специальный стол. Грязная посуда поступает из обеденного зала в моечную через отдельную дверь.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Участок мойки кухонной посуды расположен на площадях горячего цеха, оборудован ванной моечной двухсекционной, стеллажом решетчатым стационарным для сушки и хранения кухонной посуды, кронштейном для досок разделочных.</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w:t>
      </w:r>
    </w:p>
    <w:p w:rsidR="006C2993" w:rsidRPr="00C70D27" w:rsidRDefault="006C2993" w:rsidP="006C2993">
      <w:pPr>
        <w:spacing w:after="0" w:line="240" w:lineRule="auto"/>
        <w:jc w:val="both"/>
        <w:rPr>
          <w:rFonts w:ascii="Times New Roman" w:hAnsi="Times New Roman"/>
          <w:sz w:val="24"/>
          <w:szCs w:val="24"/>
        </w:rPr>
      </w:pPr>
    </w:p>
    <w:p w:rsidR="006C2993" w:rsidRPr="00C70D27" w:rsidRDefault="006C2993" w:rsidP="006C2993">
      <w:pPr>
        <w:spacing w:after="0" w:line="240" w:lineRule="auto"/>
        <w:jc w:val="both"/>
        <w:rPr>
          <w:rFonts w:ascii="Times New Roman" w:hAnsi="Times New Roman"/>
          <w:sz w:val="24"/>
          <w:szCs w:val="24"/>
        </w:rPr>
      </w:pP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Производственное оборудование, кухонный инвентарь и столовая посуда, используемые в кафе имеются в достаточном количестве, изготовлены из материалов, допущенных для контакта с пищевыми продуктами. Разделочный инвентарь промаркирован, используется согласно маркировки.</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lastRenderedPageBreak/>
        <w:t xml:space="preserve">   Условия для соблюдения правил личной гигиены имеются: предусмотрено оборудование гардероба, санузла для персонала. Хранение санитарной одежды предусмотрено во встроенном шкафу, домашней – во втором отделении встроенного шкафа. В гардеробе предусмотрено место для отдыха и приема пищи. Штат работников столовой – 5 человек.  Режим работы – односменный. Не все работники имеют  допуски к работе ( 4 человека), гигиеническое обучение пройдено (список прилагается). Стирка санитарной одежды осуществляется каждым работником в домашних условиях</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Для хранения уборочного инвентаря предусмотрена кладовая уборочного инвентаря. Текущая уборка производится своевременно и качественно. Моющие и дезинфицирующие средства, используемые в предприятии, приобретены в достаточном количестве. Уборочный инвентарь промаркирован. Договор на оказание услуг по дератизации и дезинсекции № 3035 от 22.09.2008 г. с ФГУЗ "Областной центр дезинфекции, г. Новосибирск". Насекомые и следы грызунов не обнаружены. Программа производственного контроля представлена, утверждена в установленном порядке.</w:t>
      </w:r>
    </w:p>
    <w:p w:rsidR="006C2993" w:rsidRPr="00C70D27" w:rsidRDefault="006C2993" w:rsidP="006C2993">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6C2993" w:rsidRPr="00C70D27" w:rsidRDefault="006C2993" w:rsidP="006C2993">
      <w:pPr>
        <w:pStyle w:val="33"/>
        <w:rPr>
          <w:sz w:val="24"/>
          <w:szCs w:val="24"/>
        </w:rPr>
      </w:pPr>
      <w:r w:rsidRPr="00C70D27">
        <w:rPr>
          <w:sz w:val="24"/>
          <w:szCs w:val="24"/>
        </w:rPr>
        <w:t>2.СанПиН 2.3.2.1079-01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6C2993" w:rsidRPr="00C70D27" w:rsidRDefault="006C2993" w:rsidP="006C2993">
      <w:pPr>
        <w:numPr>
          <w:ilvl w:val="0"/>
          <w:numId w:val="24"/>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6C2993" w:rsidRPr="00C70D27" w:rsidRDefault="006C2993" w:rsidP="006C2993">
      <w:pPr>
        <w:numPr>
          <w:ilvl w:val="0"/>
          <w:numId w:val="24"/>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6C2993" w:rsidRPr="00C70D27" w:rsidRDefault="006C2993" w:rsidP="006C2993">
      <w:pPr>
        <w:numPr>
          <w:ilvl w:val="0"/>
          <w:numId w:val="24"/>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6C2993" w:rsidRPr="00C70D27" w:rsidRDefault="006C2993" w:rsidP="006C2993">
      <w:pPr>
        <w:numPr>
          <w:ilvl w:val="0"/>
          <w:numId w:val="24"/>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Оценить выполнение требований к  организации медицинского обеспечения на объекте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Определить  соответствие требованиям к оснащению и оборудованию помещений объекта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Определить  соответствие требованиям к внутренней отделке помещений объекта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 заполнив бланк предписания</w:t>
      </w:r>
    </w:p>
    <w:p w:rsidR="006C2993" w:rsidRPr="00C70D27" w:rsidRDefault="006C2993" w:rsidP="006C2993">
      <w:pPr>
        <w:spacing w:after="0" w:line="240" w:lineRule="auto"/>
        <w:ind w:left="-142"/>
        <w:jc w:val="both"/>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w:t>
      </w:r>
    </w:p>
    <w:p w:rsidR="006C2993" w:rsidRPr="00C70D27" w:rsidRDefault="006C2993" w:rsidP="006C2993">
      <w:pPr>
        <w:spacing w:after="0" w:line="240" w:lineRule="auto"/>
        <w:jc w:val="both"/>
        <w:rPr>
          <w:rFonts w:ascii="Times New Roman" w:hAnsi="Times New Roman"/>
          <w:sz w:val="24"/>
          <w:szCs w:val="24"/>
        </w:rPr>
      </w:pP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Задача 10 (общественное питание)</w:t>
      </w:r>
    </w:p>
    <w:p w:rsidR="006C2993" w:rsidRPr="00C70D27" w:rsidRDefault="006C2993" w:rsidP="006C2993">
      <w:pPr>
        <w:pStyle w:val="35"/>
        <w:spacing w:after="0" w:line="240" w:lineRule="auto"/>
        <w:ind w:firstLine="510"/>
        <w:rPr>
          <w:rFonts w:ascii="Times New Roman" w:hAnsi="Times New Roman"/>
          <w:sz w:val="24"/>
          <w:szCs w:val="24"/>
        </w:rPr>
      </w:pPr>
      <w:r w:rsidRPr="00C70D27">
        <w:rPr>
          <w:rFonts w:ascii="Times New Roman" w:hAnsi="Times New Roman"/>
          <w:sz w:val="24"/>
          <w:szCs w:val="24"/>
        </w:rPr>
        <w:t>Основание: предписание Управления Роспотребнадзора по Новосибирской области № 02/19824 от 09.09.2014г.</w:t>
      </w:r>
    </w:p>
    <w:p w:rsidR="006C2993" w:rsidRPr="00C70D27" w:rsidRDefault="006C2993" w:rsidP="006C2993">
      <w:pPr>
        <w:spacing w:after="0" w:line="240" w:lineRule="auto"/>
        <w:jc w:val="both"/>
        <w:rPr>
          <w:rFonts w:ascii="Times New Roman" w:hAnsi="Times New Roman"/>
          <w:b/>
          <w:i/>
          <w:sz w:val="24"/>
          <w:szCs w:val="24"/>
        </w:rPr>
      </w:pPr>
      <w:r w:rsidRPr="00C70D27">
        <w:rPr>
          <w:rFonts w:ascii="Times New Roman" w:hAnsi="Times New Roman"/>
          <w:sz w:val="24"/>
          <w:szCs w:val="24"/>
        </w:rPr>
        <w:lastRenderedPageBreak/>
        <w:t xml:space="preserve">        Цель обследования: оценка соответствия предприятия требованиям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b/>
          <w:sz w:val="24"/>
          <w:szCs w:val="24"/>
        </w:rPr>
        <w:t xml:space="preserve">   </w:t>
      </w:r>
      <w:r w:rsidRPr="00C70D27">
        <w:rPr>
          <w:rFonts w:ascii="Times New Roman" w:hAnsi="Times New Roman"/>
          <w:sz w:val="24"/>
          <w:szCs w:val="24"/>
        </w:rPr>
        <w:t xml:space="preserve">Установлено: Кафе «Фаворит» ООО «Тамара» расположен на первом и подвальном этажах одноэтажного здания по ул. Мичурина, 12 в Центральном  районе г. Новосибирска, на территории ТЦ «Центральный рынок». Здание обеспечено централизованным водоснабжением, канализацией. Вентиляция приточно-вытяжная с механическим побуждением. Над тепловым оборудованием установлены вытяжные зонты.  </w:t>
      </w:r>
    </w:p>
    <w:p w:rsidR="006C2993" w:rsidRPr="00C70D27" w:rsidRDefault="006C2993" w:rsidP="006C2993">
      <w:pPr>
        <w:pStyle w:val="2"/>
        <w:ind w:firstLine="709"/>
        <w:jc w:val="both"/>
        <w:rPr>
          <w:b w:val="0"/>
          <w:i/>
          <w:sz w:val="24"/>
          <w:szCs w:val="24"/>
        </w:rPr>
      </w:pPr>
      <w:r w:rsidRPr="00C70D27">
        <w:rPr>
          <w:b w:val="0"/>
          <w:sz w:val="24"/>
          <w:szCs w:val="24"/>
        </w:rPr>
        <w:t xml:space="preserve">Состав помещений кафе: </w:t>
      </w:r>
    </w:p>
    <w:p w:rsidR="006C2993" w:rsidRPr="00C70D27" w:rsidRDefault="006C2993" w:rsidP="006C2993">
      <w:pPr>
        <w:pStyle w:val="2"/>
        <w:ind w:firstLine="709"/>
        <w:jc w:val="both"/>
        <w:rPr>
          <w:b w:val="0"/>
          <w:i/>
          <w:sz w:val="24"/>
          <w:szCs w:val="24"/>
        </w:rPr>
      </w:pPr>
      <w:r w:rsidRPr="00C70D27">
        <w:rPr>
          <w:b w:val="0"/>
          <w:sz w:val="24"/>
          <w:szCs w:val="24"/>
        </w:rPr>
        <w:t>- в подвальном помещении расположены: склад суточного запаса продуктов, морозильная камера, овощной и мучной цеха, горячий цех, моечная кухонной посуды;</w:t>
      </w:r>
    </w:p>
    <w:p w:rsidR="006C2993" w:rsidRPr="00C70D27" w:rsidRDefault="006C2993" w:rsidP="006C2993">
      <w:pPr>
        <w:pStyle w:val="2"/>
        <w:ind w:firstLine="709"/>
        <w:jc w:val="both"/>
        <w:rPr>
          <w:b w:val="0"/>
          <w:i/>
          <w:sz w:val="24"/>
          <w:szCs w:val="24"/>
        </w:rPr>
      </w:pPr>
      <w:r w:rsidRPr="00C70D27">
        <w:rPr>
          <w:b w:val="0"/>
          <w:sz w:val="24"/>
          <w:szCs w:val="24"/>
        </w:rPr>
        <w:t>- на первом этаже расположены: обеденный зал с линией раздачи, санузлы для посетителей, моечная сервизной посуды, склад, цех выпечки булочек.</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В кафе имеется 5 входов: 3 входа для посетителей, 2 входа для загрузки продовольственного сырья.</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Работа кафе осуществляется на сырье (мясо, овощи).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В ходе санитарного обследования кафе установлены следующие нарушения:</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1. Набор помещений кафе не соответствует мощности организации и не обеспечивает соблюдение санитарных правил и норм (в наборе помещений кафе отсутствует мясной цех, обработка сырья (мясо) осуществляется в горячем цехе), что является нарушением п. 5.2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2. В организации общественного питания не проводится косметический ремонт (побелка, покраска) помещений по мере необходимости: в складских помещениях на стенах и потолках местами отслоилась масляная и водоэмульсионная краска, что является нарушением п. 5.16 СП 2.3.6.1079-01;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3. Не соблюдается принцип поточности технологических процессов приготовления блюд, имеют место встречные потоки сырья, сырых полуфабрикатов и готовой продукции (сырье в овощной, мучной цеха и складское помещение доставляется через горячий цех; готовые блюда из горячего цеха, расположенного в подвальном помещении, доставляются в обеденный зал, расположенный на первом этаже, по той же лестнице, по которой доставляется сырье в производственные помещения в подвале), что является нарушением п. 5.1 СП 2.3.6.1079-01;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4. При хранении пищевых продуктов не соблюдаются правила товарного (в одном холодильном шкафу складского помещения хранятся сырые продукты (фарш) и готовые продукты (творог), в одном холодильном шкафу овощного цеха хранятся сыр и лук),   что является нарушением п. 7.11 СП 2.3.6.1079-01;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5. В целях предупреждения инфекционных заболеваний разделочный инвентарь не имеет специальной маркировки (в овощном, мучном и горячем цехах разделочный инвентарь (доски и ножи) не имеет специальной маркировки,  что является нарушением п. 6.5 СП 2.3.6.1079-01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6. Колода для разруба мяса не установлена на крестовине или специальной подставке, не скреплена металлическими обручами, не зачищается ножом и не посыпается солью, что является нарушением п. 6.6 СП 2.3.6.1079-01;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7. В моечных отделениях (моечные сервизной и кухонной посуды) не вывешены инструкции о правилах мытья посуды и инвентаря с указанием концентраций и объемов применяемых моющих и дезинфицирующих средств, что является нарушением п. 6.21 СП 2.3.6.1079-01;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8. Производственное оборудование и моечные ванны (во всех производственных цехах) не присоединены к канализационной сети с воздушным разрывом не менее </w:t>
      </w:r>
      <w:smartTag w:uri="urn:schemas-microsoft-com:office:smarttags" w:element="metricconverter">
        <w:smartTagPr>
          <w:attr w:name="ProductID" w:val="20 мм"/>
        </w:smartTagPr>
        <w:r w:rsidRPr="00C70D27">
          <w:rPr>
            <w:rFonts w:ascii="Times New Roman" w:hAnsi="Times New Roman"/>
            <w:sz w:val="24"/>
            <w:szCs w:val="24"/>
          </w:rPr>
          <w:t>20 мм</w:t>
        </w:r>
      </w:smartTag>
      <w:r w:rsidRPr="00C70D27">
        <w:rPr>
          <w:rFonts w:ascii="Times New Roman" w:hAnsi="Times New Roman"/>
          <w:sz w:val="24"/>
          <w:szCs w:val="24"/>
        </w:rPr>
        <w:t xml:space="preserve"> от верха приемной воронки (воздушный разрыв отсутствует), что является нарушением п. 3.8 СП 2.3.6.1079-01;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9. Яйцо в коробах не хранят на подтоварниках в сухих прохладных помещениях: (яйцо в коробках хранят в складском помещении непосредственно на полу), что является нарушением п. 7.22 СП 2.3.6.1079-01;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lastRenderedPageBreak/>
        <w:t xml:space="preserve">  10. Муку в мешках не хранят на подтоварниках в штабелях на расстоянии до пола не менее </w:t>
      </w:r>
      <w:smartTag w:uri="urn:schemas-microsoft-com:office:smarttags" w:element="metricconverter">
        <w:smartTagPr>
          <w:attr w:name="ProductID" w:val="15 см"/>
        </w:smartTagPr>
        <w:r w:rsidRPr="00C70D27">
          <w:rPr>
            <w:rFonts w:ascii="Times New Roman" w:hAnsi="Times New Roman"/>
            <w:sz w:val="24"/>
            <w:szCs w:val="24"/>
          </w:rPr>
          <w:t>15 см</w:t>
        </w:r>
      </w:smartTag>
      <w:r w:rsidRPr="00C70D27">
        <w:rPr>
          <w:rFonts w:ascii="Times New Roman" w:hAnsi="Times New Roman"/>
          <w:sz w:val="24"/>
          <w:szCs w:val="24"/>
        </w:rPr>
        <w:t xml:space="preserve"> (муку в мешках хранят в складском помещении непосредственно на полу), что является нарушением п. 7.23 СП 2.3.6.1079-01;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11. На предприятии не организован производственный контроль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а именно: не составлена программа (план) производственного контроля; в программе производственного контроля не определена номенклатура, объем и периодичность лабораторных исследований и испытаний с учетом санитарно-эпидемиологической характеристики производства; не осуществляется производственный контроль посредством проведения лабораторных исследований и испытаний, за соблюдением санитарных правил при оказании услуг общественного питания, при производстве, хранении и реализации продукции; лабораторные исследования и испытания не осуществляются юридическим лицом самостоятельно либо с привлечением лаборатории, аккредитованной в установленном порядке; производственный контроль не включает осуществление лабораторных исследований готовой продукции (собственная лаборатория отсутствует, договора на проведение исследований с лабораториями, аккредитованными в установленном порядке, не заключены, информация о результатах производственного контроля по запросу не представлена, протоколы лабораторных исследований готовой продукции отсутствуют), что является нарушением п.п. 9.1, 5.13, 6.19, 14.1 СП 2.3.6.1079-01, п.п. 1.5, 2.4, 2.5, 2.6 СП 1.1.1058-01;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12. Осветительные приборы не имеют защитную арматуру (люминисцентные светильники в горячем, овощном цехах, моечных кухонной и сервизной посуды без защитную арматуру, что является нарушением п. 4.15 СП 2.3.6.1079-01;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13. В производственных цехах допускается хранение зеркал (в горячем цехе установлено зеркало), что является нарушением п. 5.10 СП 2.3.6.1079-01;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14. В организации допускается наличие насекомых (тараканы, мухи), а именно: в мучном цехе на столе визуально обнаружены тараканы и мухи, что является нарушением п. 12.1 СП 2.3.6.1079-01;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15. Инвентарь для мытья туалетов не имеет сигнальную окраску, что является нарушением п. 5.13. </w:t>
      </w:r>
    </w:p>
    <w:p w:rsidR="006C2993" w:rsidRPr="00C70D27" w:rsidRDefault="006C2993" w:rsidP="006C2993">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6C2993" w:rsidRPr="00C70D27" w:rsidRDefault="006C2993" w:rsidP="006C2993">
      <w:pPr>
        <w:pStyle w:val="33"/>
        <w:rPr>
          <w:sz w:val="24"/>
          <w:szCs w:val="24"/>
        </w:rPr>
      </w:pPr>
      <w:r w:rsidRPr="00C70D27">
        <w:rPr>
          <w:sz w:val="24"/>
          <w:szCs w:val="24"/>
        </w:rPr>
        <w:t>2.СанПиН 2.3.2.1079-01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6C2993" w:rsidRPr="00C70D27" w:rsidRDefault="006C2993" w:rsidP="006C2993">
      <w:pPr>
        <w:numPr>
          <w:ilvl w:val="0"/>
          <w:numId w:val="25"/>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6C2993" w:rsidRPr="00C70D27" w:rsidRDefault="006C2993" w:rsidP="006C2993">
      <w:pPr>
        <w:numPr>
          <w:ilvl w:val="0"/>
          <w:numId w:val="25"/>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6C2993" w:rsidRPr="00C70D27" w:rsidRDefault="006C2993" w:rsidP="006C2993">
      <w:pPr>
        <w:numPr>
          <w:ilvl w:val="0"/>
          <w:numId w:val="25"/>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6C2993" w:rsidRPr="00C70D27" w:rsidRDefault="006C2993" w:rsidP="006C2993">
      <w:pPr>
        <w:numPr>
          <w:ilvl w:val="0"/>
          <w:numId w:val="25"/>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Оценить выполнение требований к  организации медицинского обеспечения на объекте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Определить  соответствие требованиям к оснащению и оборудованию помещений объекта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Определить  соответствие требованиям к внутренней отделке помещений объекта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lastRenderedPageBreak/>
        <w:t>Дайте оценку результатам исследований, отраженных в представленном протоколе лабораторного (инструментального) исследования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 заполнив бланк предписания</w:t>
      </w:r>
    </w:p>
    <w:p w:rsidR="006C2993" w:rsidRPr="00C70D27" w:rsidRDefault="006C2993" w:rsidP="006C2993">
      <w:pPr>
        <w:spacing w:after="0" w:line="240" w:lineRule="auto"/>
        <w:ind w:left="-142"/>
        <w:jc w:val="both"/>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w:t>
      </w:r>
    </w:p>
    <w:p w:rsidR="006C2993" w:rsidRPr="00C70D27" w:rsidRDefault="006C2993" w:rsidP="006C2993">
      <w:pPr>
        <w:spacing w:after="0" w:line="240" w:lineRule="auto"/>
        <w:jc w:val="both"/>
        <w:rPr>
          <w:rFonts w:ascii="Times New Roman" w:hAnsi="Times New Roman"/>
          <w:sz w:val="24"/>
          <w:szCs w:val="24"/>
        </w:rPr>
      </w:pP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Задача 11 ( пищевое производство)</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врачом по гигиене питания ГУ ФБУЗ «Центр гигиены и эпидемиологии в Новосибирской области» проведено санитарное обследование цеха по производству сухого молока ООО «Спектр», расположенного по адресу: г. Новосибирск, ул. Томская, 50.  </w:t>
      </w:r>
    </w:p>
    <w:p w:rsidR="006C2993" w:rsidRPr="00C70D27" w:rsidRDefault="006C2993" w:rsidP="006C2993">
      <w:pPr>
        <w:widowControl w:val="0"/>
        <w:autoSpaceDE w:val="0"/>
        <w:autoSpaceDN w:val="0"/>
        <w:adjustRightInd w:val="0"/>
        <w:spacing w:after="0" w:line="240" w:lineRule="auto"/>
        <w:ind w:firstLine="510"/>
        <w:jc w:val="both"/>
        <w:rPr>
          <w:rFonts w:ascii="Times New Roman" w:hAnsi="Times New Roman"/>
          <w:sz w:val="24"/>
          <w:szCs w:val="24"/>
        </w:rPr>
      </w:pPr>
      <w:r w:rsidRPr="00C70D27">
        <w:rPr>
          <w:rFonts w:ascii="Times New Roman" w:hAnsi="Times New Roman"/>
          <w:sz w:val="24"/>
          <w:szCs w:val="24"/>
        </w:rPr>
        <w:t xml:space="preserve"> Основание: предписание Управления Роспотребнадзора по Новосибирской области № 02/9882 от 30.05.2013 г.</w:t>
      </w:r>
    </w:p>
    <w:p w:rsidR="006C2993" w:rsidRPr="00C70D27" w:rsidRDefault="006C2993" w:rsidP="006C2993">
      <w:pPr>
        <w:widowControl w:val="0"/>
        <w:autoSpaceDE w:val="0"/>
        <w:autoSpaceDN w:val="0"/>
        <w:adjustRightInd w:val="0"/>
        <w:spacing w:after="0" w:line="240" w:lineRule="auto"/>
        <w:jc w:val="both"/>
        <w:rPr>
          <w:rFonts w:ascii="Times New Roman" w:hAnsi="Times New Roman"/>
          <w:b/>
          <w:bCs/>
          <w:i/>
          <w:iCs/>
          <w:sz w:val="24"/>
          <w:szCs w:val="24"/>
        </w:rPr>
      </w:pPr>
      <w:r w:rsidRPr="00C70D27">
        <w:rPr>
          <w:rFonts w:ascii="Times New Roman" w:hAnsi="Times New Roman"/>
          <w:sz w:val="24"/>
          <w:szCs w:val="24"/>
        </w:rPr>
        <w:t xml:space="preserve">        Цель обследования: оценка соответствия цеха требованиям СанПиН  2.3.4.551-96 «Производство молока и молочных продуктов», СанПин 2.2.1/2.1.1-1200-03 «Санитарно-защитные зоны и санитарная классификация предприятий, сооружений и иных объектов» Новая редакция.</w:t>
      </w:r>
    </w:p>
    <w:p w:rsidR="006C2993" w:rsidRPr="00C70D27" w:rsidRDefault="006C2993" w:rsidP="006C2993">
      <w:pPr>
        <w:keepNext/>
        <w:widowControl w:val="0"/>
        <w:autoSpaceDE w:val="0"/>
        <w:autoSpaceDN w:val="0"/>
        <w:adjustRightInd w:val="0"/>
        <w:spacing w:after="0" w:line="240" w:lineRule="auto"/>
        <w:ind w:firstLine="709"/>
        <w:jc w:val="both"/>
        <w:rPr>
          <w:rFonts w:ascii="Times New Roman" w:hAnsi="Times New Roman"/>
          <w:sz w:val="24"/>
          <w:szCs w:val="24"/>
        </w:rPr>
      </w:pPr>
    </w:p>
    <w:p w:rsidR="006C2993" w:rsidRPr="00C70D27" w:rsidRDefault="006C2993" w:rsidP="006C2993">
      <w:pPr>
        <w:keepNext/>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b/>
          <w:bCs/>
          <w:sz w:val="24"/>
          <w:szCs w:val="24"/>
        </w:rPr>
        <w:t>Установлено:</w:t>
      </w:r>
      <w:r w:rsidRPr="00C70D27">
        <w:rPr>
          <w:rFonts w:ascii="Times New Roman" w:hAnsi="Times New Roman"/>
          <w:sz w:val="24"/>
          <w:szCs w:val="24"/>
        </w:rPr>
        <w:t xml:space="preserve"> Цех по производству сухого молока расположен в одноэтажном кирпичном здании бывшего склада на территории промышленной зоны (производство строительных блоков). Количество входов в цех – один. На момент обследования цех не работает, входная дверь была опечатана печатью ОП № 4 «Калининский Дежурная часть».</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 Водоснабжение холодное, подведено только в помещение санузла, для подогрева воды установлен водонагреватель.</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 Состав помещений цеха: </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производственное помещение, оборудованное аппаратом для смешивания сырья и фасовочным аппаратом;</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склад сырья;</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санузел с душевой кабиной.</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Внутренняя отделка помещений: в производственном помещении стены окрашены водоэмульсионной краской,  в складском – облицованы кирпичом. Полы во всех помещениях бетонные.</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 В ходе санитарного обследования предприятия установлены следующие нарушения СанПиН  2.3.4.551-96 «Производство молока и молочных продуктов»:</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1. Покраска и побелка стен и потолков всех производственных и подсобных помещений не производится по мере загрязнения; полы в производственном помещении имеют неровную поверхность с выбоинами что является нарушением п.п. 5.11, 5.13 СанПиН  2.3.4.551-96 «Производство молока и молочных продуктов», а именно на стенах в производственном помещении водоэмульсионная краска стерлась, имеются места с отбитой штукатуркой, в складском помещении стены облицованы кирпичом, полы во всех помещениях имеют щели и выбоины.  </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2. Отсутствует кладовая для хранения уборочного инвентаря, моющих и дезинфицирующих средств, что является нарушением п.5.17 СанПиН  2.3.4.551-96.</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3. Расположение помещений цеха не обеспечивает поточность технологических процессов, что является нарушением п.п.5.2, 12.31 СанПиН  2.3.4.551-96, а именно имеет место пересечение потоков сырья, готовой продукции, материалов для упаковки (загрузка и отпуск готовой </w:t>
      </w:r>
      <w:r w:rsidRPr="00C70D27">
        <w:rPr>
          <w:rFonts w:ascii="Times New Roman" w:hAnsi="Times New Roman"/>
          <w:sz w:val="24"/>
          <w:szCs w:val="24"/>
        </w:rPr>
        <w:lastRenderedPageBreak/>
        <w:t>продукции осуществляется через одну дверь).</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4. Отсутствует моечное помещение для мойки и дезинфекции инвентаря, тары, что является нарушением п.11.10 СанПиН  2.3.4.551-96, а именно не установлены моечные ванны с подводкой водоснабжения и канализации.</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5. В производственном помещении отсутствуют раковины для мытья рук с подводкой холодной и горячей воды со смесителем, что является нарушением п.7.10 СанПиН  2.3.4.551-96.</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6. Не вывешены памятки по соблюдению санитарно-гигиенического режимов у рабочих мест вблизи технологического оборудования (памятки отсутствуют),</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что является нарушением п.5.18 СанПиН  2.3.4.551-96.</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7. Поверхности панелей, внутренние двери в производственном цехе не промывают горячей водой с мылом и не дезинфецируют раствором хлорной извести; ручки дверей, поверхность под ними, низ дверей не протирают моюще-дезинфицирующими растворами, что является нарушением п.5.20 СанПиН  2.3.4.551-96, а именно поверхности стен в производственном помещении грязные, покрыты паутиной, пылью.</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8. У входа в цех отсутствуют дезинфицирующие коврики, что является нарушением п.5.25 СанПиН  2.3.4.551-96.</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9. Отсутствует гардеробная для рабочей и санитарной одежды, что является нарушением п.6.6 СанПиН  2.3.4.551-96.</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10. Туалет не имеет шлюза, не оборудован дезковриком у входа, раковина для мытья рук не обеспечена мылом, щетками, устройством для дезобработки рук, электрополотенцем или разовыми полотенцами, что является нарушением п.6.13 СанПиН  2.3.4.551-96.</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11. Производственное помещение не оборудовано трапами с уклоном пола к ним (трапы отсутствуют), что является нарушением п.7.17 СанПиН  2.3.4.551-96.</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12. Отсутствует приточно-вытяжная общеобменная механическая вентиляция, что является нарушением п.8.16 СанПиН  2.3.4.551-96.</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13. Отсутствует местная система вытяжной вентиляции над оборудованием, являющемся источником интенсивного выделения тепла и вредных веществ, что является нарушением п.8.21 СанПиН  2.3.4.551-96, а именно над аппаратом для смешивания сырья отсутствует вытяжной зонт.</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14. Поступающее для переработки сырье не отвечают требованиям ГОСТ Р 51074-2003 «Информация для потребителя. Продукты пищевые. Общие требования» и технических условий, что является нарушением п.12.4 СанПиН  2.3.4.551-96, а именно на момент обследования в складском помещении осуществляется хранение сырья для производства сухого молока с маркировкой на иностранном языке без перевода на русский язык (любая другая информация о наименовании товара отсутствует). Документы, подтверждающие качество и безопасность продукции (сертификат соответствия, декларация о соответствии) не предоставлены, отсутствуют.</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15. Отсутствует контроль за температурой и влажностью в складе,   что является нарушением п.12.33 СанПиН  2.3.4.551-96, а именно отсутствует термометр и психрометр. </w:t>
      </w: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16. В складе для хранения готовой продукции хранится готовая продукция –молоко сухое цельное (распылительной сушки), без подтоварников, имеющая информацию: изготовитель ООО «Анкор», адрес: г. Новосибирск, ул. Орджоникидзе, 40, тел. 287-00-37, изготовленное по ГОСТ Р 52791-</w:t>
      </w:r>
      <w:smartTag w:uri="urn:schemas-microsoft-com:office:smarttags" w:element="metricconverter">
        <w:smartTagPr>
          <w:attr w:name="ProductID" w:val="2007, м"/>
        </w:smartTagPr>
        <w:r w:rsidRPr="00C70D27">
          <w:rPr>
            <w:rFonts w:ascii="Times New Roman" w:hAnsi="Times New Roman"/>
            <w:sz w:val="24"/>
            <w:szCs w:val="24"/>
          </w:rPr>
          <w:t>2007, м</w:t>
        </w:r>
      </w:smartTag>
      <w:r w:rsidRPr="00C70D27">
        <w:rPr>
          <w:rFonts w:ascii="Times New Roman" w:hAnsi="Times New Roman"/>
          <w:sz w:val="24"/>
          <w:szCs w:val="24"/>
        </w:rPr>
        <w:t xml:space="preserve">.д.ж. 26%, пищевая ценность (содержание в </w:t>
      </w:r>
      <w:smartTag w:uri="urn:schemas-microsoft-com:office:smarttags" w:element="metricconverter">
        <w:smartTagPr>
          <w:attr w:name="ProductID" w:val="100 г"/>
        </w:smartTagPr>
        <w:r w:rsidRPr="00C70D27">
          <w:rPr>
            <w:rFonts w:ascii="Times New Roman" w:hAnsi="Times New Roman"/>
            <w:sz w:val="24"/>
            <w:szCs w:val="24"/>
          </w:rPr>
          <w:t>100 г</w:t>
        </w:r>
      </w:smartTag>
      <w:r w:rsidRPr="00C70D27">
        <w:rPr>
          <w:rFonts w:ascii="Times New Roman" w:hAnsi="Times New Roman"/>
          <w:sz w:val="24"/>
          <w:szCs w:val="24"/>
        </w:rPr>
        <w:t xml:space="preserve">.): жира – </w:t>
      </w:r>
      <w:smartTag w:uri="urn:schemas-microsoft-com:office:smarttags" w:element="metricconverter">
        <w:smartTagPr>
          <w:attr w:name="ProductID" w:val="25,0 г"/>
        </w:smartTagPr>
        <w:r w:rsidRPr="00C70D27">
          <w:rPr>
            <w:rFonts w:ascii="Times New Roman" w:hAnsi="Times New Roman"/>
            <w:sz w:val="24"/>
            <w:szCs w:val="24"/>
          </w:rPr>
          <w:t>25,0 г</w:t>
        </w:r>
      </w:smartTag>
      <w:r w:rsidRPr="00C70D27">
        <w:rPr>
          <w:rFonts w:ascii="Times New Roman" w:hAnsi="Times New Roman"/>
          <w:sz w:val="24"/>
          <w:szCs w:val="24"/>
        </w:rPr>
        <w:t xml:space="preserve">., белка – </w:t>
      </w:r>
      <w:smartTag w:uri="urn:schemas-microsoft-com:office:smarttags" w:element="metricconverter">
        <w:smartTagPr>
          <w:attr w:name="ProductID" w:val="24,2 г"/>
        </w:smartTagPr>
        <w:r w:rsidRPr="00C70D27">
          <w:rPr>
            <w:rFonts w:ascii="Times New Roman" w:hAnsi="Times New Roman"/>
            <w:sz w:val="24"/>
            <w:szCs w:val="24"/>
          </w:rPr>
          <w:t>24,2 г</w:t>
        </w:r>
      </w:smartTag>
      <w:r w:rsidRPr="00C70D27">
        <w:rPr>
          <w:rFonts w:ascii="Times New Roman" w:hAnsi="Times New Roman"/>
          <w:sz w:val="24"/>
          <w:szCs w:val="24"/>
        </w:rPr>
        <w:t xml:space="preserve">, углеводов – </w:t>
      </w:r>
      <w:smartTag w:uri="urn:schemas-microsoft-com:office:smarttags" w:element="metricconverter">
        <w:smartTagPr>
          <w:attr w:name="ProductID" w:val="39,3 г"/>
        </w:smartTagPr>
        <w:r w:rsidRPr="00C70D27">
          <w:rPr>
            <w:rFonts w:ascii="Times New Roman" w:hAnsi="Times New Roman"/>
            <w:sz w:val="24"/>
            <w:szCs w:val="24"/>
          </w:rPr>
          <w:t>39,3 г</w:t>
        </w:r>
      </w:smartTag>
      <w:r w:rsidRPr="00C70D27">
        <w:rPr>
          <w:rFonts w:ascii="Times New Roman" w:hAnsi="Times New Roman"/>
          <w:sz w:val="24"/>
          <w:szCs w:val="24"/>
        </w:rPr>
        <w:t xml:space="preserve">.; номер партии - 21, дата выработки – 15 апреля </w:t>
      </w:r>
      <w:smartTag w:uri="urn:schemas-microsoft-com:office:smarttags" w:element="metricconverter">
        <w:smartTagPr>
          <w:attr w:name="ProductID" w:val="2013 г"/>
        </w:smartTagPr>
        <w:r w:rsidRPr="00C70D27">
          <w:rPr>
            <w:rFonts w:ascii="Times New Roman" w:hAnsi="Times New Roman"/>
            <w:sz w:val="24"/>
            <w:szCs w:val="24"/>
          </w:rPr>
          <w:t>2013 г</w:t>
        </w:r>
      </w:smartTag>
      <w:r w:rsidRPr="00C70D27">
        <w:rPr>
          <w:rFonts w:ascii="Times New Roman" w:hAnsi="Times New Roman"/>
          <w:sz w:val="24"/>
          <w:szCs w:val="24"/>
        </w:rPr>
        <w:t xml:space="preserve">., состав: сухое цельное молоко, хранение при температуре от 1 до 10 град.С, относительной влажности воздуха 85%; срок годности 8 мес.; не содержит ГМО; соответствует требованиям ТР 88-ФЗ. Отсутствует следующая информация: местонахождение изготовителя, дата изготовления и дата упаковывания, информация о подтверждении соответствия, что не отвечает требованиям п.п. 3.5.16, 4.4 ГОСТ Р 51074-2003 «Информация для потребителя. Продукты пищевые. Общие требования», а именно отсутствует фактический адрес изготовителя, знак соответствия. </w:t>
      </w:r>
    </w:p>
    <w:p w:rsidR="006C2993" w:rsidRPr="00C70D27" w:rsidRDefault="006C2993" w:rsidP="006C2993">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ГОСТ Р 51074-2003 «Информация для потребителя. Продукты пищевые. Общие требования»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СанПиН  2.3.4.551-96 «Производство молока и молочных продуктов»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lastRenderedPageBreak/>
        <w:t>СанПин 2.2.1/2.1.1-1200-03 «Санитарно-защитные зоны и санитарная классификация предприятий, сооружений и иных объектов»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6C2993" w:rsidRPr="00C70D27" w:rsidRDefault="006C2993" w:rsidP="006C2993">
      <w:pPr>
        <w:numPr>
          <w:ilvl w:val="0"/>
          <w:numId w:val="22"/>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6C2993" w:rsidRPr="00C70D27" w:rsidRDefault="006C2993" w:rsidP="006C2993">
      <w:pPr>
        <w:numPr>
          <w:ilvl w:val="0"/>
          <w:numId w:val="22"/>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6C2993" w:rsidRPr="00C70D27" w:rsidRDefault="006C2993" w:rsidP="006C2993">
      <w:pPr>
        <w:numPr>
          <w:ilvl w:val="0"/>
          <w:numId w:val="22"/>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6C2993" w:rsidRPr="00C70D27" w:rsidRDefault="006C2993" w:rsidP="006C2993">
      <w:pPr>
        <w:numPr>
          <w:ilvl w:val="0"/>
          <w:numId w:val="22"/>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6C2993" w:rsidRPr="00C70D27" w:rsidRDefault="006C2993" w:rsidP="006C2993">
      <w:pPr>
        <w:spacing w:after="0" w:line="240" w:lineRule="auto"/>
        <w:rPr>
          <w:rFonts w:ascii="Times New Roman" w:hAnsi="Times New Roman"/>
          <w:sz w:val="24"/>
          <w:szCs w:val="24"/>
        </w:rPr>
      </w:pP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p>
    <w:p w:rsidR="006C2993" w:rsidRPr="00C70D27" w:rsidRDefault="006C2993" w:rsidP="006C2993">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Задача 12 (торговля)</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Мною, врачом по общей гигиене ФБУЗ «Центр гигиены и эпидемиологии в Новосибирской области» проведено санитарное обследование гипермаркета «Гигант» ООО «Торговый Холдинг Сибирский Гигант». Юридический и фактический адрес: г. Новосибирск,  Октябрьский район, ул. Автогенная, 126.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Цель обследования: оценка соответствия гипермаркета требованиям СП 2.3.6.1066-01 «Санитарно-эпидемиологические требования к организациям торговли и обороту в них продовольственного сырья и пищевых продуктов».</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В ходе санитарного обследования гипермаркета установлены следующие нарушения:</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1. Текущий ремонт организации торговли не производится по мере необходимости, что является нарушением п.п. 10.8 СП 2.3.6.1066-01 «Санитарно-эпидемиологические требования к организациям торговли и обороту в них продовольственного сырья и пищевых продуктов», а именно на стенах трещины, подтеки, подвесной потолок с подтеками, местами отвалился.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3. Управляющий организации торговли Чебакова Н. М. не обеспечил наличие личных медицинских книжек на каждого работника (Орипова З. З., Талашева Г. Г.), что является нарушением п. 13.2 СП 2.3.6.1066-01 «Санитарно-эпидемиологические требования к организациям торговли и обороту в них продовольственного сырья и пищевых продуктов».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4. Проводится совместное хранение санитарной и домашней одежды в организации торговли, что является нарушением п. 13.4 СП 2.3.6.1066-01 «Санитарно-эпидемиологические требования к организациям торговли и обороту в них продовольственного сырья и пищевых продуктов».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5. Перед началом работы тщательно не моют руки с мылом работники организации торговли,  что является нарушением п. 13.5 СП 2.3.6.1066-01 «Санитарно-эпидемиологические требования к организациям торговли и обороту в них продовольственного сырья и пищевых продуктов», а именно раковина для мытья рук, мыло отсутствуют в гастрономическом отделе, отделе по </w:t>
      </w:r>
      <w:r w:rsidRPr="00C70D27">
        <w:rPr>
          <w:rFonts w:ascii="Times New Roman" w:hAnsi="Times New Roman"/>
          <w:sz w:val="24"/>
          <w:szCs w:val="24"/>
        </w:rPr>
        <w:lastRenderedPageBreak/>
        <w:t>реализации салатов и кулинарных изделий, отделе по выпечке и реализации хлебобулочных изделий.</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6. Допускается перетаривание пищевых продуктов в более мелкую тару, а именно замороженные ягоды, овощи,  что является нарушением п. 7.3 СП 2.3.6.1066-01 «Санитарно-эпидемиологические требования к организациям торговли и обороту в них продовольственного сырья и пищевых продуктов»,</w:t>
      </w:r>
    </w:p>
    <w:p w:rsidR="006C2993" w:rsidRPr="00C70D27" w:rsidRDefault="006C2993" w:rsidP="006C2993">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6C2993" w:rsidRPr="00C70D27" w:rsidRDefault="006C2993" w:rsidP="006C2993">
      <w:pPr>
        <w:numPr>
          <w:ilvl w:val="0"/>
          <w:numId w:val="21"/>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6C2993" w:rsidRPr="00C70D27" w:rsidRDefault="006C2993" w:rsidP="006C2993">
      <w:pPr>
        <w:numPr>
          <w:ilvl w:val="0"/>
          <w:numId w:val="21"/>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6C2993" w:rsidRPr="00C70D27" w:rsidRDefault="006C2993" w:rsidP="006C2993">
      <w:pPr>
        <w:numPr>
          <w:ilvl w:val="0"/>
          <w:numId w:val="21"/>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6C2993" w:rsidRPr="00C70D27" w:rsidRDefault="006C2993" w:rsidP="006C2993">
      <w:pPr>
        <w:numPr>
          <w:ilvl w:val="0"/>
          <w:numId w:val="21"/>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6C2993" w:rsidRPr="00C70D27" w:rsidRDefault="006C2993" w:rsidP="006C2993">
      <w:pPr>
        <w:spacing w:after="0" w:line="240" w:lineRule="auto"/>
        <w:rPr>
          <w:rFonts w:ascii="Times New Roman" w:hAnsi="Times New Roman"/>
          <w:sz w:val="24"/>
          <w:szCs w:val="24"/>
        </w:rPr>
      </w:pPr>
    </w:p>
    <w:p w:rsidR="006C2993" w:rsidRPr="00C70D27" w:rsidRDefault="006C2993" w:rsidP="006C2993">
      <w:pPr>
        <w:spacing w:after="0" w:line="240" w:lineRule="auto"/>
        <w:jc w:val="both"/>
        <w:rPr>
          <w:rFonts w:ascii="Times New Roman" w:hAnsi="Times New Roman"/>
          <w:sz w:val="24"/>
          <w:szCs w:val="24"/>
        </w:rPr>
      </w:pP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Задача 13 (торговля)</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Мною, врачом по общей гигиенеФБУЗ «Центр гигиены и эпидемиологии в Новосибирской области» проведено санитарное обследование торговых мест в торговом центре «Затаринка» и санитарного состояния территории, прилегающей к торговому центру, расположенному по адресу: г. Новосибирск, ул. Зыряновская, 34/1.  </w:t>
      </w:r>
    </w:p>
    <w:p w:rsidR="006C2993" w:rsidRPr="00C70D27" w:rsidRDefault="006C2993" w:rsidP="006C2993">
      <w:pPr>
        <w:pStyle w:val="35"/>
        <w:spacing w:after="0" w:line="240" w:lineRule="auto"/>
        <w:ind w:firstLine="510"/>
        <w:rPr>
          <w:rFonts w:ascii="Times New Roman" w:hAnsi="Times New Roman"/>
          <w:sz w:val="24"/>
          <w:szCs w:val="24"/>
        </w:rPr>
      </w:pPr>
      <w:r w:rsidRPr="00C70D27">
        <w:rPr>
          <w:rFonts w:ascii="Times New Roman" w:hAnsi="Times New Roman"/>
          <w:sz w:val="24"/>
          <w:szCs w:val="24"/>
        </w:rPr>
        <w:t xml:space="preserve"> Основание: предписание Управления Роспотребнадзора по Новосибирской области № 02/9226 от 19.05.2014г.</w:t>
      </w:r>
    </w:p>
    <w:p w:rsidR="006C2993" w:rsidRPr="00C70D27" w:rsidRDefault="006C2993" w:rsidP="006C2993">
      <w:pPr>
        <w:spacing w:after="0" w:line="240" w:lineRule="auto"/>
        <w:rPr>
          <w:rFonts w:ascii="Times New Roman" w:hAnsi="Times New Roman"/>
          <w:b/>
          <w:sz w:val="24"/>
          <w:szCs w:val="24"/>
        </w:rPr>
      </w:pPr>
      <w:r w:rsidRPr="00C70D27">
        <w:rPr>
          <w:rFonts w:ascii="Times New Roman" w:hAnsi="Times New Roman"/>
          <w:b/>
          <w:sz w:val="24"/>
          <w:szCs w:val="24"/>
        </w:rPr>
        <w:t xml:space="preserve">     Задание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6C2993" w:rsidRPr="00C70D27" w:rsidRDefault="006C2993" w:rsidP="006C2993">
      <w:pPr>
        <w:numPr>
          <w:ilvl w:val="0"/>
          <w:numId w:val="20"/>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6C2993" w:rsidRPr="00C70D27" w:rsidRDefault="006C2993" w:rsidP="006C2993">
      <w:pPr>
        <w:numPr>
          <w:ilvl w:val="0"/>
          <w:numId w:val="20"/>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6C2993" w:rsidRPr="00C70D27" w:rsidRDefault="006C2993" w:rsidP="006C2993">
      <w:pPr>
        <w:numPr>
          <w:ilvl w:val="0"/>
          <w:numId w:val="20"/>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6C2993" w:rsidRPr="00C70D27" w:rsidRDefault="006C2993" w:rsidP="006C2993">
      <w:pPr>
        <w:numPr>
          <w:ilvl w:val="0"/>
          <w:numId w:val="20"/>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lastRenderedPageBreak/>
        <w:t>Дать оценку результатам исследования показателей естественного и искусственного освещения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6C2993" w:rsidRPr="00C70D27" w:rsidRDefault="006C2993" w:rsidP="006C2993">
      <w:pPr>
        <w:spacing w:after="0" w:line="240" w:lineRule="auto"/>
        <w:rPr>
          <w:rFonts w:ascii="Times New Roman" w:hAnsi="Times New Roman"/>
          <w:sz w:val="24"/>
          <w:szCs w:val="24"/>
        </w:rPr>
      </w:pPr>
    </w:p>
    <w:p w:rsidR="006C2993" w:rsidRPr="00C70D27" w:rsidRDefault="006C2993" w:rsidP="006C2993">
      <w:pPr>
        <w:spacing w:after="0" w:line="240" w:lineRule="auto"/>
        <w:jc w:val="both"/>
        <w:rPr>
          <w:rFonts w:ascii="Times New Roman" w:hAnsi="Times New Roman"/>
          <w:b/>
          <w:sz w:val="24"/>
          <w:szCs w:val="24"/>
        </w:rPr>
      </w:pP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Установлено: Торговый центр «Затаринка» ООО «ТСЦ-ЛИДЕР» расположен в отдельно-стоящем двухэтажном здании по ул. Зыряновская, 34/1 в Октябрьском районе г. Новосибирска. На первом этаже расположены торговые места по продаже продовольственных товаров, кафе, санузлы для персонала, санузлы для посетителей, административные помещения. На втором этаже расположен торговый зал по продаже</w:t>
      </w:r>
      <w:r w:rsidRPr="00C70D27">
        <w:rPr>
          <w:rFonts w:ascii="Times New Roman" w:hAnsi="Times New Roman"/>
          <w:b/>
          <w:i/>
          <w:sz w:val="24"/>
          <w:szCs w:val="24"/>
        </w:rPr>
        <w:t xml:space="preserve"> </w:t>
      </w:r>
      <w:r w:rsidRPr="00C70D27">
        <w:rPr>
          <w:rFonts w:ascii="Times New Roman" w:hAnsi="Times New Roman"/>
          <w:sz w:val="24"/>
          <w:szCs w:val="24"/>
        </w:rPr>
        <w:t>непродовольственных товаров.   Для подъезда к зданию используются существующие проезды и площадки с асфальтобетонным покрытием и покрытием тротуарной плиткой. Прилегающая территория благоустроена, асфальтирована. Уборка территории производится своевременно. Для сбора мусора предусмотрен контейнер, установленный</w:t>
      </w:r>
      <w:r w:rsidRPr="00C70D27">
        <w:rPr>
          <w:rFonts w:ascii="Times New Roman" w:hAnsi="Times New Roman"/>
          <w:sz w:val="24"/>
          <w:szCs w:val="24"/>
        </w:rPr>
        <w:tab/>
        <w:t xml:space="preserve"> на площадке с твердым основанием. Контейнерная площадка ограждена с трех сторон. Вывоз мусора осуществляется ежедневно.</w:t>
      </w:r>
    </w:p>
    <w:p w:rsidR="006C2993" w:rsidRPr="00C70D27" w:rsidRDefault="006C2993" w:rsidP="006C2993">
      <w:pPr>
        <w:spacing w:after="0" w:line="240" w:lineRule="auto"/>
        <w:jc w:val="both"/>
        <w:rPr>
          <w:rFonts w:ascii="Times New Roman" w:hAnsi="Times New Roman"/>
          <w:b/>
          <w:i/>
          <w:sz w:val="24"/>
          <w:szCs w:val="24"/>
        </w:rPr>
      </w:pPr>
      <w:r w:rsidRPr="00C70D27">
        <w:rPr>
          <w:rFonts w:ascii="Times New Roman" w:hAnsi="Times New Roman"/>
          <w:sz w:val="24"/>
          <w:szCs w:val="24"/>
        </w:rPr>
        <w:t xml:space="preserve">     Проверено пять торговых мест в торговом центре «Затаринка»: ИП Семашко А. Н., ИП Косорученко Н.Н., ООО «Единый Центр-Новосибирск», ИП Люстик А. Н., ОАО «Восход».</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В ходе проверки торгового места № 13 ИП Семашко А. Н., расположенного в торговом центре «Затаринка» ООО ТСЦ-ЛИДЕР» по ул. Зыряновская, 34/1 в Октябрьском районе г. Новосибирска, выявлены следующие нарушения: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1. Индивидуальный предприниматель Семашко Александр Николаевич нарушил требования технического регламента к продукции и связанным с требованиями к продукции процессам хранения, реализации продукции, не соответствующей таким требованиям, а именно: допускается реализация продукции: перец фаршированный замороженный весовой в количестве </w:t>
      </w:r>
      <w:smartTag w:uri="urn:schemas-microsoft-com:office:smarttags" w:element="metricconverter">
        <w:smartTagPr>
          <w:attr w:name="ProductID" w:val="1,220 кг"/>
        </w:smartTagPr>
        <w:r w:rsidRPr="00C70D27">
          <w:rPr>
            <w:rFonts w:ascii="Times New Roman" w:hAnsi="Times New Roman"/>
            <w:sz w:val="24"/>
            <w:szCs w:val="24"/>
          </w:rPr>
          <w:t>1,220 кг</w:t>
        </w:r>
      </w:smartTag>
      <w:r w:rsidRPr="00C70D27">
        <w:rPr>
          <w:rFonts w:ascii="Times New Roman" w:hAnsi="Times New Roman"/>
          <w:sz w:val="24"/>
          <w:szCs w:val="24"/>
        </w:rPr>
        <w:t xml:space="preserve">, выложенный в холодильной витрине торгового места № 13 с ценником (185 руб. за кг), голубцы замороженные </w:t>
      </w:r>
      <w:smartTag w:uri="urn:schemas-microsoft-com:office:smarttags" w:element="metricconverter">
        <w:smartTagPr>
          <w:attr w:name="ProductID" w:val="2,410 кг"/>
        </w:smartTagPr>
        <w:r w:rsidRPr="00C70D27">
          <w:rPr>
            <w:rFonts w:ascii="Times New Roman" w:hAnsi="Times New Roman"/>
            <w:sz w:val="24"/>
            <w:szCs w:val="24"/>
          </w:rPr>
          <w:t>2,410 кг</w:t>
        </w:r>
      </w:smartTag>
      <w:r w:rsidRPr="00C70D27">
        <w:rPr>
          <w:rFonts w:ascii="Times New Roman" w:hAnsi="Times New Roman"/>
          <w:sz w:val="24"/>
          <w:szCs w:val="24"/>
        </w:rPr>
        <w:t xml:space="preserve">  с ценником (185 руб. за кг), окорочка </w:t>
      </w:r>
      <w:smartTag w:uri="urn:schemas-microsoft-com:office:smarttags" w:element="metricconverter">
        <w:smartTagPr>
          <w:attr w:name="ProductID" w:val="2,680 кг"/>
        </w:smartTagPr>
        <w:r w:rsidRPr="00C70D27">
          <w:rPr>
            <w:rFonts w:ascii="Times New Roman" w:hAnsi="Times New Roman"/>
            <w:sz w:val="24"/>
            <w:szCs w:val="24"/>
          </w:rPr>
          <w:t>2,680 кг</w:t>
        </w:r>
      </w:smartTag>
      <w:r w:rsidRPr="00C70D27">
        <w:rPr>
          <w:rFonts w:ascii="Times New Roman" w:hAnsi="Times New Roman"/>
          <w:sz w:val="24"/>
          <w:szCs w:val="24"/>
        </w:rPr>
        <w:t xml:space="preserve">  с ценником (120 руб. за кг) и предлагались к продаже без маркировки, а именно маркировка пищевой продукции не содержит сведения: наименование пищевой продукции; состав пищевой продукции, количество пищевой продукции, дата изготовления пищевой продукции, срок годности пищевой продукции, условия хранения пищевой продукции, наименование и место нахождения изготовителя пищевой продукции или фамилия, имя, отчество и место нахождения индивидуального предпринимателя, показатели пищевой ценности продукции, сведения о наличии в пищевой продукции генно-модифицированных организмов. Маркировка пищевой продукции – информация о пищевой продукции (наименование пищевой продукции, количество пищевой продукции, дата изготовления пищевой продукции, срок годности пищевой продукции, условия хранения пищевой продукции, наименование и место нахождения </w:t>
      </w:r>
      <w:r w:rsidRPr="00C70D27">
        <w:rPr>
          <w:rFonts w:ascii="Times New Roman" w:hAnsi="Times New Roman"/>
          <w:sz w:val="24"/>
          <w:szCs w:val="24"/>
        </w:rPr>
        <w:lastRenderedPageBreak/>
        <w:t>изготовителя пищевой продукции или фамилия, имя, отчество и место нахождения индивидуального предпринимателя, показатели пищевой ценности продукции, сведения о наличии в пищевой продукции генно-модифицированных организмов), нанесенная в виде надписей, рисунков, знаков, символов, иных обозначений и их комбинаций на транспортную упаковку или на иной вид носителя информации, прикрепленного к транспортной упаковке или помещенного в них либо прилагаемого к ним отсутствует, что является нарушением требований ст.2; пп.1 п 4.1 ст.4 Технического регламента Таможенного союза. «Пищевая продукция в части ее маркировки.» ТР ТС 022/2011 от 09.12.2011г. № 881.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2. Допускается реализация продукции: окорочок варено-копченый, мясной орех варено-копченый, свинина деревенская варено-копченая, выложенной в торговом месте ИП Семашко А. Н. при отсутствии необходимых условий для соблюдения температурных и влажностных условий хранения,  что является нарушением п. 8.24 СП 2.3.6.1066-01 «Санитарно-эпидемиологические требования к организациям торговли и обороту в них продовольственного сырья и пищевых продуктов». А именно, на маркировке условия хранения +2+4°С, а фактически данная продукция хранится без холодильного оборудования и выложена на прилавок торгового места ИП Семашко А. А.</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В ходе проверки торгового места № 17 ИП Косорученко Н. Н., расположенного в торговом центре «Затаринка» ООО ТСЦ-ЛИДЕР» по ул. Зыряновская, 34/1 в Октябрьском районе г. Новосибирска, выявлены следующие нарушения: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1. Косорученко Николай Николаевич допустил нарушение требований технического регламента, а именно каждая упаковка продуктов переработки молока не имеет маркировку, этикетку. А именно в холодильной витрине торг места № 17 ИП Косорученко Н. Н. в холодильной витрине с оформленными ценниками выложены продукты переработки молока – сыр «Витязь», сыр Российский, расфасованный в потребительскую упаковку (пищевую пленку) разными отвесами общей массой    </w:t>
      </w:r>
      <w:smartTag w:uri="urn:schemas-microsoft-com:office:smarttags" w:element="metricconverter">
        <w:smartTagPr>
          <w:attr w:name="ProductID" w:val="6 кг"/>
        </w:smartTagPr>
        <w:r w:rsidRPr="00C70D27">
          <w:rPr>
            <w:rFonts w:ascii="Times New Roman" w:hAnsi="Times New Roman"/>
            <w:sz w:val="24"/>
            <w:szCs w:val="24"/>
          </w:rPr>
          <w:t>6 кг</w:t>
        </w:r>
      </w:smartTag>
      <w:r w:rsidRPr="00C70D27">
        <w:rPr>
          <w:rFonts w:ascii="Times New Roman" w:hAnsi="Times New Roman"/>
          <w:sz w:val="24"/>
          <w:szCs w:val="24"/>
        </w:rPr>
        <w:t xml:space="preserve"> по цене  269  руб. за кг не имеют маркировку, этикетку, листок-вкладыш или ярлык с информацией о наименовании и месте нахождения изготовителя (адрес, в том числе страна и (или) место происхождения таких продуктов) и организации в Российской Федерации, уполномоченной изготовителем на принятие претензий, касающихся продуктов переработки молока от потребителей на территории Российской Федерации (при наличии претензий), товарный знак изготовителя продуктов переработки молока (при наличии товарного знака), составе таких продуктов с указанием входящих в них компонентов, пищевой ценности таких продуктов в процентах или в гаммах в расчете на </w:t>
      </w:r>
      <w:smartTag w:uri="urn:schemas-microsoft-com:office:smarttags" w:element="metricconverter">
        <w:smartTagPr>
          <w:attr w:name="ProductID" w:val="100 граммов"/>
        </w:smartTagPr>
        <w:r w:rsidRPr="00C70D27">
          <w:rPr>
            <w:rFonts w:ascii="Times New Roman" w:hAnsi="Times New Roman"/>
            <w:sz w:val="24"/>
            <w:szCs w:val="24"/>
          </w:rPr>
          <w:t>100 граммов</w:t>
        </w:r>
      </w:smartTag>
      <w:r w:rsidRPr="00C70D27">
        <w:rPr>
          <w:rFonts w:ascii="Times New Roman" w:hAnsi="Times New Roman"/>
          <w:sz w:val="24"/>
          <w:szCs w:val="24"/>
        </w:rPr>
        <w:t xml:space="preserve"> таких продуктов, энергетической ценности в калориях или килокалориях, информации о наличии компонентов, полученных с применением генно-инженерно-модифицированных организмов (в случае их наличия более чем 0,9 процента), условиях хранения молочной продукции, дате производства молочной продукции, сроке годности, документ, в соответствии с которым произведена и может быть идентифицирована такая продукция, информации о подтверждении соответствия такой продукции требованиям  Федерального закона от 12.06.2008 г. № 88-ФЗ «Технический регламент на молоко и молочную продукцию», что является нарушением требований ст.35 ч.6, ст.36 ч.25 п.п. 2,4,6,7,8,9,10,11,12,13,14,16,17 Федерального закона от 12.06.2008 г. № 88-ФЗ «Технический регламент на молоко и молочную продукцию».</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2. Не все пищевые продукты в торговом месте хранятся на стеллажах, поддонах или подтоварниках, изготовленных из материалов, легко поддающихся мойке и дезинфекции, и высотой не менее </w:t>
      </w:r>
      <w:smartTag w:uri="urn:schemas-microsoft-com:office:smarttags" w:element="metricconverter">
        <w:smartTagPr>
          <w:attr w:name="ProductID" w:val="15 см"/>
        </w:smartTagPr>
        <w:r w:rsidRPr="00C70D27">
          <w:rPr>
            <w:rFonts w:ascii="Times New Roman" w:hAnsi="Times New Roman"/>
            <w:sz w:val="24"/>
            <w:szCs w:val="24"/>
          </w:rPr>
          <w:t>15 см</w:t>
        </w:r>
      </w:smartTag>
      <w:r w:rsidRPr="00C70D27">
        <w:rPr>
          <w:rFonts w:ascii="Times New Roman" w:hAnsi="Times New Roman"/>
          <w:sz w:val="24"/>
          <w:szCs w:val="24"/>
        </w:rPr>
        <w:t xml:space="preserve"> от пола, а именно растительное масло «Елея» в потребительской упаковке в количестве 6 штук не хранится на стеллажах, поддонах или подтоварниках, изготовленных из материалов, легко поддающихся мойке и дезинфекции, и высотой не менее </w:t>
      </w:r>
      <w:smartTag w:uri="urn:schemas-microsoft-com:office:smarttags" w:element="metricconverter">
        <w:smartTagPr>
          <w:attr w:name="ProductID" w:val="15 см"/>
        </w:smartTagPr>
        <w:r w:rsidRPr="00C70D27">
          <w:rPr>
            <w:rFonts w:ascii="Times New Roman" w:hAnsi="Times New Roman"/>
            <w:sz w:val="24"/>
            <w:szCs w:val="24"/>
          </w:rPr>
          <w:t>15 см</w:t>
        </w:r>
      </w:smartTag>
      <w:r w:rsidRPr="00C70D27">
        <w:rPr>
          <w:rFonts w:ascii="Times New Roman" w:hAnsi="Times New Roman"/>
          <w:sz w:val="24"/>
          <w:szCs w:val="24"/>
        </w:rPr>
        <w:t xml:space="preserve"> от пола, а хранится на полу, что является нарушением п. 7.8 СП 2.3.6.1066-01 «Санитарно-эпидемиологические требования к организациям торговли и обороту в них продовольственного сырья и пищевых продуктов».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3. Холодильная витрина для хранения молочной продукции не оснащена  термометром для контроля температурного режима хранения пищевых продуктов, что является нарушением п. 6.2 СП 2.3.6.1066-01 «Санитарно-эпидемиологические требования к организациям торговли и обороту в них продовольственного сырья и пищевых продуктов».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lastRenderedPageBreak/>
        <w:t xml:space="preserve">   4. Не на каждого работника заведена личная медицинская книжка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гигиенической подготовки и аттестации. А именно у продавца Пичугиной Елены Владимировны в личной медицинской книжке отсутствует отметка о прохождении гигиенической подготовки и аттестации, что является нарушением п. 13.2 СП 2.3.6.1066-01 «Санитарно-эпидемиологические требования к организациям торговли и обороту в них продовольственного сырья и пищевых продуктов». </w:t>
      </w:r>
    </w:p>
    <w:p w:rsidR="006C2993" w:rsidRPr="00C70D27" w:rsidRDefault="006C2993" w:rsidP="006C2993">
      <w:pPr>
        <w:spacing w:after="0" w:line="240" w:lineRule="auto"/>
        <w:jc w:val="both"/>
        <w:rPr>
          <w:rFonts w:ascii="Times New Roman" w:hAnsi="Times New Roman"/>
          <w:sz w:val="24"/>
          <w:szCs w:val="24"/>
        </w:rPr>
      </w:pP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В ходе проверки торгового места № 34 ООО «Единый Центр-Новосибирск», расположенного в торговом центре «Затаринка» ООО ТСЦ-ЛИДЕР» по ул. Зыряновская, 34/1 в Октябрьском районе г. Новосибирска, выявлены следующие нарушения: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1. Не на каждого работника заведена личная медицинская книжка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гигиенической подготовки и аттестации, а именно на продавца Комисарову Галину Ивановну, не заведена (отсутствует) личная медицинская книжка установленного образца, что является нарушением п. 13.2 СП 2.3.6.1066-01 «Санитарно-эпидемиологические требования к организациям торговли и обороту в них продовольственного сырья и пищевых продуктов». </w:t>
      </w:r>
    </w:p>
    <w:p w:rsidR="006C2993" w:rsidRPr="00C70D27" w:rsidRDefault="006C2993" w:rsidP="006C2993">
      <w:pPr>
        <w:spacing w:after="0" w:line="240" w:lineRule="auto"/>
        <w:jc w:val="both"/>
        <w:rPr>
          <w:rFonts w:ascii="Times New Roman" w:hAnsi="Times New Roman"/>
          <w:sz w:val="24"/>
          <w:szCs w:val="24"/>
        </w:rPr>
      </w:pP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В ходе проверки торгового места № 33 ИП Люстик А. Н., расположенного в торговом центре «Затаринка» ООО ТСЦ-ЛИДЕР» по ул. Зыряновская, 34/1 в Октябрьском районе г. Новосибирска, выявлены следующие нарушения: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1. Индивидуальный предприниматель Люстик Анна Николаевна нарушил требования технического регламента к продукции и связанным с требованиями к продукции процессам хранения, реализации продукции, не соответствующей таким требованиям, а именно: допускается реализация продукции: грудинка королевская  в количестве </w:t>
      </w:r>
      <w:smartTag w:uri="urn:schemas-microsoft-com:office:smarttags" w:element="metricconverter">
        <w:smartTagPr>
          <w:attr w:name="ProductID" w:val="2,700 кг"/>
        </w:smartTagPr>
        <w:r w:rsidRPr="00C70D27">
          <w:rPr>
            <w:rFonts w:ascii="Times New Roman" w:hAnsi="Times New Roman"/>
            <w:sz w:val="24"/>
            <w:szCs w:val="24"/>
          </w:rPr>
          <w:t>2,700 кг</w:t>
        </w:r>
      </w:smartTag>
      <w:r w:rsidRPr="00C70D27">
        <w:rPr>
          <w:rFonts w:ascii="Times New Roman" w:hAnsi="Times New Roman"/>
          <w:sz w:val="24"/>
          <w:szCs w:val="24"/>
        </w:rPr>
        <w:t xml:space="preserve">, выложенная в холодильной витрине торгового места № 33 с ценником (297 руб. за кг), сало соленое по-домашнему в количестве </w:t>
      </w:r>
      <w:smartTag w:uri="urn:schemas-microsoft-com:office:smarttags" w:element="metricconverter">
        <w:smartTagPr>
          <w:attr w:name="ProductID" w:val="2,700 кг"/>
        </w:smartTagPr>
        <w:r w:rsidRPr="00C70D27">
          <w:rPr>
            <w:rFonts w:ascii="Times New Roman" w:hAnsi="Times New Roman"/>
            <w:sz w:val="24"/>
            <w:szCs w:val="24"/>
          </w:rPr>
          <w:t>2,700 кг</w:t>
        </w:r>
      </w:smartTag>
      <w:r w:rsidRPr="00C70D27">
        <w:rPr>
          <w:rFonts w:ascii="Times New Roman" w:hAnsi="Times New Roman"/>
          <w:sz w:val="24"/>
          <w:szCs w:val="24"/>
        </w:rPr>
        <w:t xml:space="preserve"> с ценником (230 руб. за кг), и предлагались к продаже без маркировки, а именно маркировка пищевой продукции не содержит сведения: наименование пищевой продукции; состав пищевой продукции, количество пищевой продукции, дата изготовления пищевой продукции, срок годности пищевой продукции, условия хранения пищевой продукции, наименование и место нахождения изготовителя пищевой продукции или фамилия, имя, отчество и место нахождения индивидуального предпринимателя, показатели пищевой ценности продукции, сведения о наличии в пищевой продукции генно-модифицированных организмов. Маркировка пищевой продукции – информация о пищевой продукции (наименование пищевой продукции, количество пищевой продукции, дата изготовления пищевой продукции, срок годности пищевой продукции, условия хранения пищевой продукции, наименование и место нахождения изготовителя пищевой продукции или фамилия, имя, отчество и место нахождения индивидуального предпринимателя, показатели пищевой ценности продукции, сведения о наличии в пищевой продукции генно-модифицированных организмов), нанесенная в виде надписей, рисунков, знаков, символов, иных обозначений и их комбинаций на транспортную упаковку или на иной вид носителя информации, прикрепленного к транспортной упаковке или помещенного в них либо прилагаемого к ним отсутствует, что является нарушением требований ст.2; пп.1 п 4.1 ст.4 Технического регламента Таможенного союза. «Пищевая продукция в части ее маркировки.» ТР ТС 022/2011 от 09.12.2011г. № 881.</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В ходе проверки торгового места ОАО «Восход», расположенного в торговом центре «Затаринка» ООО ТСЦ-ЛИДЕР» по ул. Зыряновская, 34/1 в Октябрьском районе г. Новосибирска, выявлены следующие нарушения: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   1. Не на каждого работника заведена личная медицинская книжка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гигиенической </w:t>
      </w:r>
      <w:r w:rsidRPr="00C70D27">
        <w:rPr>
          <w:rFonts w:ascii="Times New Roman" w:hAnsi="Times New Roman"/>
          <w:sz w:val="24"/>
          <w:szCs w:val="24"/>
        </w:rPr>
        <w:lastRenderedPageBreak/>
        <w:t xml:space="preserve">подготовки и аттестации, а именно на продавца Северюнину Татьяну Михайловну, не заведена личная медицинская книжка установленного образца, что является нарушением п. 13.2 СП 2.3.6.1066-01 «Санитарно-эпидемиологические требования к организациям торговли и обороту в них продовольственного сырья и пищевых продуктов». </w:t>
      </w:r>
    </w:p>
    <w:p w:rsidR="006C2993" w:rsidRPr="00C70D27" w:rsidRDefault="006C2993" w:rsidP="006C2993">
      <w:pPr>
        <w:spacing w:after="0" w:line="240" w:lineRule="auto"/>
        <w:jc w:val="both"/>
        <w:rPr>
          <w:rFonts w:ascii="Times New Roman" w:hAnsi="Times New Roman"/>
          <w:sz w:val="24"/>
          <w:szCs w:val="24"/>
        </w:rPr>
      </w:pPr>
      <w:r w:rsidRPr="00C70D27">
        <w:rPr>
          <w:rFonts w:ascii="Times New Roman" w:hAnsi="Times New Roman"/>
          <w:sz w:val="24"/>
          <w:szCs w:val="24"/>
        </w:rPr>
        <w:t xml:space="preserve">2.  ОАО «Восход» нарушило требования технического регламента к продукции и связанным требованиями к продукции процессам хранения, реализации продукции, не соответствующей таким требованиям и создавшее угрозу причинения вреда жизни или здоровью граждан, а именно в холодильной витрине торгового места ОАО «Восход» выложен торт «Джулия» изготовитель ОАО «Хлебообъединение Восход» с ценником 259 руб. 50 коп. в количестве 1 упаковка </w:t>
      </w:r>
      <w:smartTag w:uri="urn:schemas-microsoft-com:office:smarttags" w:element="metricconverter">
        <w:smartTagPr>
          <w:attr w:name="ProductID" w:val="0,750 кг"/>
        </w:smartTagPr>
        <w:r w:rsidRPr="00C70D27">
          <w:rPr>
            <w:rFonts w:ascii="Times New Roman" w:hAnsi="Times New Roman"/>
            <w:sz w:val="24"/>
            <w:szCs w:val="24"/>
          </w:rPr>
          <w:t>0,750 кг</w:t>
        </w:r>
      </w:smartTag>
      <w:r w:rsidRPr="00C70D27">
        <w:rPr>
          <w:rFonts w:ascii="Times New Roman" w:hAnsi="Times New Roman"/>
          <w:sz w:val="24"/>
          <w:szCs w:val="24"/>
        </w:rPr>
        <w:t xml:space="preserve"> с датой изготовления 18.05.2014 г. время изготовления 05ч.00мин., срок годности 72 часа  и предлагался к продаже, без указания, что данная продукция не продается с истекшим сроком годности, что является нарушением требований часть 4 статьи 5 часть 12 статьи 17 статья7 Технического регламента Таможенного союза ТР ТС 021/2011 «О безопасности пищевой продукции».  </w:t>
      </w:r>
    </w:p>
    <w:p w:rsidR="006C2993" w:rsidRPr="00C70D27" w:rsidRDefault="006C2993" w:rsidP="006C2993">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6C2993" w:rsidRPr="00C70D27" w:rsidRDefault="006C2993" w:rsidP="006C2993">
      <w:pPr>
        <w:numPr>
          <w:ilvl w:val="0"/>
          <w:numId w:val="19"/>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6C2993" w:rsidRPr="00C70D27" w:rsidRDefault="006C2993" w:rsidP="006C2993">
      <w:pPr>
        <w:numPr>
          <w:ilvl w:val="0"/>
          <w:numId w:val="19"/>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6C2993" w:rsidRPr="00C70D27" w:rsidRDefault="006C2993" w:rsidP="006C2993">
      <w:pPr>
        <w:numPr>
          <w:ilvl w:val="0"/>
          <w:numId w:val="19"/>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6C2993" w:rsidRPr="00C70D27" w:rsidRDefault="006C2993" w:rsidP="006C2993">
      <w:pPr>
        <w:numPr>
          <w:ilvl w:val="0"/>
          <w:numId w:val="19"/>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w:t>
      </w:r>
    </w:p>
    <w:p w:rsidR="006C2993" w:rsidRPr="00C70D27" w:rsidRDefault="006C2993" w:rsidP="006C2993">
      <w:pPr>
        <w:spacing w:after="0" w:line="240" w:lineRule="auto"/>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6C2993" w:rsidRPr="00C70D27" w:rsidRDefault="006C2993" w:rsidP="006C2993">
      <w:pPr>
        <w:spacing w:after="0" w:line="240" w:lineRule="auto"/>
        <w:rPr>
          <w:rFonts w:ascii="Times New Roman" w:hAnsi="Times New Roman"/>
          <w:sz w:val="24"/>
          <w:szCs w:val="24"/>
        </w:rPr>
      </w:pPr>
    </w:p>
    <w:p w:rsidR="006C2993" w:rsidRDefault="006C2993" w:rsidP="006C2993">
      <w:pPr>
        <w:jc w:val="center"/>
        <w:rPr>
          <w:b/>
          <w:sz w:val="24"/>
          <w:szCs w:val="24"/>
        </w:rPr>
      </w:pPr>
      <w:r>
        <w:rPr>
          <w:b/>
          <w:sz w:val="28"/>
          <w:szCs w:val="28"/>
        </w:rPr>
        <w:t>АКТ ПРОВЕРКИ,</w:t>
      </w:r>
    </w:p>
    <w:p w:rsidR="006C2993" w:rsidRDefault="006C2993" w:rsidP="006C2993">
      <w:pPr>
        <w:jc w:val="center"/>
        <w:rPr>
          <w:sz w:val="24"/>
          <w:szCs w:val="24"/>
        </w:rPr>
      </w:pPr>
      <w:r>
        <w:rPr>
          <w:b/>
          <w:sz w:val="24"/>
          <w:szCs w:val="24"/>
        </w:rPr>
        <w:t>органом государственного контроля (надзора), органом муниципального контроля юридического лица, индивидуального предпринимателя</w:t>
      </w:r>
    </w:p>
    <w:p w:rsidR="006C2993" w:rsidRDefault="006C2993" w:rsidP="006C2993">
      <w:pPr>
        <w:jc w:val="center"/>
        <w:rPr>
          <w:sz w:val="24"/>
          <w:szCs w:val="24"/>
        </w:rPr>
      </w:pPr>
      <w:r>
        <w:rPr>
          <w:sz w:val="24"/>
          <w:szCs w:val="24"/>
        </w:rPr>
        <w:t>№ ____</w:t>
      </w:r>
    </w:p>
    <w:p w:rsidR="006C2993" w:rsidRDefault="006C2993" w:rsidP="006C2993">
      <w:pPr>
        <w:ind w:firstLine="360"/>
        <w:rPr>
          <w:sz w:val="24"/>
          <w:szCs w:val="24"/>
        </w:rPr>
      </w:pPr>
      <w:r>
        <w:rPr>
          <w:sz w:val="24"/>
          <w:szCs w:val="24"/>
        </w:rPr>
        <w:t>«число» месяц» 2017г в 11:00  по адресу  :                                ____________________</w:t>
      </w:r>
    </w:p>
    <w:p w:rsidR="006C2993" w:rsidRDefault="006C2993" w:rsidP="006C2993">
      <w:pPr>
        <w:ind w:firstLine="360"/>
        <w:jc w:val="center"/>
        <w:rPr>
          <w:sz w:val="24"/>
          <w:szCs w:val="24"/>
          <w:vertAlign w:val="subscript"/>
        </w:rPr>
      </w:pPr>
      <w:r>
        <w:rPr>
          <w:sz w:val="24"/>
          <w:szCs w:val="24"/>
        </w:rPr>
        <w:lastRenderedPageBreak/>
        <w:t xml:space="preserve">                                              </w:t>
      </w:r>
      <w:r>
        <w:rPr>
          <w:sz w:val="24"/>
          <w:szCs w:val="24"/>
          <w:vertAlign w:val="subscript"/>
        </w:rPr>
        <w:t xml:space="preserve">                                                 (место проведения проверки)</w:t>
      </w:r>
    </w:p>
    <w:p w:rsidR="006C2993" w:rsidRDefault="006C2993" w:rsidP="006C2993">
      <w:pPr>
        <w:ind w:firstLine="360"/>
        <w:jc w:val="center"/>
        <w:rPr>
          <w:sz w:val="24"/>
          <w:szCs w:val="24"/>
          <w:vertAlign w:val="subscript"/>
        </w:rPr>
      </w:pPr>
      <w:r>
        <w:rPr>
          <w:sz w:val="24"/>
          <w:szCs w:val="24"/>
          <w:vertAlign w:val="subscript"/>
        </w:rPr>
        <w:t xml:space="preserve">                                                                                                                                               _________________________________</w:t>
      </w:r>
    </w:p>
    <w:p w:rsidR="006C2993" w:rsidRDefault="006C2993" w:rsidP="006C2993">
      <w:pPr>
        <w:ind w:firstLine="360"/>
        <w:jc w:val="center"/>
      </w:pPr>
      <w:r>
        <w:rPr>
          <w:sz w:val="24"/>
          <w:szCs w:val="24"/>
          <w:vertAlign w:val="subscript"/>
        </w:rPr>
        <w:t xml:space="preserve">                                                                                                               (название объекта)</w:t>
      </w:r>
    </w:p>
    <w:p w:rsidR="006C2993" w:rsidRDefault="006C2993" w:rsidP="006C2993">
      <w:pPr>
        <w:pStyle w:val="a9"/>
        <w:ind w:firstLine="708"/>
        <w:jc w:val="both"/>
        <w:rPr>
          <w:sz w:val="22"/>
          <w:szCs w:val="22"/>
          <w:vertAlign w:val="subscript"/>
        </w:rPr>
      </w:pPr>
      <w:r>
        <w:t>На основании: распоряжения  заместителя руководителя Управления Роспотребнадзора по Новосибирской области Самойловой Лады Витальевны от -------2017 № ___</w:t>
      </w:r>
    </w:p>
    <w:p w:rsidR="006C2993" w:rsidRDefault="006C2993" w:rsidP="006C2993">
      <w:pPr>
        <w:jc w:val="center"/>
      </w:pPr>
      <w:r>
        <w:rPr>
          <w:vertAlign w:val="subscript"/>
        </w:rPr>
        <w:t xml:space="preserve">(вид документа с указанием реквизитов (номер, дата), </w:t>
      </w:r>
      <w:r>
        <w:rPr>
          <w:bCs/>
          <w:vertAlign w:val="subscript"/>
        </w:rPr>
        <w:t xml:space="preserve">фамилии, имени, отчества (в случае, если имеется), </w:t>
      </w:r>
      <w:r>
        <w:rPr>
          <w:vertAlign w:val="subscript"/>
        </w:rPr>
        <w:t>должность руководителя, заместителя руководителя органа государственного контроля (надзора), органа муниципального контроля, издавшего распоряжение или приказ о проведении проверки)</w:t>
      </w:r>
    </w:p>
    <w:p w:rsidR="006C2993" w:rsidRDefault="006C2993" w:rsidP="006C2993">
      <w:pPr>
        <w:jc w:val="both"/>
      </w:pPr>
    </w:p>
    <w:p w:rsidR="006C2993" w:rsidRDefault="006C2993" w:rsidP="006C2993">
      <w:pPr>
        <w:tabs>
          <w:tab w:val="center" w:pos="4678"/>
          <w:tab w:val="right" w:pos="10206"/>
        </w:tabs>
      </w:pPr>
      <w:r>
        <w:rPr>
          <w:sz w:val="24"/>
          <w:szCs w:val="24"/>
        </w:rPr>
        <w:t xml:space="preserve">была проведена </w:t>
      </w:r>
    </w:p>
    <w:p w:rsidR="006C2993" w:rsidRDefault="006C2993" w:rsidP="006C2993">
      <w:pPr>
        <w:pBdr>
          <w:top w:val="single" w:sz="4" w:space="1" w:color="000000"/>
        </w:pBdr>
        <w:ind w:left="1758" w:right="2466"/>
        <w:jc w:val="center"/>
        <w:rPr>
          <w:sz w:val="24"/>
          <w:szCs w:val="24"/>
        </w:rPr>
      </w:pPr>
      <w:r>
        <w:t>(плановая/внеплановая, документарная/выездная)</w:t>
      </w:r>
    </w:p>
    <w:p w:rsidR="006C2993" w:rsidRDefault="006C2993" w:rsidP="006C2993">
      <w:pPr>
        <w:jc w:val="both"/>
        <w:rPr>
          <w:sz w:val="24"/>
          <w:szCs w:val="24"/>
        </w:rPr>
      </w:pPr>
      <w:r>
        <w:rPr>
          <w:sz w:val="24"/>
          <w:szCs w:val="24"/>
        </w:rPr>
        <w:t xml:space="preserve">в отношении: </w:t>
      </w:r>
    </w:p>
    <w:p w:rsidR="006C2993" w:rsidRDefault="006C2993" w:rsidP="006C2993">
      <w:pPr>
        <w:jc w:val="both"/>
        <w:rPr>
          <w:sz w:val="24"/>
          <w:szCs w:val="24"/>
        </w:rPr>
      </w:pPr>
    </w:p>
    <w:p w:rsidR="006C2993" w:rsidRDefault="006C2993" w:rsidP="006C2993">
      <w:pPr>
        <w:pBdr>
          <w:top w:val="single" w:sz="4" w:space="1" w:color="000000"/>
        </w:pBdr>
        <w:jc w:val="center"/>
      </w:pPr>
      <w:r>
        <w:t>(наименование юридического лица, фамилия, имя, отчество (последнее – при наличии)</w:t>
      </w:r>
      <w:r>
        <w:br/>
        <w:t>индивидуального предпринимателя)</w:t>
      </w:r>
    </w:p>
    <w:p w:rsidR="006C2993" w:rsidRDefault="006C2993" w:rsidP="006C2993">
      <w:pPr>
        <w:pBdr>
          <w:top w:val="single" w:sz="4" w:space="1" w:color="000000"/>
        </w:pBdr>
      </w:pPr>
    </w:p>
    <w:p w:rsidR="006C2993" w:rsidRDefault="006C2993" w:rsidP="006C2993">
      <w:pPr>
        <w:spacing w:before="120" w:after="240"/>
        <w:rPr>
          <w:sz w:val="24"/>
          <w:szCs w:val="24"/>
        </w:rPr>
      </w:pPr>
      <w:r>
        <w:rPr>
          <w:sz w:val="24"/>
          <w:szCs w:val="24"/>
        </w:rPr>
        <w:t>Дата и время проведения проверки:</w:t>
      </w:r>
    </w:p>
    <w:tbl>
      <w:tblPr>
        <w:tblW w:w="0" w:type="auto"/>
        <w:tblLayout w:type="fixed"/>
        <w:tblCellMar>
          <w:left w:w="28" w:type="dxa"/>
          <w:right w:w="28" w:type="dxa"/>
        </w:tblCellMar>
        <w:tblLook w:val="0000" w:firstRow="0" w:lastRow="0" w:firstColumn="0" w:lastColumn="0" w:noHBand="0" w:noVBand="0"/>
      </w:tblPr>
      <w:tblGrid>
        <w:gridCol w:w="187"/>
        <w:gridCol w:w="397"/>
        <w:gridCol w:w="255"/>
        <w:gridCol w:w="1219"/>
        <w:gridCol w:w="369"/>
        <w:gridCol w:w="369"/>
        <w:gridCol w:w="510"/>
        <w:gridCol w:w="397"/>
        <w:gridCol w:w="567"/>
        <w:gridCol w:w="397"/>
        <w:gridCol w:w="964"/>
        <w:gridCol w:w="397"/>
        <w:gridCol w:w="567"/>
        <w:gridCol w:w="397"/>
        <w:gridCol w:w="2807"/>
        <w:gridCol w:w="454"/>
      </w:tblGrid>
      <w:tr w:rsidR="006C2993" w:rsidTr="00CD63FF">
        <w:tc>
          <w:tcPr>
            <w:tcW w:w="187" w:type="dxa"/>
            <w:shd w:val="clear" w:color="auto" w:fill="auto"/>
            <w:vAlign w:val="bottom"/>
          </w:tcPr>
          <w:p w:rsidR="006C2993" w:rsidRDefault="006C2993" w:rsidP="00CD63FF">
            <w:pPr>
              <w:jc w:val="right"/>
              <w:rPr>
                <w:sz w:val="24"/>
                <w:szCs w:val="24"/>
              </w:rPr>
            </w:pPr>
            <w:r>
              <w:rPr>
                <w:sz w:val="24"/>
                <w:szCs w:val="24"/>
              </w:rPr>
              <w:t>“</w:t>
            </w:r>
          </w:p>
        </w:tc>
        <w:tc>
          <w:tcPr>
            <w:tcW w:w="397" w:type="dxa"/>
            <w:tcBorders>
              <w:bottom w:val="single" w:sz="4" w:space="0" w:color="000000"/>
            </w:tcBorders>
            <w:shd w:val="clear" w:color="auto" w:fill="auto"/>
            <w:vAlign w:val="bottom"/>
          </w:tcPr>
          <w:p w:rsidR="006C2993" w:rsidRDefault="006C2993" w:rsidP="00CD63FF">
            <w:pPr>
              <w:snapToGrid w:val="0"/>
              <w:jc w:val="center"/>
              <w:rPr>
                <w:sz w:val="24"/>
                <w:szCs w:val="24"/>
              </w:rPr>
            </w:pPr>
          </w:p>
        </w:tc>
        <w:tc>
          <w:tcPr>
            <w:tcW w:w="255" w:type="dxa"/>
            <w:shd w:val="clear" w:color="auto" w:fill="auto"/>
            <w:vAlign w:val="bottom"/>
          </w:tcPr>
          <w:p w:rsidR="006C2993" w:rsidRDefault="006C2993" w:rsidP="00CD63FF">
            <w:pPr>
              <w:rPr>
                <w:sz w:val="24"/>
                <w:szCs w:val="24"/>
              </w:rPr>
            </w:pPr>
            <w:r>
              <w:rPr>
                <w:sz w:val="24"/>
                <w:szCs w:val="24"/>
              </w:rPr>
              <w:t>”</w:t>
            </w:r>
          </w:p>
        </w:tc>
        <w:tc>
          <w:tcPr>
            <w:tcW w:w="1219" w:type="dxa"/>
            <w:tcBorders>
              <w:bottom w:val="single" w:sz="4" w:space="0" w:color="000000"/>
            </w:tcBorders>
            <w:shd w:val="clear" w:color="auto" w:fill="auto"/>
            <w:vAlign w:val="bottom"/>
          </w:tcPr>
          <w:p w:rsidR="006C2993" w:rsidRDefault="006C2993" w:rsidP="00CD63FF">
            <w:pPr>
              <w:snapToGrid w:val="0"/>
              <w:jc w:val="center"/>
              <w:rPr>
                <w:sz w:val="24"/>
                <w:szCs w:val="24"/>
              </w:rPr>
            </w:pPr>
          </w:p>
        </w:tc>
        <w:tc>
          <w:tcPr>
            <w:tcW w:w="369" w:type="dxa"/>
            <w:shd w:val="clear" w:color="auto" w:fill="auto"/>
            <w:vAlign w:val="bottom"/>
          </w:tcPr>
          <w:p w:rsidR="006C2993" w:rsidRDefault="006C2993" w:rsidP="00CD63FF">
            <w:pPr>
              <w:jc w:val="right"/>
              <w:rPr>
                <w:sz w:val="24"/>
                <w:szCs w:val="24"/>
              </w:rPr>
            </w:pPr>
            <w:r>
              <w:rPr>
                <w:sz w:val="24"/>
                <w:szCs w:val="24"/>
              </w:rPr>
              <w:t>20</w:t>
            </w:r>
          </w:p>
        </w:tc>
        <w:tc>
          <w:tcPr>
            <w:tcW w:w="369" w:type="dxa"/>
            <w:tcBorders>
              <w:bottom w:val="single" w:sz="4" w:space="0" w:color="000000"/>
            </w:tcBorders>
            <w:shd w:val="clear" w:color="auto" w:fill="auto"/>
            <w:vAlign w:val="bottom"/>
          </w:tcPr>
          <w:p w:rsidR="006C2993" w:rsidRDefault="006C2993" w:rsidP="00CD63FF">
            <w:pPr>
              <w:snapToGrid w:val="0"/>
              <w:rPr>
                <w:sz w:val="24"/>
                <w:szCs w:val="24"/>
              </w:rPr>
            </w:pPr>
          </w:p>
        </w:tc>
        <w:tc>
          <w:tcPr>
            <w:tcW w:w="510" w:type="dxa"/>
            <w:shd w:val="clear" w:color="auto" w:fill="auto"/>
            <w:vAlign w:val="bottom"/>
          </w:tcPr>
          <w:p w:rsidR="006C2993" w:rsidRDefault="006C2993" w:rsidP="00CD63FF">
            <w:pPr>
              <w:ind w:left="57"/>
              <w:rPr>
                <w:sz w:val="24"/>
                <w:szCs w:val="24"/>
              </w:rPr>
            </w:pPr>
            <w:r>
              <w:rPr>
                <w:sz w:val="24"/>
                <w:szCs w:val="24"/>
              </w:rPr>
              <w:t>г. с</w:t>
            </w:r>
          </w:p>
        </w:tc>
        <w:tc>
          <w:tcPr>
            <w:tcW w:w="397" w:type="dxa"/>
            <w:tcBorders>
              <w:bottom w:val="single" w:sz="4" w:space="0" w:color="000000"/>
            </w:tcBorders>
            <w:shd w:val="clear" w:color="auto" w:fill="auto"/>
            <w:vAlign w:val="bottom"/>
          </w:tcPr>
          <w:p w:rsidR="006C2993" w:rsidRDefault="006C2993" w:rsidP="00CD63FF">
            <w:pPr>
              <w:snapToGrid w:val="0"/>
              <w:jc w:val="center"/>
              <w:rPr>
                <w:sz w:val="24"/>
                <w:szCs w:val="24"/>
              </w:rPr>
            </w:pPr>
          </w:p>
        </w:tc>
        <w:tc>
          <w:tcPr>
            <w:tcW w:w="567" w:type="dxa"/>
            <w:shd w:val="clear" w:color="auto" w:fill="auto"/>
            <w:vAlign w:val="bottom"/>
          </w:tcPr>
          <w:p w:rsidR="006C2993" w:rsidRDefault="006C2993" w:rsidP="00CD63FF">
            <w:pPr>
              <w:jc w:val="center"/>
              <w:rPr>
                <w:sz w:val="24"/>
                <w:szCs w:val="24"/>
              </w:rPr>
            </w:pPr>
            <w:r>
              <w:rPr>
                <w:sz w:val="24"/>
                <w:szCs w:val="24"/>
              </w:rPr>
              <w:t>час.</w:t>
            </w:r>
          </w:p>
        </w:tc>
        <w:tc>
          <w:tcPr>
            <w:tcW w:w="397" w:type="dxa"/>
            <w:tcBorders>
              <w:bottom w:val="single" w:sz="4" w:space="0" w:color="000000"/>
            </w:tcBorders>
            <w:shd w:val="clear" w:color="auto" w:fill="auto"/>
            <w:vAlign w:val="bottom"/>
          </w:tcPr>
          <w:p w:rsidR="006C2993" w:rsidRDefault="006C2993" w:rsidP="00CD63FF">
            <w:pPr>
              <w:snapToGrid w:val="0"/>
              <w:jc w:val="center"/>
              <w:rPr>
                <w:sz w:val="24"/>
                <w:szCs w:val="24"/>
              </w:rPr>
            </w:pPr>
          </w:p>
        </w:tc>
        <w:tc>
          <w:tcPr>
            <w:tcW w:w="964" w:type="dxa"/>
            <w:shd w:val="clear" w:color="auto" w:fill="auto"/>
            <w:vAlign w:val="bottom"/>
          </w:tcPr>
          <w:p w:rsidR="006C2993" w:rsidRDefault="006C2993" w:rsidP="00CD63FF">
            <w:pPr>
              <w:ind w:left="57"/>
              <w:rPr>
                <w:sz w:val="24"/>
                <w:szCs w:val="24"/>
              </w:rPr>
            </w:pPr>
            <w:r>
              <w:rPr>
                <w:sz w:val="24"/>
                <w:szCs w:val="24"/>
              </w:rPr>
              <w:t>мин. до</w:t>
            </w:r>
          </w:p>
        </w:tc>
        <w:tc>
          <w:tcPr>
            <w:tcW w:w="397" w:type="dxa"/>
            <w:tcBorders>
              <w:bottom w:val="single" w:sz="4" w:space="0" w:color="000000"/>
            </w:tcBorders>
            <w:shd w:val="clear" w:color="auto" w:fill="auto"/>
            <w:vAlign w:val="bottom"/>
          </w:tcPr>
          <w:p w:rsidR="006C2993" w:rsidRDefault="006C2993" w:rsidP="00CD63FF">
            <w:pPr>
              <w:snapToGrid w:val="0"/>
              <w:jc w:val="center"/>
              <w:rPr>
                <w:sz w:val="24"/>
                <w:szCs w:val="24"/>
              </w:rPr>
            </w:pPr>
          </w:p>
        </w:tc>
        <w:tc>
          <w:tcPr>
            <w:tcW w:w="567" w:type="dxa"/>
            <w:shd w:val="clear" w:color="auto" w:fill="auto"/>
            <w:vAlign w:val="bottom"/>
          </w:tcPr>
          <w:p w:rsidR="006C2993" w:rsidRDefault="006C2993" w:rsidP="00CD63FF">
            <w:pPr>
              <w:jc w:val="center"/>
              <w:rPr>
                <w:sz w:val="24"/>
                <w:szCs w:val="24"/>
              </w:rPr>
            </w:pPr>
            <w:r>
              <w:rPr>
                <w:sz w:val="24"/>
                <w:szCs w:val="24"/>
              </w:rPr>
              <w:t>час.</w:t>
            </w:r>
          </w:p>
        </w:tc>
        <w:tc>
          <w:tcPr>
            <w:tcW w:w="397" w:type="dxa"/>
            <w:tcBorders>
              <w:bottom w:val="single" w:sz="4" w:space="0" w:color="000000"/>
            </w:tcBorders>
            <w:shd w:val="clear" w:color="auto" w:fill="auto"/>
            <w:vAlign w:val="bottom"/>
          </w:tcPr>
          <w:p w:rsidR="006C2993" w:rsidRDefault="006C2993" w:rsidP="00CD63FF">
            <w:pPr>
              <w:snapToGrid w:val="0"/>
              <w:jc w:val="center"/>
              <w:rPr>
                <w:sz w:val="24"/>
                <w:szCs w:val="24"/>
              </w:rPr>
            </w:pPr>
          </w:p>
        </w:tc>
        <w:tc>
          <w:tcPr>
            <w:tcW w:w="2807" w:type="dxa"/>
            <w:shd w:val="clear" w:color="auto" w:fill="auto"/>
            <w:vAlign w:val="bottom"/>
          </w:tcPr>
          <w:p w:rsidR="006C2993" w:rsidRDefault="006C2993" w:rsidP="00CD63FF">
            <w:pPr>
              <w:ind w:left="57"/>
              <w:rPr>
                <w:sz w:val="24"/>
                <w:szCs w:val="24"/>
              </w:rPr>
            </w:pPr>
            <w:r>
              <w:rPr>
                <w:sz w:val="24"/>
                <w:szCs w:val="24"/>
              </w:rPr>
              <w:t>мин. Продолжительность</w:t>
            </w:r>
          </w:p>
        </w:tc>
        <w:tc>
          <w:tcPr>
            <w:tcW w:w="454" w:type="dxa"/>
            <w:tcBorders>
              <w:bottom w:val="single" w:sz="4" w:space="0" w:color="000000"/>
            </w:tcBorders>
            <w:shd w:val="clear" w:color="auto" w:fill="auto"/>
            <w:vAlign w:val="bottom"/>
          </w:tcPr>
          <w:p w:rsidR="006C2993" w:rsidRDefault="006C2993" w:rsidP="00CD63FF">
            <w:pPr>
              <w:snapToGrid w:val="0"/>
              <w:jc w:val="center"/>
              <w:rPr>
                <w:sz w:val="24"/>
                <w:szCs w:val="24"/>
              </w:rPr>
            </w:pPr>
          </w:p>
        </w:tc>
      </w:tr>
    </w:tbl>
    <w:p w:rsidR="006C2993" w:rsidRDefault="006C2993" w:rsidP="006C2993">
      <w:pPr>
        <w:spacing w:after="120"/>
        <w:rPr>
          <w:sz w:val="2"/>
          <w:szCs w:val="2"/>
        </w:rPr>
      </w:pPr>
    </w:p>
    <w:tbl>
      <w:tblPr>
        <w:tblW w:w="0" w:type="auto"/>
        <w:tblLayout w:type="fixed"/>
        <w:tblCellMar>
          <w:left w:w="28" w:type="dxa"/>
          <w:right w:w="28" w:type="dxa"/>
        </w:tblCellMar>
        <w:tblLook w:val="0000" w:firstRow="0" w:lastRow="0" w:firstColumn="0" w:lastColumn="0" w:noHBand="0" w:noVBand="0"/>
      </w:tblPr>
      <w:tblGrid>
        <w:gridCol w:w="187"/>
        <w:gridCol w:w="397"/>
        <w:gridCol w:w="255"/>
        <w:gridCol w:w="1219"/>
        <w:gridCol w:w="369"/>
        <w:gridCol w:w="369"/>
        <w:gridCol w:w="510"/>
        <w:gridCol w:w="397"/>
        <w:gridCol w:w="567"/>
        <w:gridCol w:w="397"/>
        <w:gridCol w:w="964"/>
        <w:gridCol w:w="397"/>
        <w:gridCol w:w="567"/>
        <w:gridCol w:w="397"/>
        <w:gridCol w:w="2807"/>
        <w:gridCol w:w="454"/>
      </w:tblGrid>
      <w:tr w:rsidR="006C2993" w:rsidTr="00CD63FF">
        <w:tc>
          <w:tcPr>
            <w:tcW w:w="187" w:type="dxa"/>
            <w:shd w:val="clear" w:color="auto" w:fill="auto"/>
            <w:vAlign w:val="bottom"/>
          </w:tcPr>
          <w:p w:rsidR="006C2993" w:rsidRDefault="006C2993" w:rsidP="00CD63FF">
            <w:pPr>
              <w:jc w:val="right"/>
              <w:rPr>
                <w:sz w:val="24"/>
                <w:szCs w:val="24"/>
              </w:rPr>
            </w:pPr>
            <w:r>
              <w:rPr>
                <w:sz w:val="24"/>
                <w:szCs w:val="24"/>
              </w:rPr>
              <w:t>“</w:t>
            </w:r>
          </w:p>
        </w:tc>
        <w:tc>
          <w:tcPr>
            <w:tcW w:w="397" w:type="dxa"/>
            <w:tcBorders>
              <w:bottom w:val="single" w:sz="4" w:space="0" w:color="000000"/>
            </w:tcBorders>
            <w:shd w:val="clear" w:color="auto" w:fill="auto"/>
            <w:vAlign w:val="bottom"/>
          </w:tcPr>
          <w:p w:rsidR="006C2993" w:rsidRDefault="006C2993" w:rsidP="00CD63FF">
            <w:pPr>
              <w:snapToGrid w:val="0"/>
              <w:jc w:val="center"/>
              <w:rPr>
                <w:sz w:val="24"/>
                <w:szCs w:val="24"/>
              </w:rPr>
            </w:pPr>
          </w:p>
        </w:tc>
        <w:tc>
          <w:tcPr>
            <w:tcW w:w="255" w:type="dxa"/>
            <w:shd w:val="clear" w:color="auto" w:fill="auto"/>
            <w:vAlign w:val="bottom"/>
          </w:tcPr>
          <w:p w:rsidR="006C2993" w:rsidRDefault="006C2993" w:rsidP="00CD63FF">
            <w:pPr>
              <w:rPr>
                <w:sz w:val="24"/>
                <w:szCs w:val="24"/>
              </w:rPr>
            </w:pPr>
            <w:r>
              <w:rPr>
                <w:sz w:val="24"/>
                <w:szCs w:val="24"/>
              </w:rPr>
              <w:t>”</w:t>
            </w:r>
          </w:p>
        </w:tc>
        <w:tc>
          <w:tcPr>
            <w:tcW w:w="1219" w:type="dxa"/>
            <w:tcBorders>
              <w:bottom w:val="single" w:sz="4" w:space="0" w:color="000000"/>
            </w:tcBorders>
            <w:shd w:val="clear" w:color="auto" w:fill="auto"/>
            <w:vAlign w:val="bottom"/>
          </w:tcPr>
          <w:p w:rsidR="006C2993" w:rsidRDefault="006C2993" w:rsidP="00CD63FF">
            <w:pPr>
              <w:snapToGrid w:val="0"/>
              <w:jc w:val="center"/>
              <w:rPr>
                <w:sz w:val="24"/>
                <w:szCs w:val="24"/>
              </w:rPr>
            </w:pPr>
          </w:p>
        </w:tc>
        <w:tc>
          <w:tcPr>
            <w:tcW w:w="369" w:type="dxa"/>
            <w:shd w:val="clear" w:color="auto" w:fill="auto"/>
            <w:vAlign w:val="bottom"/>
          </w:tcPr>
          <w:p w:rsidR="006C2993" w:rsidRDefault="006C2993" w:rsidP="00CD63FF">
            <w:pPr>
              <w:jc w:val="right"/>
              <w:rPr>
                <w:sz w:val="24"/>
                <w:szCs w:val="24"/>
              </w:rPr>
            </w:pPr>
            <w:r>
              <w:rPr>
                <w:sz w:val="24"/>
                <w:szCs w:val="24"/>
              </w:rPr>
              <w:t>20</w:t>
            </w:r>
          </w:p>
        </w:tc>
        <w:tc>
          <w:tcPr>
            <w:tcW w:w="369" w:type="dxa"/>
            <w:tcBorders>
              <w:bottom w:val="single" w:sz="4" w:space="0" w:color="000000"/>
            </w:tcBorders>
            <w:shd w:val="clear" w:color="auto" w:fill="auto"/>
            <w:vAlign w:val="bottom"/>
          </w:tcPr>
          <w:p w:rsidR="006C2993" w:rsidRDefault="006C2993" w:rsidP="00CD63FF">
            <w:pPr>
              <w:snapToGrid w:val="0"/>
              <w:rPr>
                <w:sz w:val="24"/>
                <w:szCs w:val="24"/>
              </w:rPr>
            </w:pPr>
          </w:p>
        </w:tc>
        <w:tc>
          <w:tcPr>
            <w:tcW w:w="510" w:type="dxa"/>
            <w:shd w:val="clear" w:color="auto" w:fill="auto"/>
            <w:vAlign w:val="bottom"/>
          </w:tcPr>
          <w:p w:rsidR="006C2993" w:rsidRDefault="006C2993" w:rsidP="00CD63FF">
            <w:pPr>
              <w:ind w:left="57"/>
              <w:rPr>
                <w:sz w:val="24"/>
                <w:szCs w:val="24"/>
              </w:rPr>
            </w:pPr>
            <w:r>
              <w:rPr>
                <w:sz w:val="24"/>
                <w:szCs w:val="24"/>
              </w:rPr>
              <w:t>г. с</w:t>
            </w:r>
          </w:p>
        </w:tc>
        <w:tc>
          <w:tcPr>
            <w:tcW w:w="397" w:type="dxa"/>
            <w:tcBorders>
              <w:bottom w:val="single" w:sz="4" w:space="0" w:color="000000"/>
            </w:tcBorders>
            <w:shd w:val="clear" w:color="auto" w:fill="auto"/>
            <w:vAlign w:val="bottom"/>
          </w:tcPr>
          <w:p w:rsidR="006C2993" w:rsidRDefault="006C2993" w:rsidP="00CD63FF">
            <w:pPr>
              <w:snapToGrid w:val="0"/>
              <w:jc w:val="center"/>
              <w:rPr>
                <w:sz w:val="24"/>
                <w:szCs w:val="24"/>
              </w:rPr>
            </w:pPr>
          </w:p>
        </w:tc>
        <w:tc>
          <w:tcPr>
            <w:tcW w:w="567" w:type="dxa"/>
            <w:shd w:val="clear" w:color="auto" w:fill="auto"/>
            <w:vAlign w:val="bottom"/>
          </w:tcPr>
          <w:p w:rsidR="006C2993" w:rsidRDefault="006C2993" w:rsidP="00CD63FF">
            <w:pPr>
              <w:jc w:val="center"/>
              <w:rPr>
                <w:sz w:val="24"/>
                <w:szCs w:val="24"/>
              </w:rPr>
            </w:pPr>
            <w:r>
              <w:rPr>
                <w:sz w:val="24"/>
                <w:szCs w:val="24"/>
              </w:rPr>
              <w:t>час.</w:t>
            </w:r>
          </w:p>
        </w:tc>
        <w:tc>
          <w:tcPr>
            <w:tcW w:w="397" w:type="dxa"/>
            <w:tcBorders>
              <w:bottom w:val="single" w:sz="4" w:space="0" w:color="000000"/>
            </w:tcBorders>
            <w:shd w:val="clear" w:color="auto" w:fill="auto"/>
            <w:vAlign w:val="bottom"/>
          </w:tcPr>
          <w:p w:rsidR="006C2993" w:rsidRDefault="006C2993" w:rsidP="00CD63FF">
            <w:pPr>
              <w:snapToGrid w:val="0"/>
              <w:jc w:val="center"/>
              <w:rPr>
                <w:sz w:val="24"/>
                <w:szCs w:val="24"/>
              </w:rPr>
            </w:pPr>
          </w:p>
        </w:tc>
        <w:tc>
          <w:tcPr>
            <w:tcW w:w="964" w:type="dxa"/>
            <w:shd w:val="clear" w:color="auto" w:fill="auto"/>
            <w:vAlign w:val="bottom"/>
          </w:tcPr>
          <w:p w:rsidR="006C2993" w:rsidRDefault="006C2993" w:rsidP="00CD63FF">
            <w:pPr>
              <w:ind w:left="57"/>
              <w:rPr>
                <w:sz w:val="24"/>
                <w:szCs w:val="24"/>
              </w:rPr>
            </w:pPr>
            <w:r>
              <w:rPr>
                <w:sz w:val="24"/>
                <w:szCs w:val="24"/>
              </w:rPr>
              <w:t>мин. до</w:t>
            </w:r>
          </w:p>
        </w:tc>
        <w:tc>
          <w:tcPr>
            <w:tcW w:w="397" w:type="dxa"/>
            <w:tcBorders>
              <w:bottom w:val="single" w:sz="4" w:space="0" w:color="000000"/>
            </w:tcBorders>
            <w:shd w:val="clear" w:color="auto" w:fill="auto"/>
            <w:vAlign w:val="bottom"/>
          </w:tcPr>
          <w:p w:rsidR="006C2993" w:rsidRDefault="006C2993" w:rsidP="00CD63FF">
            <w:pPr>
              <w:snapToGrid w:val="0"/>
              <w:jc w:val="center"/>
              <w:rPr>
                <w:sz w:val="24"/>
                <w:szCs w:val="24"/>
              </w:rPr>
            </w:pPr>
          </w:p>
        </w:tc>
        <w:tc>
          <w:tcPr>
            <w:tcW w:w="567" w:type="dxa"/>
            <w:shd w:val="clear" w:color="auto" w:fill="auto"/>
            <w:vAlign w:val="bottom"/>
          </w:tcPr>
          <w:p w:rsidR="006C2993" w:rsidRDefault="006C2993" w:rsidP="00CD63FF">
            <w:pPr>
              <w:jc w:val="center"/>
              <w:rPr>
                <w:sz w:val="24"/>
                <w:szCs w:val="24"/>
              </w:rPr>
            </w:pPr>
            <w:r>
              <w:rPr>
                <w:sz w:val="24"/>
                <w:szCs w:val="24"/>
              </w:rPr>
              <w:t>час.</w:t>
            </w:r>
          </w:p>
        </w:tc>
        <w:tc>
          <w:tcPr>
            <w:tcW w:w="397" w:type="dxa"/>
            <w:tcBorders>
              <w:bottom w:val="single" w:sz="4" w:space="0" w:color="000000"/>
            </w:tcBorders>
            <w:shd w:val="clear" w:color="auto" w:fill="auto"/>
            <w:vAlign w:val="bottom"/>
          </w:tcPr>
          <w:p w:rsidR="006C2993" w:rsidRDefault="006C2993" w:rsidP="00CD63FF">
            <w:pPr>
              <w:snapToGrid w:val="0"/>
              <w:jc w:val="center"/>
              <w:rPr>
                <w:sz w:val="24"/>
                <w:szCs w:val="24"/>
              </w:rPr>
            </w:pPr>
          </w:p>
        </w:tc>
        <w:tc>
          <w:tcPr>
            <w:tcW w:w="2807" w:type="dxa"/>
            <w:shd w:val="clear" w:color="auto" w:fill="auto"/>
            <w:vAlign w:val="bottom"/>
          </w:tcPr>
          <w:p w:rsidR="006C2993" w:rsidRDefault="006C2993" w:rsidP="00CD63FF">
            <w:pPr>
              <w:ind w:left="57"/>
              <w:rPr>
                <w:sz w:val="24"/>
                <w:szCs w:val="24"/>
              </w:rPr>
            </w:pPr>
            <w:r>
              <w:rPr>
                <w:sz w:val="24"/>
                <w:szCs w:val="24"/>
              </w:rPr>
              <w:t>мин. Продолжительность</w:t>
            </w:r>
          </w:p>
        </w:tc>
        <w:tc>
          <w:tcPr>
            <w:tcW w:w="454" w:type="dxa"/>
            <w:tcBorders>
              <w:bottom w:val="single" w:sz="4" w:space="0" w:color="000000"/>
            </w:tcBorders>
            <w:shd w:val="clear" w:color="auto" w:fill="auto"/>
            <w:vAlign w:val="bottom"/>
          </w:tcPr>
          <w:p w:rsidR="006C2993" w:rsidRDefault="006C2993" w:rsidP="00CD63FF">
            <w:pPr>
              <w:snapToGrid w:val="0"/>
              <w:jc w:val="center"/>
              <w:rPr>
                <w:sz w:val="24"/>
                <w:szCs w:val="24"/>
              </w:rPr>
            </w:pPr>
          </w:p>
        </w:tc>
      </w:tr>
    </w:tbl>
    <w:p w:rsidR="006C2993" w:rsidRDefault="006C2993" w:rsidP="006C2993">
      <w:pPr>
        <w:spacing w:before="40" w:after="0"/>
        <w:jc w:val="center"/>
        <w:rPr>
          <w:sz w:val="24"/>
          <w:szCs w:val="24"/>
        </w:rPr>
      </w:pPr>
      <w:r>
        <w:t>(заполняется в случае проведения проверок филиалов, представительств,  обособленных структурных</w:t>
      </w:r>
      <w:r>
        <w:br/>
        <w:t>подразделений юридического лица или  при осуществлении деятельности индивидуального предпринимателя</w:t>
      </w:r>
      <w:r>
        <w:br/>
        <w:t>по нескольким адресам)</w:t>
      </w:r>
    </w:p>
    <w:p w:rsidR="006C2993" w:rsidRDefault="006C2993" w:rsidP="006C2993">
      <w:pPr>
        <w:spacing w:before="120" w:after="0"/>
        <w:rPr>
          <w:sz w:val="24"/>
          <w:szCs w:val="24"/>
        </w:rPr>
      </w:pPr>
    </w:p>
    <w:p w:rsidR="006C2993" w:rsidRDefault="006C2993" w:rsidP="006C2993">
      <w:pPr>
        <w:spacing w:before="120" w:after="0"/>
        <w:rPr>
          <w:sz w:val="24"/>
          <w:szCs w:val="24"/>
        </w:rPr>
      </w:pPr>
    </w:p>
    <w:p w:rsidR="006C2993" w:rsidRDefault="006C2993" w:rsidP="006C2993">
      <w:pPr>
        <w:spacing w:before="120" w:after="0"/>
      </w:pPr>
      <w:r>
        <w:rPr>
          <w:sz w:val="24"/>
          <w:szCs w:val="24"/>
        </w:rPr>
        <w:t xml:space="preserve">Общая продолжительность проверки:  </w:t>
      </w:r>
    </w:p>
    <w:p w:rsidR="006C2993" w:rsidRDefault="006C2993" w:rsidP="006C2993">
      <w:pPr>
        <w:pBdr>
          <w:top w:val="single" w:sz="4" w:space="1" w:color="000000"/>
        </w:pBdr>
        <w:ind w:left="3969"/>
        <w:jc w:val="center"/>
        <w:rPr>
          <w:sz w:val="24"/>
          <w:szCs w:val="24"/>
        </w:rPr>
      </w:pPr>
      <w:r>
        <w:t>(рабочих дней/часов)</w:t>
      </w:r>
    </w:p>
    <w:p w:rsidR="006C2993" w:rsidRDefault="006C2993" w:rsidP="006C2993">
      <w:pPr>
        <w:jc w:val="both"/>
        <w:rPr>
          <w:sz w:val="24"/>
          <w:szCs w:val="24"/>
          <w:vertAlign w:val="subscript"/>
        </w:rPr>
      </w:pPr>
      <w:r>
        <w:rPr>
          <w:sz w:val="24"/>
          <w:szCs w:val="24"/>
        </w:rPr>
        <w:t>Акт составлен: Управление Роспотребнадзора по Новосибирской области</w:t>
      </w:r>
    </w:p>
    <w:p w:rsidR="006C2993" w:rsidRDefault="006C2993" w:rsidP="006C2993">
      <w:pPr>
        <w:jc w:val="center"/>
        <w:rPr>
          <w:b/>
          <w:bCs/>
          <w:sz w:val="24"/>
          <w:szCs w:val="24"/>
        </w:rPr>
      </w:pPr>
      <w:r>
        <w:rPr>
          <w:sz w:val="24"/>
          <w:szCs w:val="24"/>
          <w:vertAlign w:val="subscript"/>
        </w:rPr>
        <w:t>(наименование органа государственного контроля (надзора) или органа муниципального контроля)</w:t>
      </w:r>
    </w:p>
    <w:p w:rsidR="006C2993" w:rsidRDefault="006C2993" w:rsidP="006C2993">
      <w:pPr>
        <w:jc w:val="both"/>
        <w:rPr>
          <w:b/>
          <w:bCs/>
          <w:sz w:val="24"/>
          <w:szCs w:val="24"/>
        </w:rPr>
      </w:pPr>
    </w:p>
    <w:p w:rsidR="006C2993" w:rsidRDefault="006C2993" w:rsidP="006C2993">
      <w:pPr>
        <w:jc w:val="both"/>
        <w:rPr>
          <w:sz w:val="24"/>
          <w:szCs w:val="24"/>
        </w:rPr>
      </w:pPr>
      <w:r>
        <w:rPr>
          <w:bCs/>
          <w:sz w:val="24"/>
          <w:szCs w:val="24"/>
        </w:rPr>
        <w:t>С копией</w:t>
      </w:r>
      <w:r>
        <w:rPr>
          <w:b/>
          <w:bCs/>
          <w:sz w:val="24"/>
          <w:szCs w:val="24"/>
        </w:rPr>
        <w:t xml:space="preserve"> </w:t>
      </w:r>
      <w:r>
        <w:rPr>
          <w:sz w:val="24"/>
          <w:szCs w:val="24"/>
        </w:rPr>
        <w:t xml:space="preserve">распоряжения/приказа о проведении проверки </w:t>
      </w:r>
      <w:r>
        <w:rPr>
          <w:b/>
          <w:sz w:val="24"/>
          <w:szCs w:val="24"/>
          <w:u w:val="single"/>
        </w:rPr>
        <w:t>ознакомлен (ы):</w:t>
      </w:r>
      <w:r>
        <w:rPr>
          <w:sz w:val="24"/>
          <w:szCs w:val="24"/>
        </w:rPr>
        <w:t xml:space="preserve"> </w:t>
      </w:r>
      <w:r>
        <w:rPr>
          <w:sz w:val="16"/>
          <w:szCs w:val="16"/>
        </w:rPr>
        <w:t>(</w:t>
      </w:r>
      <w:r>
        <w:t xml:space="preserve">заполняется при проведении выездной проверки) </w:t>
      </w:r>
    </w:p>
    <w:p w:rsidR="006C2993" w:rsidRDefault="006C2993" w:rsidP="006C2993">
      <w:pPr>
        <w:jc w:val="both"/>
      </w:pPr>
      <w:r>
        <w:rPr>
          <w:sz w:val="24"/>
          <w:szCs w:val="24"/>
        </w:rPr>
        <w:t xml:space="preserve"> _____________________</w:t>
      </w:r>
    </w:p>
    <w:p w:rsidR="006C2993" w:rsidRDefault="006C2993" w:rsidP="006C2993">
      <w:pPr>
        <w:jc w:val="both"/>
      </w:pPr>
      <w:r>
        <w:lastRenderedPageBreak/>
        <w:t xml:space="preserve">                                                        </w:t>
      </w:r>
    </w:p>
    <w:p w:rsidR="006C2993" w:rsidRDefault="006C2993" w:rsidP="006C2993">
      <w:pPr>
        <w:pBdr>
          <w:top w:val="single" w:sz="4" w:space="1" w:color="000000"/>
        </w:pBdr>
        <w:jc w:val="center"/>
      </w:pPr>
      <w:r>
        <w:t>(фамилии, инициалы, подпись, дата, время)</w:t>
      </w:r>
    </w:p>
    <w:p w:rsidR="006C2993" w:rsidRDefault="006C2993" w:rsidP="006C2993">
      <w:pPr>
        <w:pBdr>
          <w:top w:val="single" w:sz="4" w:space="1" w:color="000000"/>
        </w:pBdr>
        <w:jc w:val="center"/>
      </w:pPr>
    </w:p>
    <w:p w:rsidR="006C2993" w:rsidRDefault="006C2993" w:rsidP="006C2993">
      <w:pPr>
        <w:rPr>
          <w:vertAlign w:val="subscript"/>
        </w:rPr>
        <w:sectPr w:rsidR="006C2993" w:rsidSect="006C2993">
          <w:headerReference w:type="default" r:id="rId106"/>
          <w:footerReference w:type="even" r:id="rId107"/>
          <w:footerReference w:type="default" r:id="rId108"/>
          <w:headerReference w:type="first" r:id="rId109"/>
          <w:footerReference w:type="first" r:id="rId110"/>
          <w:pgSz w:w="11906" w:h="16838"/>
          <w:pgMar w:top="539" w:right="851" w:bottom="1134" w:left="1134" w:header="397" w:footer="397" w:gutter="0"/>
          <w:cols w:space="720"/>
          <w:titlePg/>
          <w:docGrid w:linePitch="600" w:charSpace="40960"/>
        </w:sectPr>
      </w:pPr>
      <w:r>
        <w:rPr>
          <w:sz w:val="24"/>
          <w:szCs w:val="24"/>
        </w:rPr>
        <w:t>Дата и номер решения прокурора (его заместителя) о согласовании проведения проверки:  -</w:t>
      </w:r>
    </w:p>
    <w:p w:rsidR="006C2993" w:rsidRDefault="006C2993" w:rsidP="006C2993">
      <w:pPr>
        <w:jc w:val="center"/>
        <w:rPr>
          <w:sz w:val="24"/>
          <w:szCs w:val="24"/>
        </w:rPr>
      </w:pPr>
      <w:r>
        <w:rPr>
          <w:vertAlign w:val="subscript"/>
        </w:rPr>
        <w:lastRenderedPageBreak/>
        <w:t>(заполняется в случае проведения внеплановой проверки субъекта малого или среднего предпринимательства)</w:t>
      </w:r>
    </w:p>
    <w:p w:rsidR="006C2993" w:rsidRDefault="006C2993" w:rsidP="006C2993">
      <w:pPr>
        <w:spacing w:before="120" w:after="0"/>
        <w:jc w:val="both"/>
        <w:rPr>
          <w:szCs w:val="24"/>
        </w:rPr>
      </w:pPr>
      <w:r>
        <w:rPr>
          <w:sz w:val="24"/>
          <w:szCs w:val="24"/>
        </w:rPr>
        <w:t xml:space="preserve">Лицо(а), проводившие проверку: </w:t>
      </w:r>
    </w:p>
    <w:p w:rsidR="006C2993" w:rsidRDefault="006C2993" w:rsidP="006C2993">
      <w:pPr>
        <w:pStyle w:val="a9"/>
        <w:jc w:val="both"/>
      </w:pPr>
      <w:r>
        <w:t xml:space="preserve"> </w:t>
      </w:r>
    </w:p>
    <w:p w:rsidR="006C2993" w:rsidRDefault="006C2993" w:rsidP="006C2993">
      <w:pPr>
        <w:pBdr>
          <w:top w:val="single" w:sz="4" w:space="1" w:color="000000"/>
        </w:pBdr>
        <w:jc w:val="center"/>
        <w:rPr>
          <w:sz w:val="24"/>
          <w:szCs w:val="24"/>
        </w:rPr>
      </w:pPr>
      <w:r>
        <w:t>(фамилия, имя, отчество (последнее – при наличии), должность должностного лица (должностных лиц), проводившего(их) проверку; в случае привлечения к участию к проверке экспертов, экспертных организаций указываются фамилии, имена, отчества (последнее – при наличии), должности экспертов и/или наименование экспертных организаций с указанием реквизитов свидетельства об аккредитации и наименования органа по аккредитации, выдавшего свидетельство)</w:t>
      </w:r>
    </w:p>
    <w:p w:rsidR="006C2993" w:rsidRDefault="006C2993" w:rsidP="006C2993">
      <w:pPr>
        <w:jc w:val="both"/>
      </w:pPr>
      <w:r>
        <w:rPr>
          <w:sz w:val="24"/>
          <w:szCs w:val="24"/>
        </w:rPr>
        <w:t xml:space="preserve">При проведении проверки присутствовали : </w:t>
      </w:r>
    </w:p>
    <w:p w:rsidR="006C2993" w:rsidRDefault="006C2993" w:rsidP="006C2993">
      <w:pPr>
        <w:pBdr>
          <w:top w:val="single" w:sz="4" w:space="1" w:color="000000"/>
        </w:pBdr>
        <w:jc w:val="center"/>
        <w:rPr>
          <w:sz w:val="24"/>
          <w:szCs w:val="24"/>
        </w:rPr>
      </w:pPr>
      <w:r>
        <w:t>(фамилия,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w:t>
      </w:r>
      <w:r>
        <w:br/>
        <w:t>по проверке)</w:t>
      </w:r>
    </w:p>
    <w:p w:rsidR="006C2993" w:rsidRDefault="006C2993" w:rsidP="006C2993">
      <w:pPr>
        <w:rPr>
          <w:sz w:val="24"/>
          <w:szCs w:val="24"/>
        </w:rPr>
      </w:pPr>
      <w:r>
        <w:rPr>
          <w:sz w:val="24"/>
          <w:szCs w:val="24"/>
        </w:rPr>
        <w:t>В ходе проведения проверки:</w:t>
      </w:r>
    </w:p>
    <w:p w:rsidR="006C2993" w:rsidRDefault="006C2993" w:rsidP="006C2993">
      <w:pPr>
        <w:numPr>
          <w:ilvl w:val="0"/>
          <w:numId w:val="6"/>
        </w:numPr>
        <w:suppressAutoHyphens/>
        <w:autoSpaceDE w:val="0"/>
        <w:spacing w:after="0" w:line="240" w:lineRule="auto"/>
        <w:jc w:val="both"/>
        <w:rPr>
          <w:sz w:val="24"/>
          <w:szCs w:val="24"/>
        </w:rPr>
      </w:pPr>
      <w:r>
        <w:rPr>
          <w:sz w:val="24"/>
          <w:szCs w:val="24"/>
        </w:rPr>
        <w:t>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 –</w:t>
      </w:r>
    </w:p>
    <w:p w:rsidR="006C2993" w:rsidRDefault="006C2993" w:rsidP="006C2993">
      <w:pPr>
        <w:jc w:val="both"/>
        <w:rPr>
          <w:szCs w:val="24"/>
        </w:rPr>
      </w:pPr>
      <w:r>
        <w:rPr>
          <w:sz w:val="24"/>
          <w:szCs w:val="24"/>
        </w:rPr>
        <w:t xml:space="preserve">        </w:t>
      </w:r>
    </w:p>
    <w:p w:rsidR="006C2993" w:rsidRDefault="006C2993" w:rsidP="006C2993">
      <w:pPr>
        <w:pStyle w:val="a9"/>
        <w:ind w:left="720"/>
        <w:jc w:val="both"/>
      </w:pPr>
    </w:p>
    <w:p w:rsidR="006C2993" w:rsidRDefault="006C2993" w:rsidP="006C2993">
      <w:pPr>
        <w:rPr>
          <w:sz w:val="24"/>
          <w:szCs w:val="24"/>
        </w:rPr>
      </w:pPr>
      <w:r>
        <w:rPr>
          <w:sz w:val="24"/>
          <w:szCs w:val="24"/>
        </w:rPr>
        <w:t xml:space="preserve">Подписи лиц, проводивших проверку:   _________________________________                 </w:t>
      </w:r>
    </w:p>
    <w:p w:rsidR="006C2993" w:rsidRDefault="006C2993" w:rsidP="006C2993">
      <w:pPr>
        <w:rPr>
          <w:sz w:val="24"/>
          <w:szCs w:val="24"/>
        </w:rPr>
      </w:pPr>
    </w:p>
    <w:p w:rsidR="006C2993" w:rsidRDefault="006C2993" w:rsidP="006C2993">
      <w:pPr>
        <w:rPr>
          <w:sz w:val="24"/>
          <w:szCs w:val="24"/>
        </w:rPr>
      </w:pPr>
      <w:r>
        <w:rPr>
          <w:sz w:val="24"/>
          <w:szCs w:val="24"/>
        </w:rPr>
        <w:t xml:space="preserve">С актом проверки ознакомлен(а), копию акта со всеми приложениями получил(а): </w:t>
      </w:r>
    </w:p>
    <w:p w:rsidR="006C2993" w:rsidRDefault="006C2993" w:rsidP="006C2993">
      <w:pPr>
        <w:jc w:val="both"/>
        <w:rPr>
          <w:sz w:val="24"/>
          <w:szCs w:val="24"/>
        </w:rPr>
      </w:pPr>
    </w:p>
    <w:p w:rsidR="006C2993" w:rsidRDefault="006C2993" w:rsidP="006C2993">
      <w:pPr>
        <w:jc w:val="both"/>
        <w:rPr>
          <w:sz w:val="16"/>
          <w:szCs w:val="16"/>
        </w:rPr>
      </w:pPr>
      <w:r>
        <w:rPr>
          <w:sz w:val="24"/>
          <w:szCs w:val="24"/>
        </w:rPr>
        <w:t xml:space="preserve"> «___»_____20__г. ________</w:t>
      </w:r>
    </w:p>
    <w:p w:rsidR="006C2993" w:rsidRDefault="006C2993" w:rsidP="006C2993">
      <w:pPr>
        <w:rPr>
          <w:sz w:val="16"/>
          <w:szCs w:val="16"/>
        </w:rPr>
      </w:pPr>
      <w:r>
        <w:rPr>
          <w:sz w:val="16"/>
          <w:szCs w:val="16"/>
        </w:rPr>
        <w:t xml:space="preserve"> (подпись)</w:t>
      </w:r>
    </w:p>
    <w:p w:rsidR="006C2993" w:rsidRDefault="006C2993" w:rsidP="006C2993">
      <w:pPr>
        <w:pBdr>
          <w:top w:val="single" w:sz="4" w:space="1" w:color="000000"/>
        </w:pBdr>
        <w:spacing w:after="120"/>
        <w:jc w:val="center"/>
        <w:rPr>
          <w:sz w:val="24"/>
          <w:szCs w:val="24"/>
        </w:rPr>
      </w:pPr>
      <w:r>
        <w:rPr>
          <w:sz w:val="16"/>
          <w:szCs w:val="16"/>
        </w:rPr>
        <w:t>(фамилия, имя, отчество (последнее – при наличии), должность руководителя, иного должностного лица</w:t>
      </w:r>
      <w:r>
        <w:rPr>
          <w:sz w:val="16"/>
          <w:szCs w:val="16"/>
        </w:rPr>
        <w:br/>
        <w:t>или уполномоченного представителя юридического лица, индивидуального предпринимателя,</w:t>
      </w:r>
      <w:r>
        <w:rPr>
          <w:sz w:val="16"/>
          <w:szCs w:val="16"/>
        </w:rPr>
        <w:br/>
        <w:t>его уполномоченного представителя)</w:t>
      </w:r>
    </w:p>
    <w:p w:rsidR="006C2993" w:rsidRDefault="006C2993" w:rsidP="006C2993">
      <w:pPr>
        <w:jc w:val="both"/>
        <w:rPr>
          <w:sz w:val="16"/>
          <w:szCs w:val="16"/>
        </w:rPr>
      </w:pPr>
      <w:r>
        <w:rPr>
          <w:sz w:val="24"/>
          <w:szCs w:val="24"/>
        </w:rPr>
        <w:t>С актом проверки ознакомлен (а):</w:t>
      </w:r>
    </w:p>
    <w:p w:rsidR="006C2993" w:rsidRDefault="006C2993" w:rsidP="006C2993">
      <w:pPr>
        <w:rPr>
          <w:sz w:val="24"/>
          <w:szCs w:val="24"/>
          <w:vertAlign w:val="subscript"/>
        </w:rPr>
      </w:pPr>
      <w:r>
        <w:rPr>
          <w:sz w:val="16"/>
          <w:szCs w:val="16"/>
        </w:rPr>
        <w:t xml:space="preserve">                                                                                                                   (подпись)</w:t>
      </w:r>
    </w:p>
    <w:p w:rsidR="006C2993" w:rsidRDefault="006C2993" w:rsidP="006C2993">
      <w:pPr>
        <w:ind w:left="2160"/>
        <w:jc w:val="center"/>
        <w:rPr>
          <w:sz w:val="24"/>
          <w:szCs w:val="24"/>
        </w:rPr>
      </w:pPr>
      <w:r>
        <w:rPr>
          <w:sz w:val="24"/>
          <w:szCs w:val="24"/>
          <w:vertAlign w:val="subscript"/>
        </w:rPr>
        <w:t>(фамилия, имя, отчество (в случае, если имеется), присутствовавших при  проведении  проверки)</w:t>
      </w:r>
    </w:p>
    <w:p w:rsidR="006C2993" w:rsidRDefault="006C2993" w:rsidP="006C2993">
      <w:pPr>
        <w:jc w:val="both"/>
        <w:rPr>
          <w:sz w:val="24"/>
          <w:szCs w:val="24"/>
        </w:rPr>
      </w:pPr>
      <w:r>
        <w:rPr>
          <w:sz w:val="24"/>
          <w:szCs w:val="24"/>
        </w:rPr>
        <w:t xml:space="preserve">С актом проверки ознакомлен(а): </w:t>
      </w:r>
    </w:p>
    <w:p w:rsidR="006C2993" w:rsidRDefault="006C2993" w:rsidP="006C2993">
      <w:pPr>
        <w:jc w:val="both"/>
        <w:rPr>
          <w:vertAlign w:val="subscript"/>
        </w:rPr>
      </w:pPr>
      <w:r>
        <w:rPr>
          <w:sz w:val="24"/>
          <w:szCs w:val="24"/>
        </w:rPr>
        <w:t xml:space="preserve"> «___»_____20__ г. ______________________</w:t>
      </w:r>
    </w:p>
    <w:p w:rsidR="006C2993" w:rsidRDefault="006C2993" w:rsidP="006C2993">
      <w:pPr>
        <w:ind w:left="2160"/>
        <w:jc w:val="center"/>
        <w:rPr>
          <w:sz w:val="24"/>
          <w:szCs w:val="24"/>
        </w:rPr>
      </w:pPr>
      <w:r>
        <w:rPr>
          <w:vertAlign w:val="subscript"/>
        </w:rPr>
        <w:lastRenderedPageBreak/>
        <w:t>(фамилия, имя, отчество (в случае, если имеется), должность лиц(а) допустивших(его) нарушения)</w:t>
      </w:r>
    </w:p>
    <w:p w:rsidR="006C2993" w:rsidRDefault="006C2993" w:rsidP="006C2993">
      <w:pPr>
        <w:rPr>
          <w:vertAlign w:val="subscript"/>
        </w:rPr>
      </w:pPr>
      <w:r>
        <w:rPr>
          <w:sz w:val="24"/>
          <w:szCs w:val="24"/>
        </w:rPr>
        <w:t>Пометка об отказе ознакомления с актом проверки:______________________________________</w:t>
      </w:r>
    </w:p>
    <w:p w:rsidR="006C2993" w:rsidRDefault="006C2993" w:rsidP="006C2993">
      <w:pPr>
        <w:ind w:left="4860"/>
        <w:jc w:val="center"/>
        <w:rPr>
          <w:sz w:val="24"/>
          <w:szCs w:val="24"/>
        </w:rPr>
      </w:pPr>
      <w:r>
        <w:rPr>
          <w:vertAlign w:val="subscript"/>
        </w:rPr>
        <w:t xml:space="preserve">      (подпись уполномоченного должностного лица (лиц) проводивших проверку)</w:t>
      </w:r>
    </w:p>
    <w:p w:rsidR="006C2993" w:rsidRDefault="006C2993" w:rsidP="006C2993">
      <w:pPr>
        <w:spacing w:after="120"/>
        <w:ind w:firstLine="539"/>
        <w:jc w:val="both"/>
        <w:rPr>
          <w:sz w:val="24"/>
          <w:szCs w:val="24"/>
        </w:rPr>
      </w:pPr>
      <w:r>
        <w:rPr>
          <w:sz w:val="24"/>
          <w:szCs w:val="24"/>
        </w:rPr>
        <w:t>Один экземпляр акта на ___ страницах направлен посредством почтовой связи с уведомлением о вручении, которое приобщается к экземпляру акта проверки, хранящемуся в деле в Управлении Роспотребнадзора по Новосибирской области «____»_____________20 __ г</w:t>
      </w:r>
    </w:p>
    <w:p w:rsidR="006C2993" w:rsidRPr="0020362A" w:rsidRDefault="006C2993" w:rsidP="006C2993">
      <w:pPr>
        <w:spacing w:line="360" w:lineRule="auto"/>
        <w:jc w:val="center"/>
        <w:rPr>
          <w:sz w:val="20"/>
          <w:szCs w:val="20"/>
        </w:rPr>
      </w:pPr>
      <w:r w:rsidRPr="0020362A">
        <w:rPr>
          <w:sz w:val="20"/>
          <w:szCs w:val="20"/>
        </w:rPr>
        <w:t xml:space="preserve">ФЕДЕРАЛЬНАЯ СЛУЖБА ПО НАДЗОРУ В СФЕРЕ ЗАЩИТЫ ПРАВ ПОТРЕБИТЕЛЕЙ И БЛАГОПОЛУЧИЯ </w:t>
      </w:r>
    </w:p>
    <w:p w:rsidR="006C2993" w:rsidRPr="0020362A" w:rsidRDefault="006C2993" w:rsidP="006C2993">
      <w:pPr>
        <w:spacing w:line="360" w:lineRule="auto"/>
        <w:jc w:val="center"/>
        <w:rPr>
          <w:sz w:val="20"/>
          <w:szCs w:val="20"/>
        </w:rPr>
      </w:pPr>
      <w:r w:rsidRPr="0020362A">
        <w:rPr>
          <w:sz w:val="20"/>
          <w:szCs w:val="20"/>
        </w:rPr>
        <w:t>ЧЕЛОВЕКА</w:t>
      </w:r>
    </w:p>
    <w:p w:rsidR="006C2993" w:rsidRDefault="006C2993" w:rsidP="006C2993">
      <w:pPr>
        <w:pStyle w:val="1"/>
      </w:pPr>
      <w:r>
        <w:t xml:space="preserve">Управление Федеральной службы по надзору в сфере защиты прав </w:t>
      </w:r>
    </w:p>
    <w:p w:rsidR="006C2993" w:rsidRDefault="006C2993" w:rsidP="006C2993">
      <w:pPr>
        <w:jc w:val="center"/>
        <w:rPr>
          <w:b/>
          <w:bCs/>
        </w:rPr>
      </w:pPr>
      <w:r>
        <w:rPr>
          <w:b/>
          <w:bCs/>
        </w:rPr>
        <w:t>потребителей и благополучия человека по Новосибирской области</w:t>
      </w:r>
    </w:p>
    <w:p w:rsidR="006C2993" w:rsidRDefault="006C2993" w:rsidP="006C2993">
      <w:pPr>
        <w:jc w:val="center"/>
        <w:rPr>
          <w:bCs/>
          <w:color w:val="FF0000"/>
        </w:rPr>
      </w:pPr>
      <w:r>
        <w:rPr>
          <w:bCs/>
          <w:color w:val="FF0000"/>
        </w:rPr>
        <w:t>(Управление Роспотребнадзора по Новосибирской области)</w:t>
      </w:r>
    </w:p>
    <w:p w:rsidR="006C2993" w:rsidRDefault="006C2993" w:rsidP="006C2993">
      <w:pPr>
        <w:jc w:val="center"/>
        <w:rPr>
          <w:b/>
          <w:bCs/>
          <w:sz w:val="20"/>
        </w:rPr>
      </w:pPr>
    </w:p>
    <w:p w:rsidR="006C2993" w:rsidRDefault="006C2993" w:rsidP="006C2993">
      <w:pPr>
        <w:pStyle w:val="2"/>
        <w:spacing w:line="360" w:lineRule="auto"/>
        <w:rPr>
          <w:sz w:val="18"/>
          <w:szCs w:val="18"/>
        </w:rPr>
      </w:pPr>
      <w:r>
        <w:rPr>
          <w:sz w:val="18"/>
          <w:szCs w:val="18"/>
        </w:rPr>
        <w:t>Челюскинцев ул., д.7а, г. Новосибирск, 630132</w:t>
      </w:r>
    </w:p>
    <w:p w:rsidR="006C2993" w:rsidRPr="0020362A" w:rsidRDefault="006C2993" w:rsidP="006C2993">
      <w:pPr>
        <w:pStyle w:val="2"/>
        <w:spacing w:line="360" w:lineRule="auto"/>
        <w:rPr>
          <w:sz w:val="16"/>
          <w:szCs w:val="16"/>
        </w:rPr>
      </w:pPr>
      <w:r w:rsidRPr="0020362A">
        <w:rPr>
          <w:sz w:val="16"/>
          <w:szCs w:val="16"/>
        </w:rPr>
        <w:t>телефон 2</w:t>
      </w:r>
      <w:r w:rsidRPr="0020362A">
        <w:rPr>
          <w:sz w:val="16"/>
          <w:szCs w:val="16"/>
          <w:u w:val="single"/>
        </w:rPr>
        <w:t xml:space="preserve">20-26-78 </w:t>
      </w:r>
      <w:r w:rsidRPr="0020362A">
        <w:rPr>
          <w:sz w:val="16"/>
          <w:szCs w:val="16"/>
        </w:rPr>
        <w:t xml:space="preserve"> факс  </w:t>
      </w:r>
      <w:r w:rsidRPr="0020362A">
        <w:rPr>
          <w:sz w:val="16"/>
          <w:szCs w:val="16"/>
          <w:u w:val="single"/>
        </w:rPr>
        <w:t xml:space="preserve"> 220-28-75</w:t>
      </w:r>
      <w:r w:rsidRPr="0020362A">
        <w:rPr>
          <w:sz w:val="16"/>
          <w:szCs w:val="16"/>
        </w:rPr>
        <w:t xml:space="preserve">  </w:t>
      </w:r>
      <w:r w:rsidRPr="0020362A">
        <w:rPr>
          <w:sz w:val="16"/>
          <w:szCs w:val="16"/>
          <w:lang w:val="en-US"/>
        </w:rPr>
        <w:t>E</w:t>
      </w:r>
      <w:r w:rsidRPr="0020362A">
        <w:rPr>
          <w:sz w:val="16"/>
          <w:szCs w:val="16"/>
        </w:rPr>
        <w:t>-</w:t>
      </w:r>
      <w:r w:rsidRPr="0020362A">
        <w:rPr>
          <w:sz w:val="16"/>
          <w:szCs w:val="16"/>
          <w:lang w:val="en-US"/>
        </w:rPr>
        <w:t>mail</w:t>
      </w:r>
      <w:r w:rsidRPr="0020362A">
        <w:rPr>
          <w:sz w:val="16"/>
          <w:szCs w:val="16"/>
        </w:rPr>
        <w:t xml:space="preserve">: </w:t>
      </w:r>
      <w:hyperlink r:id="rId111" w:history="1">
        <w:r w:rsidRPr="0020362A">
          <w:rPr>
            <w:rStyle w:val="af6"/>
            <w:color w:val="auto"/>
            <w:sz w:val="16"/>
            <w:szCs w:val="16"/>
            <w:lang w:val="en-US"/>
          </w:rPr>
          <w:t>Upravlenie</w:t>
        </w:r>
        <w:r w:rsidRPr="0020362A">
          <w:rPr>
            <w:rStyle w:val="af6"/>
            <w:color w:val="auto"/>
            <w:sz w:val="16"/>
            <w:szCs w:val="16"/>
          </w:rPr>
          <w:t>@54.</w:t>
        </w:r>
        <w:r w:rsidRPr="0020362A">
          <w:rPr>
            <w:rStyle w:val="af6"/>
            <w:color w:val="auto"/>
            <w:sz w:val="16"/>
            <w:szCs w:val="16"/>
            <w:lang w:val="en-US"/>
          </w:rPr>
          <w:t>rospotrebnadzor</w:t>
        </w:r>
        <w:r w:rsidRPr="0020362A">
          <w:rPr>
            <w:rStyle w:val="af6"/>
            <w:color w:val="auto"/>
            <w:sz w:val="16"/>
            <w:szCs w:val="16"/>
          </w:rPr>
          <w:t>.</w:t>
        </w:r>
        <w:r w:rsidRPr="0020362A">
          <w:rPr>
            <w:rStyle w:val="af6"/>
            <w:color w:val="auto"/>
            <w:sz w:val="16"/>
            <w:szCs w:val="16"/>
            <w:lang w:val="en-US"/>
          </w:rPr>
          <w:t>ru</w:t>
        </w:r>
      </w:hyperlink>
      <w:r w:rsidRPr="0020362A">
        <w:rPr>
          <w:sz w:val="16"/>
          <w:szCs w:val="16"/>
        </w:rPr>
        <w:t xml:space="preserve">  </w:t>
      </w:r>
      <w:r w:rsidRPr="0020362A">
        <w:rPr>
          <w:sz w:val="16"/>
          <w:szCs w:val="16"/>
          <w:lang w:val="en-US"/>
        </w:rPr>
        <w:t>http</w:t>
      </w:r>
      <w:r w:rsidRPr="0020362A">
        <w:rPr>
          <w:sz w:val="16"/>
          <w:szCs w:val="16"/>
        </w:rPr>
        <w:t>:/</w:t>
      </w:r>
      <w:r w:rsidRPr="0020362A">
        <w:rPr>
          <w:sz w:val="16"/>
          <w:szCs w:val="16"/>
          <w:u w:val="single"/>
        </w:rPr>
        <w:t>/</w:t>
      </w:r>
      <w:hyperlink r:id="rId112" w:history="1">
        <w:r w:rsidRPr="0020362A">
          <w:rPr>
            <w:rStyle w:val="af6"/>
            <w:color w:val="auto"/>
            <w:sz w:val="16"/>
            <w:szCs w:val="16"/>
          </w:rPr>
          <w:t>www.54.rospotrebnadzor.ru</w:t>
        </w:r>
      </w:hyperlink>
    </w:p>
    <w:p w:rsidR="006C2993" w:rsidRDefault="006C2993" w:rsidP="006C2993">
      <w:pPr>
        <w:pStyle w:val="2"/>
        <w:spacing w:line="360" w:lineRule="auto"/>
        <w:rPr>
          <w:sz w:val="18"/>
          <w:szCs w:val="18"/>
        </w:rPr>
      </w:pPr>
      <w:r>
        <w:rPr>
          <w:sz w:val="16"/>
          <w:szCs w:val="16"/>
        </w:rPr>
        <w:t>ОКПО</w:t>
      </w:r>
      <w:r>
        <w:rPr>
          <w:sz w:val="16"/>
          <w:szCs w:val="16"/>
          <w:u w:val="single"/>
        </w:rPr>
        <w:t>75861582</w:t>
      </w:r>
      <w:r>
        <w:rPr>
          <w:sz w:val="16"/>
          <w:szCs w:val="16"/>
        </w:rPr>
        <w:t xml:space="preserve">, ОГРН </w:t>
      </w:r>
      <w:r>
        <w:rPr>
          <w:sz w:val="16"/>
          <w:szCs w:val="16"/>
          <w:u w:val="single"/>
        </w:rPr>
        <w:t>1055406024794</w:t>
      </w:r>
      <w:r>
        <w:rPr>
          <w:sz w:val="16"/>
          <w:szCs w:val="16"/>
        </w:rPr>
        <w:t xml:space="preserve"> ИНН/КПП  </w:t>
      </w:r>
      <w:r>
        <w:rPr>
          <w:sz w:val="16"/>
          <w:szCs w:val="16"/>
          <w:u w:val="single"/>
        </w:rPr>
        <w:t>5406306550/540701001</w:t>
      </w:r>
    </w:p>
    <w:p w:rsidR="006C2993" w:rsidRPr="00E0133B" w:rsidRDefault="006C2993" w:rsidP="006C2993">
      <w:pPr>
        <w:pStyle w:val="3"/>
        <w:jc w:val="center"/>
        <w:rPr>
          <w:rFonts w:ascii="Times New Roman" w:hAnsi="Times New Roman"/>
          <w:b w:val="0"/>
          <w:sz w:val="28"/>
          <w:szCs w:val="28"/>
        </w:rPr>
      </w:pPr>
      <w:r w:rsidRPr="00E0133B">
        <w:rPr>
          <w:rFonts w:ascii="Times New Roman" w:hAnsi="Times New Roman"/>
          <w:b w:val="0"/>
          <w:bCs w:val="0"/>
          <w:sz w:val="28"/>
          <w:szCs w:val="28"/>
        </w:rPr>
        <w:t xml:space="preserve">Определение </w:t>
      </w:r>
    </w:p>
    <w:p w:rsidR="006C2993" w:rsidRPr="00E0133B" w:rsidRDefault="006C2993" w:rsidP="006C2993">
      <w:pPr>
        <w:pStyle w:val="ConsPlusNormal"/>
        <w:spacing w:line="360" w:lineRule="auto"/>
        <w:ind w:firstLine="539"/>
        <w:jc w:val="center"/>
        <w:rPr>
          <w:sz w:val="28"/>
          <w:szCs w:val="28"/>
        </w:rPr>
      </w:pPr>
      <w:r w:rsidRPr="00E0133B">
        <w:rPr>
          <w:sz w:val="28"/>
          <w:szCs w:val="28"/>
        </w:rPr>
        <w:t>о назначении экспертизы № _____</w:t>
      </w:r>
    </w:p>
    <w:p w:rsidR="006C2993" w:rsidRDefault="006C2993" w:rsidP="006C2993">
      <w:pPr>
        <w:widowControl w:val="0"/>
        <w:autoSpaceDE w:val="0"/>
        <w:autoSpaceDN w:val="0"/>
        <w:adjustRightInd w:val="0"/>
        <w:ind w:right="188"/>
        <w:jc w:val="center"/>
        <w:rPr>
          <w:b/>
          <w:color w:val="000000"/>
          <w:sz w:val="20"/>
        </w:rPr>
      </w:pPr>
      <w:r>
        <w:rPr>
          <w:b/>
          <w:color w:val="000000"/>
          <w:sz w:val="32"/>
        </w:rPr>
        <w:t xml:space="preserve"> </w:t>
      </w:r>
    </w:p>
    <w:p w:rsidR="006C2993" w:rsidRPr="002049B0" w:rsidRDefault="006C2993" w:rsidP="006C2993">
      <w:pPr>
        <w:pStyle w:val="a9"/>
        <w:ind w:right="188"/>
        <w:rPr>
          <w:szCs w:val="28"/>
        </w:rPr>
      </w:pPr>
      <w:r w:rsidRPr="002049B0">
        <w:rPr>
          <w:szCs w:val="28"/>
        </w:rPr>
        <w:t>1. Дата составления: ____________________________________</w:t>
      </w:r>
      <w:r>
        <w:rPr>
          <w:szCs w:val="28"/>
        </w:rPr>
        <w:t>___________________</w:t>
      </w:r>
    </w:p>
    <w:p w:rsidR="006C2993" w:rsidRPr="002049B0" w:rsidRDefault="006C2993" w:rsidP="006C2993">
      <w:pPr>
        <w:widowControl w:val="0"/>
        <w:autoSpaceDE w:val="0"/>
        <w:autoSpaceDN w:val="0"/>
        <w:adjustRightInd w:val="0"/>
        <w:ind w:right="188"/>
        <w:rPr>
          <w:color w:val="000000"/>
          <w:sz w:val="28"/>
          <w:szCs w:val="28"/>
        </w:rPr>
      </w:pPr>
      <w:r w:rsidRPr="002049B0">
        <w:rPr>
          <w:color w:val="000000"/>
          <w:sz w:val="28"/>
          <w:szCs w:val="28"/>
        </w:rPr>
        <w:t>2. Место составления: ________________________________</w:t>
      </w:r>
      <w:r>
        <w:rPr>
          <w:color w:val="000000"/>
          <w:sz w:val="28"/>
          <w:szCs w:val="28"/>
        </w:rPr>
        <w:t>______________________</w:t>
      </w:r>
    </w:p>
    <w:p w:rsidR="006C2993" w:rsidRPr="002049B0" w:rsidRDefault="006C2993" w:rsidP="006C2993">
      <w:pPr>
        <w:widowControl w:val="0"/>
        <w:autoSpaceDE w:val="0"/>
        <w:autoSpaceDN w:val="0"/>
        <w:adjustRightInd w:val="0"/>
        <w:ind w:right="188"/>
        <w:rPr>
          <w:color w:val="000000"/>
          <w:sz w:val="28"/>
          <w:szCs w:val="28"/>
          <w:u w:val="single"/>
        </w:rPr>
      </w:pPr>
      <w:r w:rsidRPr="002049B0">
        <w:rPr>
          <w:color w:val="000000"/>
          <w:sz w:val="28"/>
          <w:szCs w:val="28"/>
        </w:rPr>
        <w:t>______________________________________________________________________________________</w:t>
      </w:r>
      <w:r>
        <w:rPr>
          <w:color w:val="000000"/>
          <w:sz w:val="28"/>
          <w:szCs w:val="28"/>
        </w:rPr>
        <w:t>____________________________________________________________</w:t>
      </w:r>
    </w:p>
    <w:p w:rsidR="006C2993" w:rsidRPr="002049B0" w:rsidRDefault="006C2993" w:rsidP="006C2993">
      <w:pPr>
        <w:widowControl w:val="0"/>
        <w:autoSpaceDE w:val="0"/>
        <w:autoSpaceDN w:val="0"/>
        <w:adjustRightInd w:val="0"/>
        <w:ind w:right="188"/>
        <w:rPr>
          <w:bCs/>
          <w:color w:val="000000"/>
          <w:sz w:val="28"/>
          <w:szCs w:val="28"/>
          <w:u w:val="single"/>
        </w:rPr>
      </w:pPr>
      <w:r w:rsidRPr="002049B0">
        <w:rPr>
          <w:color w:val="000000"/>
          <w:sz w:val="28"/>
          <w:szCs w:val="28"/>
        </w:rPr>
        <w:t>3. Должность, фамилия и инициалы лица, составившего определение:</w:t>
      </w:r>
      <w:r>
        <w:rPr>
          <w:color w:val="000000"/>
          <w:sz w:val="28"/>
          <w:szCs w:val="28"/>
        </w:rPr>
        <w:t xml:space="preserve"> </w:t>
      </w:r>
      <w:r w:rsidRPr="002049B0">
        <w:rPr>
          <w:color w:val="000000"/>
          <w:sz w:val="28"/>
          <w:szCs w:val="28"/>
        </w:rPr>
        <w:t>_____________</w:t>
      </w:r>
    </w:p>
    <w:p w:rsidR="006C2993" w:rsidRPr="002049B0" w:rsidRDefault="006C2993" w:rsidP="006C2993">
      <w:pPr>
        <w:widowControl w:val="0"/>
        <w:autoSpaceDE w:val="0"/>
        <w:autoSpaceDN w:val="0"/>
        <w:adjustRightInd w:val="0"/>
        <w:ind w:right="188"/>
        <w:rPr>
          <w:color w:val="000000"/>
          <w:sz w:val="28"/>
          <w:szCs w:val="28"/>
        </w:rPr>
      </w:pPr>
      <w:r w:rsidRPr="002049B0">
        <w:rPr>
          <w:bCs/>
          <w:color w:val="000000"/>
          <w:sz w:val="28"/>
          <w:szCs w:val="28"/>
        </w:rPr>
        <w:t>_________________________________________________________________________</w:t>
      </w:r>
      <w:r w:rsidRPr="002049B0">
        <w:rPr>
          <w:color w:val="000000"/>
          <w:sz w:val="28"/>
          <w:szCs w:val="28"/>
          <w:u w:val="single"/>
        </w:rPr>
        <w:t xml:space="preserve"> </w:t>
      </w:r>
      <w:r w:rsidRPr="002049B0">
        <w:rPr>
          <w:color w:val="000000"/>
          <w:sz w:val="28"/>
          <w:szCs w:val="28"/>
        </w:rPr>
        <w:t>_________________________________________________________________________</w:t>
      </w:r>
    </w:p>
    <w:p w:rsidR="006C2993" w:rsidRPr="002049B0" w:rsidRDefault="006C2993" w:rsidP="006C2993">
      <w:pPr>
        <w:pStyle w:val="a9"/>
        <w:rPr>
          <w:szCs w:val="28"/>
        </w:rPr>
      </w:pPr>
      <w:r w:rsidRPr="002049B0">
        <w:rPr>
          <w:szCs w:val="28"/>
        </w:rPr>
        <w:lastRenderedPageBreak/>
        <w:t xml:space="preserve">при проведении </w:t>
      </w:r>
      <w:r>
        <w:rPr>
          <w:szCs w:val="28"/>
        </w:rPr>
        <w:t>________</w:t>
      </w:r>
      <w:r w:rsidRPr="002049B0">
        <w:rPr>
          <w:szCs w:val="28"/>
        </w:rPr>
        <w:t>_________________________________</w:t>
      </w:r>
      <w:r>
        <w:rPr>
          <w:szCs w:val="28"/>
        </w:rPr>
        <w:t>___________________</w:t>
      </w:r>
    </w:p>
    <w:p w:rsidR="006C2993" w:rsidRPr="002049B0" w:rsidRDefault="006C2993" w:rsidP="006C2993">
      <w:pPr>
        <w:pStyle w:val="a9"/>
        <w:rPr>
          <w:szCs w:val="28"/>
        </w:rPr>
      </w:pPr>
      <w:r w:rsidRPr="002049B0">
        <w:rPr>
          <w:szCs w:val="28"/>
        </w:rPr>
        <w:t>в отношении ___________________________________________</w:t>
      </w:r>
      <w:r>
        <w:rPr>
          <w:szCs w:val="28"/>
        </w:rPr>
        <w:t>____________________</w:t>
      </w:r>
    </w:p>
    <w:p w:rsidR="006C2993" w:rsidRPr="002049B0" w:rsidRDefault="006C2993" w:rsidP="006C2993">
      <w:pPr>
        <w:pStyle w:val="a9"/>
        <w:rPr>
          <w:szCs w:val="28"/>
        </w:rPr>
      </w:pPr>
      <w:r w:rsidRPr="002049B0">
        <w:rPr>
          <w:szCs w:val="28"/>
        </w:rPr>
        <w:t>___________________________________________</w:t>
      </w:r>
      <w:r>
        <w:rPr>
          <w:szCs w:val="28"/>
        </w:rPr>
        <w:t>_______________________________</w:t>
      </w:r>
      <w:r w:rsidRPr="002049B0">
        <w:rPr>
          <w:szCs w:val="28"/>
        </w:rPr>
        <w:t>____________________________________________________________________________</w:t>
      </w:r>
    </w:p>
    <w:p w:rsidR="006C2993" w:rsidRPr="00F70363" w:rsidRDefault="006C2993" w:rsidP="006C2993">
      <w:pPr>
        <w:rPr>
          <w:sz w:val="20"/>
          <w:szCs w:val="20"/>
        </w:rPr>
      </w:pPr>
      <w:r w:rsidRPr="00F70363">
        <w:rPr>
          <w:rStyle w:val="aa"/>
          <w:rFonts w:eastAsiaTheme="minorEastAsia"/>
          <w:sz w:val="20"/>
          <w:szCs w:val="20"/>
        </w:rPr>
        <w:t>наименование</w:t>
      </w:r>
      <w:r>
        <w:rPr>
          <w:sz w:val="20"/>
          <w:szCs w:val="20"/>
        </w:rPr>
        <w:t xml:space="preserve"> юридического лица  </w:t>
      </w:r>
      <w:r w:rsidRPr="00F70363">
        <w:rPr>
          <w:sz w:val="20"/>
          <w:szCs w:val="20"/>
        </w:rPr>
        <w:t xml:space="preserve">  либо ф.и.о. инд. предпринимателя</w:t>
      </w:r>
      <w:r w:rsidRPr="00F70363">
        <w:rPr>
          <w:sz w:val="20"/>
          <w:szCs w:val="20"/>
          <w:vertAlign w:val="superscript"/>
        </w:rPr>
        <w:t xml:space="preserve"> </w:t>
      </w:r>
    </w:p>
    <w:p w:rsidR="006C2993" w:rsidRPr="002049B0" w:rsidRDefault="006C2993" w:rsidP="006C2993">
      <w:pPr>
        <w:widowControl w:val="0"/>
        <w:autoSpaceDE w:val="0"/>
        <w:autoSpaceDN w:val="0"/>
        <w:adjustRightInd w:val="0"/>
        <w:ind w:right="188"/>
        <w:jc w:val="both"/>
        <w:rPr>
          <w:sz w:val="28"/>
          <w:szCs w:val="28"/>
        </w:rPr>
      </w:pPr>
      <w:r w:rsidRPr="002049B0">
        <w:rPr>
          <w:sz w:val="28"/>
          <w:szCs w:val="28"/>
        </w:rPr>
        <w:t>установил, что при производстве по делу об административном правонарушении возникла необходимость в использовании специальных познаний в науке, технике, искусстве, ремесле</w:t>
      </w:r>
      <w:r>
        <w:rPr>
          <w:sz w:val="28"/>
          <w:szCs w:val="28"/>
        </w:rPr>
        <w:t xml:space="preserve"> _________________________________________________________</w:t>
      </w:r>
    </w:p>
    <w:p w:rsidR="006C2993" w:rsidRPr="002049B0" w:rsidRDefault="006C2993" w:rsidP="006C2993">
      <w:pPr>
        <w:pStyle w:val="a9"/>
        <w:rPr>
          <w:szCs w:val="28"/>
        </w:rPr>
      </w:pPr>
      <w:r w:rsidRPr="002049B0">
        <w:rPr>
          <w:szCs w:val="28"/>
        </w:rPr>
        <w:t>___________________________________________</w:t>
      </w:r>
      <w:r>
        <w:rPr>
          <w:szCs w:val="28"/>
        </w:rPr>
        <w:t>_______________________________</w:t>
      </w:r>
      <w:r w:rsidRPr="002049B0">
        <w:rPr>
          <w:szCs w:val="28"/>
        </w:rPr>
        <w:t>____________________________________________________</w:t>
      </w:r>
      <w:r>
        <w:rPr>
          <w:szCs w:val="28"/>
        </w:rPr>
        <w:t>______________________</w:t>
      </w:r>
    </w:p>
    <w:p w:rsidR="006C2993" w:rsidRPr="00DA07FC" w:rsidRDefault="006C2993" w:rsidP="006C2993">
      <w:pPr>
        <w:rPr>
          <w:sz w:val="28"/>
          <w:szCs w:val="28"/>
        </w:rPr>
      </w:pPr>
      <w:r w:rsidRPr="00DA07FC">
        <w:rPr>
          <w:sz w:val="28"/>
          <w:szCs w:val="28"/>
        </w:rPr>
        <w:t>__________________________________________________________________________</w:t>
      </w:r>
    </w:p>
    <w:p w:rsidR="006C2993" w:rsidRPr="00DA07FC" w:rsidRDefault="006C2993" w:rsidP="006C2993">
      <w:pPr>
        <w:rPr>
          <w:sz w:val="20"/>
          <w:szCs w:val="20"/>
          <w:vertAlign w:val="superscript"/>
        </w:rPr>
      </w:pPr>
      <w:r w:rsidRPr="00DA07FC">
        <w:rPr>
          <w:sz w:val="20"/>
          <w:szCs w:val="20"/>
        </w:rPr>
        <w:t>основания для назначения  экспертизы</w:t>
      </w:r>
      <w:r w:rsidRPr="00DA07FC">
        <w:rPr>
          <w:sz w:val="20"/>
          <w:szCs w:val="20"/>
          <w:vertAlign w:val="superscript"/>
        </w:rPr>
        <w:t xml:space="preserve">   </w:t>
      </w:r>
    </w:p>
    <w:p w:rsidR="006C2993" w:rsidRDefault="006C2993" w:rsidP="006C2993"/>
    <w:p w:rsidR="006C2993" w:rsidRPr="002049B0" w:rsidRDefault="006C2993" w:rsidP="006C2993">
      <w:pPr>
        <w:rPr>
          <w:sz w:val="28"/>
          <w:szCs w:val="28"/>
        </w:rPr>
      </w:pPr>
      <w:r w:rsidRPr="002049B0">
        <w:rPr>
          <w:sz w:val="28"/>
          <w:szCs w:val="28"/>
        </w:rPr>
        <w:t xml:space="preserve">Руководствуясь ст. ст. 22.3, 23.13, 23.49., 26.4, 26.5,  28.1, п. 19, 63. ч 2. 28.3, 28.7 КоАП РФ </w:t>
      </w:r>
    </w:p>
    <w:p w:rsidR="006C2993" w:rsidRPr="002049B0" w:rsidRDefault="006C2993" w:rsidP="006C2993">
      <w:pPr>
        <w:rPr>
          <w:b/>
          <w:sz w:val="28"/>
          <w:szCs w:val="28"/>
        </w:rPr>
      </w:pPr>
    </w:p>
    <w:p w:rsidR="006C2993" w:rsidRPr="002049B0" w:rsidRDefault="006C2993" w:rsidP="006C2993">
      <w:pPr>
        <w:jc w:val="center"/>
        <w:rPr>
          <w:sz w:val="28"/>
          <w:szCs w:val="28"/>
        </w:rPr>
      </w:pPr>
      <w:r w:rsidRPr="002049B0">
        <w:rPr>
          <w:sz w:val="28"/>
          <w:szCs w:val="28"/>
        </w:rPr>
        <w:t>ОПРЕДЕЛИЛ:</w:t>
      </w:r>
    </w:p>
    <w:p w:rsidR="006C2993" w:rsidRPr="002049B0" w:rsidRDefault="006C2993" w:rsidP="006C2993">
      <w:pPr>
        <w:rPr>
          <w:sz w:val="28"/>
          <w:szCs w:val="28"/>
        </w:rPr>
      </w:pPr>
      <w:r w:rsidRPr="002049B0">
        <w:rPr>
          <w:sz w:val="28"/>
          <w:szCs w:val="28"/>
        </w:rPr>
        <w:t>1. Назначить экспертизу по делу об административном правонарушении.</w:t>
      </w:r>
    </w:p>
    <w:p w:rsidR="006C2993" w:rsidRPr="002049B0" w:rsidRDefault="006C2993" w:rsidP="006C2993">
      <w:pPr>
        <w:rPr>
          <w:sz w:val="28"/>
          <w:szCs w:val="28"/>
        </w:rPr>
      </w:pPr>
      <w:r w:rsidRPr="002049B0">
        <w:rPr>
          <w:sz w:val="28"/>
          <w:szCs w:val="28"/>
        </w:rPr>
        <w:t>2. Проведение экспертизы поручить  ____________________</w:t>
      </w:r>
      <w:r>
        <w:rPr>
          <w:sz w:val="28"/>
          <w:szCs w:val="28"/>
        </w:rPr>
        <w:t>_____________________</w:t>
      </w:r>
    </w:p>
    <w:p w:rsidR="006C2993" w:rsidRPr="00DA07FC" w:rsidRDefault="006C2993" w:rsidP="006C2993">
      <w:pPr>
        <w:rPr>
          <w:sz w:val="20"/>
          <w:szCs w:val="20"/>
          <w:vertAlign w:val="superscript"/>
        </w:rPr>
      </w:pPr>
      <w:r w:rsidRPr="00DA07FC">
        <w:rPr>
          <w:sz w:val="20"/>
          <w:szCs w:val="20"/>
          <w:vertAlign w:val="superscript"/>
        </w:rPr>
        <w:t xml:space="preserve">                                                                     </w:t>
      </w:r>
      <w:r w:rsidRPr="00DA07FC">
        <w:rPr>
          <w:sz w:val="20"/>
          <w:szCs w:val="20"/>
        </w:rPr>
        <w:t>ФИО эксперта или наименование учреждения, в котором должна быть проведена экспертиз</w:t>
      </w:r>
      <w:r>
        <w:rPr>
          <w:sz w:val="20"/>
          <w:szCs w:val="20"/>
        </w:rPr>
        <w:t>а</w:t>
      </w:r>
      <w:r w:rsidRPr="00DA07FC">
        <w:rPr>
          <w:sz w:val="20"/>
          <w:szCs w:val="20"/>
          <w:vertAlign w:val="superscript"/>
        </w:rPr>
        <w:t xml:space="preserve">    </w:t>
      </w:r>
    </w:p>
    <w:p w:rsidR="006C2993" w:rsidRPr="00E0133B" w:rsidRDefault="006C2993" w:rsidP="006C2993">
      <w:pPr>
        <w:jc w:val="both"/>
      </w:pPr>
    </w:p>
    <w:p w:rsidR="006C2993" w:rsidRPr="002049B0" w:rsidRDefault="006C2993" w:rsidP="006C2993">
      <w:pPr>
        <w:pStyle w:val="ConsPlusNormal"/>
        <w:ind w:firstLine="0"/>
        <w:jc w:val="both"/>
        <w:rPr>
          <w:sz w:val="28"/>
          <w:szCs w:val="28"/>
        </w:rPr>
      </w:pPr>
      <w:r w:rsidRPr="002049B0">
        <w:rPr>
          <w:sz w:val="28"/>
          <w:szCs w:val="28"/>
        </w:rPr>
        <w:t xml:space="preserve">3. Поставить перед экспертом следующие вопросы: соответствует ли перечисленная ниже продукция (объекты, исследуемая среда) требованиям нормативных документов. </w:t>
      </w:r>
    </w:p>
    <w:p w:rsidR="006C2993" w:rsidRDefault="006C2993" w:rsidP="006C2993">
      <w:pPr>
        <w:pStyle w:val="ConsPlusNormal"/>
        <w:ind w:firstLine="0"/>
        <w:jc w:val="both"/>
      </w:pPr>
    </w:p>
    <w:tbl>
      <w:tblPr>
        <w:tblW w:w="1125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10"/>
        <w:gridCol w:w="3780"/>
        <w:gridCol w:w="3060"/>
      </w:tblGrid>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r w:rsidRPr="002049B0">
              <w:rPr>
                <w:sz w:val="28"/>
                <w:szCs w:val="28"/>
              </w:rPr>
              <w:lastRenderedPageBreak/>
              <w:t>Наименование испытываемой продукции, объекта, исследуемой среды</w:t>
            </w:r>
          </w:p>
        </w:tc>
        <w:tc>
          <w:tcPr>
            <w:tcW w:w="3780" w:type="dxa"/>
            <w:shd w:val="clear" w:color="auto" w:fill="auto"/>
          </w:tcPr>
          <w:p w:rsidR="006C2993" w:rsidRPr="002049B0" w:rsidRDefault="006C2993" w:rsidP="00CD63FF">
            <w:pPr>
              <w:tabs>
                <w:tab w:val="left" w:pos="11160"/>
              </w:tabs>
              <w:rPr>
                <w:sz w:val="28"/>
                <w:szCs w:val="28"/>
              </w:rPr>
            </w:pPr>
            <w:r w:rsidRPr="002049B0">
              <w:rPr>
                <w:sz w:val="28"/>
                <w:szCs w:val="28"/>
              </w:rPr>
              <w:t>Наименование испытаний,</w:t>
            </w:r>
          </w:p>
          <w:p w:rsidR="006C2993" w:rsidRPr="002049B0" w:rsidRDefault="006C2993" w:rsidP="00CD63FF">
            <w:pPr>
              <w:tabs>
                <w:tab w:val="left" w:pos="11160"/>
              </w:tabs>
              <w:rPr>
                <w:sz w:val="28"/>
                <w:szCs w:val="28"/>
              </w:rPr>
            </w:pPr>
            <w:r w:rsidRPr="002049B0">
              <w:rPr>
                <w:sz w:val="28"/>
                <w:szCs w:val="28"/>
              </w:rPr>
              <w:t>параметров, характеристик,</w:t>
            </w:r>
          </w:p>
          <w:p w:rsidR="006C2993" w:rsidRPr="002049B0" w:rsidRDefault="006C2993" w:rsidP="00CD63FF">
            <w:pPr>
              <w:tabs>
                <w:tab w:val="left" w:pos="11160"/>
              </w:tabs>
              <w:rPr>
                <w:sz w:val="28"/>
                <w:szCs w:val="28"/>
              </w:rPr>
            </w:pPr>
            <w:r w:rsidRPr="002049B0">
              <w:rPr>
                <w:sz w:val="28"/>
                <w:szCs w:val="28"/>
              </w:rPr>
              <w:t>показателей</w:t>
            </w:r>
          </w:p>
        </w:tc>
        <w:tc>
          <w:tcPr>
            <w:tcW w:w="3060" w:type="dxa"/>
            <w:shd w:val="clear" w:color="auto" w:fill="auto"/>
          </w:tcPr>
          <w:p w:rsidR="006C2993" w:rsidRPr="002049B0" w:rsidRDefault="006C2993" w:rsidP="00CD63FF">
            <w:pPr>
              <w:tabs>
                <w:tab w:val="left" w:pos="11160"/>
              </w:tabs>
              <w:rPr>
                <w:sz w:val="28"/>
                <w:szCs w:val="28"/>
              </w:rPr>
            </w:pPr>
            <w:r w:rsidRPr="002049B0">
              <w:rPr>
                <w:sz w:val="28"/>
                <w:szCs w:val="28"/>
              </w:rPr>
              <w:t>Обозначение НД, регламентирующих значения параметров, характеристик,  показателей</w:t>
            </w: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highlight w:val="yellow"/>
              </w:rPr>
            </w:pPr>
          </w:p>
        </w:tc>
        <w:tc>
          <w:tcPr>
            <w:tcW w:w="3780" w:type="dxa"/>
            <w:shd w:val="clear" w:color="auto" w:fill="auto"/>
          </w:tcPr>
          <w:p w:rsidR="006C2993" w:rsidRPr="002049B0" w:rsidRDefault="006C2993" w:rsidP="00CD63FF">
            <w:pPr>
              <w:tabs>
                <w:tab w:val="left" w:pos="11160"/>
              </w:tabs>
              <w:rPr>
                <w:b/>
                <w:iCs/>
                <w:sz w:val="28"/>
                <w:szCs w:val="28"/>
              </w:rPr>
            </w:pPr>
          </w:p>
        </w:tc>
        <w:tc>
          <w:tcPr>
            <w:tcW w:w="3060" w:type="dxa"/>
            <w:shd w:val="clear" w:color="auto" w:fill="auto"/>
          </w:tcPr>
          <w:p w:rsidR="006C2993" w:rsidRPr="002049B0" w:rsidRDefault="006C2993" w:rsidP="00CD63FF">
            <w:pPr>
              <w:tabs>
                <w:tab w:val="left" w:pos="11160"/>
              </w:tabs>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rPr>
                <w:sz w:val="28"/>
                <w:szCs w:val="28"/>
              </w:rPr>
            </w:pPr>
          </w:p>
        </w:tc>
        <w:tc>
          <w:tcPr>
            <w:tcW w:w="3060" w:type="dxa"/>
            <w:shd w:val="clear" w:color="auto" w:fill="auto"/>
          </w:tcPr>
          <w:p w:rsidR="006C2993" w:rsidRPr="002049B0" w:rsidRDefault="006C2993" w:rsidP="00CD63FF">
            <w:pPr>
              <w:tabs>
                <w:tab w:val="right" w:pos="3208"/>
              </w:tabs>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rPr>
                <w:sz w:val="28"/>
                <w:szCs w:val="28"/>
              </w:rPr>
            </w:pPr>
          </w:p>
        </w:tc>
        <w:tc>
          <w:tcPr>
            <w:tcW w:w="3060" w:type="dxa"/>
            <w:shd w:val="clear" w:color="auto" w:fill="auto"/>
          </w:tcPr>
          <w:p w:rsidR="006C2993" w:rsidRPr="002049B0" w:rsidRDefault="006C2993" w:rsidP="00CD63FF">
            <w:pPr>
              <w:tabs>
                <w:tab w:val="right" w:pos="3208"/>
              </w:tabs>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rPr>
                <w:sz w:val="28"/>
                <w:szCs w:val="28"/>
              </w:rPr>
            </w:pPr>
          </w:p>
        </w:tc>
        <w:tc>
          <w:tcPr>
            <w:tcW w:w="3060" w:type="dxa"/>
            <w:shd w:val="clear" w:color="auto" w:fill="auto"/>
          </w:tcPr>
          <w:p w:rsidR="006C2993" w:rsidRPr="002049B0" w:rsidRDefault="006C2993" w:rsidP="00CD63FF">
            <w:pPr>
              <w:tabs>
                <w:tab w:val="right" w:pos="3208"/>
              </w:tabs>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b/>
                <w:sz w:val="28"/>
                <w:szCs w:val="28"/>
              </w:rPr>
            </w:pPr>
          </w:p>
        </w:tc>
        <w:tc>
          <w:tcPr>
            <w:tcW w:w="3780" w:type="dxa"/>
            <w:shd w:val="clear" w:color="auto" w:fill="auto"/>
          </w:tcPr>
          <w:p w:rsidR="006C2993" w:rsidRPr="002049B0" w:rsidRDefault="006C2993" w:rsidP="00CD63FF">
            <w:pPr>
              <w:tabs>
                <w:tab w:val="left" w:pos="11160"/>
              </w:tabs>
              <w:rPr>
                <w:iCs/>
                <w:sz w:val="28"/>
                <w:szCs w:val="28"/>
              </w:rPr>
            </w:pPr>
          </w:p>
        </w:tc>
        <w:tc>
          <w:tcPr>
            <w:tcW w:w="3060" w:type="dxa"/>
            <w:shd w:val="clear" w:color="auto" w:fill="auto"/>
          </w:tcPr>
          <w:p w:rsidR="006C2993" w:rsidRPr="002049B0" w:rsidRDefault="006C2993" w:rsidP="00CD63FF">
            <w:pPr>
              <w:tabs>
                <w:tab w:val="left" w:pos="11160"/>
              </w:tabs>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b/>
                <w:sz w:val="28"/>
                <w:szCs w:val="28"/>
              </w:rPr>
            </w:pPr>
          </w:p>
        </w:tc>
        <w:tc>
          <w:tcPr>
            <w:tcW w:w="3780" w:type="dxa"/>
            <w:shd w:val="clear" w:color="auto" w:fill="auto"/>
          </w:tcPr>
          <w:p w:rsidR="006C2993" w:rsidRPr="002049B0" w:rsidRDefault="006C2993" w:rsidP="00CD63FF">
            <w:pPr>
              <w:tabs>
                <w:tab w:val="left" w:pos="11160"/>
              </w:tabs>
              <w:rPr>
                <w:iCs/>
                <w:sz w:val="28"/>
                <w:szCs w:val="28"/>
              </w:rPr>
            </w:pPr>
          </w:p>
        </w:tc>
        <w:tc>
          <w:tcPr>
            <w:tcW w:w="3060" w:type="dxa"/>
            <w:shd w:val="clear" w:color="auto" w:fill="auto"/>
          </w:tcPr>
          <w:p w:rsidR="006C2993" w:rsidRPr="002049B0" w:rsidRDefault="006C2993" w:rsidP="00CD63FF">
            <w:pPr>
              <w:tabs>
                <w:tab w:val="left" w:pos="11160"/>
              </w:tabs>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b/>
                <w:sz w:val="28"/>
                <w:szCs w:val="28"/>
              </w:rPr>
            </w:pPr>
          </w:p>
        </w:tc>
        <w:tc>
          <w:tcPr>
            <w:tcW w:w="3780" w:type="dxa"/>
            <w:shd w:val="clear" w:color="auto" w:fill="auto"/>
          </w:tcPr>
          <w:p w:rsidR="006C2993" w:rsidRPr="002049B0" w:rsidRDefault="006C2993" w:rsidP="00CD63FF">
            <w:pPr>
              <w:rPr>
                <w:sz w:val="28"/>
                <w:szCs w:val="28"/>
              </w:rPr>
            </w:pPr>
          </w:p>
        </w:tc>
        <w:tc>
          <w:tcPr>
            <w:tcW w:w="3060" w:type="dxa"/>
            <w:shd w:val="clear" w:color="auto" w:fill="auto"/>
          </w:tcPr>
          <w:p w:rsidR="006C2993" w:rsidRPr="002049B0" w:rsidRDefault="006C2993" w:rsidP="00CD63FF">
            <w:pPr>
              <w:tabs>
                <w:tab w:val="right" w:pos="3208"/>
              </w:tabs>
              <w:rPr>
                <w:sz w:val="28"/>
                <w:szCs w:val="28"/>
              </w:rPr>
            </w:pPr>
          </w:p>
        </w:tc>
      </w:tr>
      <w:tr w:rsidR="006C2993" w:rsidRPr="002049B0" w:rsidTr="00CD63FF">
        <w:trPr>
          <w:cantSplit/>
          <w:trHeight w:val="513"/>
        </w:trPr>
        <w:tc>
          <w:tcPr>
            <w:tcW w:w="4410" w:type="dxa"/>
            <w:shd w:val="clear" w:color="auto" w:fill="auto"/>
          </w:tcPr>
          <w:p w:rsidR="006C2993" w:rsidRPr="002049B0" w:rsidRDefault="006C2993" w:rsidP="00CD63FF">
            <w:pPr>
              <w:tabs>
                <w:tab w:val="left" w:pos="11160"/>
              </w:tabs>
              <w:rPr>
                <w:b/>
                <w:sz w:val="28"/>
                <w:szCs w:val="28"/>
              </w:rPr>
            </w:pPr>
          </w:p>
        </w:tc>
        <w:tc>
          <w:tcPr>
            <w:tcW w:w="3780" w:type="dxa"/>
            <w:shd w:val="clear" w:color="auto" w:fill="auto"/>
          </w:tcPr>
          <w:p w:rsidR="006C2993" w:rsidRPr="00002A2C" w:rsidRDefault="006C2993" w:rsidP="00CD63FF">
            <w:pPr>
              <w:tabs>
                <w:tab w:val="left" w:pos="11160"/>
              </w:tabs>
              <w:rPr>
                <w:iCs/>
                <w:sz w:val="28"/>
                <w:szCs w:val="28"/>
              </w:rPr>
            </w:pPr>
          </w:p>
        </w:tc>
        <w:tc>
          <w:tcPr>
            <w:tcW w:w="3060" w:type="dxa"/>
            <w:shd w:val="clear" w:color="auto" w:fill="auto"/>
          </w:tcPr>
          <w:p w:rsidR="006C2993" w:rsidRPr="002049B0" w:rsidRDefault="006C2993" w:rsidP="00CD63FF">
            <w:pPr>
              <w:tabs>
                <w:tab w:val="left" w:pos="11160"/>
              </w:tabs>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b/>
                <w:sz w:val="28"/>
                <w:szCs w:val="28"/>
              </w:rPr>
            </w:pPr>
          </w:p>
        </w:tc>
        <w:tc>
          <w:tcPr>
            <w:tcW w:w="3780" w:type="dxa"/>
            <w:shd w:val="clear" w:color="auto" w:fill="auto"/>
          </w:tcPr>
          <w:p w:rsidR="006C2993" w:rsidRPr="002049B0" w:rsidRDefault="006C2993" w:rsidP="00CD63FF">
            <w:pPr>
              <w:rPr>
                <w:sz w:val="28"/>
                <w:szCs w:val="28"/>
              </w:rPr>
            </w:pPr>
          </w:p>
        </w:tc>
        <w:tc>
          <w:tcPr>
            <w:tcW w:w="3060" w:type="dxa"/>
            <w:shd w:val="clear" w:color="auto" w:fill="auto"/>
          </w:tcPr>
          <w:p w:rsidR="006C2993" w:rsidRPr="002049B0" w:rsidRDefault="006C2993" w:rsidP="00CD63FF">
            <w:pPr>
              <w:tabs>
                <w:tab w:val="left" w:pos="11160"/>
              </w:tabs>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b/>
                <w:sz w:val="28"/>
                <w:szCs w:val="28"/>
              </w:rPr>
            </w:pPr>
          </w:p>
        </w:tc>
        <w:tc>
          <w:tcPr>
            <w:tcW w:w="3780" w:type="dxa"/>
            <w:shd w:val="clear" w:color="auto" w:fill="auto"/>
          </w:tcPr>
          <w:p w:rsidR="006C2993" w:rsidRPr="002049B0" w:rsidRDefault="006C2993" w:rsidP="00CD63FF">
            <w:pPr>
              <w:rPr>
                <w:sz w:val="28"/>
                <w:szCs w:val="28"/>
              </w:rPr>
            </w:pPr>
          </w:p>
        </w:tc>
        <w:tc>
          <w:tcPr>
            <w:tcW w:w="3060" w:type="dxa"/>
            <w:shd w:val="clear" w:color="auto" w:fill="auto"/>
          </w:tcPr>
          <w:p w:rsidR="006C2993" w:rsidRPr="002049B0" w:rsidRDefault="006C2993" w:rsidP="00CD63FF">
            <w:pPr>
              <w:rPr>
                <w:sz w:val="28"/>
                <w:szCs w:val="28"/>
                <w:highlight w:val="yellow"/>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b/>
                <w:sz w:val="28"/>
                <w:szCs w:val="28"/>
              </w:rPr>
            </w:pPr>
          </w:p>
        </w:tc>
        <w:tc>
          <w:tcPr>
            <w:tcW w:w="3780" w:type="dxa"/>
            <w:shd w:val="clear" w:color="auto" w:fill="auto"/>
          </w:tcPr>
          <w:p w:rsidR="006C2993" w:rsidRPr="002049B0" w:rsidRDefault="006C2993" w:rsidP="00CD63FF">
            <w:pPr>
              <w:rPr>
                <w:sz w:val="28"/>
                <w:szCs w:val="28"/>
              </w:rPr>
            </w:pPr>
          </w:p>
        </w:tc>
        <w:tc>
          <w:tcPr>
            <w:tcW w:w="3060" w:type="dxa"/>
            <w:shd w:val="clear" w:color="auto" w:fill="auto"/>
          </w:tcPr>
          <w:p w:rsidR="006C2993" w:rsidRPr="002049B0" w:rsidRDefault="006C2993" w:rsidP="00CD63FF">
            <w:pPr>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tabs>
                <w:tab w:val="left" w:pos="11160"/>
              </w:tabs>
              <w:rPr>
                <w:iCs/>
                <w:sz w:val="28"/>
                <w:szCs w:val="28"/>
              </w:rPr>
            </w:pPr>
          </w:p>
        </w:tc>
        <w:tc>
          <w:tcPr>
            <w:tcW w:w="3060" w:type="dxa"/>
            <w:shd w:val="clear" w:color="auto" w:fill="auto"/>
          </w:tcPr>
          <w:p w:rsidR="006C2993" w:rsidRPr="002049B0" w:rsidRDefault="006C2993" w:rsidP="00CD63FF">
            <w:pPr>
              <w:tabs>
                <w:tab w:val="left" w:pos="11160"/>
              </w:tabs>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tabs>
                <w:tab w:val="left" w:pos="11160"/>
              </w:tabs>
              <w:rPr>
                <w:iCs/>
                <w:sz w:val="28"/>
                <w:szCs w:val="28"/>
              </w:rPr>
            </w:pPr>
          </w:p>
        </w:tc>
        <w:tc>
          <w:tcPr>
            <w:tcW w:w="3060" w:type="dxa"/>
            <w:shd w:val="clear" w:color="auto" w:fill="auto"/>
          </w:tcPr>
          <w:p w:rsidR="006C2993" w:rsidRPr="002049B0" w:rsidRDefault="006C2993" w:rsidP="00CD63FF">
            <w:pPr>
              <w:tabs>
                <w:tab w:val="left" w:pos="11160"/>
              </w:tabs>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tabs>
                <w:tab w:val="left" w:pos="11160"/>
              </w:tabs>
              <w:rPr>
                <w:b/>
                <w:iCs/>
                <w:sz w:val="28"/>
                <w:szCs w:val="28"/>
              </w:rPr>
            </w:pPr>
          </w:p>
        </w:tc>
        <w:tc>
          <w:tcPr>
            <w:tcW w:w="3060" w:type="dxa"/>
            <w:shd w:val="clear" w:color="auto" w:fill="auto"/>
          </w:tcPr>
          <w:p w:rsidR="006C2993" w:rsidRPr="002049B0" w:rsidRDefault="006C2993" w:rsidP="00CD63FF">
            <w:pPr>
              <w:tabs>
                <w:tab w:val="left" w:pos="11160"/>
              </w:tabs>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tabs>
                <w:tab w:val="left" w:pos="11160"/>
              </w:tabs>
              <w:rPr>
                <w:b/>
                <w:iCs/>
                <w:sz w:val="28"/>
                <w:szCs w:val="28"/>
              </w:rPr>
            </w:pPr>
          </w:p>
        </w:tc>
        <w:tc>
          <w:tcPr>
            <w:tcW w:w="3060" w:type="dxa"/>
            <w:shd w:val="clear" w:color="auto" w:fill="auto"/>
          </w:tcPr>
          <w:p w:rsidR="006C2993" w:rsidRPr="002049B0" w:rsidRDefault="006C2993" w:rsidP="00CD63FF">
            <w:pPr>
              <w:tabs>
                <w:tab w:val="left" w:pos="11160"/>
              </w:tabs>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tabs>
                <w:tab w:val="left" w:pos="11160"/>
              </w:tabs>
              <w:rPr>
                <w:iCs/>
                <w:sz w:val="28"/>
                <w:szCs w:val="28"/>
              </w:rPr>
            </w:pPr>
          </w:p>
        </w:tc>
        <w:tc>
          <w:tcPr>
            <w:tcW w:w="3060" w:type="dxa"/>
            <w:shd w:val="clear" w:color="auto" w:fill="auto"/>
          </w:tcPr>
          <w:p w:rsidR="006C2993" w:rsidRPr="002049B0" w:rsidRDefault="006C2993" w:rsidP="00CD63FF">
            <w:pPr>
              <w:tabs>
                <w:tab w:val="left" w:pos="11160"/>
              </w:tabs>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tabs>
                <w:tab w:val="left" w:pos="11160"/>
              </w:tabs>
              <w:rPr>
                <w:b/>
                <w:iCs/>
                <w:sz w:val="28"/>
                <w:szCs w:val="28"/>
              </w:rPr>
            </w:pPr>
          </w:p>
        </w:tc>
        <w:tc>
          <w:tcPr>
            <w:tcW w:w="3060" w:type="dxa"/>
            <w:shd w:val="clear" w:color="auto" w:fill="auto"/>
          </w:tcPr>
          <w:p w:rsidR="006C2993" w:rsidRPr="002049B0" w:rsidRDefault="006C2993" w:rsidP="00CD63FF">
            <w:pPr>
              <w:tabs>
                <w:tab w:val="left" w:pos="11160"/>
              </w:tabs>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tabs>
                <w:tab w:val="left" w:pos="11160"/>
              </w:tabs>
              <w:rPr>
                <w:b/>
                <w:iCs/>
                <w:sz w:val="28"/>
                <w:szCs w:val="28"/>
              </w:rPr>
            </w:pPr>
          </w:p>
        </w:tc>
        <w:tc>
          <w:tcPr>
            <w:tcW w:w="3060" w:type="dxa"/>
            <w:shd w:val="clear" w:color="auto" w:fill="auto"/>
          </w:tcPr>
          <w:p w:rsidR="006C2993" w:rsidRPr="002049B0" w:rsidRDefault="006C2993" w:rsidP="00CD63FF">
            <w:pPr>
              <w:tabs>
                <w:tab w:val="left" w:pos="11160"/>
              </w:tabs>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rPr>
                <w:sz w:val="28"/>
                <w:szCs w:val="28"/>
              </w:rPr>
            </w:pPr>
          </w:p>
        </w:tc>
        <w:tc>
          <w:tcPr>
            <w:tcW w:w="3060" w:type="dxa"/>
            <w:shd w:val="clear" w:color="auto" w:fill="auto"/>
          </w:tcPr>
          <w:p w:rsidR="006C2993" w:rsidRPr="002049B0" w:rsidRDefault="006C2993" w:rsidP="00CD63FF">
            <w:pPr>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tabs>
                <w:tab w:val="left" w:pos="11160"/>
              </w:tabs>
              <w:rPr>
                <w:b/>
                <w:iCs/>
                <w:sz w:val="28"/>
                <w:szCs w:val="28"/>
              </w:rPr>
            </w:pPr>
          </w:p>
        </w:tc>
        <w:tc>
          <w:tcPr>
            <w:tcW w:w="3060" w:type="dxa"/>
            <w:shd w:val="clear" w:color="auto" w:fill="auto"/>
          </w:tcPr>
          <w:p w:rsidR="006C2993" w:rsidRPr="002049B0" w:rsidRDefault="006C2993" w:rsidP="00CD63FF">
            <w:pPr>
              <w:tabs>
                <w:tab w:val="left" w:pos="11160"/>
              </w:tabs>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tabs>
                <w:tab w:val="left" w:pos="11160"/>
              </w:tabs>
              <w:rPr>
                <w:b/>
                <w:iCs/>
                <w:sz w:val="28"/>
                <w:szCs w:val="28"/>
              </w:rPr>
            </w:pPr>
          </w:p>
        </w:tc>
        <w:tc>
          <w:tcPr>
            <w:tcW w:w="3060" w:type="dxa"/>
            <w:shd w:val="clear" w:color="auto" w:fill="auto"/>
          </w:tcPr>
          <w:p w:rsidR="006C2993" w:rsidRPr="002049B0" w:rsidRDefault="006C2993" w:rsidP="00CD63FF">
            <w:pPr>
              <w:tabs>
                <w:tab w:val="left" w:pos="11160"/>
              </w:tabs>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tabs>
                <w:tab w:val="left" w:pos="11160"/>
              </w:tabs>
              <w:rPr>
                <w:b/>
                <w:bCs/>
                <w:color w:val="333300"/>
                <w:sz w:val="28"/>
                <w:szCs w:val="28"/>
              </w:rPr>
            </w:pPr>
          </w:p>
        </w:tc>
        <w:tc>
          <w:tcPr>
            <w:tcW w:w="3060" w:type="dxa"/>
            <w:shd w:val="clear" w:color="auto" w:fill="auto"/>
          </w:tcPr>
          <w:p w:rsidR="006C2993" w:rsidRPr="002049B0" w:rsidRDefault="006C2993" w:rsidP="00CD63FF">
            <w:pPr>
              <w:tabs>
                <w:tab w:val="left" w:pos="11160"/>
              </w:tabs>
              <w:rPr>
                <w:sz w:val="28"/>
                <w:szCs w:val="28"/>
                <w:highlight w:val="yellow"/>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rPr>
                <w:color w:val="333300"/>
                <w:sz w:val="28"/>
                <w:szCs w:val="28"/>
              </w:rPr>
            </w:pPr>
          </w:p>
        </w:tc>
        <w:tc>
          <w:tcPr>
            <w:tcW w:w="3060" w:type="dxa"/>
            <w:shd w:val="clear" w:color="auto" w:fill="auto"/>
          </w:tcPr>
          <w:p w:rsidR="006C2993" w:rsidRPr="002049B0" w:rsidRDefault="006C2993" w:rsidP="00CD63FF">
            <w:pPr>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rPr>
                <w:color w:val="333300"/>
                <w:sz w:val="28"/>
                <w:szCs w:val="28"/>
              </w:rPr>
            </w:pPr>
          </w:p>
        </w:tc>
        <w:tc>
          <w:tcPr>
            <w:tcW w:w="3060" w:type="dxa"/>
            <w:shd w:val="clear" w:color="auto" w:fill="auto"/>
          </w:tcPr>
          <w:p w:rsidR="006C2993" w:rsidRPr="002049B0" w:rsidRDefault="006C2993" w:rsidP="00CD63FF">
            <w:pPr>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rPr>
                <w:color w:val="333300"/>
                <w:sz w:val="28"/>
                <w:szCs w:val="28"/>
              </w:rPr>
            </w:pPr>
          </w:p>
        </w:tc>
        <w:tc>
          <w:tcPr>
            <w:tcW w:w="3060" w:type="dxa"/>
            <w:shd w:val="clear" w:color="auto" w:fill="auto"/>
          </w:tcPr>
          <w:p w:rsidR="006C2993" w:rsidRPr="002049B0" w:rsidRDefault="006C2993" w:rsidP="00CD63FF">
            <w:pPr>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rPr>
                <w:color w:val="333300"/>
                <w:sz w:val="28"/>
                <w:szCs w:val="28"/>
              </w:rPr>
            </w:pPr>
          </w:p>
        </w:tc>
        <w:tc>
          <w:tcPr>
            <w:tcW w:w="3060" w:type="dxa"/>
            <w:shd w:val="clear" w:color="auto" w:fill="auto"/>
          </w:tcPr>
          <w:p w:rsidR="006C2993" w:rsidRPr="002049B0" w:rsidRDefault="006C2993" w:rsidP="00CD63FF">
            <w:pPr>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rPr>
                <w:color w:val="333300"/>
                <w:sz w:val="28"/>
                <w:szCs w:val="28"/>
              </w:rPr>
            </w:pPr>
          </w:p>
        </w:tc>
        <w:tc>
          <w:tcPr>
            <w:tcW w:w="3060" w:type="dxa"/>
            <w:shd w:val="clear" w:color="auto" w:fill="auto"/>
          </w:tcPr>
          <w:p w:rsidR="006C2993" w:rsidRPr="002049B0" w:rsidRDefault="006C2993" w:rsidP="00CD63FF">
            <w:pPr>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rPr>
                <w:color w:val="333300"/>
                <w:sz w:val="28"/>
                <w:szCs w:val="28"/>
              </w:rPr>
            </w:pPr>
          </w:p>
        </w:tc>
        <w:tc>
          <w:tcPr>
            <w:tcW w:w="3060" w:type="dxa"/>
            <w:shd w:val="clear" w:color="auto" w:fill="auto"/>
          </w:tcPr>
          <w:p w:rsidR="006C2993" w:rsidRPr="002049B0" w:rsidRDefault="006C2993" w:rsidP="00CD63FF">
            <w:pPr>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rPr>
                <w:color w:val="333300"/>
                <w:sz w:val="28"/>
                <w:szCs w:val="28"/>
              </w:rPr>
            </w:pPr>
          </w:p>
        </w:tc>
        <w:tc>
          <w:tcPr>
            <w:tcW w:w="3060" w:type="dxa"/>
            <w:shd w:val="clear" w:color="auto" w:fill="auto"/>
          </w:tcPr>
          <w:p w:rsidR="006C2993" w:rsidRPr="002049B0" w:rsidRDefault="006C2993" w:rsidP="00CD63FF">
            <w:pPr>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rPr>
                <w:color w:val="333300"/>
                <w:sz w:val="28"/>
                <w:szCs w:val="28"/>
              </w:rPr>
            </w:pPr>
          </w:p>
        </w:tc>
        <w:tc>
          <w:tcPr>
            <w:tcW w:w="3060" w:type="dxa"/>
            <w:shd w:val="clear" w:color="auto" w:fill="auto"/>
          </w:tcPr>
          <w:p w:rsidR="006C2993" w:rsidRPr="002049B0" w:rsidRDefault="006C2993" w:rsidP="00CD63FF">
            <w:pPr>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rPr>
                <w:color w:val="333300"/>
                <w:sz w:val="28"/>
                <w:szCs w:val="28"/>
              </w:rPr>
            </w:pPr>
          </w:p>
        </w:tc>
        <w:tc>
          <w:tcPr>
            <w:tcW w:w="3060" w:type="dxa"/>
            <w:shd w:val="clear" w:color="auto" w:fill="auto"/>
          </w:tcPr>
          <w:p w:rsidR="006C2993" w:rsidRPr="002049B0" w:rsidRDefault="006C2993" w:rsidP="00CD63FF">
            <w:pPr>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rPr>
                <w:color w:val="333300"/>
                <w:sz w:val="28"/>
                <w:szCs w:val="28"/>
              </w:rPr>
            </w:pPr>
          </w:p>
        </w:tc>
        <w:tc>
          <w:tcPr>
            <w:tcW w:w="3060" w:type="dxa"/>
            <w:shd w:val="clear" w:color="auto" w:fill="auto"/>
          </w:tcPr>
          <w:p w:rsidR="006C2993" w:rsidRPr="002049B0" w:rsidRDefault="006C2993" w:rsidP="00CD63FF">
            <w:pPr>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rPr>
                <w:color w:val="333300"/>
                <w:sz w:val="28"/>
                <w:szCs w:val="28"/>
              </w:rPr>
            </w:pPr>
          </w:p>
        </w:tc>
        <w:tc>
          <w:tcPr>
            <w:tcW w:w="3060" w:type="dxa"/>
            <w:shd w:val="clear" w:color="auto" w:fill="auto"/>
          </w:tcPr>
          <w:p w:rsidR="006C2993" w:rsidRPr="002049B0" w:rsidRDefault="006C2993" w:rsidP="00CD63FF">
            <w:pPr>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rPr>
                <w:color w:val="333300"/>
                <w:sz w:val="28"/>
                <w:szCs w:val="28"/>
              </w:rPr>
            </w:pPr>
          </w:p>
        </w:tc>
        <w:tc>
          <w:tcPr>
            <w:tcW w:w="3060" w:type="dxa"/>
            <w:shd w:val="clear" w:color="auto" w:fill="auto"/>
          </w:tcPr>
          <w:p w:rsidR="006C2993" w:rsidRPr="002049B0" w:rsidRDefault="006C2993" w:rsidP="00CD63FF">
            <w:pPr>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rPr>
                <w:color w:val="333300"/>
                <w:sz w:val="28"/>
                <w:szCs w:val="28"/>
              </w:rPr>
            </w:pPr>
          </w:p>
        </w:tc>
        <w:tc>
          <w:tcPr>
            <w:tcW w:w="3060" w:type="dxa"/>
            <w:shd w:val="clear" w:color="auto" w:fill="auto"/>
          </w:tcPr>
          <w:p w:rsidR="006C2993" w:rsidRPr="002049B0" w:rsidRDefault="006C2993" w:rsidP="00CD63FF">
            <w:pPr>
              <w:rPr>
                <w:sz w:val="28"/>
                <w:szCs w:val="28"/>
              </w:rPr>
            </w:pPr>
          </w:p>
        </w:tc>
      </w:tr>
      <w:tr w:rsidR="006C2993" w:rsidRPr="002049B0" w:rsidTr="00CD63FF">
        <w:trPr>
          <w:cantSplit/>
        </w:trPr>
        <w:tc>
          <w:tcPr>
            <w:tcW w:w="4410" w:type="dxa"/>
            <w:shd w:val="clear" w:color="auto" w:fill="auto"/>
          </w:tcPr>
          <w:p w:rsidR="006C2993" w:rsidRPr="002049B0" w:rsidRDefault="006C2993" w:rsidP="00CD63FF">
            <w:pPr>
              <w:tabs>
                <w:tab w:val="left" w:pos="11160"/>
              </w:tabs>
              <w:rPr>
                <w:sz w:val="28"/>
                <w:szCs w:val="28"/>
              </w:rPr>
            </w:pPr>
          </w:p>
        </w:tc>
        <w:tc>
          <w:tcPr>
            <w:tcW w:w="3780" w:type="dxa"/>
            <w:shd w:val="clear" w:color="auto" w:fill="auto"/>
          </w:tcPr>
          <w:p w:rsidR="006C2993" w:rsidRPr="002049B0" w:rsidRDefault="006C2993" w:rsidP="00CD63FF">
            <w:pPr>
              <w:rPr>
                <w:color w:val="333300"/>
                <w:sz w:val="28"/>
                <w:szCs w:val="28"/>
              </w:rPr>
            </w:pPr>
          </w:p>
        </w:tc>
        <w:tc>
          <w:tcPr>
            <w:tcW w:w="3060" w:type="dxa"/>
            <w:shd w:val="clear" w:color="auto" w:fill="auto"/>
          </w:tcPr>
          <w:p w:rsidR="006C2993" w:rsidRPr="002049B0" w:rsidRDefault="006C2993" w:rsidP="00CD63FF">
            <w:pPr>
              <w:rPr>
                <w:sz w:val="28"/>
                <w:szCs w:val="28"/>
              </w:rPr>
            </w:pPr>
          </w:p>
        </w:tc>
      </w:tr>
    </w:tbl>
    <w:p w:rsidR="006C2993" w:rsidRPr="002049B0" w:rsidRDefault="006C2993" w:rsidP="006C2993">
      <w:pPr>
        <w:pStyle w:val="ConsPlusNormal"/>
        <w:ind w:firstLine="0"/>
        <w:jc w:val="both"/>
        <w:rPr>
          <w:sz w:val="28"/>
          <w:szCs w:val="28"/>
        </w:rPr>
      </w:pPr>
    </w:p>
    <w:p w:rsidR="006C2993" w:rsidRDefault="006C2993" w:rsidP="006C2993">
      <w:pPr>
        <w:pStyle w:val="ConsPlusNormal"/>
        <w:ind w:firstLine="0"/>
        <w:jc w:val="both"/>
        <w:rPr>
          <w:spacing w:val="1"/>
          <w:sz w:val="28"/>
          <w:szCs w:val="28"/>
        </w:rPr>
      </w:pPr>
      <w:r w:rsidRPr="002049B0">
        <w:rPr>
          <w:spacing w:val="1"/>
          <w:sz w:val="28"/>
          <w:szCs w:val="28"/>
        </w:rPr>
        <w:t>4. Предоставить в распоряжение эксперта следующие мат</w:t>
      </w:r>
      <w:r>
        <w:rPr>
          <w:spacing w:val="1"/>
          <w:sz w:val="28"/>
          <w:szCs w:val="28"/>
        </w:rPr>
        <w:t>ериалы: ________________</w:t>
      </w:r>
    </w:p>
    <w:p w:rsidR="006C2993" w:rsidRDefault="006C2993" w:rsidP="006C2993">
      <w:pPr>
        <w:rPr>
          <w:b/>
        </w:rPr>
      </w:pPr>
      <w:r>
        <w:rPr>
          <w:vertAlign w:val="superscript"/>
        </w:rPr>
        <w:t xml:space="preserve">                                                                          </w:t>
      </w:r>
      <w:r>
        <w:rPr>
          <w:sz w:val="20"/>
          <w:szCs w:val="20"/>
        </w:rPr>
        <w:t>пе</w:t>
      </w:r>
      <w:r w:rsidRPr="00DA07FC">
        <w:rPr>
          <w:sz w:val="20"/>
          <w:szCs w:val="20"/>
        </w:rPr>
        <w:t>речень материалов и/или проб и образцов, предоставляемых в распоряжение</w:t>
      </w:r>
      <w:r>
        <w:rPr>
          <w:sz w:val="20"/>
          <w:szCs w:val="20"/>
        </w:rPr>
        <w:t xml:space="preserve"> эксперта</w:t>
      </w:r>
      <w:r w:rsidRPr="00C9213D">
        <w:rPr>
          <w:vertAlign w:val="superscript"/>
        </w:rPr>
        <w:t xml:space="preserve"> </w:t>
      </w:r>
    </w:p>
    <w:p w:rsidR="006C2993" w:rsidRPr="00C9213D" w:rsidRDefault="006C2993" w:rsidP="006C2993"/>
    <w:tbl>
      <w:tblPr>
        <w:tblW w:w="1089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880"/>
        <w:gridCol w:w="1620"/>
        <w:gridCol w:w="3060"/>
        <w:gridCol w:w="2610"/>
      </w:tblGrid>
      <w:tr w:rsidR="006C2993" w:rsidRPr="002049B0" w:rsidTr="00CD63FF">
        <w:tc>
          <w:tcPr>
            <w:tcW w:w="720" w:type="dxa"/>
          </w:tcPr>
          <w:p w:rsidR="006C2993" w:rsidRPr="002049B0" w:rsidRDefault="006C2993" w:rsidP="00CD63FF">
            <w:pPr>
              <w:tabs>
                <w:tab w:val="left" w:pos="11160"/>
              </w:tabs>
              <w:rPr>
                <w:sz w:val="28"/>
                <w:szCs w:val="28"/>
              </w:rPr>
            </w:pPr>
            <w:r w:rsidRPr="002049B0">
              <w:rPr>
                <w:sz w:val="28"/>
                <w:szCs w:val="28"/>
              </w:rPr>
              <w:t>№ п/п</w:t>
            </w:r>
          </w:p>
        </w:tc>
        <w:tc>
          <w:tcPr>
            <w:tcW w:w="2880" w:type="dxa"/>
          </w:tcPr>
          <w:p w:rsidR="006C2993" w:rsidRPr="002049B0" w:rsidRDefault="006C2993" w:rsidP="00CD63FF">
            <w:pPr>
              <w:tabs>
                <w:tab w:val="left" w:pos="11160"/>
              </w:tabs>
              <w:rPr>
                <w:sz w:val="28"/>
                <w:szCs w:val="28"/>
              </w:rPr>
            </w:pPr>
            <w:r w:rsidRPr="002049B0">
              <w:rPr>
                <w:sz w:val="28"/>
                <w:szCs w:val="28"/>
              </w:rPr>
              <w:t>Перечень материалов и/или проб и образцов, предоставляемых в распоряжение эксперта</w:t>
            </w:r>
          </w:p>
          <w:p w:rsidR="006C2993" w:rsidRPr="002049B0" w:rsidRDefault="006C2993" w:rsidP="00CD63FF">
            <w:pPr>
              <w:tabs>
                <w:tab w:val="left" w:pos="11160"/>
              </w:tabs>
              <w:rPr>
                <w:sz w:val="28"/>
                <w:szCs w:val="28"/>
              </w:rPr>
            </w:pPr>
          </w:p>
        </w:tc>
        <w:tc>
          <w:tcPr>
            <w:tcW w:w="1620" w:type="dxa"/>
          </w:tcPr>
          <w:p w:rsidR="006C2993" w:rsidRPr="002049B0" w:rsidRDefault="006C2993" w:rsidP="00CD63FF">
            <w:pPr>
              <w:tabs>
                <w:tab w:val="left" w:pos="11160"/>
              </w:tabs>
              <w:rPr>
                <w:sz w:val="28"/>
                <w:szCs w:val="28"/>
              </w:rPr>
            </w:pPr>
            <w:r w:rsidRPr="002049B0">
              <w:rPr>
                <w:sz w:val="28"/>
                <w:szCs w:val="28"/>
              </w:rPr>
              <w:lastRenderedPageBreak/>
              <w:t xml:space="preserve">Количество </w:t>
            </w:r>
          </w:p>
        </w:tc>
        <w:tc>
          <w:tcPr>
            <w:tcW w:w="3060" w:type="dxa"/>
          </w:tcPr>
          <w:p w:rsidR="006C2993" w:rsidRPr="002049B0" w:rsidRDefault="006C2993" w:rsidP="00CD63FF">
            <w:pPr>
              <w:tabs>
                <w:tab w:val="left" w:pos="11160"/>
              </w:tabs>
              <w:rPr>
                <w:sz w:val="28"/>
                <w:szCs w:val="28"/>
              </w:rPr>
            </w:pPr>
            <w:r w:rsidRPr="002049B0">
              <w:rPr>
                <w:sz w:val="28"/>
                <w:szCs w:val="28"/>
              </w:rPr>
              <w:t>Место отбора материалов и/или проб и образцов, предоставляемых в распоряжение эксперта</w:t>
            </w:r>
          </w:p>
        </w:tc>
        <w:tc>
          <w:tcPr>
            <w:tcW w:w="2610" w:type="dxa"/>
          </w:tcPr>
          <w:p w:rsidR="006C2993" w:rsidRPr="002049B0" w:rsidRDefault="006C2993" w:rsidP="00CD63FF">
            <w:pPr>
              <w:tabs>
                <w:tab w:val="left" w:pos="11160"/>
              </w:tabs>
              <w:rPr>
                <w:sz w:val="28"/>
                <w:szCs w:val="28"/>
              </w:rPr>
            </w:pPr>
            <w:r w:rsidRPr="002049B0">
              <w:rPr>
                <w:sz w:val="28"/>
                <w:szCs w:val="28"/>
              </w:rPr>
              <w:t>Методика отбора</w:t>
            </w:r>
          </w:p>
        </w:tc>
      </w:tr>
      <w:tr w:rsidR="006C2993" w:rsidRPr="002049B0" w:rsidTr="00CD63FF">
        <w:tc>
          <w:tcPr>
            <w:tcW w:w="720" w:type="dxa"/>
          </w:tcPr>
          <w:p w:rsidR="006C2993" w:rsidRPr="002049B0" w:rsidRDefault="006C2993" w:rsidP="00CD63FF">
            <w:pPr>
              <w:tabs>
                <w:tab w:val="left" w:pos="11160"/>
              </w:tabs>
              <w:rPr>
                <w:sz w:val="28"/>
                <w:szCs w:val="28"/>
              </w:rPr>
            </w:pPr>
          </w:p>
        </w:tc>
        <w:tc>
          <w:tcPr>
            <w:tcW w:w="2880" w:type="dxa"/>
          </w:tcPr>
          <w:p w:rsidR="006C2993" w:rsidRPr="002049B0" w:rsidRDefault="006C2993" w:rsidP="00CD63FF">
            <w:pPr>
              <w:tabs>
                <w:tab w:val="left" w:pos="11160"/>
              </w:tabs>
              <w:rPr>
                <w:bCs/>
                <w:sz w:val="28"/>
                <w:szCs w:val="28"/>
              </w:rPr>
            </w:pPr>
          </w:p>
        </w:tc>
        <w:tc>
          <w:tcPr>
            <w:tcW w:w="1620" w:type="dxa"/>
          </w:tcPr>
          <w:p w:rsidR="006C2993" w:rsidRPr="002049B0" w:rsidRDefault="006C2993" w:rsidP="00CD63FF">
            <w:pPr>
              <w:tabs>
                <w:tab w:val="left" w:pos="11160"/>
              </w:tabs>
              <w:rPr>
                <w:sz w:val="28"/>
                <w:szCs w:val="28"/>
              </w:rPr>
            </w:pPr>
          </w:p>
        </w:tc>
        <w:tc>
          <w:tcPr>
            <w:tcW w:w="3060" w:type="dxa"/>
          </w:tcPr>
          <w:p w:rsidR="006C2993" w:rsidRPr="002049B0" w:rsidRDefault="006C2993" w:rsidP="00CD63FF">
            <w:pPr>
              <w:tabs>
                <w:tab w:val="left" w:pos="11160"/>
              </w:tabs>
              <w:rPr>
                <w:sz w:val="28"/>
                <w:szCs w:val="28"/>
              </w:rPr>
            </w:pPr>
          </w:p>
        </w:tc>
        <w:tc>
          <w:tcPr>
            <w:tcW w:w="2610" w:type="dxa"/>
          </w:tcPr>
          <w:p w:rsidR="006C2993" w:rsidRPr="002049B0" w:rsidRDefault="006C2993" w:rsidP="00CD63FF">
            <w:pPr>
              <w:tabs>
                <w:tab w:val="left" w:pos="11160"/>
              </w:tabs>
              <w:rPr>
                <w:sz w:val="28"/>
                <w:szCs w:val="28"/>
              </w:rPr>
            </w:pPr>
          </w:p>
        </w:tc>
      </w:tr>
      <w:tr w:rsidR="006C2993" w:rsidRPr="002049B0" w:rsidTr="00CD63FF">
        <w:trPr>
          <w:cantSplit/>
          <w:trHeight w:val="232"/>
        </w:trPr>
        <w:tc>
          <w:tcPr>
            <w:tcW w:w="720" w:type="dxa"/>
          </w:tcPr>
          <w:p w:rsidR="006C2993" w:rsidRPr="002049B0" w:rsidRDefault="006C2993" w:rsidP="00CD63FF">
            <w:pPr>
              <w:tabs>
                <w:tab w:val="left" w:pos="11160"/>
              </w:tabs>
              <w:rPr>
                <w:bCs/>
                <w:sz w:val="28"/>
                <w:szCs w:val="28"/>
              </w:rPr>
            </w:pPr>
          </w:p>
        </w:tc>
        <w:tc>
          <w:tcPr>
            <w:tcW w:w="2880" w:type="dxa"/>
          </w:tcPr>
          <w:p w:rsidR="006C2993" w:rsidRPr="002049B0" w:rsidRDefault="006C2993" w:rsidP="00CD63FF">
            <w:pPr>
              <w:tabs>
                <w:tab w:val="left" w:pos="11160"/>
              </w:tabs>
              <w:rPr>
                <w:b/>
                <w:bCs/>
                <w:sz w:val="28"/>
                <w:szCs w:val="28"/>
              </w:rPr>
            </w:pPr>
          </w:p>
        </w:tc>
        <w:tc>
          <w:tcPr>
            <w:tcW w:w="1620" w:type="dxa"/>
          </w:tcPr>
          <w:p w:rsidR="006C2993" w:rsidRPr="002049B0" w:rsidRDefault="006C2993" w:rsidP="00CD63FF">
            <w:pPr>
              <w:tabs>
                <w:tab w:val="left" w:pos="11160"/>
              </w:tabs>
              <w:rPr>
                <w:bCs/>
                <w:sz w:val="28"/>
                <w:szCs w:val="28"/>
              </w:rPr>
            </w:pPr>
          </w:p>
        </w:tc>
        <w:tc>
          <w:tcPr>
            <w:tcW w:w="3060" w:type="dxa"/>
          </w:tcPr>
          <w:p w:rsidR="006C2993" w:rsidRPr="002049B0" w:rsidRDefault="006C2993" w:rsidP="00CD63FF">
            <w:pPr>
              <w:tabs>
                <w:tab w:val="left" w:pos="11160"/>
              </w:tabs>
              <w:rPr>
                <w:bCs/>
                <w:sz w:val="28"/>
                <w:szCs w:val="28"/>
              </w:rPr>
            </w:pPr>
          </w:p>
        </w:tc>
        <w:tc>
          <w:tcPr>
            <w:tcW w:w="2610" w:type="dxa"/>
          </w:tcPr>
          <w:p w:rsidR="006C2993" w:rsidRPr="002049B0" w:rsidRDefault="006C2993" w:rsidP="00CD63FF">
            <w:pPr>
              <w:tabs>
                <w:tab w:val="left" w:pos="11160"/>
              </w:tabs>
              <w:rPr>
                <w:bCs/>
                <w:sz w:val="28"/>
                <w:szCs w:val="28"/>
              </w:rPr>
            </w:pPr>
          </w:p>
        </w:tc>
      </w:tr>
      <w:tr w:rsidR="006C2993" w:rsidRPr="002049B0" w:rsidTr="00CD63FF">
        <w:trPr>
          <w:cantSplit/>
          <w:trHeight w:val="173"/>
        </w:trPr>
        <w:tc>
          <w:tcPr>
            <w:tcW w:w="720" w:type="dxa"/>
          </w:tcPr>
          <w:p w:rsidR="006C2993" w:rsidRPr="002049B0" w:rsidRDefault="006C2993" w:rsidP="00CD63FF">
            <w:pPr>
              <w:tabs>
                <w:tab w:val="left" w:pos="11160"/>
              </w:tabs>
              <w:rPr>
                <w:bCs/>
                <w:sz w:val="28"/>
                <w:szCs w:val="28"/>
              </w:rPr>
            </w:pPr>
          </w:p>
        </w:tc>
        <w:tc>
          <w:tcPr>
            <w:tcW w:w="2880" w:type="dxa"/>
          </w:tcPr>
          <w:p w:rsidR="006C2993" w:rsidRPr="002049B0" w:rsidRDefault="006C2993" w:rsidP="00CD63FF">
            <w:pPr>
              <w:tabs>
                <w:tab w:val="left" w:pos="11160"/>
              </w:tabs>
              <w:rPr>
                <w:b/>
                <w:bCs/>
                <w:sz w:val="28"/>
                <w:szCs w:val="28"/>
              </w:rPr>
            </w:pPr>
          </w:p>
        </w:tc>
        <w:tc>
          <w:tcPr>
            <w:tcW w:w="1620" w:type="dxa"/>
          </w:tcPr>
          <w:p w:rsidR="006C2993" w:rsidRPr="002049B0" w:rsidRDefault="006C2993" w:rsidP="00CD63FF">
            <w:pPr>
              <w:tabs>
                <w:tab w:val="left" w:pos="11160"/>
              </w:tabs>
              <w:rPr>
                <w:bCs/>
                <w:sz w:val="28"/>
                <w:szCs w:val="28"/>
              </w:rPr>
            </w:pPr>
          </w:p>
        </w:tc>
        <w:tc>
          <w:tcPr>
            <w:tcW w:w="3060" w:type="dxa"/>
          </w:tcPr>
          <w:p w:rsidR="006C2993" w:rsidRPr="002049B0" w:rsidRDefault="006C2993" w:rsidP="00CD63FF">
            <w:pPr>
              <w:tabs>
                <w:tab w:val="left" w:pos="11160"/>
              </w:tabs>
              <w:rPr>
                <w:bCs/>
                <w:sz w:val="28"/>
                <w:szCs w:val="28"/>
              </w:rPr>
            </w:pPr>
          </w:p>
        </w:tc>
        <w:tc>
          <w:tcPr>
            <w:tcW w:w="2610" w:type="dxa"/>
          </w:tcPr>
          <w:p w:rsidR="006C2993" w:rsidRPr="002049B0" w:rsidRDefault="006C2993" w:rsidP="00CD63FF">
            <w:pPr>
              <w:tabs>
                <w:tab w:val="left" w:pos="11160"/>
              </w:tabs>
              <w:rPr>
                <w:bCs/>
                <w:sz w:val="28"/>
                <w:szCs w:val="28"/>
              </w:rPr>
            </w:pPr>
          </w:p>
        </w:tc>
      </w:tr>
      <w:tr w:rsidR="006C2993" w:rsidRPr="002049B0" w:rsidTr="00CD63FF">
        <w:trPr>
          <w:cantSplit/>
        </w:trPr>
        <w:tc>
          <w:tcPr>
            <w:tcW w:w="720" w:type="dxa"/>
          </w:tcPr>
          <w:p w:rsidR="006C2993" w:rsidRPr="002049B0" w:rsidRDefault="006C2993" w:rsidP="00CD63FF">
            <w:pPr>
              <w:tabs>
                <w:tab w:val="left" w:pos="11160"/>
              </w:tabs>
              <w:rPr>
                <w:b/>
                <w:bCs/>
                <w:sz w:val="28"/>
                <w:szCs w:val="28"/>
              </w:rPr>
            </w:pPr>
          </w:p>
        </w:tc>
        <w:tc>
          <w:tcPr>
            <w:tcW w:w="2880" w:type="dxa"/>
          </w:tcPr>
          <w:p w:rsidR="006C2993" w:rsidRPr="002049B0" w:rsidRDefault="006C2993" w:rsidP="00CD63FF">
            <w:pPr>
              <w:tabs>
                <w:tab w:val="left" w:pos="11160"/>
              </w:tabs>
              <w:rPr>
                <w:b/>
                <w:bCs/>
                <w:sz w:val="28"/>
                <w:szCs w:val="28"/>
              </w:rPr>
            </w:pPr>
          </w:p>
        </w:tc>
        <w:tc>
          <w:tcPr>
            <w:tcW w:w="1620" w:type="dxa"/>
          </w:tcPr>
          <w:p w:rsidR="006C2993" w:rsidRPr="002049B0" w:rsidRDefault="006C2993" w:rsidP="00CD63FF">
            <w:pPr>
              <w:tabs>
                <w:tab w:val="left" w:pos="11160"/>
              </w:tabs>
              <w:rPr>
                <w:b/>
                <w:bCs/>
                <w:sz w:val="28"/>
                <w:szCs w:val="28"/>
              </w:rPr>
            </w:pPr>
          </w:p>
        </w:tc>
        <w:tc>
          <w:tcPr>
            <w:tcW w:w="3060" w:type="dxa"/>
          </w:tcPr>
          <w:p w:rsidR="006C2993" w:rsidRPr="002049B0" w:rsidRDefault="006C2993" w:rsidP="00CD63FF">
            <w:pPr>
              <w:tabs>
                <w:tab w:val="left" w:pos="11160"/>
              </w:tabs>
              <w:rPr>
                <w:b/>
                <w:bCs/>
                <w:sz w:val="28"/>
                <w:szCs w:val="28"/>
              </w:rPr>
            </w:pPr>
          </w:p>
        </w:tc>
        <w:tc>
          <w:tcPr>
            <w:tcW w:w="2610" w:type="dxa"/>
          </w:tcPr>
          <w:p w:rsidR="006C2993" w:rsidRPr="002049B0" w:rsidRDefault="006C2993" w:rsidP="00CD63FF">
            <w:pPr>
              <w:tabs>
                <w:tab w:val="left" w:pos="11160"/>
              </w:tabs>
              <w:rPr>
                <w:b/>
                <w:bCs/>
                <w:sz w:val="28"/>
                <w:szCs w:val="28"/>
              </w:rPr>
            </w:pPr>
          </w:p>
        </w:tc>
      </w:tr>
      <w:tr w:rsidR="006C2993" w:rsidRPr="002049B0" w:rsidTr="00CD63FF">
        <w:trPr>
          <w:cantSplit/>
        </w:trPr>
        <w:tc>
          <w:tcPr>
            <w:tcW w:w="720" w:type="dxa"/>
          </w:tcPr>
          <w:p w:rsidR="006C2993" w:rsidRPr="002049B0" w:rsidRDefault="006C2993" w:rsidP="00CD63FF">
            <w:pPr>
              <w:tabs>
                <w:tab w:val="left" w:pos="11160"/>
              </w:tabs>
              <w:rPr>
                <w:b/>
                <w:bCs/>
                <w:sz w:val="28"/>
                <w:szCs w:val="28"/>
              </w:rPr>
            </w:pPr>
          </w:p>
        </w:tc>
        <w:tc>
          <w:tcPr>
            <w:tcW w:w="2880" w:type="dxa"/>
          </w:tcPr>
          <w:p w:rsidR="006C2993" w:rsidRPr="002049B0" w:rsidRDefault="006C2993" w:rsidP="00CD63FF">
            <w:pPr>
              <w:tabs>
                <w:tab w:val="left" w:pos="11160"/>
              </w:tabs>
              <w:rPr>
                <w:b/>
                <w:bCs/>
                <w:sz w:val="28"/>
                <w:szCs w:val="28"/>
              </w:rPr>
            </w:pPr>
          </w:p>
        </w:tc>
        <w:tc>
          <w:tcPr>
            <w:tcW w:w="1620" w:type="dxa"/>
          </w:tcPr>
          <w:p w:rsidR="006C2993" w:rsidRPr="002049B0" w:rsidRDefault="006C2993" w:rsidP="00CD63FF">
            <w:pPr>
              <w:tabs>
                <w:tab w:val="left" w:pos="11160"/>
              </w:tabs>
              <w:rPr>
                <w:b/>
                <w:bCs/>
                <w:sz w:val="28"/>
                <w:szCs w:val="28"/>
              </w:rPr>
            </w:pPr>
          </w:p>
        </w:tc>
        <w:tc>
          <w:tcPr>
            <w:tcW w:w="3060" w:type="dxa"/>
          </w:tcPr>
          <w:p w:rsidR="006C2993" w:rsidRPr="002049B0" w:rsidRDefault="006C2993" w:rsidP="00CD63FF">
            <w:pPr>
              <w:tabs>
                <w:tab w:val="left" w:pos="11160"/>
              </w:tabs>
              <w:rPr>
                <w:b/>
                <w:bCs/>
                <w:sz w:val="28"/>
                <w:szCs w:val="28"/>
              </w:rPr>
            </w:pPr>
          </w:p>
        </w:tc>
        <w:tc>
          <w:tcPr>
            <w:tcW w:w="2610" w:type="dxa"/>
          </w:tcPr>
          <w:p w:rsidR="006C2993" w:rsidRPr="002049B0" w:rsidRDefault="006C2993" w:rsidP="00CD63FF">
            <w:pPr>
              <w:tabs>
                <w:tab w:val="left" w:pos="11160"/>
              </w:tabs>
              <w:rPr>
                <w:b/>
                <w:bCs/>
                <w:sz w:val="28"/>
                <w:szCs w:val="28"/>
              </w:rPr>
            </w:pPr>
          </w:p>
        </w:tc>
      </w:tr>
      <w:tr w:rsidR="006C2993" w:rsidRPr="002049B0" w:rsidTr="00CD63FF">
        <w:trPr>
          <w:cantSplit/>
        </w:trPr>
        <w:tc>
          <w:tcPr>
            <w:tcW w:w="720" w:type="dxa"/>
          </w:tcPr>
          <w:p w:rsidR="006C2993" w:rsidRPr="002049B0" w:rsidRDefault="006C2993" w:rsidP="00CD63FF">
            <w:pPr>
              <w:tabs>
                <w:tab w:val="left" w:pos="11160"/>
              </w:tabs>
              <w:rPr>
                <w:b/>
                <w:bCs/>
                <w:sz w:val="28"/>
                <w:szCs w:val="28"/>
              </w:rPr>
            </w:pPr>
          </w:p>
        </w:tc>
        <w:tc>
          <w:tcPr>
            <w:tcW w:w="2880" w:type="dxa"/>
          </w:tcPr>
          <w:p w:rsidR="006C2993" w:rsidRPr="002049B0" w:rsidRDefault="006C2993" w:rsidP="00CD63FF">
            <w:pPr>
              <w:tabs>
                <w:tab w:val="left" w:pos="11160"/>
              </w:tabs>
              <w:rPr>
                <w:b/>
                <w:bCs/>
                <w:sz w:val="28"/>
                <w:szCs w:val="28"/>
              </w:rPr>
            </w:pPr>
          </w:p>
        </w:tc>
        <w:tc>
          <w:tcPr>
            <w:tcW w:w="1620" w:type="dxa"/>
          </w:tcPr>
          <w:p w:rsidR="006C2993" w:rsidRPr="002049B0" w:rsidRDefault="006C2993" w:rsidP="00CD63FF">
            <w:pPr>
              <w:tabs>
                <w:tab w:val="left" w:pos="11160"/>
              </w:tabs>
              <w:rPr>
                <w:b/>
                <w:bCs/>
                <w:sz w:val="28"/>
                <w:szCs w:val="28"/>
              </w:rPr>
            </w:pPr>
          </w:p>
        </w:tc>
        <w:tc>
          <w:tcPr>
            <w:tcW w:w="3060" w:type="dxa"/>
          </w:tcPr>
          <w:p w:rsidR="006C2993" w:rsidRPr="002049B0" w:rsidRDefault="006C2993" w:rsidP="00CD63FF">
            <w:pPr>
              <w:tabs>
                <w:tab w:val="left" w:pos="11160"/>
              </w:tabs>
              <w:rPr>
                <w:b/>
                <w:bCs/>
                <w:sz w:val="28"/>
                <w:szCs w:val="28"/>
              </w:rPr>
            </w:pPr>
          </w:p>
        </w:tc>
        <w:tc>
          <w:tcPr>
            <w:tcW w:w="2610" w:type="dxa"/>
          </w:tcPr>
          <w:p w:rsidR="006C2993" w:rsidRPr="002049B0" w:rsidRDefault="006C2993" w:rsidP="00CD63FF">
            <w:pPr>
              <w:tabs>
                <w:tab w:val="left" w:pos="11160"/>
              </w:tabs>
              <w:rPr>
                <w:b/>
                <w:bCs/>
                <w:sz w:val="28"/>
                <w:szCs w:val="28"/>
              </w:rPr>
            </w:pPr>
          </w:p>
        </w:tc>
      </w:tr>
      <w:tr w:rsidR="006C2993" w:rsidRPr="002049B0" w:rsidTr="00CD63FF">
        <w:trPr>
          <w:cantSplit/>
        </w:trPr>
        <w:tc>
          <w:tcPr>
            <w:tcW w:w="720" w:type="dxa"/>
          </w:tcPr>
          <w:p w:rsidR="006C2993" w:rsidRPr="002049B0" w:rsidRDefault="006C2993" w:rsidP="00CD63FF">
            <w:pPr>
              <w:tabs>
                <w:tab w:val="left" w:pos="11160"/>
              </w:tabs>
              <w:rPr>
                <w:b/>
                <w:bCs/>
                <w:sz w:val="28"/>
                <w:szCs w:val="28"/>
              </w:rPr>
            </w:pPr>
          </w:p>
        </w:tc>
        <w:tc>
          <w:tcPr>
            <w:tcW w:w="2880" w:type="dxa"/>
          </w:tcPr>
          <w:p w:rsidR="006C2993" w:rsidRPr="002049B0" w:rsidRDefault="006C2993" w:rsidP="00CD63FF">
            <w:pPr>
              <w:tabs>
                <w:tab w:val="left" w:pos="11160"/>
              </w:tabs>
              <w:rPr>
                <w:b/>
                <w:bCs/>
                <w:sz w:val="28"/>
                <w:szCs w:val="28"/>
              </w:rPr>
            </w:pPr>
          </w:p>
        </w:tc>
        <w:tc>
          <w:tcPr>
            <w:tcW w:w="1620" w:type="dxa"/>
          </w:tcPr>
          <w:p w:rsidR="006C2993" w:rsidRPr="002049B0" w:rsidRDefault="006C2993" w:rsidP="00CD63FF">
            <w:pPr>
              <w:tabs>
                <w:tab w:val="left" w:pos="11160"/>
              </w:tabs>
              <w:rPr>
                <w:b/>
                <w:bCs/>
                <w:sz w:val="28"/>
                <w:szCs w:val="28"/>
              </w:rPr>
            </w:pPr>
          </w:p>
        </w:tc>
        <w:tc>
          <w:tcPr>
            <w:tcW w:w="3060" w:type="dxa"/>
          </w:tcPr>
          <w:p w:rsidR="006C2993" w:rsidRPr="002049B0" w:rsidRDefault="006C2993" w:rsidP="00CD63FF">
            <w:pPr>
              <w:tabs>
                <w:tab w:val="left" w:pos="11160"/>
              </w:tabs>
              <w:rPr>
                <w:b/>
                <w:bCs/>
                <w:sz w:val="28"/>
                <w:szCs w:val="28"/>
              </w:rPr>
            </w:pPr>
          </w:p>
        </w:tc>
        <w:tc>
          <w:tcPr>
            <w:tcW w:w="2610" w:type="dxa"/>
          </w:tcPr>
          <w:p w:rsidR="006C2993" w:rsidRPr="002049B0" w:rsidRDefault="006C2993" w:rsidP="00CD63FF">
            <w:pPr>
              <w:tabs>
                <w:tab w:val="left" w:pos="11160"/>
              </w:tabs>
              <w:rPr>
                <w:b/>
                <w:bCs/>
                <w:sz w:val="28"/>
                <w:szCs w:val="28"/>
              </w:rPr>
            </w:pPr>
          </w:p>
        </w:tc>
      </w:tr>
      <w:tr w:rsidR="006C2993" w:rsidRPr="002049B0" w:rsidTr="00CD63FF">
        <w:trPr>
          <w:cantSplit/>
        </w:trPr>
        <w:tc>
          <w:tcPr>
            <w:tcW w:w="720" w:type="dxa"/>
          </w:tcPr>
          <w:p w:rsidR="006C2993" w:rsidRPr="002049B0" w:rsidRDefault="006C2993" w:rsidP="00CD63FF">
            <w:pPr>
              <w:tabs>
                <w:tab w:val="left" w:pos="11160"/>
              </w:tabs>
              <w:rPr>
                <w:b/>
                <w:bCs/>
                <w:sz w:val="28"/>
                <w:szCs w:val="28"/>
              </w:rPr>
            </w:pPr>
          </w:p>
        </w:tc>
        <w:tc>
          <w:tcPr>
            <w:tcW w:w="2880" w:type="dxa"/>
          </w:tcPr>
          <w:p w:rsidR="006C2993" w:rsidRPr="002049B0" w:rsidRDefault="006C2993" w:rsidP="00CD63FF">
            <w:pPr>
              <w:tabs>
                <w:tab w:val="left" w:pos="11160"/>
              </w:tabs>
              <w:rPr>
                <w:b/>
                <w:bCs/>
                <w:sz w:val="28"/>
                <w:szCs w:val="28"/>
              </w:rPr>
            </w:pPr>
          </w:p>
        </w:tc>
        <w:tc>
          <w:tcPr>
            <w:tcW w:w="1620" w:type="dxa"/>
          </w:tcPr>
          <w:p w:rsidR="006C2993" w:rsidRPr="002049B0" w:rsidRDefault="006C2993" w:rsidP="00CD63FF">
            <w:pPr>
              <w:tabs>
                <w:tab w:val="left" w:pos="11160"/>
              </w:tabs>
              <w:rPr>
                <w:b/>
                <w:bCs/>
                <w:sz w:val="28"/>
                <w:szCs w:val="28"/>
              </w:rPr>
            </w:pPr>
          </w:p>
        </w:tc>
        <w:tc>
          <w:tcPr>
            <w:tcW w:w="3060" w:type="dxa"/>
          </w:tcPr>
          <w:p w:rsidR="006C2993" w:rsidRPr="002049B0" w:rsidRDefault="006C2993" w:rsidP="00CD63FF">
            <w:pPr>
              <w:tabs>
                <w:tab w:val="left" w:pos="11160"/>
              </w:tabs>
              <w:rPr>
                <w:b/>
                <w:bCs/>
                <w:sz w:val="28"/>
                <w:szCs w:val="28"/>
              </w:rPr>
            </w:pPr>
          </w:p>
        </w:tc>
        <w:tc>
          <w:tcPr>
            <w:tcW w:w="2610" w:type="dxa"/>
          </w:tcPr>
          <w:p w:rsidR="006C2993" w:rsidRPr="002049B0" w:rsidRDefault="006C2993" w:rsidP="00CD63FF">
            <w:pPr>
              <w:tabs>
                <w:tab w:val="left" w:pos="11160"/>
              </w:tabs>
              <w:rPr>
                <w:b/>
                <w:bCs/>
                <w:sz w:val="28"/>
                <w:szCs w:val="28"/>
              </w:rPr>
            </w:pPr>
          </w:p>
        </w:tc>
      </w:tr>
      <w:tr w:rsidR="006C2993" w:rsidRPr="002049B0" w:rsidTr="00CD63FF">
        <w:trPr>
          <w:cantSplit/>
        </w:trPr>
        <w:tc>
          <w:tcPr>
            <w:tcW w:w="720" w:type="dxa"/>
          </w:tcPr>
          <w:p w:rsidR="006C2993" w:rsidRPr="002049B0" w:rsidRDefault="006C2993" w:rsidP="00CD63FF">
            <w:pPr>
              <w:tabs>
                <w:tab w:val="left" w:pos="11160"/>
              </w:tabs>
              <w:rPr>
                <w:b/>
                <w:bCs/>
                <w:sz w:val="28"/>
                <w:szCs w:val="28"/>
              </w:rPr>
            </w:pPr>
          </w:p>
        </w:tc>
        <w:tc>
          <w:tcPr>
            <w:tcW w:w="2880" w:type="dxa"/>
          </w:tcPr>
          <w:p w:rsidR="006C2993" w:rsidRPr="002049B0" w:rsidRDefault="006C2993" w:rsidP="00CD63FF">
            <w:pPr>
              <w:tabs>
                <w:tab w:val="left" w:pos="11160"/>
              </w:tabs>
              <w:rPr>
                <w:b/>
                <w:bCs/>
                <w:sz w:val="28"/>
                <w:szCs w:val="28"/>
              </w:rPr>
            </w:pPr>
          </w:p>
        </w:tc>
        <w:tc>
          <w:tcPr>
            <w:tcW w:w="1620" w:type="dxa"/>
          </w:tcPr>
          <w:p w:rsidR="006C2993" w:rsidRPr="002049B0" w:rsidRDefault="006C2993" w:rsidP="00CD63FF">
            <w:pPr>
              <w:tabs>
                <w:tab w:val="left" w:pos="11160"/>
              </w:tabs>
              <w:rPr>
                <w:b/>
                <w:bCs/>
                <w:sz w:val="28"/>
                <w:szCs w:val="28"/>
              </w:rPr>
            </w:pPr>
          </w:p>
        </w:tc>
        <w:tc>
          <w:tcPr>
            <w:tcW w:w="3060" w:type="dxa"/>
          </w:tcPr>
          <w:p w:rsidR="006C2993" w:rsidRPr="002049B0" w:rsidRDefault="006C2993" w:rsidP="00CD63FF">
            <w:pPr>
              <w:tabs>
                <w:tab w:val="left" w:pos="11160"/>
              </w:tabs>
              <w:rPr>
                <w:b/>
                <w:bCs/>
                <w:sz w:val="28"/>
                <w:szCs w:val="28"/>
              </w:rPr>
            </w:pPr>
          </w:p>
        </w:tc>
        <w:tc>
          <w:tcPr>
            <w:tcW w:w="2610" w:type="dxa"/>
          </w:tcPr>
          <w:p w:rsidR="006C2993" w:rsidRPr="002049B0" w:rsidRDefault="006C2993" w:rsidP="00CD63FF">
            <w:pPr>
              <w:tabs>
                <w:tab w:val="left" w:pos="11160"/>
              </w:tabs>
              <w:rPr>
                <w:b/>
                <w:bCs/>
                <w:sz w:val="28"/>
                <w:szCs w:val="28"/>
              </w:rPr>
            </w:pPr>
          </w:p>
        </w:tc>
      </w:tr>
      <w:tr w:rsidR="006C2993" w:rsidRPr="002049B0" w:rsidTr="00CD63FF">
        <w:trPr>
          <w:cantSplit/>
        </w:trPr>
        <w:tc>
          <w:tcPr>
            <w:tcW w:w="720" w:type="dxa"/>
          </w:tcPr>
          <w:p w:rsidR="006C2993" w:rsidRPr="002049B0" w:rsidRDefault="006C2993" w:rsidP="00CD63FF">
            <w:pPr>
              <w:tabs>
                <w:tab w:val="left" w:pos="11160"/>
              </w:tabs>
              <w:rPr>
                <w:b/>
                <w:bCs/>
                <w:sz w:val="28"/>
                <w:szCs w:val="28"/>
              </w:rPr>
            </w:pPr>
          </w:p>
        </w:tc>
        <w:tc>
          <w:tcPr>
            <w:tcW w:w="2880" w:type="dxa"/>
          </w:tcPr>
          <w:p w:rsidR="006C2993" w:rsidRPr="002049B0" w:rsidRDefault="006C2993" w:rsidP="00CD63FF">
            <w:pPr>
              <w:tabs>
                <w:tab w:val="left" w:pos="11160"/>
              </w:tabs>
              <w:rPr>
                <w:b/>
                <w:bCs/>
                <w:sz w:val="28"/>
                <w:szCs w:val="28"/>
              </w:rPr>
            </w:pPr>
          </w:p>
        </w:tc>
        <w:tc>
          <w:tcPr>
            <w:tcW w:w="1620" w:type="dxa"/>
          </w:tcPr>
          <w:p w:rsidR="006C2993" w:rsidRPr="002049B0" w:rsidRDefault="006C2993" w:rsidP="00CD63FF">
            <w:pPr>
              <w:tabs>
                <w:tab w:val="left" w:pos="11160"/>
              </w:tabs>
              <w:rPr>
                <w:b/>
                <w:bCs/>
                <w:sz w:val="28"/>
                <w:szCs w:val="28"/>
              </w:rPr>
            </w:pPr>
          </w:p>
        </w:tc>
        <w:tc>
          <w:tcPr>
            <w:tcW w:w="3060" w:type="dxa"/>
          </w:tcPr>
          <w:p w:rsidR="006C2993" w:rsidRPr="002049B0" w:rsidRDefault="006C2993" w:rsidP="00CD63FF">
            <w:pPr>
              <w:tabs>
                <w:tab w:val="left" w:pos="11160"/>
              </w:tabs>
              <w:rPr>
                <w:b/>
                <w:bCs/>
                <w:sz w:val="28"/>
                <w:szCs w:val="28"/>
              </w:rPr>
            </w:pPr>
          </w:p>
        </w:tc>
        <w:tc>
          <w:tcPr>
            <w:tcW w:w="2610" w:type="dxa"/>
          </w:tcPr>
          <w:p w:rsidR="006C2993" w:rsidRPr="002049B0" w:rsidRDefault="006C2993" w:rsidP="00CD63FF">
            <w:pPr>
              <w:tabs>
                <w:tab w:val="left" w:pos="11160"/>
              </w:tabs>
              <w:rPr>
                <w:b/>
                <w:bCs/>
                <w:sz w:val="28"/>
                <w:szCs w:val="28"/>
              </w:rPr>
            </w:pPr>
          </w:p>
        </w:tc>
      </w:tr>
      <w:tr w:rsidR="006C2993" w:rsidRPr="002049B0" w:rsidTr="00CD63FF">
        <w:trPr>
          <w:cantSplit/>
        </w:trPr>
        <w:tc>
          <w:tcPr>
            <w:tcW w:w="720" w:type="dxa"/>
          </w:tcPr>
          <w:p w:rsidR="006C2993" w:rsidRPr="002049B0" w:rsidRDefault="006C2993" w:rsidP="00CD63FF">
            <w:pPr>
              <w:tabs>
                <w:tab w:val="left" w:pos="11160"/>
              </w:tabs>
              <w:rPr>
                <w:b/>
                <w:bCs/>
                <w:sz w:val="28"/>
                <w:szCs w:val="28"/>
              </w:rPr>
            </w:pPr>
          </w:p>
        </w:tc>
        <w:tc>
          <w:tcPr>
            <w:tcW w:w="2880" w:type="dxa"/>
          </w:tcPr>
          <w:p w:rsidR="006C2993" w:rsidRPr="002049B0" w:rsidRDefault="006C2993" w:rsidP="00CD63FF">
            <w:pPr>
              <w:tabs>
                <w:tab w:val="left" w:pos="11160"/>
              </w:tabs>
              <w:rPr>
                <w:b/>
                <w:bCs/>
                <w:sz w:val="28"/>
                <w:szCs w:val="28"/>
              </w:rPr>
            </w:pPr>
          </w:p>
        </w:tc>
        <w:tc>
          <w:tcPr>
            <w:tcW w:w="1620" w:type="dxa"/>
          </w:tcPr>
          <w:p w:rsidR="006C2993" w:rsidRPr="002049B0" w:rsidRDefault="006C2993" w:rsidP="00CD63FF">
            <w:pPr>
              <w:tabs>
                <w:tab w:val="left" w:pos="11160"/>
              </w:tabs>
              <w:rPr>
                <w:b/>
                <w:bCs/>
                <w:sz w:val="28"/>
                <w:szCs w:val="28"/>
              </w:rPr>
            </w:pPr>
          </w:p>
        </w:tc>
        <w:tc>
          <w:tcPr>
            <w:tcW w:w="3060" w:type="dxa"/>
          </w:tcPr>
          <w:p w:rsidR="006C2993" w:rsidRPr="002049B0" w:rsidRDefault="006C2993" w:rsidP="00CD63FF">
            <w:pPr>
              <w:tabs>
                <w:tab w:val="left" w:pos="11160"/>
              </w:tabs>
              <w:rPr>
                <w:b/>
                <w:bCs/>
                <w:sz w:val="28"/>
                <w:szCs w:val="28"/>
              </w:rPr>
            </w:pPr>
          </w:p>
        </w:tc>
        <w:tc>
          <w:tcPr>
            <w:tcW w:w="2610" w:type="dxa"/>
          </w:tcPr>
          <w:p w:rsidR="006C2993" w:rsidRPr="002049B0" w:rsidRDefault="006C2993" w:rsidP="00CD63FF">
            <w:pPr>
              <w:tabs>
                <w:tab w:val="left" w:pos="11160"/>
              </w:tabs>
              <w:rPr>
                <w:b/>
                <w:bCs/>
                <w:sz w:val="28"/>
                <w:szCs w:val="28"/>
              </w:rPr>
            </w:pPr>
          </w:p>
        </w:tc>
      </w:tr>
      <w:tr w:rsidR="006C2993" w:rsidRPr="002049B0" w:rsidTr="00CD63FF">
        <w:tc>
          <w:tcPr>
            <w:tcW w:w="720" w:type="dxa"/>
          </w:tcPr>
          <w:p w:rsidR="006C2993" w:rsidRPr="002049B0" w:rsidRDefault="006C2993" w:rsidP="00CD63FF">
            <w:pPr>
              <w:tabs>
                <w:tab w:val="left" w:pos="11160"/>
              </w:tabs>
              <w:rPr>
                <w:sz w:val="28"/>
                <w:szCs w:val="28"/>
              </w:rPr>
            </w:pPr>
          </w:p>
        </w:tc>
        <w:tc>
          <w:tcPr>
            <w:tcW w:w="2880" w:type="dxa"/>
          </w:tcPr>
          <w:p w:rsidR="006C2993" w:rsidRPr="002049B0" w:rsidRDefault="006C2993" w:rsidP="00CD63FF">
            <w:pPr>
              <w:tabs>
                <w:tab w:val="left" w:pos="11160"/>
              </w:tabs>
              <w:rPr>
                <w:bCs/>
                <w:sz w:val="28"/>
                <w:szCs w:val="28"/>
              </w:rPr>
            </w:pPr>
          </w:p>
        </w:tc>
        <w:tc>
          <w:tcPr>
            <w:tcW w:w="1620" w:type="dxa"/>
          </w:tcPr>
          <w:p w:rsidR="006C2993" w:rsidRPr="002049B0" w:rsidRDefault="006C2993" w:rsidP="00CD63FF">
            <w:pPr>
              <w:tabs>
                <w:tab w:val="left" w:pos="11160"/>
              </w:tabs>
              <w:rPr>
                <w:sz w:val="28"/>
                <w:szCs w:val="28"/>
              </w:rPr>
            </w:pPr>
          </w:p>
        </w:tc>
        <w:tc>
          <w:tcPr>
            <w:tcW w:w="3060" w:type="dxa"/>
          </w:tcPr>
          <w:p w:rsidR="006C2993" w:rsidRPr="002049B0" w:rsidRDefault="006C2993" w:rsidP="00CD63FF">
            <w:pPr>
              <w:tabs>
                <w:tab w:val="left" w:pos="11160"/>
              </w:tabs>
              <w:rPr>
                <w:sz w:val="28"/>
                <w:szCs w:val="28"/>
              </w:rPr>
            </w:pPr>
          </w:p>
        </w:tc>
        <w:tc>
          <w:tcPr>
            <w:tcW w:w="2610" w:type="dxa"/>
          </w:tcPr>
          <w:p w:rsidR="006C2993" w:rsidRPr="002049B0" w:rsidRDefault="006C2993" w:rsidP="00CD63FF">
            <w:pPr>
              <w:tabs>
                <w:tab w:val="left" w:pos="11160"/>
              </w:tabs>
              <w:rPr>
                <w:sz w:val="28"/>
                <w:szCs w:val="28"/>
              </w:rPr>
            </w:pPr>
          </w:p>
        </w:tc>
      </w:tr>
      <w:tr w:rsidR="006C2993" w:rsidRPr="002049B0" w:rsidTr="00CD63FF">
        <w:trPr>
          <w:cantSplit/>
          <w:trHeight w:val="232"/>
        </w:trPr>
        <w:tc>
          <w:tcPr>
            <w:tcW w:w="720" w:type="dxa"/>
          </w:tcPr>
          <w:p w:rsidR="006C2993" w:rsidRPr="002049B0" w:rsidRDefault="006C2993" w:rsidP="00CD63FF">
            <w:pPr>
              <w:tabs>
                <w:tab w:val="left" w:pos="11160"/>
              </w:tabs>
              <w:rPr>
                <w:bCs/>
                <w:sz w:val="28"/>
                <w:szCs w:val="28"/>
              </w:rPr>
            </w:pPr>
          </w:p>
        </w:tc>
        <w:tc>
          <w:tcPr>
            <w:tcW w:w="2880" w:type="dxa"/>
          </w:tcPr>
          <w:p w:rsidR="006C2993" w:rsidRPr="002049B0" w:rsidRDefault="006C2993" w:rsidP="00CD63FF">
            <w:pPr>
              <w:tabs>
                <w:tab w:val="left" w:pos="11160"/>
              </w:tabs>
              <w:rPr>
                <w:b/>
                <w:bCs/>
                <w:sz w:val="28"/>
                <w:szCs w:val="28"/>
              </w:rPr>
            </w:pPr>
          </w:p>
        </w:tc>
        <w:tc>
          <w:tcPr>
            <w:tcW w:w="1620" w:type="dxa"/>
          </w:tcPr>
          <w:p w:rsidR="006C2993" w:rsidRPr="002049B0" w:rsidRDefault="006C2993" w:rsidP="00CD63FF">
            <w:pPr>
              <w:tabs>
                <w:tab w:val="left" w:pos="11160"/>
              </w:tabs>
              <w:rPr>
                <w:bCs/>
                <w:sz w:val="28"/>
                <w:szCs w:val="28"/>
              </w:rPr>
            </w:pPr>
          </w:p>
        </w:tc>
        <w:tc>
          <w:tcPr>
            <w:tcW w:w="3060" w:type="dxa"/>
          </w:tcPr>
          <w:p w:rsidR="006C2993" w:rsidRPr="002049B0" w:rsidRDefault="006C2993" w:rsidP="00CD63FF">
            <w:pPr>
              <w:tabs>
                <w:tab w:val="left" w:pos="11160"/>
              </w:tabs>
              <w:rPr>
                <w:bCs/>
                <w:sz w:val="28"/>
                <w:szCs w:val="28"/>
              </w:rPr>
            </w:pPr>
          </w:p>
        </w:tc>
        <w:tc>
          <w:tcPr>
            <w:tcW w:w="2610" w:type="dxa"/>
          </w:tcPr>
          <w:p w:rsidR="006C2993" w:rsidRPr="002049B0" w:rsidRDefault="006C2993" w:rsidP="00CD63FF">
            <w:pPr>
              <w:tabs>
                <w:tab w:val="left" w:pos="11160"/>
              </w:tabs>
              <w:rPr>
                <w:bCs/>
                <w:sz w:val="28"/>
                <w:szCs w:val="28"/>
              </w:rPr>
            </w:pPr>
          </w:p>
        </w:tc>
      </w:tr>
      <w:tr w:rsidR="006C2993" w:rsidRPr="002049B0" w:rsidTr="00CD63FF">
        <w:trPr>
          <w:cantSplit/>
          <w:trHeight w:val="173"/>
        </w:trPr>
        <w:tc>
          <w:tcPr>
            <w:tcW w:w="720" w:type="dxa"/>
          </w:tcPr>
          <w:p w:rsidR="006C2993" w:rsidRPr="002049B0" w:rsidRDefault="006C2993" w:rsidP="00CD63FF">
            <w:pPr>
              <w:tabs>
                <w:tab w:val="left" w:pos="11160"/>
              </w:tabs>
              <w:rPr>
                <w:bCs/>
                <w:sz w:val="28"/>
                <w:szCs w:val="28"/>
              </w:rPr>
            </w:pPr>
          </w:p>
        </w:tc>
        <w:tc>
          <w:tcPr>
            <w:tcW w:w="2880" w:type="dxa"/>
          </w:tcPr>
          <w:p w:rsidR="006C2993" w:rsidRPr="002049B0" w:rsidRDefault="006C2993" w:rsidP="00CD63FF">
            <w:pPr>
              <w:tabs>
                <w:tab w:val="left" w:pos="11160"/>
              </w:tabs>
              <w:rPr>
                <w:b/>
                <w:bCs/>
                <w:sz w:val="28"/>
                <w:szCs w:val="28"/>
              </w:rPr>
            </w:pPr>
          </w:p>
        </w:tc>
        <w:tc>
          <w:tcPr>
            <w:tcW w:w="1620" w:type="dxa"/>
          </w:tcPr>
          <w:p w:rsidR="006C2993" w:rsidRPr="002049B0" w:rsidRDefault="006C2993" w:rsidP="00CD63FF">
            <w:pPr>
              <w:tabs>
                <w:tab w:val="left" w:pos="11160"/>
              </w:tabs>
              <w:rPr>
                <w:bCs/>
                <w:sz w:val="28"/>
                <w:szCs w:val="28"/>
              </w:rPr>
            </w:pPr>
          </w:p>
        </w:tc>
        <w:tc>
          <w:tcPr>
            <w:tcW w:w="3060" w:type="dxa"/>
          </w:tcPr>
          <w:p w:rsidR="006C2993" w:rsidRPr="002049B0" w:rsidRDefault="006C2993" w:rsidP="00CD63FF">
            <w:pPr>
              <w:tabs>
                <w:tab w:val="left" w:pos="11160"/>
              </w:tabs>
              <w:rPr>
                <w:bCs/>
                <w:sz w:val="28"/>
                <w:szCs w:val="28"/>
              </w:rPr>
            </w:pPr>
          </w:p>
        </w:tc>
        <w:tc>
          <w:tcPr>
            <w:tcW w:w="2610" w:type="dxa"/>
          </w:tcPr>
          <w:p w:rsidR="006C2993" w:rsidRPr="002049B0" w:rsidRDefault="006C2993" w:rsidP="00CD63FF">
            <w:pPr>
              <w:tabs>
                <w:tab w:val="left" w:pos="11160"/>
              </w:tabs>
              <w:rPr>
                <w:bCs/>
                <w:sz w:val="28"/>
                <w:szCs w:val="28"/>
              </w:rPr>
            </w:pPr>
          </w:p>
        </w:tc>
      </w:tr>
      <w:tr w:rsidR="006C2993" w:rsidRPr="002049B0" w:rsidTr="00CD63FF">
        <w:trPr>
          <w:cantSplit/>
        </w:trPr>
        <w:tc>
          <w:tcPr>
            <w:tcW w:w="720" w:type="dxa"/>
          </w:tcPr>
          <w:p w:rsidR="006C2993" w:rsidRPr="002049B0" w:rsidRDefault="006C2993" w:rsidP="00CD63FF">
            <w:pPr>
              <w:tabs>
                <w:tab w:val="left" w:pos="11160"/>
              </w:tabs>
              <w:rPr>
                <w:b/>
                <w:bCs/>
                <w:sz w:val="28"/>
                <w:szCs w:val="28"/>
              </w:rPr>
            </w:pPr>
          </w:p>
        </w:tc>
        <w:tc>
          <w:tcPr>
            <w:tcW w:w="2880" w:type="dxa"/>
          </w:tcPr>
          <w:p w:rsidR="006C2993" w:rsidRPr="002049B0" w:rsidRDefault="006C2993" w:rsidP="00CD63FF">
            <w:pPr>
              <w:tabs>
                <w:tab w:val="left" w:pos="11160"/>
              </w:tabs>
              <w:rPr>
                <w:b/>
                <w:bCs/>
                <w:sz w:val="28"/>
                <w:szCs w:val="28"/>
              </w:rPr>
            </w:pPr>
          </w:p>
        </w:tc>
        <w:tc>
          <w:tcPr>
            <w:tcW w:w="1620" w:type="dxa"/>
          </w:tcPr>
          <w:p w:rsidR="006C2993" w:rsidRPr="002049B0" w:rsidRDefault="006C2993" w:rsidP="00CD63FF">
            <w:pPr>
              <w:tabs>
                <w:tab w:val="left" w:pos="11160"/>
              </w:tabs>
              <w:rPr>
                <w:b/>
                <w:bCs/>
                <w:sz w:val="28"/>
                <w:szCs w:val="28"/>
              </w:rPr>
            </w:pPr>
          </w:p>
        </w:tc>
        <w:tc>
          <w:tcPr>
            <w:tcW w:w="3060" w:type="dxa"/>
          </w:tcPr>
          <w:p w:rsidR="006C2993" w:rsidRPr="002049B0" w:rsidRDefault="006C2993" w:rsidP="00CD63FF">
            <w:pPr>
              <w:tabs>
                <w:tab w:val="left" w:pos="11160"/>
              </w:tabs>
              <w:rPr>
                <w:b/>
                <w:bCs/>
                <w:sz w:val="28"/>
                <w:szCs w:val="28"/>
              </w:rPr>
            </w:pPr>
          </w:p>
        </w:tc>
        <w:tc>
          <w:tcPr>
            <w:tcW w:w="2610" w:type="dxa"/>
          </w:tcPr>
          <w:p w:rsidR="006C2993" w:rsidRPr="002049B0" w:rsidRDefault="006C2993" w:rsidP="00CD63FF">
            <w:pPr>
              <w:tabs>
                <w:tab w:val="left" w:pos="11160"/>
              </w:tabs>
              <w:rPr>
                <w:b/>
                <w:bCs/>
                <w:sz w:val="28"/>
                <w:szCs w:val="28"/>
              </w:rPr>
            </w:pPr>
          </w:p>
        </w:tc>
      </w:tr>
      <w:tr w:rsidR="006C2993" w:rsidRPr="002049B0" w:rsidTr="00CD63FF">
        <w:trPr>
          <w:cantSplit/>
        </w:trPr>
        <w:tc>
          <w:tcPr>
            <w:tcW w:w="720" w:type="dxa"/>
          </w:tcPr>
          <w:p w:rsidR="006C2993" w:rsidRPr="002049B0" w:rsidRDefault="006C2993" w:rsidP="00CD63FF">
            <w:pPr>
              <w:tabs>
                <w:tab w:val="left" w:pos="11160"/>
              </w:tabs>
              <w:rPr>
                <w:b/>
                <w:bCs/>
                <w:sz w:val="28"/>
                <w:szCs w:val="28"/>
              </w:rPr>
            </w:pPr>
          </w:p>
        </w:tc>
        <w:tc>
          <w:tcPr>
            <w:tcW w:w="2880" w:type="dxa"/>
          </w:tcPr>
          <w:p w:rsidR="006C2993" w:rsidRPr="002049B0" w:rsidRDefault="006C2993" w:rsidP="00CD63FF">
            <w:pPr>
              <w:tabs>
                <w:tab w:val="left" w:pos="11160"/>
              </w:tabs>
              <w:rPr>
                <w:b/>
                <w:bCs/>
                <w:sz w:val="28"/>
                <w:szCs w:val="28"/>
              </w:rPr>
            </w:pPr>
          </w:p>
        </w:tc>
        <w:tc>
          <w:tcPr>
            <w:tcW w:w="1620" w:type="dxa"/>
          </w:tcPr>
          <w:p w:rsidR="006C2993" w:rsidRPr="002049B0" w:rsidRDefault="006C2993" w:rsidP="00CD63FF">
            <w:pPr>
              <w:tabs>
                <w:tab w:val="left" w:pos="11160"/>
              </w:tabs>
              <w:rPr>
                <w:b/>
                <w:bCs/>
                <w:sz w:val="28"/>
                <w:szCs w:val="28"/>
              </w:rPr>
            </w:pPr>
          </w:p>
        </w:tc>
        <w:tc>
          <w:tcPr>
            <w:tcW w:w="3060" w:type="dxa"/>
          </w:tcPr>
          <w:p w:rsidR="006C2993" w:rsidRPr="002049B0" w:rsidRDefault="006C2993" w:rsidP="00CD63FF">
            <w:pPr>
              <w:tabs>
                <w:tab w:val="left" w:pos="11160"/>
              </w:tabs>
              <w:rPr>
                <w:b/>
                <w:bCs/>
                <w:sz w:val="28"/>
                <w:szCs w:val="28"/>
              </w:rPr>
            </w:pPr>
          </w:p>
        </w:tc>
        <w:tc>
          <w:tcPr>
            <w:tcW w:w="2610" w:type="dxa"/>
          </w:tcPr>
          <w:p w:rsidR="006C2993" w:rsidRPr="002049B0" w:rsidRDefault="006C2993" w:rsidP="00CD63FF">
            <w:pPr>
              <w:tabs>
                <w:tab w:val="left" w:pos="11160"/>
              </w:tabs>
              <w:rPr>
                <w:b/>
                <w:bCs/>
                <w:sz w:val="28"/>
                <w:szCs w:val="28"/>
              </w:rPr>
            </w:pPr>
          </w:p>
        </w:tc>
      </w:tr>
      <w:tr w:rsidR="006C2993" w:rsidRPr="002049B0" w:rsidTr="00CD63FF">
        <w:trPr>
          <w:cantSplit/>
        </w:trPr>
        <w:tc>
          <w:tcPr>
            <w:tcW w:w="720" w:type="dxa"/>
          </w:tcPr>
          <w:p w:rsidR="006C2993" w:rsidRPr="002049B0" w:rsidRDefault="006C2993" w:rsidP="00CD63FF">
            <w:pPr>
              <w:tabs>
                <w:tab w:val="left" w:pos="11160"/>
              </w:tabs>
              <w:rPr>
                <w:b/>
                <w:bCs/>
                <w:sz w:val="28"/>
                <w:szCs w:val="28"/>
              </w:rPr>
            </w:pPr>
          </w:p>
        </w:tc>
        <w:tc>
          <w:tcPr>
            <w:tcW w:w="2880" w:type="dxa"/>
          </w:tcPr>
          <w:p w:rsidR="006C2993" w:rsidRPr="002049B0" w:rsidRDefault="006C2993" w:rsidP="00CD63FF">
            <w:pPr>
              <w:tabs>
                <w:tab w:val="left" w:pos="11160"/>
              </w:tabs>
              <w:rPr>
                <w:b/>
                <w:bCs/>
                <w:sz w:val="28"/>
                <w:szCs w:val="28"/>
              </w:rPr>
            </w:pPr>
          </w:p>
        </w:tc>
        <w:tc>
          <w:tcPr>
            <w:tcW w:w="1620" w:type="dxa"/>
          </w:tcPr>
          <w:p w:rsidR="006C2993" w:rsidRPr="002049B0" w:rsidRDefault="006C2993" w:rsidP="00CD63FF">
            <w:pPr>
              <w:tabs>
                <w:tab w:val="left" w:pos="11160"/>
              </w:tabs>
              <w:rPr>
                <w:b/>
                <w:bCs/>
                <w:sz w:val="28"/>
                <w:szCs w:val="28"/>
              </w:rPr>
            </w:pPr>
          </w:p>
        </w:tc>
        <w:tc>
          <w:tcPr>
            <w:tcW w:w="3060" w:type="dxa"/>
          </w:tcPr>
          <w:p w:rsidR="006C2993" w:rsidRPr="002049B0" w:rsidRDefault="006C2993" w:rsidP="00CD63FF">
            <w:pPr>
              <w:tabs>
                <w:tab w:val="left" w:pos="11160"/>
              </w:tabs>
              <w:rPr>
                <w:b/>
                <w:bCs/>
                <w:sz w:val="28"/>
                <w:szCs w:val="28"/>
              </w:rPr>
            </w:pPr>
          </w:p>
        </w:tc>
        <w:tc>
          <w:tcPr>
            <w:tcW w:w="2610" w:type="dxa"/>
          </w:tcPr>
          <w:p w:rsidR="006C2993" w:rsidRPr="002049B0" w:rsidRDefault="006C2993" w:rsidP="00CD63FF">
            <w:pPr>
              <w:tabs>
                <w:tab w:val="left" w:pos="11160"/>
              </w:tabs>
              <w:rPr>
                <w:b/>
                <w:bCs/>
                <w:sz w:val="28"/>
                <w:szCs w:val="28"/>
              </w:rPr>
            </w:pPr>
          </w:p>
        </w:tc>
      </w:tr>
      <w:tr w:rsidR="006C2993" w:rsidRPr="002049B0" w:rsidTr="00CD63FF">
        <w:trPr>
          <w:cantSplit/>
        </w:trPr>
        <w:tc>
          <w:tcPr>
            <w:tcW w:w="720" w:type="dxa"/>
          </w:tcPr>
          <w:p w:rsidR="006C2993" w:rsidRPr="002049B0" w:rsidRDefault="006C2993" w:rsidP="00CD63FF">
            <w:pPr>
              <w:tabs>
                <w:tab w:val="left" w:pos="11160"/>
              </w:tabs>
              <w:rPr>
                <w:b/>
                <w:bCs/>
                <w:sz w:val="28"/>
                <w:szCs w:val="28"/>
              </w:rPr>
            </w:pPr>
          </w:p>
        </w:tc>
        <w:tc>
          <w:tcPr>
            <w:tcW w:w="2880" w:type="dxa"/>
          </w:tcPr>
          <w:p w:rsidR="006C2993" w:rsidRPr="002049B0" w:rsidRDefault="006C2993" w:rsidP="00CD63FF">
            <w:pPr>
              <w:tabs>
                <w:tab w:val="left" w:pos="11160"/>
              </w:tabs>
              <w:rPr>
                <w:b/>
                <w:bCs/>
                <w:sz w:val="28"/>
                <w:szCs w:val="28"/>
              </w:rPr>
            </w:pPr>
          </w:p>
        </w:tc>
        <w:tc>
          <w:tcPr>
            <w:tcW w:w="1620" w:type="dxa"/>
          </w:tcPr>
          <w:p w:rsidR="006C2993" w:rsidRPr="002049B0" w:rsidRDefault="006C2993" w:rsidP="00CD63FF">
            <w:pPr>
              <w:tabs>
                <w:tab w:val="left" w:pos="11160"/>
              </w:tabs>
              <w:rPr>
                <w:b/>
                <w:bCs/>
                <w:sz w:val="28"/>
                <w:szCs w:val="28"/>
              </w:rPr>
            </w:pPr>
          </w:p>
        </w:tc>
        <w:tc>
          <w:tcPr>
            <w:tcW w:w="3060" w:type="dxa"/>
          </w:tcPr>
          <w:p w:rsidR="006C2993" w:rsidRPr="002049B0" w:rsidRDefault="006C2993" w:rsidP="00CD63FF">
            <w:pPr>
              <w:tabs>
                <w:tab w:val="left" w:pos="11160"/>
              </w:tabs>
              <w:rPr>
                <w:b/>
                <w:bCs/>
                <w:sz w:val="28"/>
                <w:szCs w:val="28"/>
              </w:rPr>
            </w:pPr>
          </w:p>
        </w:tc>
        <w:tc>
          <w:tcPr>
            <w:tcW w:w="2610" w:type="dxa"/>
          </w:tcPr>
          <w:p w:rsidR="006C2993" w:rsidRPr="002049B0" w:rsidRDefault="006C2993" w:rsidP="00CD63FF">
            <w:pPr>
              <w:tabs>
                <w:tab w:val="left" w:pos="11160"/>
              </w:tabs>
              <w:rPr>
                <w:b/>
                <w:bCs/>
                <w:sz w:val="28"/>
                <w:szCs w:val="28"/>
              </w:rPr>
            </w:pPr>
          </w:p>
        </w:tc>
      </w:tr>
      <w:tr w:rsidR="006C2993" w:rsidRPr="002049B0" w:rsidTr="00CD63FF">
        <w:trPr>
          <w:cantSplit/>
        </w:trPr>
        <w:tc>
          <w:tcPr>
            <w:tcW w:w="720" w:type="dxa"/>
          </w:tcPr>
          <w:p w:rsidR="006C2993" w:rsidRPr="002049B0" w:rsidRDefault="006C2993" w:rsidP="00CD63FF">
            <w:pPr>
              <w:tabs>
                <w:tab w:val="left" w:pos="11160"/>
              </w:tabs>
              <w:rPr>
                <w:b/>
                <w:bCs/>
                <w:sz w:val="28"/>
                <w:szCs w:val="28"/>
              </w:rPr>
            </w:pPr>
          </w:p>
        </w:tc>
        <w:tc>
          <w:tcPr>
            <w:tcW w:w="2880" w:type="dxa"/>
          </w:tcPr>
          <w:p w:rsidR="006C2993" w:rsidRPr="002049B0" w:rsidRDefault="006C2993" w:rsidP="00CD63FF">
            <w:pPr>
              <w:tabs>
                <w:tab w:val="left" w:pos="11160"/>
              </w:tabs>
              <w:rPr>
                <w:b/>
                <w:bCs/>
                <w:sz w:val="28"/>
                <w:szCs w:val="28"/>
              </w:rPr>
            </w:pPr>
          </w:p>
        </w:tc>
        <w:tc>
          <w:tcPr>
            <w:tcW w:w="1620" w:type="dxa"/>
          </w:tcPr>
          <w:p w:rsidR="006C2993" w:rsidRPr="002049B0" w:rsidRDefault="006C2993" w:rsidP="00CD63FF">
            <w:pPr>
              <w:tabs>
                <w:tab w:val="left" w:pos="11160"/>
              </w:tabs>
              <w:rPr>
                <w:b/>
                <w:bCs/>
                <w:sz w:val="28"/>
                <w:szCs w:val="28"/>
              </w:rPr>
            </w:pPr>
          </w:p>
        </w:tc>
        <w:tc>
          <w:tcPr>
            <w:tcW w:w="3060" w:type="dxa"/>
          </w:tcPr>
          <w:p w:rsidR="006C2993" w:rsidRPr="002049B0" w:rsidRDefault="006C2993" w:rsidP="00CD63FF">
            <w:pPr>
              <w:tabs>
                <w:tab w:val="left" w:pos="11160"/>
              </w:tabs>
              <w:rPr>
                <w:b/>
                <w:bCs/>
                <w:sz w:val="28"/>
                <w:szCs w:val="28"/>
              </w:rPr>
            </w:pPr>
          </w:p>
        </w:tc>
        <w:tc>
          <w:tcPr>
            <w:tcW w:w="2610" w:type="dxa"/>
          </w:tcPr>
          <w:p w:rsidR="006C2993" w:rsidRPr="002049B0" w:rsidRDefault="006C2993" w:rsidP="00CD63FF">
            <w:pPr>
              <w:tabs>
                <w:tab w:val="left" w:pos="11160"/>
              </w:tabs>
              <w:rPr>
                <w:b/>
                <w:bCs/>
                <w:sz w:val="28"/>
                <w:szCs w:val="28"/>
              </w:rPr>
            </w:pPr>
          </w:p>
        </w:tc>
      </w:tr>
      <w:tr w:rsidR="006C2993" w:rsidRPr="002049B0" w:rsidTr="00CD63FF">
        <w:trPr>
          <w:cantSplit/>
        </w:trPr>
        <w:tc>
          <w:tcPr>
            <w:tcW w:w="720" w:type="dxa"/>
          </w:tcPr>
          <w:p w:rsidR="006C2993" w:rsidRPr="002049B0" w:rsidRDefault="006C2993" w:rsidP="00CD63FF">
            <w:pPr>
              <w:tabs>
                <w:tab w:val="left" w:pos="11160"/>
              </w:tabs>
              <w:rPr>
                <w:b/>
                <w:bCs/>
                <w:sz w:val="28"/>
                <w:szCs w:val="28"/>
              </w:rPr>
            </w:pPr>
          </w:p>
        </w:tc>
        <w:tc>
          <w:tcPr>
            <w:tcW w:w="2880" w:type="dxa"/>
          </w:tcPr>
          <w:p w:rsidR="006C2993" w:rsidRPr="002049B0" w:rsidRDefault="006C2993" w:rsidP="00CD63FF">
            <w:pPr>
              <w:tabs>
                <w:tab w:val="left" w:pos="11160"/>
              </w:tabs>
              <w:rPr>
                <w:b/>
                <w:bCs/>
                <w:sz w:val="28"/>
                <w:szCs w:val="28"/>
              </w:rPr>
            </w:pPr>
          </w:p>
        </w:tc>
        <w:tc>
          <w:tcPr>
            <w:tcW w:w="1620" w:type="dxa"/>
          </w:tcPr>
          <w:p w:rsidR="006C2993" w:rsidRPr="002049B0" w:rsidRDefault="006C2993" w:rsidP="00CD63FF">
            <w:pPr>
              <w:tabs>
                <w:tab w:val="left" w:pos="11160"/>
              </w:tabs>
              <w:rPr>
                <w:b/>
                <w:bCs/>
                <w:sz w:val="28"/>
                <w:szCs w:val="28"/>
              </w:rPr>
            </w:pPr>
          </w:p>
        </w:tc>
        <w:tc>
          <w:tcPr>
            <w:tcW w:w="3060" w:type="dxa"/>
          </w:tcPr>
          <w:p w:rsidR="006C2993" w:rsidRPr="002049B0" w:rsidRDefault="006C2993" w:rsidP="00CD63FF">
            <w:pPr>
              <w:tabs>
                <w:tab w:val="left" w:pos="11160"/>
              </w:tabs>
              <w:rPr>
                <w:b/>
                <w:bCs/>
                <w:sz w:val="28"/>
                <w:szCs w:val="28"/>
              </w:rPr>
            </w:pPr>
          </w:p>
        </w:tc>
        <w:tc>
          <w:tcPr>
            <w:tcW w:w="2610" w:type="dxa"/>
          </w:tcPr>
          <w:p w:rsidR="006C2993" w:rsidRPr="002049B0" w:rsidRDefault="006C2993" w:rsidP="00CD63FF">
            <w:pPr>
              <w:tabs>
                <w:tab w:val="left" w:pos="11160"/>
              </w:tabs>
              <w:rPr>
                <w:b/>
                <w:bCs/>
                <w:sz w:val="28"/>
                <w:szCs w:val="28"/>
              </w:rPr>
            </w:pPr>
          </w:p>
        </w:tc>
      </w:tr>
      <w:tr w:rsidR="006C2993" w:rsidRPr="002049B0" w:rsidTr="00CD63FF">
        <w:trPr>
          <w:cantSplit/>
        </w:trPr>
        <w:tc>
          <w:tcPr>
            <w:tcW w:w="720" w:type="dxa"/>
          </w:tcPr>
          <w:p w:rsidR="006C2993" w:rsidRPr="002049B0" w:rsidRDefault="006C2993" w:rsidP="00CD63FF">
            <w:pPr>
              <w:tabs>
                <w:tab w:val="left" w:pos="11160"/>
              </w:tabs>
              <w:rPr>
                <w:b/>
                <w:bCs/>
                <w:sz w:val="28"/>
                <w:szCs w:val="28"/>
              </w:rPr>
            </w:pPr>
          </w:p>
        </w:tc>
        <w:tc>
          <w:tcPr>
            <w:tcW w:w="2880" w:type="dxa"/>
          </w:tcPr>
          <w:p w:rsidR="006C2993" w:rsidRPr="002049B0" w:rsidRDefault="006C2993" w:rsidP="00CD63FF">
            <w:pPr>
              <w:tabs>
                <w:tab w:val="left" w:pos="11160"/>
              </w:tabs>
              <w:rPr>
                <w:b/>
                <w:bCs/>
                <w:sz w:val="28"/>
                <w:szCs w:val="28"/>
              </w:rPr>
            </w:pPr>
          </w:p>
        </w:tc>
        <w:tc>
          <w:tcPr>
            <w:tcW w:w="1620" w:type="dxa"/>
          </w:tcPr>
          <w:p w:rsidR="006C2993" w:rsidRPr="002049B0" w:rsidRDefault="006C2993" w:rsidP="00CD63FF">
            <w:pPr>
              <w:tabs>
                <w:tab w:val="left" w:pos="11160"/>
              </w:tabs>
              <w:rPr>
                <w:b/>
                <w:bCs/>
                <w:sz w:val="28"/>
                <w:szCs w:val="28"/>
              </w:rPr>
            </w:pPr>
          </w:p>
        </w:tc>
        <w:tc>
          <w:tcPr>
            <w:tcW w:w="3060" w:type="dxa"/>
          </w:tcPr>
          <w:p w:rsidR="006C2993" w:rsidRPr="002049B0" w:rsidRDefault="006C2993" w:rsidP="00CD63FF">
            <w:pPr>
              <w:tabs>
                <w:tab w:val="left" w:pos="11160"/>
              </w:tabs>
              <w:rPr>
                <w:b/>
                <w:bCs/>
                <w:sz w:val="28"/>
                <w:szCs w:val="28"/>
              </w:rPr>
            </w:pPr>
          </w:p>
        </w:tc>
        <w:tc>
          <w:tcPr>
            <w:tcW w:w="2610" w:type="dxa"/>
          </w:tcPr>
          <w:p w:rsidR="006C2993" w:rsidRPr="002049B0" w:rsidRDefault="006C2993" w:rsidP="00CD63FF">
            <w:pPr>
              <w:tabs>
                <w:tab w:val="left" w:pos="11160"/>
              </w:tabs>
              <w:rPr>
                <w:b/>
                <w:bCs/>
                <w:sz w:val="28"/>
                <w:szCs w:val="28"/>
              </w:rPr>
            </w:pPr>
          </w:p>
        </w:tc>
      </w:tr>
      <w:tr w:rsidR="006C2993" w:rsidRPr="002049B0" w:rsidTr="00CD63FF">
        <w:trPr>
          <w:cantSplit/>
        </w:trPr>
        <w:tc>
          <w:tcPr>
            <w:tcW w:w="720" w:type="dxa"/>
          </w:tcPr>
          <w:p w:rsidR="006C2993" w:rsidRPr="002049B0" w:rsidRDefault="006C2993" w:rsidP="00CD63FF">
            <w:pPr>
              <w:tabs>
                <w:tab w:val="left" w:pos="11160"/>
              </w:tabs>
              <w:rPr>
                <w:b/>
                <w:bCs/>
                <w:sz w:val="28"/>
                <w:szCs w:val="28"/>
              </w:rPr>
            </w:pPr>
          </w:p>
        </w:tc>
        <w:tc>
          <w:tcPr>
            <w:tcW w:w="2880" w:type="dxa"/>
          </w:tcPr>
          <w:p w:rsidR="006C2993" w:rsidRPr="002049B0" w:rsidRDefault="006C2993" w:rsidP="00CD63FF">
            <w:pPr>
              <w:tabs>
                <w:tab w:val="left" w:pos="11160"/>
              </w:tabs>
              <w:rPr>
                <w:b/>
                <w:bCs/>
                <w:sz w:val="28"/>
                <w:szCs w:val="28"/>
              </w:rPr>
            </w:pPr>
          </w:p>
        </w:tc>
        <w:tc>
          <w:tcPr>
            <w:tcW w:w="1620" w:type="dxa"/>
          </w:tcPr>
          <w:p w:rsidR="006C2993" w:rsidRPr="002049B0" w:rsidRDefault="006C2993" w:rsidP="00CD63FF">
            <w:pPr>
              <w:tabs>
                <w:tab w:val="left" w:pos="11160"/>
              </w:tabs>
              <w:rPr>
                <w:b/>
                <w:bCs/>
                <w:sz w:val="28"/>
                <w:szCs w:val="28"/>
              </w:rPr>
            </w:pPr>
          </w:p>
        </w:tc>
        <w:tc>
          <w:tcPr>
            <w:tcW w:w="3060" w:type="dxa"/>
          </w:tcPr>
          <w:p w:rsidR="006C2993" w:rsidRPr="002049B0" w:rsidRDefault="006C2993" w:rsidP="00CD63FF">
            <w:pPr>
              <w:tabs>
                <w:tab w:val="left" w:pos="11160"/>
              </w:tabs>
              <w:rPr>
                <w:b/>
                <w:bCs/>
                <w:sz w:val="28"/>
                <w:szCs w:val="28"/>
              </w:rPr>
            </w:pPr>
          </w:p>
        </w:tc>
        <w:tc>
          <w:tcPr>
            <w:tcW w:w="2610" w:type="dxa"/>
          </w:tcPr>
          <w:p w:rsidR="006C2993" w:rsidRPr="002049B0" w:rsidRDefault="006C2993" w:rsidP="00CD63FF">
            <w:pPr>
              <w:tabs>
                <w:tab w:val="left" w:pos="11160"/>
              </w:tabs>
              <w:rPr>
                <w:b/>
                <w:bCs/>
                <w:sz w:val="28"/>
                <w:szCs w:val="28"/>
              </w:rPr>
            </w:pPr>
          </w:p>
        </w:tc>
      </w:tr>
    </w:tbl>
    <w:p w:rsidR="006C2993" w:rsidRPr="002049B0" w:rsidRDefault="006C2993" w:rsidP="006C2993">
      <w:pPr>
        <w:pStyle w:val="ConsPlusNormal"/>
        <w:ind w:firstLine="540"/>
        <w:jc w:val="both"/>
        <w:rPr>
          <w:sz w:val="28"/>
          <w:szCs w:val="28"/>
        </w:rPr>
      </w:pPr>
    </w:p>
    <w:p w:rsidR="006C2993" w:rsidRPr="002049B0" w:rsidRDefault="006C2993" w:rsidP="006C2993">
      <w:pPr>
        <w:pStyle w:val="ConsPlusNormal"/>
        <w:ind w:firstLine="540"/>
        <w:jc w:val="both"/>
        <w:rPr>
          <w:sz w:val="28"/>
          <w:szCs w:val="28"/>
        </w:rPr>
      </w:pPr>
      <w:r w:rsidRPr="002049B0">
        <w:rPr>
          <w:sz w:val="28"/>
          <w:szCs w:val="28"/>
        </w:rPr>
        <w:lastRenderedPageBreak/>
        <w:t xml:space="preserve">Эксперт обязан явиться по вызову должностного лица, в производстве которого находится дело об административном правонарушении; дать объективное заключение по поставленным перед ним вопросам, а также требуемые объяснения в связи с содержанием заключения и вправе отказаться от дачи заключения, если поставленные вопросы выходят за пределы его специальных познаний или если предоставленных ему материалов недостаточно для дачи заключения; знакомиться с материалами дела об административном правонарушении, относящимися к предмету экспертизы, заявлять ходатайства о предоставлении ему дополнительных материалов, необходимых для дачи заключения; с разрешения должностного лица, в производстве которого находится дело об административном правонарушении, задавать вопросы, относящиеся к предмету экспертизы, лицу, в отношении которого ведется производство по делу, потерпевшему и свидетелям; указывать в своем заключении имеющие значение для дела обстоятельства, которые установлены при проведении экспертизы и по поводу которых ему не были поставлены вопросы в соответствии </w:t>
      </w:r>
    </w:p>
    <w:p w:rsidR="006C2993" w:rsidRPr="002049B0" w:rsidRDefault="006C2993" w:rsidP="006C2993">
      <w:pPr>
        <w:ind w:firstLine="540"/>
        <w:jc w:val="both"/>
        <w:rPr>
          <w:spacing w:val="7"/>
          <w:sz w:val="28"/>
          <w:szCs w:val="28"/>
        </w:rPr>
      </w:pPr>
      <w:r w:rsidRPr="002049B0">
        <w:rPr>
          <w:sz w:val="28"/>
          <w:szCs w:val="28"/>
        </w:rPr>
        <w:t>Мои права и обязанности мне разъяснены и понятны, с определением ознакомлен, об административной ответственности за дачу заведомо ложного заключения и за отказ или за уклонение от исполнения обязанностей, предусмотренных ст. 25.9 КоАП РФ, предупрежден.</w:t>
      </w:r>
    </w:p>
    <w:p w:rsidR="006C2993" w:rsidRDefault="006C2993" w:rsidP="006C2993">
      <w:pPr>
        <w:shd w:val="clear" w:color="auto" w:fill="FFFFFF"/>
        <w:ind w:left="10"/>
        <w:rPr>
          <w:b/>
          <w:spacing w:val="-2"/>
        </w:rPr>
      </w:pPr>
    </w:p>
    <w:p w:rsidR="006C2993" w:rsidRPr="002049B0" w:rsidRDefault="006C2993" w:rsidP="006C2993">
      <w:pPr>
        <w:shd w:val="clear" w:color="auto" w:fill="FFFFFF"/>
        <w:ind w:left="10"/>
        <w:rPr>
          <w:sz w:val="28"/>
          <w:szCs w:val="28"/>
        </w:rPr>
      </w:pPr>
      <w:r w:rsidRPr="002049B0">
        <w:rPr>
          <w:b/>
          <w:spacing w:val="-2"/>
          <w:sz w:val="28"/>
          <w:szCs w:val="28"/>
        </w:rPr>
        <w:t xml:space="preserve">Подпись </w:t>
      </w:r>
      <w:r w:rsidRPr="002049B0">
        <w:rPr>
          <w:spacing w:val="-2"/>
          <w:sz w:val="28"/>
          <w:szCs w:val="28"/>
        </w:rPr>
        <w:t>___________________________________________________________________</w:t>
      </w:r>
    </w:p>
    <w:p w:rsidR="006C2993" w:rsidRPr="00C9213D" w:rsidRDefault="006C2993" w:rsidP="006C2993">
      <w:pPr>
        <w:shd w:val="clear" w:color="auto" w:fill="FFFFFF"/>
        <w:ind w:left="1080"/>
        <w:jc w:val="center"/>
        <w:rPr>
          <w:sz w:val="20"/>
          <w:szCs w:val="20"/>
          <w:vertAlign w:val="superscript"/>
        </w:rPr>
      </w:pPr>
      <w:r w:rsidRPr="00DA07FC">
        <w:rPr>
          <w:sz w:val="20"/>
          <w:szCs w:val="20"/>
        </w:rPr>
        <w:t>Ф.И.О., подпись экспер</w:t>
      </w:r>
      <w:r>
        <w:rPr>
          <w:sz w:val="20"/>
          <w:szCs w:val="20"/>
        </w:rPr>
        <w:t>та</w:t>
      </w:r>
      <w:r>
        <w:rPr>
          <w:spacing w:val="2"/>
          <w:sz w:val="20"/>
          <w:szCs w:val="20"/>
          <w:vertAlign w:val="superscript"/>
        </w:rPr>
        <w:t xml:space="preserve">  </w:t>
      </w:r>
    </w:p>
    <w:p w:rsidR="006C2993" w:rsidRPr="0007196A" w:rsidRDefault="006C2993" w:rsidP="006C2993">
      <w:pPr>
        <w:autoSpaceDE w:val="0"/>
        <w:autoSpaceDN w:val="0"/>
        <w:adjustRightInd w:val="0"/>
        <w:ind w:firstLine="540"/>
        <w:jc w:val="both"/>
        <w:rPr>
          <w:sz w:val="28"/>
          <w:szCs w:val="28"/>
        </w:rPr>
      </w:pPr>
      <w:r w:rsidRPr="0007196A">
        <w:rPr>
          <w:sz w:val="28"/>
          <w:szCs w:val="28"/>
        </w:rPr>
        <w:t xml:space="preserve">Определение подлежит исполнению при условии соблюдения требования п.6 ст.12 </w:t>
      </w:r>
      <w:r w:rsidRPr="0007196A">
        <w:rPr>
          <w:bCs/>
          <w:sz w:val="28"/>
          <w:szCs w:val="28"/>
        </w:rPr>
        <w:t xml:space="preserve">Федерального закона от 26.12.2008 N 294-ФЗ </w:t>
      </w:r>
      <w:r w:rsidRPr="0007196A">
        <w:rPr>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C2993" w:rsidRPr="002049B0" w:rsidRDefault="006C2993" w:rsidP="006C2993">
      <w:pPr>
        <w:pStyle w:val="ConsPlusNormal"/>
        <w:ind w:firstLine="540"/>
        <w:jc w:val="both"/>
        <w:rPr>
          <w:sz w:val="28"/>
          <w:szCs w:val="28"/>
        </w:rPr>
      </w:pPr>
      <w:r w:rsidRPr="002049B0">
        <w:rPr>
          <w:sz w:val="28"/>
          <w:szCs w:val="28"/>
        </w:rPr>
        <w:t>Лицо, в отношении которого ведется производство по делу об административном правонарушении, и потерпевший с определением ознакомлено, права в соответствии со ст.25.1 КоАП РФ разъяснены, в том числе право заявлять отвод эксперту, право просить о привлечении в качестве эксперта указанных ими лиц, право ставить вопросы для дачи на них ответов в заключении эксперта.</w:t>
      </w:r>
    </w:p>
    <w:p w:rsidR="006C2993" w:rsidRPr="002049B0" w:rsidRDefault="006C2993" w:rsidP="006C2993">
      <w:pPr>
        <w:shd w:val="clear" w:color="auto" w:fill="FFFFFF"/>
        <w:ind w:left="10"/>
        <w:rPr>
          <w:b/>
          <w:spacing w:val="-2"/>
          <w:sz w:val="28"/>
          <w:szCs w:val="28"/>
        </w:rPr>
      </w:pPr>
    </w:p>
    <w:p w:rsidR="006C2993" w:rsidRPr="00F5261D" w:rsidRDefault="006C2993" w:rsidP="006C2993">
      <w:pPr>
        <w:shd w:val="clear" w:color="auto" w:fill="FFFFFF"/>
        <w:ind w:left="10"/>
      </w:pPr>
      <w:r w:rsidRPr="002049B0">
        <w:rPr>
          <w:b/>
          <w:spacing w:val="-2"/>
          <w:sz w:val="28"/>
          <w:szCs w:val="28"/>
        </w:rPr>
        <w:t>Подпись</w:t>
      </w:r>
      <w:r w:rsidRPr="00F5261D">
        <w:rPr>
          <w:b/>
          <w:spacing w:val="-2"/>
        </w:rPr>
        <w:t xml:space="preserve"> </w:t>
      </w:r>
      <w:r w:rsidRPr="00F5261D">
        <w:rPr>
          <w:spacing w:val="-2"/>
        </w:rPr>
        <w:t>____________________________________________________________________________</w:t>
      </w:r>
      <w:r>
        <w:rPr>
          <w:spacing w:val="-2"/>
        </w:rPr>
        <w:t>___</w:t>
      </w:r>
    </w:p>
    <w:p w:rsidR="006C2993" w:rsidRPr="00C9213D" w:rsidRDefault="006C2993" w:rsidP="006C2993">
      <w:pPr>
        <w:pStyle w:val="ConsPlusNormal"/>
        <w:ind w:left="1080" w:firstLine="0"/>
        <w:jc w:val="center"/>
        <w:rPr>
          <w:sz w:val="20"/>
          <w:szCs w:val="20"/>
          <w:vertAlign w:val="superscript"/>
        </w:rPr>
      </w:pPr>
      <w:r w:rsidRPr="00DA07FC">
        <w:rPr>
          <w:sz w:val="20"/>
          <w:szCs w:val="20"/>
        </w:rPr>
        <w:lastRenderedPageBreak/>
        <w:t>Ф.И.О., подпись лица в отношении, которого ведется производство по делу об административном правонарушении, и потерпевш</w:t>
      </w:r>
      <w:r>
        <w:rPr>
          <w:sz w:val="20"/>
          <w:szCs w:val="20"/>
        </w:rPr>
        <w:t>его</w:t>
      </w:r>
      <w:r>
        <w:rPr>
          <w:sz w:val="20"/>
          <w:szCs w:val="20"/>
          <w:vertAlign w:val="superscript"/>
        </w:rPr>
        <w:t xml:space="preserve">   </w:t>
      </w:r>
    </w:p>
    <w:p w:rsidR="006C2993" w:rsidRPr="007908AD" w:rsidRDefault="006C2993" w:rsidP="006C2993">
      <w:pPr>
        <w:jc w:val="center"/>
        <w:rPr>
          <w:vertAlign w:val="superscript"/>
        </w:rPr>
      </w:pPr>
    </w:p>
    <w:p w:rsidR="006C2993" w:rsidRDefault="006C2993" w:rsidP="006C2993">
      <w:pPr>
        <w:widowControl w:val="0"/>
        <w:autoSpaceDE w:val="0"/>
        <w:autoSpaceDN w:val="0"/>
        <w:adjustRightInd w:val="0"/>
        <w:ind w:right="188"/>
        <w:jc w:val="both"/>
        <w:rPr>
          <w:b/>
          <w:sz w:val="28"/>
          <w:szCs w:val="28"/>
        </w:rPr>
      </w:pPr>
    </w:p>
    <w:p w:rsidR="006C2993" w:rsidRPr="005B4DE8" w:rsidRDefault="006C2993" w:rsidP="006C2993">
      <w:pPr>
        <w:widowControl w:val="0"/>
        <w:autoSpaceDE w:val="0"/>
        <w:autoSpaceDN w:val="0"/>
        <w:adjustRightInd w:val="0"/>
        <w:ind w:right="188"/>
        <w:jc w:val="both"/>
        <w:rPr>
          <w:vertAlign w:val="superscript"/>
        </w:rPr>
      </w:pPr>
      <w:r w:rsidRPr="002049B0">
        <w:rPr>
          <w:b/>
          <w:sz w:val="28"/>
          <w:szCs w:val="28"/>
        </w:rPr>
        <w:t xml:space="preserve">Подпись должностного лица, составившего определение: </w:t>
      </w:r>
      <w:r>
        <w:rPr>
          <w:sz w:val="28"/>
          <w:szCs w:val="28"/>
        </w:rPr>
        <w:t>_____________________</w:t>
      </w:r>
    </w:p>
    <w:p w:rsidR="006C2993" w:rsidRDefault="006C2993" w:rsidP="006C2993">
      <w:pPr>
        <w:spacing w:line="360" w:lineRule="auto"/>
        <w:jc w:val="center"/>
      </w:pPr>
      <w:r>
        <w:rPr>
          <w:sz w:val="24"/>
          <w:szCs w:val="24"/>
        </w:rPr>
        <w:t xml:space="preserve"> </w:t>
      </w:r>
      <w:r>
        <w:t xml:space="preserve">ФЕДЕРАЛЬНАЯ СЛУЖБА ПО НАДЗОРУ В СФЕРЕ ЗАЩИТЫ ПРАВ ПОТРЕБИТЕЛЕЙ И БЛАГОПОЛУЧИЯ </w:t>
      </w:r>
    </w:p>
    <w:p w:rsidR="006C2993" w:rsidRDefault="006C2993" w:rsidP="006C2993">
      <w:pPr>
        <w:spacing w:line="360" w:lineRule="auto"/>
        <w:jc w:val="center"/>
      </w:pPr>
      <w:r>
        <w:t>ЧЕЛОВЕКА</w:t>
      </w:r>
    </w:p>
    <w:p w:rsidR="006C2993" w:rsidRDefault="006C2993" w:rsidP="006C2993">
      <w:pPr>
        <w:pStyle w:val="1"/>
      </w:pPr>
      <w:r>
        <w:t xml:space="preserve">Управление Федеральной службы по надзору в сфере защиты прав </w:t>
      </w:r>
    </w:p>
    <w:p w:rsidR="006C2993" w:rsidRDefault="006C2993" w:rsidP="006C2993">
      <w:pPr>
        <w:jc w:val="center"/>
        <w:rPr>
          <w:b/>
          <w:bCs/>
          <w:sz w:val="24"/>
        </w:rPr>
      </w:pPr>
      <w:r>
        <w:rPr>
          <w:b/>
          <w:bCs/>
          <w:sz w:val="24"/>
        </w:rPr>
        <w:t>потребителей и благополучия человека по Новосибирской области</w:t>
      </w:r>
    </w:p>
    <w:p w:rsidR="006C2993" w:rsidRDefault="006C2993" w:rsidP="006C2993">
      <w:pPr>
        <w:jc w:val="center"/>
        <w:rPr>
          <w:bCs/>
          <w:color w:val="FF0000"/>
          <w:sz w:val="24"/>
          <w:szCs w:val="24"/>
        </w:rPr>
      </w:pPr>
      <w:r>
        <w:rPr>
          <w:bCs/>
          <w:color w:val="FF0000"/>
          <w:sz w:val="24"/>
          <w:szCs w:val="24"/>
        </w:rPr>
        <w:t>(Управление Роспотребнадзора по Новосибирской области)</w:t>
      </w:r>
    </w:p>
    <w:p w:rsidR="006C2993" w:rsidRDefault="006C2993" w:rsidP="006C2993">
      <w:pPr>
        <w:jc w:val="center"/>
        <w:rPr>
          <w:b/>
          <w:bCs/>
        </w:rPr>
      </w:pPr>
    </w:p>
    <w:p w:rsidR="006C2993" w:rsidRDefault="006C2993" w:rsidP="006C2993">
      <w:pPr>
        <w:pStyle w:val="2"/>
        <w:spacing w:line="360" w:lineRule="auto"/>
        <w:rPr>
          <w:sz w:val="18"/>
          <w:szCs w:val="18"/>
        </w:rPr>
      </w:pPr>
      <w:r>
        <w:rPr>
          <w:sz w:val="18"/>
          <w:szCs w:val="18"/>
        </w:rPr>
        <w:t>Челюскинцев ул., д.7а, г. Новосибирск, 630132</w:t>
      </w:r>
    </w:p>
    <w:p w:rsidR="006C2993" w:rsidRPr="003471D3" w:rsidRDefault="006C2993" w:rsidP="006C2993">
      <w:pPr>
        <w:pStyle w:val="2"/>
        <w:spacing w:line="360" w:lineRule="auto"/>
        <w:rPr>
          <w:sz w:val="16"/>
          <w:szCs w:val="16"/>
        </w:rPr>
      </w:pPr>
      <w:r w:rsidRPr="003471D3">
        <w:rPr>
          <w:sz w:val="16"/>
          <w:szCs w:val="16"/>
        </w:rPr>
        <w:t>телефон 2</w:t>
      </w:r>
      <w:r w:rsidRPr="003471D3">
        <w:rPr>
          <w:sz w:val="16"/>
          <w:szCs w:val="16"/>
          <w:u w:val="single"/>
        </w:rPr>
        <w:t xml:space="preserve">20-26-78 </w:t>
      </w:r>
      <w:r w:rsidRPr="003471D3">
        <w:rPr>
          <w:sz w:val="16"/>
          <w:szCs w:val="16"/>
        </w:rPr>
        <w:t xml:space="preserve"> факс  </w:t>
      </w:r>
      <w:r w:rsidRPr="003471D3">
        <w:rPr>
          <w:sz w:val="16"/>
          <w:szCs w:val="16"/>
          <w:u w:val="single"/>
        </w:rPr>
        <w:t xml:space="preserve"> 220-28-75</w:t>
      </w:r>
      <w:r w:rsidRPr="003471D3">
        <w:rPr>
          <w:sz w:val="16"/>
          <w:szCs w:val="16"/>
        </w:rPr>
        <w:t xml:space="preserve">  </w:t>
      </w:r>
      <w:r w:rsidRPr="003471D3">
        <w:rPr>
          <w:sz w:val="16"/>
          <w:szCs w:val="16"/>
          <w:lang w:val="en-US"/>
        </w:rPr>
        <w:t>E</w:t>
      </w:r>
      <w:r w:rsidRPr="003471D3">
        <w:rPr>
          <w:sz w:val="16"/>
          <w:szCs w:val="16"/>
        </w:rPr>
        <w:t>-</w:t>
      </w:r>
      <w:r w:rsidRPr="003471D3">
        <w:rPr>
          <w:sz w:val="16"/>
          <w:szCs w:val="16"/>
          <w:lang w:val="en-US"/>
        </w:rPr>
        <w:t>mail</w:t>
      </w:r>
      <w:r w:rsidRPr="003471D3">
        <w:rPr>
          <w:sz w:val="16"/>
          <w:szCs w:val="16"/>
        </w:rPr>
        <w:t xml:space="preserve">: </w:t>
      </w:r>
      <w:hyperlink r:id="rId113" w:history="1">
        <w:r w:rsidRPr="003471D3">
          <w:rPr>
            <w:rStyle w:val="af6"/>
            <w:color w:val="auto"/>
            <w:sz w:val="16"/>
            <w:szCs w:val="16"/>
            <w:lang w:val="en-US"/>
          </w:rPr>
          <w:t>Upravlenie</w:t>
        </w:r>
        <w:r w:rsidRPr="003471D3">
          <w:rPr>
            <w:rStyle w:val="af6"/>
            <w:color w:val="auto"/>
            <w:sz w:val="16"/>
            <w:szCs w:val="16"/>
          </w:rPr>
          <w:t>@54.</w:t>
        </w:r>
        <w:r w:rsidRPr="003471D3">
          <w:rPr>
            <w:rStyle w:val="af6"/>
            <w:color w:val="auto"/>
            <w:sz w:val="16"/>
            <w:szCs w:val="16"/>
            <w:lang w:val="en-US"/>
          </w:rPr>
          <w:t>rospotrebnadzor</w:t>
        </w:r>
        <w:r w:rsidRPr="003471D3">
          <w:rPr>
            <w:rStyle w:val="af6"/>
            <w:color w:val="auto"/>
            <w:sz w:val="16"/>
            <w:szCs w:val="16"/>
          </w:rPr>
          <w:t>.</w:t>
        </w:r>
        <w:r w:rsidRPr="003471D3">
          <w:rPr>
            <w:rStyle w:val="af6"/>
            <w:color w:val="auto"/>
            <w:sz w:val="16"/>
            <w:szCs w:val="16"/>
            <w:lang w:val="en-US"/>
          </w:rPr>
          <w:t>ru</w:t>
        </w:r>
      </w:hyperlink>
      <w:r w:rsidRPr="003471D3">
        <w:rPr>
          <w:sz w:val="16"/>
          <w:szCs w:val="16"/>
        </w:rPr>
        <w:t xml:space="preserve">  </w:t>
      </w:r>
      <w:r w:rsidRPr="003471D3">
        <w:rPr>
          <w:sz w:val="16"/>
          <w:szCs w:val="16"/>
          <w:lang w:val="en-US"/>
        </w:rPr>
        <w:t>http</w:t>
      </w:r>
      <w:r w:rsidRPr="003471D3">
        <w:rPr>
          <w:sz w:val="16"/>
          <w:szCs w:val="16"/>
        </w:rPr>
        <w:t>:/</w:t>
      </w:r>
      <w:r w:rsidRPr="003471D3">
        <w:rPr>
          <w:sz w:val="16"/>
          <w:szCs w:val="16"/>
          <w:u w:val="single"/>
        </w:rPr>
        <w:t>/</w:t>
      </w:r>
      <w:hyperlink r:id="rId114" w:history="1">
        <w:r w:rsidRPr="003471D3">
          <w:rPr>
            <w:rStyle w:val="af6"/>
            <w:color w:val="auto"/>
            <w:sz w:val="16"/>
            <w:szCs w:val="16"/>
          </w:rPr>
          <w:t>www.54.rospotrebnadzor.ru</w:t>
        </w:r>
      </w:hyperlink>
    </w:p>
    <w:p w:rsidR="006C2993" w:rsidRDefault="006C2993" w:rsidP="006C2993">
      <w:pPr>
        <w:pStyle w:val="2"/>
        <w:spacing w:line="360" w:lineRule="auto"/>
        <w:rPr>
          <w:sz w:val="18"/>
          <w:szCs w:val="18"/>
        </w:rPr>
      </w:pPr>
      <w:r>
        <w:rPr>
          <w:sz w:val="16"/>
          <w:szCs w:val="16"/>
        </w:rPr>
        <w:t>ОКПО</w:t>
      </w:r>
      <w:r>
        <w:rPr>
          <w:sz w:val="16"/>
          <w:szCs w:val="16"/>
          <w:u w:val="single"/>
        </w:rPr>
        <w:t>75861582</w:t>
      </w:r>
      <w:r>
        <w:rPr>
          <w:sz w:val="16"/>
          <w:szCs w:val="16"/>
        </w:rPr>
        <w:t xml:space="preserve">, ОГРН </w:t>
      </w:r>
      <w:r>
        <w:rPr>
          <w:sz w:val="16"/>
          <w:szCs w:val="16"/>
          <w:u w:val="single"/>
        </w:rPr>
        <w:t>1055406024794</w:t>
      </w:r>
      <w:r>
        <w:rPr>
          <w:sz w:val="16"/>
          <w:szCs w:val="16"/>
        </w:rPr>
        <w:t xml:space="preserve"> ИНН/КПП  </w:t>
      </w:r>
      <w:r>
        <w:rPr>
          <w:sz w:val="16"/>
          <w:szCs w:val="16"/>
          <w:u w:val="single"/>
        </w:rPr>
        <w:t>5406306550/540701001</w:t>
      </w:r>
    </w:p>
    <w:p w:rsidR="006C2993" w:rsidRPr="00EF6CC8" w:rsidRDefault="006C2993" w:rsidP="006C2993">
      <w:pPr>
        <w:jc w:val="center"/>
        <w:rPr>
          <w:sz w:val="18"/>
        </w:rPr>
      </w:pPr>
    </w:p>
    <w:p w:rsidR="006C2993" w:rsidRPr="003B13F3" w:rsidRDefault="006C2993" w:rsidP="006C2993">
      <w:pPr>
        <w:shd w:val="clear" w:color="auto" w:fill="FFFFFF"/>
        <w:spacing w:before="360"/>
        <w:jc w:val="center"/>
        <w:rPr>
          <w:color w:val="000000"/>
          <w:sz w:val="28"/>
          <w:szCs w:val="28"/>
        </w:rPr>
      </w:pPr>
      <w:r w:rsidRPr="003B13F3">
        <w:rPr>
          <w:color w:val="000000"/>
          <w:sz w:val="28"/>
          <w:szCs w:val="28"/>
        </w:rPr>
        <w:t>ПРЕДПИСАНИЕ</w:t>
      </w:r>
    </w:p>
    <w:p w:rsidR="006C2993" w:rsidRDefault="006C2993" w:rsidP="006C2993">
      <w:pPr>
        <w:shd w:val="clear" w:color="auto" w:fill="FFFFFF"/>
        <w:jc w:val="center"/>
        <w:rPr>
          <w:color w:val="000000"/>
          <w:sz w:val="28"/>
          <w:szCs w:val="28"/>
        </w:rPr>
      </w:pPr>
      <w:r w:rsidRPr="003B13F3">
        <w:rPr>
          <w:color w:val="000000"/>
          <w:sz w:val="28"/>
          <w:szCs w:val="28"/>
        </w:rPr>
        <w:t xml:space="preserve">об устранении выявленных нарушений </w:t>
      </w:r>
      <w:r>
        <w:rPr>
          <w:color w:val="000000"/>
          <w:sz w:val="28"/>
          <w:szCs w:val="28"/>
        </w:rPr>
        <w:t>№_____________</w:t>
      </w:r>
    </w:p>
    <w:p w:rsidR="006C2993" w:rsidRDefault="006C2993" w:rsidP="006C2993">
      <w:pPr>
        <w:pStyle w:val="23"/>
        <w:spacing w:after="0" w:line="240" w:lineRule="auto"/>
        <w:jc w:val="center"/>
        <w:rPr>
          <w:color w:val="000000"/>
          <w:sz w:val="28"/>
          <w:szCs w:val="28"/>
        </w:rPr>
      </w:pPr>
    </w:p>
    <w:p w:rsidR="006C2993" w:rsidRDefault="006C2993" w:rsidP="006C2993">
      <w:pPr>
        <w:pStyle w:val="23"/>
        <w:spacing w:after="0" w:line="240" w:lineRule="auto"/>
        <w:jc w:val="both"/>
        <w:rPr>
          <w:rFonts w:ascii="Arial" w:cs="Arial"/>
          <w:color w:val="000000"/>
          <w:sz w:val="28"/>
          <w:szCs w:val="28"/>
        </w:rPr>
      </w:pPr>
      <w:r>
        <w:rPr>
          <w:color w:val="000000"/>
          <w:spacing w:val="-3"/>
          <w:sz w:val="28"/>
          <w:szCs w:val="28"/>
        </w:rPr>
        <w:t xml:space="preserve">                                                                                        «____» _________ 20____ г.</w:t>
      </w:r>
      <w:r>
        <w:rPr>
          <w:rFonts w:ascii="Arial" w:cs="Arial"/>
          <w:color w:val="000000"/>
          <w:sz w:val="28"/>
          <w:szCs w:val="28"/>
        </w:rPr>
        <w:t xml:space="preserve"> </w:t>
      </w:r>
    </w:p>
    <w:p w:rsidR="006C2993" w:rsidRDefault="006C2993" w:rsidP="006C2993">
      <w:pPr>
        <w:pStyle w:val="23"/>
        <w:spacing w:after="0" w:line="240" w:lineRule="auto"/>
        <w:jc w:val="center"/>
        <w:rPr>
          <w:sz w:val="28"/>
          <w:szCs w:val="28"/>
        </w:rPr>
      </w:pPr>
      <w:r>
        <w:rPr>
          <w:color w:val="000000"/>
          <w:sz w:val="28"/>
          <w:szCs w:val="28"/>
        </w:rPr>
        <w:t xml:space="preserve">____________________________________________________________________                                                                                              </w:t>
      </w:r>
      <w:r>
        <w:rPr>
          <w:sz w:val="28"/>
          <w:szCs w:val="28"/>
          <w:vertAlign w:val="subscript"/>
        </w:rPr>
        <w:t>Место выдачи предписания</w:t>
      </w:r>
    </w:p>
    <w:p w:rsidR="006C2993" w:rsidRDefault="006C2993" w:rsidP="006C2993">
      <w:pPr>
        <w:shd w:val="clear" w:color="auto" w:fill="FFFFFF"/>
        <w:jc w:val="both"/>
        <w:rPr>
          <w:color w:val="000000"/>
          <w:spacing w:val="-1"/>
          <w:sz w:val="24"/>
          <w:szCs w:val="24"/>
        </w:rPr>
      </w:pPr>
      <w:r w:rsidRPr="001953B0">
        <w:rPr>
          <w:color w:val="000000"/>
          <w:sz w:val="28"/>
          <w:szCs w:val="28"/>
        </w:rPr>
        <w:t>Выдано для исполнения</w:t>
      </w:r>
      <w:r>
        <w:rPr>
          <w:color w:val="000000"/>
          <w:sz w:val="24"/>
          <w:szCs w:val="24"/>
        </w:rPr>
        <w:t xml:space="preserve">  </w:t>
      </w:r>
      <w:r>
        <w:rPr>
          <w:color w:val="000000"/>
          <w:spacing w:val="-1"/>
          <w:sz w:val="24"/>
          <w:szCs w:val="24"/>
        </w:rPr>
        <w:t>____________________________________________________________</w:t>
      </w:r>
    </w:p>
    <w:p w:rsidR="006C2993" w:rsidRPr="00D14E7D" w:rsidRDefault="006C2993" w:rsidP="006C2993">
      <w:pPr>
        <w:jc w:val="right"/>
      </w:pPr>
      <w:r w:rsidRPr="00D14E7D">
        <w:t>(наименование юридического лица либо ф.и.о. индивидуального предпринимателя в дательном падеже)</w:t>
      </w:r>
    </w:p>
    <w:p w:rsidR="006C2993" w:rsidRDefault="006C2993" w:rsidP="006C2993">
      <w:pPr>
        <w:jc w:val="right"/>
      </w:pPr>
      <w:r>
        <w:rPr>
          <w:sz w:val="28"/>
          <w:szCs w:val="28"/>
        </w:rPr>
        <w:t>местонахождение:_________________________________________________________</w:t>
      </w:r>
      <w:r>
        <w:rPr>
          <w:color w:val="0000FF"/>
          <w:sz w:val="16"/>
          <w:szCs w:val="16"/>
        </w:rPr>
        <w:t xml:space="preserve">  </w:t>
      </w:r>
      <w:r>
        <w:t>(юридического лица  или место жительства индивидуального предпринимателя)</w:t>
      </w:r>
    </w:p>
    <w:p w:rsidR="006C2993" w:rsidRDefault="006C2993" w:rsidP="006C2993">
      <w:pPr>
        <w:spacing w:before="120"/>
        <w:rPr>
          <w:sz w:val="28"/>
          <w:szCs w:val="28"/>
        </w:rPr>
      </w:pPr>
      <w:r>
        <w:rPr>
          <w:sz w:val="28"/>
          <w:szCs w:val="28"/>
        </w:rPr>
        <w:t>ОГРН___________________________________________________________________</w:t>
      </w:r>
    </w:p>
    <w:p w:rsidR="006C2993" w:rsidRDefault="006C2993" w:rsidP="006C2993">
      <w:pPr>
        <w:jc w:val="center"/>
      </w:pPr>
      <w:r>
        <w:t>(ОГРН, дата внесения записи в ЕГРЮЛ (ЕГРИП) и сведения</w:t>
      </w:r>
      <w:r>
        <w:rPr>
          <w:vertAlign w:val="superscript"/>
        </w:rPr>
        <w:t xml:space="preserve"> </w:t>
      </w:r>
      <w:r>
        <w:t>о зарегистрировавшем органе)</w:t>
      </w:r>
    </w:p>
    <w:p w:rsidR="006C2993" w:rsidRDefault="006C2993" w:rsidP="006C2993">
      <w:pPr>
        <w:jc w:val="both"/>
        <w:rPr>
          <w:sz w:val="28"/>
          <w:szCs w:val="28"/>
        </w:rPr>
      </w:pPr>
    </w:p>
    <w:p w:rsidR="006C2993" w:rsidRDefault="006C2993" w:rsidP="006C2993">
      <w:pPr>
        <w:ind w:firstLine="720"/>
        <w:jc w:val="both"/>
        <w:rPr>
          <w:sz w:val="24"/>
        </w:rPr>
      </w:pPr>
      <w:r w:rsidRPr="00714401">
        <w:rPr>
          <w:sz w:val="28"/>
          <w:szCs w:val="28"/>
        </w:rPr>
        <w:lastRenderedPageBreak/>
        <w:t xml:space="preserve">На основании распоряжения Управления Роспотребнадзора </w:t>
      </w:r>
      <w:r w:rsidRPr="00714401">
        <w:rPr>
          <w:bCs/>
          <w:sz w:val="28"/>
          <w:szCs w:val="28"/>
        </w:rPr>
        <w:t xml:space="preserve">по Новосибирской области </w:t>
      </w:r>
      <w:r w:rsidRPr="00714401">
        <w:rPr>
          <w:sz w:val="28"/>
          <w:szCs w:val="28"/>
        </w:rPr>
        <w:t>от</w:t>
      </w:r>
      <w:r w:rsidRPr="00714401">
        <w:rPr>
          <w:b/>
          <w:sz w:val="28"/>
          <w:szCs w:val="28"/>
        </w:rPr>
        <w:t xml:space="preserve"> </w:t>
      </w:r>
      <w:r w:rsidRPr="00714401">
        <w:rPr>
          <w:color w:val="000000"/>
          <w:sz w:val="28"/>
          <w:szCs w:val="28"/>
        </w:rPr>
        <w:t xml:space="preserve">«___» ______ 20__г. </w:t>
      </w:r>
      <w:r w:rsidRPr="00714401">
        <w:rPr>
          <w:sz w:val="28"/>
          <w:szCs w:val="28"/>
        </w:rPr>
        <w:t>№ ______ с «___»_______ 20__ по «___» __________ 20___г. при проведении проверки в отношении</w:t>
      </w:r>
      <w:r>
        <w:rPr>
          <w:sz w:val="24"/>
        </w:rPr>
        <w:t>_________________________________________________________________________</w:t>
      </w:r>
    </w:p>
    <w:p w:rsidR="006C2993" w:rsidRDefault="006C2993" w:rsidP="006C2993">
      <w:pPr>
        <w:jc w:val="both"/>
        <w:rPr>
          <w:sz w:val="24"/>
        </w:rPr>
      </w:pPr>
      <w:r>
        <w:rPr>
          <w:sz w:val="24"/>
        </w:rPr>
        <w:t>_____________________________________________________________________________________</w:t>
      </w:r>
    </w:p>
    <w:p w:rsidR="006C2993" w:rsidRPr="00714401" w:rsidRDefault="006C2993" w:rsidP="006C2993">
      <w:pPr>
        <w:pStyle w:val="a9"/>
      </w:pPr>
      <w:r w:rsidRPr="00D14E7D">
        <w:t>(наименование юридического лица либо ф.и.о. индивидуального предпринимателя)</w:t>
      </w:r>
    </w:p>
    <w:p w:rsidR="006C2993" w:rsidRPr="00265D23" w:rsidRDefault="006C2993" w:rsidP="006C2993">
      <w:pPr>
        <w:jc w:val="both"/>
        <w:rPr>
          <w:sz w:val="24"/>
        </w:rPr>
      </w:pPr>
      <w:r w:rsidRPr="00714401">
        <w:rPr>
          <w:sz w:val="28"/>
          <w:szCs w:val="28"/>
        </w:rPr>
        <w:t>по адресу:</w:t>
      </w:r>
      <w:r>
        <w:rPr>
          <w:sz w:val="24"/>
        </w:rPr>
        <w:t xml:space="preserve"> __________________________________________________________________________</w:t>
      </w:r>
    </w:p>
    <w:p w:rsidR="006C2993" w:rsidRPr="00265D23" w:rsidRDefault="006C2993" w:rsidP="006C2993">
      <w:pPr>
        <w:jc w:val="both"/>
        <w:rPr>
          <w:sz w:val="24"/>
        </w:rPr>
      </w:pPr>
      <w:r w:rsidRPr="00265D23">
        <w:rPr>
          <w:sz w:val="24"/>
        </w:rPr>
        <w:t>__________________________________________________________________________________</w:t>
      </w:r>
      <w:r>
        <w:rPr>
          <w:sz w:val="24"/>
        </w:rPr>
        <w:t>___</w:t>
      </w:r>
    </w:p>
    <w:p w:rsidR="006C2993" w:rsidRPr="00714401" w:rsidRDefault="006C2993" w:rsidP="006C2993">
      <w:pPr>
        <w:jc w:val="center"/>
        <w:rPr>
          <w:b/>
        </w:rPr>
      </w:pPr>
      <w:r w:rsidRPr="00714401">
        <w:t>(полный адрес местонахождения объекта проверки)</w:t>
      </w:r>
    </w:p>
    <w:p w:rsidR="006C2993" w:rsidRDefault="006C2993" w:rsidP="006C2993">
      <w:pPr>
        <w:jc w:val="both"/>
        <w:rPr>
          <w:sz w:val="28"/>
          <w:szCs w:val="28"/>
        </w:rPr>
      </w:pPr>
    </w:p>
    <w:p w:rsidR="006C2993" w:rsidRDefault="006C2993" w:rsidP="006C2993">
      <w:pPr>
        <w:jc w:val="both"/>
        <w:rPr>
          <w:sz w:val="28"/>
          <w:szCs w:val="28"/>
        </w:rPr>
      </w:pPr>
      <w:r w:rsidRPr="005D24F3">
        <w:rPr>
          <w:sz w:val="28"/>
          <w:szCs w:val="28"/>
        </w:rPr>
        <w:t xml:space="preserve">В результате проведенной проверки выявлены следующие нарушения: </w:t>
      </w:r>
    </w:p>
    <w:p w:rsidR="006C2993" w:rsidRDefault="006C2993" w:rsidP="006C2993">
      <w:pPr>
        <w:jc w:val="both"/>
        <w:rPr>
          <w:sz w:val="24"/>
        </w:rPr>
      </w:pPr>
      <w:r>
        <w:rPr>
          <w:sz w:val="24"/>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6C2993" w:rsidRDefault="006C2993" w:rsidP="006C2993">
      <w:pPr>
        <w:jc w:val="both"/>
        <w:rPr>
          <w:sz w:val="24"/>
        </w:rPr>
      </w:pPr>
      <w:r>
        <w:rPr>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2993" w:rsidRPr="003B13F3" w:rsidRDefault="006C2993" w:rsidP="006C2993">
      <w:pPr>
        <w:shd w:val="clear" w:color="auto" w:fill="FFFFFF"/>
        <w:spacing w:before="120"/>
        <w:ind w:firstLine="709"/>
        <w:jc w:val="both"/>
        <w:rPr>
          <w:spacing w:val="-2"/>
          <w:sz w:val="28"/>
          <w:szCs w:val="28"/>
        </w:rPr>
      </w:pPr>
      <w:r w:rsidRPr="003B13F3">
        <w:rPr>
          <w:sz w:val="28"/>
          <w:szCs w:val="28"/>
        </w:rPr>
        <w:t xml:space="preserve">С целью устранения выявленных нарушений законодательства на основании п. 1  ч. 1 ст. 17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от 26.12.2008г. </w:t>
      </w:r>
      <w:r w:rsidRPr="003B13F3">
        <w:rPr>
          <w:spacing w:val="-2"/>
          <w:sz w:val="28"/>
          <w:szCs w:val="28"/>
        </w:rPr>
        <w:t>№ 294-ФЗ, предписываю:</w:t>
      </w:r>
    </w:p>
    <w:p w:rsidR="006C2993" w:rsidRPr="002054EE" w:rsidRDefault="006C2993" w:rsidP="006C2993">
      <w:pPr>
        <w:ind w:right="21"/>
        <w:jc w:val="both"/>
      </w:pPr>
    </w:p>
    <w:p w:rsidR="006C2993" w:rsidRDefault="006C2993" w:rsidP="006C2993">
      <w:pPr>
        <w:pStyle w:val="a9"/>
        <w:jc w:val="both"/>
      </w:pPr>
      <w:r>
        <w:t>_____________________________________________________________________________________</w:t>
      </w:r>
    </w:p>
    <w:p w:rsidR="006C2993" w:rsidRDefault="006C2993" w:rsidP="006C2993">
      <w:pPr>
        <w:pStyle w:val="a9"/>
        <w:pBdr>
          <w:bottom w:val="single" w:sz="12" w:space="1" w:color="auto"/>
        </w:pBdr>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2993" w:rsidRDefault="006C2993" w:rsidP="006C2993">
      <w:pPr>
        <w:pStyle w:val="a9"/>
        <w:pBdr>
          <w:bottom w:val="single" w:sz="12" w:space="1" w:color="auto"/>
        </w:pBdr>
      </w:pPr>
    </w:p>
    <w:p w:rsidR="006C2993" w:rsidRPr="00714401" w:rsidRDefault="006C2993" w:rsidP="006C2993">
      <w:pPr>
        <w:jc w:val="both"/>
      </w:pPr>
      <w:r w:rsidRPr="00714401">
        <w:t xml:space="preserve">                                                            (перечень обязательных мероприятий,  сроки их исполнения ) </w:t>
      </w:r>
    </w:p>
    <w:p w:rsidR="006C2993" w:rsidRDefault="006C2993" w:rsidP="006C2993">
      <w:pPr>
        <w:ind w:firstLine="567"/>
        <w:jc w:val="both"/>
        <w:rPr>
          <w:sz w:val="28"/>
          <w:szCs w:val="28"/>
        </w:rPr>
      </w:pPr>
    </w:p>
    <w:p w:rsidR="006C2993" w:rsidRPr="00D95239" w:rsidRDefault="006C2993" w:rsidP="006C2993">
      <w:pPr>
        <w:ind w:firstLine="567"/>
        <w:jc w:val="both"/>
        <w:rPr>
          <w:sz w:val="28"/>
          <w:szCs w:val="28"/>
        </w:rPr>
      </w:pPr>
      <w:r w:rsidRPr="003B13F3">
        <w:rPr>
          <w:sz w:val="28"/>
          <w:szCs w:val="28"/>
        </w:rPr>
        <w:lastRenderedPageBreak/>
        <w:t xml:space="preserve">Лицо, которому выдано предписание, обязано направить посредством почтовой связи (либо лично) письменную информацию о выполнении настоящего предписания в  </w:t>
      </w:r>
      <w:r>
        <w:rPr>
          <w:sz w:val="28"/>
          <w:szCs w:val="28"/>
        </w:rPr>
        <w:t>Управление Роспотребнадзора по Новосибирской области</w:t>
      </w:r>
    </w:p>
    <w:tbl>
      <w:tblPr>
        <w:tblW w:w="10064" w:type="dxa"/>
        <w:tblLayout w:type="fixed"/>
        <w:tblCellMar>
          <w:left w:w="28" w:type="dxa"/>
          <w:right w:w="28" w:type="dxa"/>
        </w:tblCellMar>
        <w:tblLook w:val="0000" w:firstRow="0" w:lastRow="0" w:firstColumn="0" w:lastColumn="0" w:noHBand="0" w:noVBand="0"/>
      </w:tblPr>
      <w:tblGrid>
        <w:gridCol w:w="6832"/>
        <w:gridCol w:w="1956"/>
        <w:gridCol w:w="567"/>
        <w:gridCol w:w="709"/>
      </w:tblGrid>
      <w:tr w:rsidR="006C2993" w:rsidTr="00CD63FF">
        <w:tc>
          <w:tcPr>
            <w:tcW w:w="6832" w:type="dxa"/>
            <w:tcBorders>
              <w:top w:val="nil"/>
              <w:left w:val="nil"/>
              <w:bottom w:val="single" w:sz="4" w:space="0" w:color="auto"/>
              <w:right w:val="nil"/>
            </w:tcBorders>
            <w:vAlign w:val="bottom"/>
          </w:tcPr>
          <w:p w:rsidR="006C2993" w:rsidRPr="00926F80" w:rsidRDefault="006C2993" w:rsidP="00CD63FF">
            <w:pPr>
              <w:rPr>
                <w:sz w:val="28"/>
                <w:szCs w:val="28"/>
              </w:rPr>
            </w:pPr>
            <w:r>
              <w:rPr>
                <w:sz w:val="28"/>
                <w:szCs w:val="28"/>
              </w:rPr>
              <w:t>п</w:t>
            </w:r>
            <w:r w:rsidRPr="00926F80">
              <w:rPr>
                <w:sz w:val="28"/>
                <w:szCs w:val="28"/>
              </w:rPr>
              <w:t>о адресу г.</w:t>
            </w:r>
            <w:r>
              <w:rPr>
                <w:sz w:val="28"/>
                <w:szCs w:val="28"/>
              </w:rPr>
              <w:t xml:space="preserve"> Новосибирск ул. Челюскинцев, 7а</w:t>
            </w:r>
          </w:p>
        </w:tc>
        <w:tc>
          <w:tcPr>
            <w:tcW w:w="1956" w:type="dxa"/>
            <w:tcBorders>
              <w:top w:val="nil"/>
              <w:left w:val="nil"/>
              <w:bottom w:val="nil"/>
              <w:right w:val="nil"/>
            </w:tcBorders>
            <w:vAlign w:val="bottom"/>
          </w:tcPr>
          <w:p w:rsidR="006C2993" w:rsidRPr="003B13F3" w:rsidRDefault="006C2993" w:rsidP="00CD63FF">
            <w:pPr>
              <w:jc w:val="center"/>
              <w:rPr>
                <w:sz w:val="28"/>
                <w:szCs w:val="28"/>
              </w:rPr>
            </w:pPr>
            <w:r w:rsidRPr="003B13F3">
              <w:rPr>
                <w:sz w:val="28"/>
                <w:szCs w:val="28"/>
              </w:rPr>
              <w:t>не позднее</w:t>
            </w:r>
            <w:r>
              <w:rPr>
                <w:sz w:val="28"/>
                <w:szCs w:val="28"/>
              </w:rPr>
              <w:t xml:space="preserve">  </w:t>
            </w:r>
          </w:p>
        </w:tc>
        <w:tc>
          <w:tcPr>
            <w:tcW w:w="567" w:type="dxa"/>
            <w:tcBorders>
              <w:top w:val="nil"/>
              <w:left w:val="nil"/>
              <w:bottom w:val="single" w:sz="4" w:space="0" w:color="auto"/>
              <w:right w:val="nil"/>
            </w:tcBorders>
            <w:vAlign w:val="bottom"/>
          </w:tcPr>
          <w:p w:rsidR="006C2993" w:rsidRPr="00630A47" w:rsidRDefault="006C2993" w:rsidP="00CD63FF">
            <w:pPr>
              <w:jc w:val="center"/>
              <w:rPr>
                <w:sz w:val="24"/>
                <w:szCs w:val="24"/>
              </w:rPr>
            </w:pPr>
          </w:p>
        </w:tc>
        <w:tc>
          <w:tcPr>
            <w:tcW w:w="709" w:type="dxa"/>
            <w:tcBorders>
              <w:top w:val="nil"/>
              <w:left w:val="nil"/>
              <w:bottom w:val="nil"/>
              <w:right w:val="nil"/>
            </w:tcBorders>
            <w:vAlign w:val="bottom"/>
          </w:tcPr>
          <w:p w:rsidR="006C2993" w:rsidRPr="003B13F3" w:rsidRDefault="006C2993" w:rsidP="00CD63FF">
            <w:pPr>
              <w:rPr>
                <w:sz w:val="28"/>
                <w:szCs w:val="28"/>
              </w:rPr>
            </w:pPr>
            <w:r w:rsidRPr="003B13F3">
              <w:rPr>
                <w:sz w:val="28"/>
                <w:szCs w:val="28"/>
              </w:rPr>
              <w:t>дней</w:t>
            </w:r>
          </w:p>
        </w:tc>
      </w:tr>
      <w:tr w:rsidR="006C2993" w:rsidTr="00CD63FF">
        <w:tc>
          <w:tcPr>
            <w:tcW w:w="6832" w:type="dxa"/>
            <w:tcBorders>
              <w:top w:val="nil"/>
              <w:left w:val="nil"/>
              <w:bottom w:val="nil"/>
              <w:right w:val="nil"/>
            </w:tcBorders>
          </w:tcPr>
          <w:p w:rsidR="006C2993" w:rsidRPr="003B13F3" w:rsidRDefault="006C2993" w:rsidP="00CD63FF"/>
        </w:tc>
        <w:tc>
          <w:tcPr>
            <w:tcW w:w="1956" w:type="dxa"/>
            <w:tcBorders>
              <w:top w:val="nil"/>
              <w:left w:val="nil"/>
              <w:bottom w:val="nil"/>
              <w:right w:val="nil"/>
            </w:tcBorders>
          </w:tcPr>
          <w:p w:rsidR="006C2993" w:rsidRDefault="006C2993" w:rsidP="00CD63FF">
            <w:pPr>
              <w:jc w:val="center"/>
              <w:rPr>
                <w:sz w:val="18"/>
                <w:szCs w:val="18"/>
              </w:rPr>
            </w:pPr>
          </w:p>
        </w:tc>
        <w:tc>
          <w:tcPr>
            <w:tcW w:w="567" w:type="dxa"/>
            <w:tcBorders>
              <w:top w:val="nil"/>
              <w:left w:val="nil"/>
              <w:bottom w:val="nil"/>
              <w:right w:val="nil"/>
            </w:tcBorders>
          </w:tcPr>
          <w:p w:rsidR="006C2993" w:rsidRDefault="006C2993" w:rsidP="00CD63FF">
            <w:pPr>
              <w:jc w:val="center"/>
              <w:rPr>
                <w:sz w:val="18"/>
                <w:szCs w:val="18"/>
              </w:rPr>
            </w:pPr>
          </w:p>
        </w:tc>
        <w:tc>
          <w:tcPr>
            <w:tcW w:w="709" w:type="dxa"/>
            <w:tcBorders>
              <w:top w:val="nil"/>
              <w:left w:val="nil"/>
              <w:bottom w:val="nil"/>
              <w:right w:val="nil"/>
            </w:tcBorders>
          </w:tcPr>
          <w:p w:rsidR="006C2993" w:rsidRDefault="006C2993" w:rsidP="00CD63FF">
            <w:pPr>
              <w:jc w:val="center"/>
              <w:rPr>
                <w:sz w:val="18"/>
                <w:szCs w:val="18"/>
              </w:rPr>
            </w:pPr>
          </w:p>
        </w:tc>
      </w:tr>
    </w:tbl>
    <w:p w:rsidR="006C2993" w:rsidRDefault="006C2993" w:rsidP="006C2993">
      <w:pPr>
        <w:rPr>
          <w:sz w:val="28"/>
          <w:szCs w:val="28"/>
        </w:rPr>
      </w:pPr>
      <w:r w:rsidRPr="003B13F3">
        <w:rPr>
          <w:sz w:val="28"/>
          <w:szCs w:val="28"/>
        </w:rPr>
        <w:t>с даты истечения срока их исполнения.</w:t>
      </w:r>
    </w:p>
    <w:p w:rsidR="006C2993" w:rsidRPr="003B13F3" w:rsidRDefault="006C2993" w:rsidP="006C2993">
      <w:pPr>
        <w:pStyle w:val="a9"/>
        <w:spacing w:before="240"/>
        <w:ind w:firstLine="709"/>
        <w:jc w:val="both"/>
        <w:rPr>
          <w:sz w:val="28"/>
          <w:szCs w:val="28"/>
        </w:rPr>
      </w:pPr>
      <w:r w:rsidRPr="003B13F3">
        <w:rPr>
          <w:sz w:val="28"/>
          <w:szCs w:val="28"/>
        </w:rPr>
        <w:t xml:space="preserve">С целью контроля исполнения предписания будет проведена внеплановая проверка на основании пункта 1 части 2 статьи 10 </w:t>
      </w:r>
      <w:r w:rsidRPr="003B13F3">
        <w:rPr>
          <w:color w:val="000000"/>
          <w:sz w:val="28"/>
          <w:szCs w:val="28"/>
        </w:rPr>
        <w:t xml:space="preserve">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от 26.12.2008 г. </w:t>
      </w:r>
      <w:r w:rsidRPr="003B13F3">
        <w:rPr>
          <w:color w:val="000000"/>
          <w:spacing w:val="-2"/>
          <w:sz w:val="28"/>
          <w:szCs w:val="28"/>
        </w:rPr>
        <w:t>№ 294-ФЗ</w:t>
      </w:r>
      <w:r w:rsidRPr="003B13F3">
        <w:rPr>
          <w:sz w:val="28"/>
          <w:szCs w:val="28"/>
        </w:rPr>
        <w:t>.</w:t>
      </w:r>
    </w:p>
    <w:p w:rsidR="006C2993" w:rsidRPr="002176AE" w:rsidRDefault="006C2993" w:rsidP="006C2993">
      <w:pPr>
        <w:ind w:firstLine="540"/>
        <w:jc w:val="both"/>
      </w:pPr>
      <w:r>
        <w:t>П</w:t>
      </w:r>
      <w:r w:rsidRPr="002176AE">
        <w:t xml:space="preserve">редписание может быть обжаловано </w:t>
      </w:r>
      <w:r>
        <w:t>в установленном законом порядке, в частности в судебном порядке в соответствии с гл.</w:t>
      </w:r>
      <w:r w:rsidRPr="002176AE">
        <w:t xml:space="preserve"> </w:t>
      </w:r>
      <w:r>
        <w:t>22 КАС</w:t>
      </w:r>
      <w:r w:rsidRPr="002176AE">
        <w:t xml:space="preserve"> РФ; </w:t>
      </w:r>
      <w:r>
        <w:t xml:space="preserve">гл. 24 </w:t>
      </w:r>
      <w:r w:rsidRPr="002176AE">
        <w:t>АПК РФ.</w:t>
      </w:r>
    </w:p>
    <w:p w:rsidR="006C2993" w:rsidRDefault="006C2993" w:rsidP="006C2993">
      <w:pPr>
        <w:ind w:firstLine="540"/>
        <w:jc w:val="both"/>
      </w:pPr>
      <w:r w:rsidRPr="002176AE">
        <w:t xml:space="preserve">Жалоба на предписание </w:t>
      </w:r>
      <w:r>
        <w:t xml:space="preserve">в судебном порядке </w:t>
      </w:r>
      <w:r w:rsidRPr="002176AE">
        <w:t>может быть подана в течение 3 месяцев со дня, когда гражданину, организации стало известно о нарушении их прав и законных интересов.</w:t>
      </w:r>
    </w:p>
    <w:p w:rsidR="006C2993" w:rsidRPr="003E14FC" w:rsidRDefault="006C2993" w:rsidP="006C2993">
      <w:pPr>
        <w:ind w:firstLine="540"/>
        <w:jc w:val="both"/>
      </w:pPr>
      <w:r w:rsidRPr="003E14FC">
        <w:t>Обжалование не приостанавливает исполнение настоящего предписания.</w:t>
      </w:r>
    </w:p>
    <w:p w:rsidR="006C2993" w:rsidRDefault="006C2993" w:rsidP="006C2993">
      <w:pPr>
        <w:pStyle w:val="a9"/>
        <w:ind w:firstLine="720"/>
        <w:jc w:val="both"/>
      </w:pPr>
      <w:r>
        <w:t xml:space="preserve">В соответствии с ч. 1 </w:t>
      </w:r>
      <w:r w:rsidRPr="00252174">
        <w:t>статьи 19.5 КоАП РФ невыполнение в установленный срок законного предписания органа (должностного лица), осуществляющего государственный надзор (контроль), об устранении нарушений законодательства влечет наложение административного штрафа на граждан в размере от трехсот до пятисот рублей; на должностных лиц - от одной тысячи до двух тысяч рублей или дисквалификацию на срок до трех лет; на юридических лиц - от десяти тысяч до двадцати тысяч рублей</w:t>
      </w:r>
      <w:r>
        <w:t>.</w:t>
      </w:r>
    </w:p>
    <w:p w:rsidR="006C2993" w:rsidRPr="00252174" w:rsidRDefault="006C2993" w:rsidP="006C2993">
      <w:pPr>
        <w:pStyle w:val="a9"/>
        <w:ind w:firstLine="720"/>
        <w:jc w:val="both"/>
      </w:pPr>
    </w:p>
    <w:tbl>
      <w:tblPr>
        <w:tblW w:w="0" w:type="auto"/>
        <w:tblInd w:w="28" w:type="dxa"/>
        <w:tblLayout w:type="fixed"/>
        <w:tblCellMar>
          <w:left w:w="28" w:type="dxa"/>
          <w:right w:w="28" w:type="dxa"/>
        </w:tblCellMar>
        <w:tblLook w:val="0000" w:firstRow="0" w:lastRow="0" w:firstColumn="0" w:lastColumn="0" w:noHBand="0" w:noVBand="0"/>
      </w:tblPr>
      <w:tblGrid>
        <w:gridCol w:w="4962"/>
        <w:gridCol w:w="283"/>
        <w:gridCol w:w="1701"/>
        <w:gridCol w:w="284"/>
        <w:gridCol w:w="2693"/>
      </w:tblGrid>
      <w:tr w:rsidR="006C2993" w:rsidTr="00CD63FF">
        <w:tc>
          <w:tcPr>
            <w:tcW w:w="4962" w:type="dxa"/>
            <w:tcBorders>
              <w:left w:val="nil"/>
              <w:right w:val="nil"/>
            </w:tcBorders>
            <w:vAlign w:val="bottom"/>
          </w:tcPr>
          <w:p w:rsidR="006C2993" w:rsidRPr="00B072B0" w:rsidRDefault="006C2993" w:rsidP="00CD63FF">
            <w:pPr>
              <w:rPr>
                <w:sz w:val="28"/>
                <w:szCs w:val="28"/>
              </w:rPr>
            </w:pPr>
          </w:p>
        </w:tc>
        <w:tc>
          <w:tcPr>
            <w:tcW w:w="283" w:type="dxa"/>
            <w:tcBorders>
              <w:top w:val="nil"/>
              <w:left w:val="nil"/>
              <w:bottom w:val="nil"/>
              <w:right w:val="nil"/>
            </w:tcBorders>
            <w:vAlign w:val="bottom"/>
          </w:tcPr>
          <w:p w:rsidR="006C2993" w:rsidRPr="00B072B0" w:rsidRDefault="006C2993" w:rsidP="00CD63FF">
            <w:pPr>
              <w:jc w:val="center"/>
              <w:rPr>
                <w:sz w:val="28"/>
                <w:szCs w:val="28"/>
              </w:rPr>
            </w:pPr>
          </w:p>
        </w:tc>
        <w:tc>
          <w:tcPr>
            <w:tcW w:w="1701" w:type="dxa"/>
            <w:tcBorders>
              <w:left w:val="nil"/>
              <w:right w:val="nil"/>
            </w:tcBorders>
            <w:vAlign w:val="bottom"/>
          </w:tcPr>
          <w:p w:rsidR="006C2993" w:rsidRPr="00B072B0" w:rsidRDefault="006C2993" w:rsidP="00CD63FF">
            <w:pPr>
              <w:jc w:val="center"/>
              <w:rPr>
                <w:sz w:val="28"/>
                <w:szCs w:val="28"/>
              </w:rPr>
            </w:pPr>
          </w:p>
        </w:tc>
        <w:tc>
          <w:tcPr>
            <w:tcW w:w="284" w:type="dxa"/>
            <w:tcBorders>
              <w:left w:val="nil"/>
              <w:right w:val="nil"/>
            </w:tcBorders>
            <w:vAlign w:val="bottom"/>
          </w:tcPr>
          <w:p w:rsidR="006C2993" w:rsidRPr="00B072B0" w:rsidRDefault="006C2993" w:rsidP="00CD63FF">
            <w:pPr>
              <w:jc w:val="center"/>
              <w:rPr>
                <w:sz w:val="28"/>
                <w:szCs w:val="28"/>
              </w:rPr>
            </w:pPr>
          </w:p>
        </w:tc>
        <w:tc>
          <w:tcPr>
            <w:tcW w:w="2693" w:type="dxa"/>
            <w:tcBorders>
              <w:left w:val="nil"/>
              <w:right w:val="nil"/>
            </w:tcBorders>
            <w:vAlign w:val="bottom"/>
          </w:tcPr>
          <w:p w:rsidR="006C2993" w:rsidRPr="00B072B0" w:rsidRDefault="006C2993" w:rsidP="00CD63FF">
            <w:pPr>
              <w:jc w:val="center"/>
              <w:rPr>
                <w:sz w:val="28"/>
                <w:szCs w:val="28"/>
              </w:rPr>
            </w:pPr>
          </w:p>
        </w:tc>
      </w:tr>
      <w:tr w:rsidR="006C2993" w:rsidRPr="003B13F3" w:rsidTr="00CD63FF">
        <w:tc>
          <w:tcPr>
            <w:tcW w:w="4962" w:type="dxa"/>
            <w:tcBorders>
              <w:top w:val="single" w:sz="4" w:space="0" w:color="auto"/>
              <w:left w:val="nil"/>
              <w:bottom w:val="nil"/>
              <w:right w:val="nil"/>
            </w:tcBorders>
            <w:vAlign w:val="bottom"/>
          </w:tcPr>
          <w:p w:rsidR="006C2993" w:rsidRPr="003B13F3" w:rsidRDefault="006C2993" w:rsidP="00CD63FF">
            <w:pPr>
              <w:jc w:val="center"/>
            </w:pPr>
            <w:r w:rsidRPr="003B13F3">
              <w:t>должность лица, давшего настоящее предписание</w:t>
            </w:r>
          </w:p>
        </w:tc>
        <w:tc>
          <w:tcPr>
            <w:tcW w:w="283" w:type="dxa"/>
            <w:tcBorders>
              <w:top w:val="nil"/>
              <w:left w:val="nil"/>
              <w:bottom w:val="nil"/>
              <w:right w:val="nil"/>
            </w:tcBorders>
            <w:vAlign w:val="bottom"/>
          </w:tcPr>
          <w:p w:rsidR="006C2993" w:rsidRPr="003B13F3" w:rsidRDefault="006C2993" w:rsidP="00CD63FF">
            <w:pPr>
              <w:jc w:val="center"/>
            </w:pPr>
          </w:p>
        </w:tc>
        <w:tc>
          <w:tcPr>
            <w:tcW w:w="1701" w:type="dxa"/>
            <w:tcBorders>
              <w:top w:val="single" w:sz="4" w:space="0" w:color="auto"/>
              <w:left w:val="nil"/>
              <w:bottom w:val="nil"/>
              <w:right w:val="nil"/>
            </w:tcBorders>
            <w:vAlign w:val="bottom"/>
          </w:tcPr>
          <w:p w:rsidR="006C2993" w:rsidRPr="003B13F3" w:rsidRDefault="006C2993" w:rsidP="00CD63FF">
            <w:pPr>
              <w:jc w:val="center"/>
            </w:pPr>
            <w:r w:rsidRPr="003B13F3">
              <w:t>(подпись)</w:t>
            </w:r>
          </w:p>
        </w:tc>
        <w:tc>
          <w:tcPr>
            <w:tcW w:w="284" w:type="dxa"/>
            <w:tcBorders>
              <w:left w:val="nil"/>
              <w:bottom w:val="nil"/>
              <w:right w:val="nil"/>
            </w:tcBorders>
            <w:vAlign w:val="bottom"/>
          </w:tcPr>
          <w:p w:rsidR="006C2993" w:rsidRPr="003B13F3" w:rsidRDefault="006C2993" w:rsidP="00CD63FF">
            <w:pPr>
              <w:jc w:val="center"/>
            </w:pPr>
          </w:p>
        </w:tc>
        <w:tc>
          <w:tcPr>
            <w:tcW w:w="2693" w:type="dxa"/>
            <w:tcBorders>
              <w:top w:val="single" w:sz="4" w:space="0" w:color="auto"/>
              <w:left w:val="nil"/>
              <w:bottom w:val="nil"/>
              <w:right w:val="nil"/>
            </w:tcBorders>
            <w:vAlign w:val="bottom"/>
          </w:tcPr>
          <w:p w:rsidR="006C2993" w:rsidRPr="003B13F3" w:rsidRDefault="006C2993" w:rsidP="00CD63FF">
            <w:pPr>
              <w:jc w:val="center"/>
            </w:pPr>
            <w:r w:rsidRPr="003B13F3">
              <w:t>(фамилия, имя, отчество)</w:t>
            </w:r>
          </w:p>
        </w:tc>
      </w:tr>
    </w:tbl>
    <w:p w:rsidR="006C2993" w:rsidRPr="004B0FCC" w:rsidRDefault="006C2993" w:rsidP="006C2993">
      <w:pPr>
        <w:rPr>
          <w:b/>
          <w:sz w:val="24"/>
          <w:szCs w:val="24"/>
        </w:rPr>
      </w:pPr>
    </w:p>
    <w:p w:rsidR="006C2993" w:rsidRDefault="006C2993" w:rsidP="006C2993">
      <w:pPr>
        <w:pStyle w:val="7"/>
        <w:spacing w:before="0"/>
        <w:rPr>
          <w:sz w:val="28"/>
          <w:szCs w:val="28"/>
        </w:rPr>
      </w:pPr>
      <w:r w:rsidRPr="003B13F3">
        <w:rPr>
          <w:sz w:val="28"/>
          <w:szCs w:val="28"/>
        </w:rPr>
        <w:t xml:space="preserve">Настоящее предписание получил: </w:t>
      </w:r>
    </w:p>
    <w:p w:rsidR="006C2993" w:rsidRDefault="006C2993" w:rsidP="006C2993"/>
    <w:tbl>
      <w:tblPr>
        <w:tblW w:w="10348" w:type="dxa"/>
        <w:tblInd w:w="28" w:type="dxa"/>
        <w:tblLayout w:type="fixed"/>
        <w:tblCellMar>
          <w:left w:w="28" w:type="dxa"/>
          <w:right w:w="28" w:type="dxa"/>
        </w:tblCellMar>
        <w:tblLook w:val="0000" w:firstRow="0" w:lastRow="0" w:firstColumn="0" w:lastColumn="0" w:noHBand="0" w:noVBand="0"/>
      </w:tblPr>
      <w:tblGrid>
        <w:gridCol w:w="4140"/>
        <w:gridCol w:w="360"/>
        <w:gridCol w:w="1080"/>
        <w:gridCol w:w="335"/>
        <w:gridCol w:w="1650"/>
        <w:gridCol w:w="284"/>
        <w:gridCol w:w="2499"/>
      </w:tblGrid>
      <w:tr w:rsidR="006C2993" w:rsidRPr="004B0FCC" w:rsidTr="00CD63FF">
        <w:tc>
          <w:tcPr>
            <w:tcW w:w="4140" w:type="dxa"/>
            <w:tcBorders>
              <w:top w:val="nil"/>
              <w:left w:val="nil"/>
              <w:bottom w:val="single" w:sz="4" w:space="0" w:color="auto"/>
              <w:right w:val="nil"/>
            </w:tcBorders>
            <w:vAlign w:val="bottom"/>
          </w:tcPr>
          <w:p w:rsidR="006C2993" w:rsidRPr="00B072B0" w:rsidRDefault="006C2993" w:rsidP="00CD63FF">
            <w:pPr>
              <w:rPr>
                <w:sz w:val="28"/>
                <w:szCs w:val="28"/>
              </w:rPr>
            </w:pPr>
          </w:p>
        </w:tc>
        <w:tc>
          <w:tcPr>
            <w:tcW w:w="360" w:type="dxa"/>
            <w:tcBorders>
              <w:top w:val="nil"/>
              <w:left w:val="nil"/>
              <w:right w:val="nil"/>
            </w:tcBorders>
            <w:vAlign w:val="bottom"/>
          </w:tcPr>
          <w:p w:rsidR="006C2993" w:rsidRPr="00B072B0" w:rsidRDefault="006C2993" w:rsidP="00CD63FF">
            <w:pPr>
              <w:rPr>
                <w:sz w:val="28"/>
                <w:szCs w:val="28"/>
              </w:rPr>
            </w:pPr>
          </w:p>
        </w:tc>
        <w:tc>
          <w:tcPr>
            <w:tcW w:w="1080" w:type="dxa"/>
            <w:tcBorders>
              <w:top w:val="nil"/>
              <w:left w:val="nil"/>
              <w:bottom w:val="single" w:sz="4" w:space="0" w:color="auto"/>
              <w:right w:val="nil"/>
            </w:tcBorders>
          </w:tcPr>
          <w:p w:rsidR="006C2993" w:rsidRPr="00B072B0" w:rsidRDefault="006C2993" w:rsidP="00CD63FF">
            <w:pPr>
              <w:jc w:val="center"/>
              <w:rPr>
                <w:sz w:val="28"/>
                <w:szCs w:val="28"/>
              </w:rPr>
            </w:pPr>
          </w:p>
        </w:tc>
        <w:tc>
          <w:tcPr>
            <w:tcW w:w="335" w:type="dxa"/>
            <w:tcBorders>
              <w:top w:val="nil"/>
              <w:left w:val="nil"/>
              <w:right w:val="nil"/>
            </w:tcBorders>
            <w:vAlign w:val="bottom"/>
          </w:tcPr>
          <w:p w:rsidR="006C2993" w:rsidRPr="00B072B0" w:rsidRDefault="006C2993" w:rsidP="00CD63FF">
            <w:pPr>
              <w:jc w:val="center"/>
              <w:rPr>
                <w:sz w:val="28"/>
                <w:szCs w:val="28"/>
              </w:rPr>
            </w:pPr>
          </w:p>
        </w:tc>
        <w:tc>
          <w:tcPr>
            <w:tcW w:w="1650" w:type="dxa"/>
            <w:tcBorders>
              <w:top w:val="nil"/>
              <w:left w:val="nil"/>
              <w:bottom w:val="single" w:sz="4" w:space="0" w:color="auto"/>
              <w:right w:val="nil"/>
            </w:tcBorders>
          </w:tcPr>
          <w:p w:rsidR="006C2993" w:rsidRPr="00B072B0" w:rsidRDefault="006C2993" w:rsidP="00CD63FF">
            <w:pPr>
              <w:rPr>
                <w:sz w:val="28"/>
                <w:szCs w:val="28"/>
              </w:rPr>
            </w:pPr>
          </w:p>
        </w:tc>
        <w:tc>
          <w:tcPr>
            <w:tcW w:w="284" w:type="dxa"/>
            <w:tcBorders>
              <w:top w:val="nil"/>
              <w:left w:val="nil"/>
              <w:bottom w:val="nil"/>
              <w:right w:val="nil"/>
            </w:tcBorders>
            <w:vAlign w:val="bottom"/>
          </w:tcPr>
          <w:p w:rsidR="006C2993" w:rsidRPr="00B072B0" w:rsidRDefault="006C2993" w:rsidP="00CD63FF">
            <w:pPr>
              <w:rPr>
                <w:sz w:val="28"/>
                <w:szCs w:val="28"/>
              </w:rPr>
            </w:pPr>
          </w:p>
        </w:tc>
        <w:tc>
          <w:tcPr>
            <w:tcW w:w="2499" w:type="dxa"/>
            <w:tcBorders>
              <w:top w:val="nil"/>
              <w:left w:val="nil"/>
              <w:bottom w:val="single" w:sz="4" w:space="0" w:color="auto"/>
              <w:right w:val="nil"/>
            </w:tcBorders>
            <w:vAlign w:val="bottom"/>
          </w:tcPr>
          <w:p w:rsidR="006C2993" w:rsidRPr="00B072B0" w:rsidRDefault="006C2993" w:rsidP="00CD63FF">
            <w:pPr>
              <w:jc w:val="center"/>
              <w:rPr>
                <w:sz w:val="28"/>
                <w:szCs w:val="28"/>
              </w:rPr>
            </w:pPr>
          </w:p>
        </w:tc>
      </w:tr>
      <w:tr w:rsidR="006C2993" w:rsidRPr="003B13F3" w:rsidTr="00CD63FF">
        <w:tc>
          <w:tcPr>
            <w:tcW w:w="4140" w:type="dxa"/>
            <w:tcBorders>
              <w:top w:val="single" w:sz="4" w:space="0" w:color="auto"/>
              <w:left w:val="nil"/>
              <w:bottom w:val="nil"/>
              <w:right w:val="nil"/>
            </w:tcBorders>
            <w:vAlign w:val="bottom"/>
          </w:tcPr>
          <w:p w:rsidR="006C2993" w:rsidRPr="003B13F3" w:rsidRDefault="006C2993" w:rsidP="00CD63FF">
            <w:r w:rsidRPr="003B13F3">
              <w:t xml:space="preserve">Законный представитель юридического лица </w:t>
            </w:r>
          </w:p>
          <w:p w:rsidR="006C2993" w:rsidRPr="003B13F3" w:rsidRDefault="006C2993" w:rsidP="00CD63FF">
            <w:r w:rsidRPr="003B13F3">
              <w:t xml:space="preserve">(индивидуальный предприниматель), ответственный за исполнение настоящего </w:t>
            </w:r>
            <w:r w:rsidRPr="003B13F3">
              <w:lastRenderedPageBreak/>
              <w:t xml:space="preserve">предписания </w:t>
            </w:r>
          </w:p>
        </w:tc>
        <w:tc>
          <w:tcPr>
            <w:tcW w:w="360" w:type="dxa"/>
            <w:tcBorders>
              <w:left w:val="nil"/>
              <w:bottom w:val="nil"/>
              <w:right w:val="nil"/>
            </w:tcBorders>
          </w:tcPr>
          <w:p w:rsidR="006C2993" w:rsidRPr="003B13F3" w:rsidRDefault="006C2993" w:rsidP="00CD63FF">
            <w:pPr>
              <w:jc w:val="center"/>
            </w:pPr>
          </w:p>
        </w:tc>
        <w:tc>
          <w:tcPr>
            <w:tcW w:w="1080" w:type="dxa"/>
            <w:tcBorders>
              <w:top w:val="single" w:sz="4" w:space="0" w:color="auto"/>
              <w:left w:val="nil"/>
              <w:bottom w:val="nil"/>
              <w:right w:val="nil"/>
            </w:tcBorders>
          </w:tcPr>
          <w:p w:rsidR="006C2993" w:rsidRPr="003B13F3" w:rsidRDefault="006C2993" w:rsidP="00CD63FF">
            <w:pPr>
              <w:jc w:val="center"/>
            </w:pPr>
            <w:r w:rsidRPr="003B13F3">
              <w:t>(дата)</w:t>
            </w:r>
          </w:p>
        </w:tc>
        <w:tc>
          <w:tcPr>
            <w:tcW w:w="335" w:type="dxa"/>
            <w:tcBorders>
              <w:left w:val="nil"/>
              <w:bottom w:val="nil"/>
              <w:right w:val="nil"/>
            </w:tcBorders>
            <w:vAlign w:val="bottom"/>
          </w:tcPr>
          <w:p w:rsidR="006C2993" w:rsidRPr="003B13F3" w:rsidRDefault="006C2993" w:rsidP="00CD63FF">
            <w:pPr>
              <w:jc w:val="center"/>
            </w:pPr>
          </w:p>
        </w:tc>
        <w:tc>
          <w:tcPr>
            <w:tcW w:w="1650" w:type="dxa"/>
            <w:tcBorders>
              <w:top w:val="single" w:sz="4" w:space="0" w:color="auto"/>
              <w:left w:val="nil"/>
              <w:bottom w:val="nil"/>
              <w:right w:val="nil"/>
            </w:tcBorders>
          </w:tcPr>
          <w:p w:rsidR="006C2993" w:rsidRPr="003B13F3" w:rsidRDefault="006C2993" w:rsidP="00CD63FF">
            <w:pPr>
              <w:jc w:val="center"/>
            </w:pPr>
            <w:r w:rsidRPr="003B13F3">
              <w:t>(подпись)</w:t>
            </w:r>
          </w:p>
        </w:tc>
        <w:tc>
          <w:tcPr>
            <w:tcW w:w="284" w:type="dxa"/>
            <w:tcBorders>
              <w:top w:val="nil"/>
              <w:left w:val="nil"/>
              <w:bottom w:val="nil"/>
              <w:right w:val="nil"/>
            </w:tcBorders>
            <w:vAlign w:val="bottom"/>
          </w:tcPr>
          <w:p w:rsidR="006C2993" w:rsidRPr="003B13F3" w:rsidRDefault="006C2993" w:rsidP="00CD63FF">
            <w:pPr>
              <w:jc w:val="center"/>
            </w:pPr>
          </w:p>
        </w:tc>
        <w:tc>
          <w:tcPr>
            <w:tcW w:w="2499" w:type="dxa"/>
            <w:tcBorders>
              <w:top w:val="nil"/>
              <w:left w:val="nil"/>
              <w:bottom w:val="nil"/>
              <w:right w:val="nil"/>
            </w:tcBorders>
          </w:tcPr>
          <w:p w:rsidR="006C2993" w:rsidRPr="003B13F3" w:rsidRDefault="006C2993" w:rsidP="00CD63FF">
            <w:pPr>
              <w:jc w:val="center"/>
            </w:pPr>
            <w:r w:rsidRPr="003B13F3">
              <w:t>(фамилия, имя, отчество)</w:t>
            </w:r>
          </w:p>
        </w:tc>
      </w:tr>
    </w:tbl>
    <w:p w:rsidR="006C2993" w:rsidRDefault="006C2993" w:rsidP="006C2993">
      <w:pPr>
        <w:pStyle w:val="23"/>
        <w:spacing w:after="0" w:line="240" w:lineRule="auto"/>
        <w:jc w:val="both"/>
        <w:rPr>
          <w:sz w:val="28"/>
          <w:szCs w:val="28"/>
        </w:rPr>
      </w:pPr>
    </w:p>
    <w:p w:rsidR="006C2993" w:rsidRPr="003B13F3" w:rsidRDefault="006C2993" w:rsidP="006C2993">
      <w:pPr>
        <w:pStyle w:val="23"/>
        <w:spacing w:after="0" w:line="240" w:lineRule="auto"/>
        <w:jc w:val="both"/>
        <w:rPr>
          <w:sz w:val="28"/>
          <w:szCs w:val="28"/>
        </w:rPr>
      </w:pPr>
      <w:r w:rsidRPr="003B13F3">
        <w:rPr>
          <w:sz w:val="28"/>
          <w:szCs w:val="28"/>
        </w:rPr>
        <w:t xml:space="preserve">Копия настоящего </w:t>
      </w:r>
      <w:r w:rsidRPr="003B13F3">
        <w:rPr>
          <w:spacing w:val="2"/>
          <w:sz w:val="28"/>
          <w:szCs w:val="28"/>
        </w:rPr>
        <w:t>предписания</w:t>
      </w:r>
      <w:r w:rsidRPr="003B13F3">
        <w:rPr>
          <w:sz w:val="28"/>
          <w:szCs w:val="28"/>
        </w:rPr>
        <w:t xml:space="preserve"> направлена</w:t>
      </w:r>
      <w:r>
        <w:rPr>
          <w:sz w:val="28"/>
          <w:szCs w:val="28"/>
        </w:rPr>
        <w:t xml:space="preserve"> по адресу________________________</w:t>
      </w:r>
    </w:p>
    <w:p w:rsidR="006C2993" w:rsidRPr="003B13F3" w:rsidRDefault="006C2993" w:rsidP="006C2993">
      <w:pPr>
        <w:pStyle w:val="23"/>
        <w:spacing w:after="0" w:line="240" w:lineRule="auto"/>
        <w:jc w:val="both"/>
        <w:rPr>
          <w:sz w:val="28"/>
          <w:szCs w:val="28"/>
        </w:rPr>
      </w:pPr>
      <w:r w:rsidRPr="003B13F3">
        <w:rPr>
          <w:sz w:val="28"/>
          <w:szCs w:val="28"/>
        </w:rPr>
        <w:t>посредством почтовой связи с уведомлением о вручении _________ 20___г.</w:t>
      </w:r>
    </w:p>
    <w:p w:rsidR="006C2993" w:rsidRPr="003B13F3" w:rsidRDefault="006C2993" w:rsidP="006C2993">
      <w:pPr>
        <w:rPr>
          <w:sz w:val="28"/>
          <w:szCs w:val="28"/>
        </w:rPr>
      </w:pPr>
    </w:p>
    <w:p w:rsidR="006C2993" w:rsidRPr="00EB73C1" w:rsidRDefault="006C2993" w:rsidP="006C2993">
      <w:pPr>
        <w:spacing w:line="360" w:lineRule="auto"/>
        <w:jc w:val="center"/>
        <w:rPr>
          <w:sz w:val="18"/>
          <w:szCs w:val="18"/>
        </w:rPr>
      </w:pPr>
      <w:r w:rsidRPr="00EB73C1">
        <w:rPr>
          <w:sz w:val="18"/>
          <w:szCs w:val="18"/>
        </w:rPr>
        <w:t>ФЕДЕРАЛЬНАЯ СЛУЖБА ПО НАДЗОРУ В СФЕРЕ ЗАЩИТЫ ПРАВ ПОТРЕБИТЕЛЕЙ И БЛАГОПОЛУЧИЯ</w:t>
      </w:r>
    </w:p>
    <w:p w:rsidR="006C2993" w:rsidRPr="00EB73C1" w:rsidRDefault="006C2993" w:rsidP="006C2993">
      <w:pPr>
        <w:spacing w:line="360" w:lineRule="auto"/>
        <w:jc w:val="center"/>
        <w:rPr>
          <w:sz w:val="18"/>
          <w:szCs w:val="18"/>
        </w:rPr>
      </w:pPr>
      <w:r w:rsidRPr="00EB73C1">
        <w:rPr>
          <w:sz w:val="18"/>
          <w:szCs w:val="18"/>
        </w:rPr>
        <w:t>ЧЕЛОВЕКА</w:t>
      </w:r>
    </w:p>
    <w:p w:rsidR="006C2993" w:rsidRDefault="006C2993" w:rsidP="006C2993">
      <w:pPr>
        <w:pStyle w:val="1"/>
      </w:pPr>
      <w:r>
        <w:t>Управление Федеральной службы по надзору в сфере защиты прав</w:t>
      </w:r>
    </w:p>
    <w:p w:rsidR="006C2993" w:rsidRDefault="006C2993" w:rsidP="006C2993">
      <w:pPr>
        <w:jc w:val="center"/>
        <w:rPr>
          <w:b/>
          <w:bCs/>
        </w:rPr>
      </w:pPr>
      <w:r>
        <w:rPr>
          <w:b/>
          <w:bCs/>
        </w:rPr>
        <w:t>потребителей и благополучия человека по Новосибирской области</w:t>
      </w:r>
    </w:p>
    <w:p w:rsidR="006C2993" w:rsidRDefault="006C2993" w:rsidP="006C2993">
      <w:pPr>
        <w:jc w:val="center"/>
        <w:rPr>
          <w:bCs/>
          <w:color w:val="FF0000"/>
        </w:rPr>
      </w:pPr>
      <w:r>
        <w:rPr>
          <w:bCs/>
          <w:color w:val="FF0000"/>
        </w:rPr>
        <w:t>(Управление Роспотребнадзора по Новосибирской области)</w:t>
      </w:r>
    </w:p>
    <w:p w:rsidR="006C2993" w:rsidRDefault="006C2993" w:rsidP="006C2993">
      <w:pPr>
        <w:jc w:val="center"/>
        <w:rPr>
          <w:b/>
          <w:bCs/>
        </w:rPr>
      </w:pPr>
    </w:p>
    <w:p w:rsidR="006C2993" w:rsidRPr="00E62121" w:rsidRDefault="006C2993" w:rsidP="006C2993">
      <w:pPr>
        <w:pStyle w:val="2"/>
        <w:spacing w:line="360" w:lineRule="auto"/>
        <w:rPr>
          <w:sz w:val="18"/>
          <w:szCs w:val="18"/>
        </w:rPr>
      </w:pPr>
      <w:r w:rsidRPr="00E62121">
        <w:rPr>
          <w:sz w:val="18"/>
          <w:szCs w:val="18"/>
        </w:rPr>
        <w:t>Челюскинцев ул., д.7а, г.Новосибирск, 630132</w:t>
      </w:r>
    </w:p>
    <w:p w:rsidR="006C2993" w:rsidRPr="00A0662B" w:rsidRDefault="006C2993" w:rsidP="006C2993">
      <w:pPr>
        <w:jc w:val="center"/>
        <w:rPr>
          <w:sz w:val="16"/>
          <w:szCs w:val="16"/>
        </w:rPr>
      </w:pPr>
      <w:r w:rsidRPr="00A0662B">
        <w:rPr>
          <w:sz w:val="16"/>
          <w:szCs w:val="16"/>
        </w:rPr>
        <w:t>телефон 2</w:t>
      </w:r>
      <w:r w:rsidRPr="00A0662B">
        <w:rPr>
          <w:sz w:val="16"/>
          <w:szCs w:val="16"/>
          <w:u w:val="single"/>
        </w:rPr>
        <w:t xml:space="preserve">20-26-78 </w:t>
      </w:r>
      <w:r w:rsidRPr="00A0662B">
        <w:rPr>
          <w:sz w:val="16"/>
          <w:szCs w:val="16"/>
        </w:rPr>
        <w:t xml:space="preserve"> факс  </w:t>
      </w:r>
      <w:r w:rsidRPr="00A0662B">
        <w:rPr>
          <w:sz w:val="16"/>
          <w:szCs w:val="16"/>
          <w:u w:val="single"/>
        </w:rPr>
        <w:t xml:space="preserve"> 220-28-75</w:t>
      </w:r>
      <w:r w:rsidRPr="00A0662B">
        <w:rPr>
          <w:sz w:val="16"/>
          <w:szCs w:val="16"/>
        </w:rPr>
        <w:t xml:space="preserve">  </w:t>
      </w:r>
      <w:r w:rsidRPr="00A0662B">
        <w:rPr>
          <w:sz w:val="16"/>
          <w:szCs w:val="16"/>
          <w:lang w:val="en-US"/>
        </w:rPr>
        <w:t>E</w:t>
      </w:r>
      <w:r w:rsidRPr="00A0662B">
        <w:rPr>
          <w:sz w:val="16"/>
          <w:szCs w:val="16"/>
        </w:rPr>
        <w:t>-</w:t>
      </w:r>
      <w:r w:rsidRPr="00A0662B">
        <w:rPr>
          <w:sz w:val="16"/>
          <w:szCs w:val="16"/>
          <w:lang w:val="en-US"/>
        </w:rPr>
        <w:t>mail</w:t>
      </w:r>
      <w:r w:rsidRPr="00A0662B">
        <w:rPr>
          <w:sz w:val="16"/>
          <w:szCs w:val="16"/>
        </w:rPr>
        <w:t xml:space="preserve">: </w:t>
      </w:r>
      <w:hyperlink r:id="rId115" w:history="1">
        <w:r w:rsidRPr="00A0662B">
          <w:rPr>
            <w:rStyle w:val="af6"/>
            <w:sz w:val="16"/>
            <w:szCs w:val="16"/>
            <w:lang w:val="en-US"/>
          </w:rPr>
          <w:t>Upravlenie</w:t>
        </w:r>
        <w:r w:rsidRPr="00A0662B">
          <w:rPr>
            <w:rStyle w:val="af6"/>
            <w:sz w:val="16"/>
            <w:szCs w:val="16"/>
          </w:rPr>
          <w:t>@54.</w:t>
        </w:r>
        <w:r w:rsidRPr="00A0662B">
          <w:rPr>
            <w:rStyle w:val="af6"/>
            <w:sz w:val="16"/>
            <w:szCs w:val="16"/>
            <w:lang w:val="en-US"/>
          </w:rPr>
          <w:t>rospotrebnadzor</w:t>
        </w:r>
        <w:r w:rsidRPr="00A0662B">
          <w:rPr>
            <w:rStyle w:val="af6"/>
            <w:sz w:val="16"/>
            <w:szCs w:val="16"/>
          </w:rPr>
          <w:t>.</w:t>
        </w:r>
        <w:r w:rsidRPr="00A0662B">
          <w:rPr>
            <w:rStyle w:val="af6"/>
            <w:sz w:val="16"/>
            <w:szCs w:val="16"/>
            <w:lang w:val="en-US"/>
          </w:rPr>
          <w:t>ru</w:t>
        </w:r>
      </w:hyperlink>
      <w:r w:rsidRPr="00A0662B">
        <w:rPr>
          <w:sz w:val="16"/>
          <w:szCs w:val="16"/>
        </w:rPr>
        <w:t xml:space="preserve">  </w:t>
      </w:r>
      <w:r w:rsidRPr="00A0662B">
        <w:rPr>
          <w:sz w:val="16"/>
          <w:szCs w:val="16"/>
          <w:lang w:val="en-US"/>
        </w:rPr>
        <w:t>http</w:t>
      </w:r>
      <w:r w:rsidRPr="00A0662B">
        <w:rPr>
          <w:sz w:val="16"/>
          <w:szCs w:val="16"/>
        </w:rPr>
        <w:t>://</w:t>
      </w:r>
      <w:r w:rsidRPr="00A0662B">
        <w:rPr>
          <w:sz w:val="16"/>
          <w:szCs w:val="16"/>
          <w:u w:val="single"/>
        </w:rPr>
        <w:t xml:space="preserve"> </w:t>
      </w:r>
      <w:hyperlink r:id="rId116" w:history="1">
        <w:r w:rsidRPr="00A0662B">
          <w:rPr>
            <w:rStyle w:val="af6"/>
            <w:sz w:val="16"/>
            <w:szCs w:val="16"/>
          </w:rPr>
          <w:t>www.54.rospotrebnadzor.ru</w:t>
        </w:r>
      </w:hyperlink>
    </w:p>
    <w:p w:rsidR="006C2993" w:rsidRPr="00A85632" w:rsidRDefault="006C2993" w:rsidP="006C2993">
      <w:pPr>
        <w:jc w:val="center"/>
        <w:rPr>
          <w:color w:val="000081"/>
          <w:sz w:val="16"/>
          <w:szCs w:val="16"/>
        </w:rPr>
      </w:pPr>
    </w:p>
    <w:p w:rsidR="006C2993" w:rsidRPr="00A85632" w:rsidRDefault="006C2993" w:rsidP="006C2993">
      <w:pPr>
        <w:jc w:val="center"/>
        <w:rPr>
          <w:sz w:val="16"/>
          <w:szCs w:val="16"/>
        </w:rPr>
      </w:pPr>
      <w:r w:rsidRPr="00A85632">
        <w:rPr>
          <w:sz w:val="16"/>
          <w:szCs w:val="16"/>
        </w:rPr>
        <w:t>ОКПО</w:t>
      </w:r>
      <w:r w:rsidRPr="00A85632">
        <w:rPr>
          <w:sz w:val="16"/>
          <w:szCs w:val="16"/>
          <w:u w:val="single"/>
        </w:rPr>
        <w:t>75861582</w:t>
      </w:r>
      <w:r w:rsidRPr="00A85632">
        <w:rPr>
          <w:sz w:val="16"/>
          <w:szCs w:val="16"/>
        </w:rPr>
        <w:t xml:space="preserve">, ОГРН </w:t>
      </w:r>
      <w:r w:rsidRPr="00A85632">
        <w:rPr>
          <w:sz w:val="16"/>
          <w:szCs w:val="16"/>
          <w:u w:val="single"/>
        </w:rPr>
        <w:t>1055406024794</w:t>
      </w:r>
      <w:r w:rsidRPr="00A85632">
        <w:rPr>
          <w:sz w:val="16"/>
          <w:szCs w:val="16"/>
        </w:rPr>
        <w:t xml:space="preserve"> ИНН/КПП  </w:t>
      </w:r>
      <w:r w:rsidRPr="00A85632">
        <w:rPr>
          <w:sz w:val="16"/>
          <w:szCs w:val="16"/>
          <w:u w:val="single"/>
        </w:rPr>
        <w:t>5406306550/540</w:t>
      </w:r>
      <w:r>
        <w:rPr>
          <w:sz w:val="16"/>
          <w:szCs w:val="16"/>
          <w:u w:val="single"/>
        </w:rPr>
        <w:t>7</w:t>
      </w:r>
      <w:r w:rsidRPr="00A85632">
        <w:rPr>
          <w:sz w:val="16"/>
          <w:szCs w:val="16"/>
          <w:u w:val="single"/>
        </w:rPr>
        <w:t>01001</w:t>
      </w:r>
    </w:p>
    <w:p w:rsidR="006C2993" w:rsidRDefault="006C2993" w:rsidP="006C2993">
      <w:pPr>
        <w:jc w:val="center"/>
        <w:rPr>
          <w:sz w:val="16"/>
          <w:szCs w:val="16"/>
        </w:rPr>
      </w:pPr>
    </w:p>
    <w:p w:rsidR="006C2993" w:rsidRPr="00AB5D11" w:rsidRDefault="006C2993" w:rsidP="006C2993">
      <w:pPr>
        <w:pStyle w:val="a9"/>
        <w:ind w:right="188"/>
        <w:jc w:val="center"/>
        <w:rPr>
          <w:szCs w:val="28"/>
        </w:rPr>
      </w:pPr>
      <w:r w:rsidRPr="00AB5D11">
        <w:rPr>
          <w:szCs w:val="28"/>
        </w:rPr>
        <w:t>Протокол</w:t>
      </w:r>
    </w:p>
    <w:p w:rsidR="006C2993" w:rsidRPr="00AB5D11" w:rsidRDefault="006C2993" w:rsidP="006C2993">
      <w:pPr>
        <w:widowControl w:val="0"/>
        <w:autoSpaceDE w:val="0"/>
        <w:autoSpaceDN w:val="0"/>
        <w:adjustRightInd w:val="0"/>
        <w:ind w:right="188"/>
        <w:jc w:val="center"/>
        <w:rPr>
          <w:color w:val="000000"/>
          <w:sz w:val="28"/>
          <w:szCs w:val="28"/>
        </w:rPr>
      </w:pPr>
      <w:r w:rsidRPr="00AB5D11">
        <w:rPr>
          <w:color w:val="000000"/>
          <w:sz w:val="28"/>
          <w:szCs w:val="28"/>
        </w:rPr>
        <w:t>об административном правонарушении № _______</w:t>
      </w:r>
    </w:p>
    <w:p w:rsidR="006C2993" w:rsidRDefault="006C2993" w:rsidP="006C2993">
      <w:pPr>
        <w:widowControl w:val="0"/>
        <w:autoSpaceDE w:val="0"/>
        <w:autoSpaceDN w:val="0"/>
        <w:adjustRightInd w:val="0"/>
        <w:ind w:right="188"/>
        <w:jc w:val="center"/>
        <w:rPr>
          <w:b/>
          <w:color w:val="000000"/>
          <w:sz w:val="20"/>
        </w:rPr>
      </w:pPr>
      <w:r>
        <w:rPr>
          <w:b/>
          <w:color w:val="000000"/>
          <w:sz w:val="32"/>
        </w:rPr>
        <w:t xml:space="preserve"> </w:t>
      </w:r>
    </w:p>
    <w:p w:rsidR="006C2993" w:rsidRPr="00A0662B" w:rsidRDefault="006C2993" w:rsidP="006C2993">
      <w:pPr>
        <w:pStyle w:val="a9"/>
        <w:ind w:right="188"/>
        <w:rPr>
          <w:szCs w:val="28"/>
        </w:rPr>
      </w:pPr>
      <w:r w:rsidRPr="00A0662B">
        <w:rPr>
          <w:szCs w:val="28"/>
        </w:rPr>
        <w:t>1. Дата составления протокола: «_____» _______________________________________</w:t>
      </w:r>
    </w:p>
    <w:p w:rsidR="006C2993" w:rsidRPr="00A0662B" w:rsidRDefault="006C2993" w:rsidP="006C2993">
      <w:pPr>
        <w:widowControl w:val="0"/>
        <w:autoSpaceDE w:val="0"/>
        <w:autoSpaceDN w:val="0"/>
        <w:adjustRightInd w:val="0"/>
        <w:ind w:right="188"/>
        <w:jc w:val="both"/>
        <w:rPr>
          <w:color w:val="000000"/>
          <w:sz w:val="28"/>
          <w:szCs w:val="28"/>
        </w:rPr>
      </w:pPr>
      <w:r w:rsidRPr="00A0662B">
        <w:rPr>
          <w:color w:val="000000"/>
          <w:sz w:val="28"/>
          <w:szCs w:val="28"/>
        </w:rPr>
        <w:t>2. Место составления протокола: _______________</w:t>
      </w:r>
      <w:r>
        <w:rPr>
          <w:color w:val="000000"/>
          <w:sz w:val="28"/>
          <w:szCs w:val="28"/>
        </w:rPr>
        <w:t>______________________________</w:t>
      </w:r>
    </w:p>
    <w:p w:rsidR="006C2993" w:rsidRPr="00AB5D11" w:rsidRDefault="006C2993" w:rsidP="006C2993">
      <w:pPr>
        <w:widowControl w:val="0"/>
        <w:autoSpaceDE w:val="0"/>
        <w:autoSpaceDN w:val="0"/>
        <w:adjustRightInd w:val="0"/>
        <w:ind w:right="188"/>
        <w:jc w:val="both"/>
        <w:rPr>
          <w:color w:val="000000"/>
          <w:sz w:val="28"/>
          <w:u w:val="single"/>
        </w:rPr>
      </w:pPr>
      <w:r w:rsidRPr="00AB5D11">
        <w:rPr>
          <w:color w:val="000000"/>
        </w:rPr>
        <w:t>_____________________________________________________________________________________</w:t>
      </w:r>
      <w:r>
        <w:rPr>
          <w:color w:val="000000"/>
        </w:rPr>
        <w:t>_____________________________________________________________________________________________________________________________________________________________________________</w:t>
      </w:r>
    </w:p>
    <w:p w:rsidR="006C2993" w:rsidRPr="00A0662B" w:rsidRDefault="006C2993" w:rsidP="006C2993">
      <w:pPr>
        <w:widowControl w:val="0"/>
        <w:autoSpaceDE w:val="0"/>
        <w:autoSpaceDN w:val="0"/>
        <w:adjustRightInd w:val="0"/>
        <w:ind w:right="188"/>
        <w:rPr>
          <w:bCs/>
          <w:color w:val="000000"/>
          <w:sz w:val="28"/>
          <w:szCs w:val="28"/>
          <w:u w:val="single"/>
        </w:rPr>
      </w:pPr>
      <w:r w:rsidRPr="00A0662B">
        <w:rPr>
          <w:color w:val="000000"/>
          <w:sz w:val="28"/>
          <w:szCs w:val="28"/>
        </w:rPr>
        <w:t>3. Должность, фамилия и инициалы лица, составившего протокол: ________________</w:t>
      </w:r>
    </w:p>
    <w:p w:rsidR="006C2993" w:rsidRPr="00AB5D11" w:rsidRDefault="006C2993" w:rsidP="006C2993">
      <w:pPr>
        <w:widowControl w:val="0"/>
        <w:autoSpaceDE w:val="0"/>
        <w:autoSpaceDN w:val="0"/>
        <w:adjustRightInd w:val="0"/>
        <w:ind w:right="188"/>
        <w:rPr>
          <w:color w:val="000000"/>
        </w:rPr>
      </w:pPr>
      <w:r w:rsidRPr="00AB5D11">
        <w:rPr>
          <w:bCs/>
          <w:color w:val="000000"/>
          <w:sz w:val="28"/>
        </w:rPr>
        <w:t>_________________________________________________________________________</w:t>
      </w:r>
      <w:r w:rsidRPr="00AB5D11">
        <w:rPr>
          <w:color w:val="000000"/>
          <w:sz w:val="28"/>
          <w:u w:val="single"/>
        </w:rPr>
        <w:t xml:space="preserve"> </w:t>
      </w:r>
      <w:r w:rsidRPr="00AB5D11">
        <w:rPr>
          <w:color w:val="000000"/>
        </w:rPr>
        <w:t>_________________________________________________________________________</w:t>
      </w:r>
      <w:r>
        <w:rPr>
          <w:color w:val="000000"/>
        </w:rPr>
        <w:t>_</w:t>
      </w:r>
      <w:r w:rsidRPr="00AB5D11">
        <w:rPr>
          <w:color w:val="000000"/>
        </w:rPr>
        <w:t>____________</w:t>
      </w:r>
    </w:p>
    <w:p w:rsidR="006C2993" w:rsidRPr="00A0662B" w:rsidRDefault="006C2993" w:rsidP="006C2993">
      <w:pPr>
        <w:widowControl w:val="0"/>
        <w:autoSpaceDE w:val="0"/>
        <w:autoSpaceDN w:val="0"/>
        <w:adjustRightInd w:val="0"/>
        <w:ind w:right="188"/>
        <w:jc w:val="both"/>
        <w:rPr>
          <w:sz w:val="28"/>
          <w:szCs w:val="28"/>
        </w:rPr>
      </w:pPr>
      <w:r w:rsidRPr="00A0662B">
        <w:rPr>
          <w:sz w:val="28"/>
          <w:szCs w:val="28"/>
        </w:rPr>
        <w:lastRenderedPageBreak/>
        <w:t xml:space="preserve">4. Сведения о лице, в отношении которого возбуждено дело об административном правонарушении: </w:t>
      </w:r>
    </w:p>
    <w:p w:rsidR="006C2993" w:rsidRPr="00A0662B" w:rsidRDefault="006C2993" w:rsidP="006C2993">
      <w:pPr>
        <w:jc w:val="both"/>
        <w:rPr>
          <w:sz w:val="28"/>
          <w:szCs w:val="28"/>
        </w:rPr>
      </w:pPr>
      <w:r w:rsidRPr="00A0662B">
        <w:rPr>
          <w:sz w:val="28"/>
          <w:szCs w:val="28"/>
        </w:rPr>
        <w:t>наименование юридического лица________________________________</w:t>
      </w:r>
      <w:r>
        <w:rPr>
          <w:sz w:val="28"/>
          <w:szCs w:val="28"/>
        </w:rPr>
        <w:t>_</w:t>
      </w:r>
      <w:r w:rsidRPr="00A0662B">
        <w:rPr>
          <w:sz w:val="28"/>
          <w:szCs w:val="28"/>
        </w:rPr>
        <w:t>____________</w:t>
      </w:r>
    </w:p>
    <w:p w:rsidR="006C2993" w:rsidRPr="00B71040" w:rsidRDefault="006C2993" w:rsidP="006C2993">
      <w:pPr>
        <w:jc w:val="both"/>
      </w:pPr>
      <w:r w:rsidRPr="00B71040">
        <w:t>______________________________________________________________________</w:t>
      </w:r>
      <w:r>
        <w:t>__</w:t>
      </w:r>
      <w:r w:rsidRPr="00B71040">
        <w:t>_____________</w:t>
      </w:r>
      <w:r>
        <w:t>__</w:t>
      </w:r>
    </w:p>
    <w:p w:rsidR="006C2993" w:rsidRPr="00A0662B" w:rsidRDefault="006C2993" w:rsidP="006C2993">
      <w:pPr>
        <w:pStyle w:val="a9"/>
        <w:rPr>
          <w:szCs w:val="28"/>
        </w:rPr>
      </w:pPr>
      <w:r w:rsidRPr="00A0662B">
        <w:rPr>
          <w:szCs w:val="28"/>
        </w:rPr>
        <w:t>местонахождение (по государственной регистрации)  _____________________________</w:t>
      </w:r>
    </w:p>
    <w:p w:rsidR="006C2993" w:rsidRPr="00B71040" w:rsidRDefault="006C2993" w:rsidP="006C2993">
      <w:pPr>
        <w:jc w:val="both"/>
      </w:pPr>
      <w:r w:rsidRPr="00B71040">
        <w:t>__________________________________________________________________________</w:t>
      </w:r>
      <w:r>
        <w:t>___</w:t>
      </w:r>
      <w:r w:rsidRPr="00B71040">
        <w:t>________</w:t>
      </w:r>
      <w:r>
        <w:t>__</w:t>
      </w:r>
    </w:p>
    <w:p w:rsidR="006C2993" w:rsidRPr="00A0662B" w:rsidRDefault="006C2993" w:rsidP="006C2993">
      <w:pPr>
        <w:pStyle w:val="a9"/>
        <w:rPr>
          <w:szCs w:val="28"/>
        </w:rPr>
      </w:pPr>
      <w:r w:rsidRPr="00A0662B">
        <w:rPr>
          <w:szCs w:val="28"/>
        </w:rPr>
        <w:t>фактический адрес __________________________________________________________</w:t>
      </w:r>
    </w:p>
    <w:p w:rsidR="006C2993" w:rsidRPr="00A0662B" w:rsidRDefault="006C2993" w:rsidP="006C2993">
      <w:pPr>
        <w:pStyle w:val="a9"/>
        <w:rPr>
          <w:szCs w:val="28"/>
        </w:rPr>
      </w:pPr>
      <w:r w:rsidRPr="00A0662B">
        <w:rPr>
          <w:szCs w:val="28"/>
        </w:rPr>
        <w:t xml:space="preserve">ОГРН </w:t>
      </w:r>
      <w:r w:rsidRPr="00A0662B">
        <w:rPr>
          <w:szCs w:val="28"/>
          <w:vertAlign w:val="superscript"/>
        </w:rPr>
        <w:t xml:space="preserve"> </w:t>
      </w:r>
      <w:r w:rsidRPr="00A0662B">
        <w:rPr>
          <w:szCs w:val="28"/>
        </w:rPr>
        <w:t xml:space="preserve">и дата внесения записи в ЕГРЮЛ (дата первоначальной </w:t>
      </w:r>
      <w:r>
        <w:rPr>
          <w:szCs w:val="28"/>
        </w:rPr>
        <w:t>регистрации) _________</w:t>
      </w:r>
    </w:p>
    <w:p w:rsidR="006C2993" w:rsidRPr="00AB1DB3" w:rsidRDefault="006C2993" w:rsidP="006C2993">
      <w:pPr>
        <w:jc w:val="both"/>
      </w:pPr>
      <w:r w:rsidRPr="00AB1DB3">
        <w:t>_____________________________________________________________________________</w:t>
      </w:r>
      <w:r>
        <w:t>___</w:t>
      </w:r>
      <w:r w:rsidRPr="00AB1DB3">
        <w:t>_______</w:t>
      </w:r>
    </w:p>
    <w:p w:rsidR="006C2993" w:rsidRPr="00A0662B" w:rsidRDefault="006C2993" w:rsidP="006C2993">
      <w:pPr>
        <w:pStyle w:val="a9"/>
        <w:rPr>
          <w:szCs w:val="28"/>
        </w:rPr>
      </w:pPr>
      <w:r w:rsidRPr="00A0662B">
        <w:rPr>
          <w:szCs w:val="28"/>
        </w:rPr>
        <w:t>ИНН юридического лица _____________________________________________________</w:t>
      </w:r>
    </w:p>
    <w:p w:rsidR="006C2993" w:rsidRPr="00A0662B" w:rsidRDefault="006C2993" w:rsidP="006C2993">
      <w:pPr>
        <w:pStyle w:val="a9"/>
        <w:rPr>
          <w:szCs w:val="28"/>
          <w:vertAlign w:val="superscript"/>
        </w:rPr>
      </w:pPr>
      <w:r w:rsidRPr="00A0662B">
        <w:rPr>
          <w:szCs w:val="28"/>
        </w:rPr>
        <w:t xml:space="preserve">ФИО законного представителя ________________________________________________ </w:t>
      </w:r>
    </w:p>
    <w:p w:rsidR="006C2993" w:rsidRPr="00A0662B" w:rsidRDefault="006C2993" w:rsidP="006C2993">
      <w:pPr>
        <w:pStyle w:val="a9"/>
        <w:rPr>
          <w:szCs w:val="28"/>
        </w:rPr>
      </w:pPr>
      <w:r w:rsidRPr="00A0662B">
        <w:rPr>
          <w:szCs w:val="28"/>
        </w:rPr>
        <w:t>должность _________________________________________________________________</w:t>
      </w:r>
    </w:p>
    <w:p w:rsidR="006C2993" w:rsidRPr="00A0662B" w:rsidRDefault="006C2993" w:rsidP="006C2993">
      <w:pPr>
        <w:widowControl w:val="0"/>
        <w:autoSpaceDE w:val="0"/>
        <w:autoSpaceDN w:val="0"/>
        <w:adjustRightInd w:val="0"/>
        <w:ind w:right="-55"/>
        <w:jc w:val="both"/>
        <w:rPr>
          <w:sz w:val="28"/>
          <w:szCs w:val="28"/>
        </w:rPr>
      </w:pPr>
      <w:r w:rsidRPr="00A0662B">
        <w:rPr>
          <w:sz w:val="28"/>
          <w:szCs w:val="28"/>
        </w:rPr>
        <w:t>документ, удостоверяющий служебное положение   ______________________________</w:t>
      </w:r>
    </w:p>
    <w:p w:rsidR="006C2993" w:rsidRDefault="006C2993" w:rsidP="006C2993">
      <w:pPr>
        <w:widowControl w:val="0"/>
        <w:autoSpaceDE w:val="0"/>
        <w:autoSpaceDN w:val="0"/>
        <w:adjustRightInd w:val="0"/>
        <w:rPr>
          <w:color w:val="000000"/>
        </w:rPr>
      </w:pPr>
      <w:r>
        <w:rPr>
          <w:color w:val="000000"/>
        </w:rPr>
        <w:t>_______________________________________________________________________________________</w:t>
      </w:r>
    </w:p>
    <w:p w:rsidR="006C2993" w:rsidRPr="00A0662B" w:rsidRDefault="006C2993" w:rsidP="006C2993">
      <w:pPr>
        <w:pStyle w:val="a9"/>
        <w:rPr>
          <w:szCs w:val="28"/>
        </w:rPr>
      </w:pPr>
      <w:r w:rsidRPr="00A0662B">
        <w:rPr>
          <w:szCs w:val="28"/>
        </w:rPr>
        <w:t>5. Сведения о свидетелях (потерпевших):</w:t>
      </w:r>
    </w:p>
    <w:p w:rsidR="006C2993" w:rsidRDefault="006C2993" w:rsidP="006C2993">
      <w:pPr>
        <w:widowControl w:val="0"/>
        <w:autoSpaceDE w:val="0"/>
        <w:autoSpaceDN w:val="0"/>
        <w:adjustRightInd w:val="0"/>
        <w:rPr>
          <w:color w:val="000000"/>
        </w:rPr>
      </w:pPr>
      <w:r>
        <w:rPr>
          <w:color w:val="000000"/>
        </w:rPr>
        <w:t>_____________________________________________________________________________________</w:t>
      </w:r>
    </w:p>
    <w:p w:rsidR="006C2993" w:rsidRPr="007B2B37" w:rsidRDefault="006C2993" w:rsidP="006C2993">
      <w:pPr>
        <w:jc w:val="center"/>
        <w:rPr>
          <w:sz w:val="20"/>
          <w:szCs w:val="20"/>
        </w:rPr>
      </w:pPr>
      <w:r w:rsidRPr="007B2B37">
        <w:rPr>
          <w:sz w:val="20"/>
          <w:szCs w:val="20"/>
        </w:rPr>
        <w:t>Ф.И.О., адрес места жительства</w:t>
      </w:r>
    </w:p>
    <w:p w:rsidR="006C2993" w:rsidRDefault="006C2993" w:rsidP="006C2993">
      <w:pPr>
        <w:widowControl w:val="0"/>
        <w:autoSpaceDE w:val="0"/>
        <w:autoSpaceDN w:val="0"/>
        <w:adjustRightInd w:val="0"/>
        <w:ind w:right="188"/>
        <w:jc w:val="center"/>
        <w:rPr>
          <w:color w:val="000000"/>
          <w:sz w:val="18"/>
        </w:rPr>
      </w:pPr>
    </w:p>
    <w:p w:rsidR="006C2993" w:rsidRPr="001E192C" w:rsidRDefault="006C2993" w:rsidP="006C2993">
      <w:pPr>
        <w:widowControl w:val="0"/>
        <w:autoSpaceDE w:val="0"/>
        <w:autoSpaceDN w:val="0"/>
        <w:adjustRightInd w:val="0"/>
        <w:ind w:right="188"/>
        <w:rPr>
          <w:sz w:val="28"/>
          <w:szCs w:val="28"/>
        </w:rPr>
      </w:pPr>
      <w:r w:rsidRPr="001E192C">
        <w:rPr>
          <w:color w:val="000000"/>
          <w:sz w:val="28"/>
          <w:szCs w:val="28"/>
        </w:rPr>
        <w:t>6.</w:t>
      </w:r>
      <w:r w:rsidRPr="001E192C">
        <w:rPr>
          <w:sz w:val="28"/>
          <w:szCs w:val="28"/>
        </w:rPr>
        <w:t xml:space="preserve"> Время совершения административного правонарушения:</w:t>
      </w:r>
      <w:r w:rsidRPr="001E192C">
        <w:rPr>
          <w:b/>
          <w:sz w:val="28"/>
          <w:szCs w:val="28"/>
        </w:rPr>
        <w:t xml:space="preserve"> </w:t>
      </w:r>
      <w:r w:rsidRPr="001E192C">
        <w:rPr>
          <w:sz w:val="28"/>
          <w:szCs w:val="28"/>
        </w:rPr>
        <w:t>«</w:t>
      </w:r>
      <w:r>
        <w:rPr>
          <w:sz w:val="28"/>
          <w:szCs w:val="28"/>
        </w:rPr>
        <w:t>__</w:t>
      </w:r>
      <w:r w:rsidRPr="001E192C">
        <w:rPr>
          <w:sz w:val="28"/>
          <w:szCs w:val="28"/>
        </w:rPr>
        <w:t>__» _</w:t>
      </w:r>
      <w:r>
        <w:rPr>
          <w:sz w:val="28"/>
          <w:szCs w:val="28"/>
        </w:rPr>
        <w:t xml:space="preserve">_________ 20__г. </w:t>
      </w:r>
    </w:p>
    <w:p w:rsidR="006C2993" w:rsidRPr="00A0662B" w:rsidRDefault="006C2993" w:rsidP="006C2993">
      <w:pPr>
        <w:widowControl w:val="0"/>
        <w:autoSpaceDE w:val="0"/>
        <w:autoSpaceDN w:val="0"/>
        <w:adjustRightInd w:val="0"/>
        <w:ind w:right="-82"/>
        <w:rPr>
          <w:sz w:val="28"/>
          <w:szCs w:val="28"/>
        </w:rPr>
      </w:pPr>
      <w:r w:rsidRPr="00A0662B">
        <w:rPr>
          <w:color w:val="000000"/>
          <w:sz w:val="28"/>
          <w:szCs w:val="28"/>
        </w:rPr>
        <w:t>7.</w:t>
      </w:r>
      <w:r w:rsidRPr="00A0662B">
        <w:rPr>
          <w:sz w:val="28"/>
          <w:szCs w:val="28"/>
        </w:rPr>
        <w:t xml:space="preserve"> Место совершения административного правонарушения:</w:t>
      </w:r>
      <w:r w:rsidRPr="00A0662B">
        <w:rPr>
          <w:b/>
          <w:sz w:val="28"/>
          <w:szCs w:val="28"/>
        </w:rPr>
        <w:t xml:space="preserve">  </w:t>
      </w:r>
      <w:r w:rsidRPr="00A0662B">
        <w:rPr>
          <w:sz w:val="28"/>
          <w:szCs w:val="28"/>
        </w:rPr>
        <w:t>_______________________</w:t>
      </w:r>
    </w:p>
    <w:p w:rsidR="006C2993" w:rsidRDefault="006C2993" w:rsidP="006C2993">
      <w:pPr>
        <w:widowControl w:val="0"/>
        <w:autoSpaceDE w:val="0"/>
        <w:autoSpaceDN w:val="0"/>
        <w:adjustRightInd w:val="0"/>
        <w:ind w:right="188"/>
      </w:pPr>
      <w:r>
        <w:rPr>
          <w:color w:val="000000"/>
        </w:rPr>
        <w:t>______________________________________________________________________________________</w:t>
      </w:r>
    </w:p>
    <w:p w:rsidR="006C2993" w:rsidRPr="00A0662B" w:rsidRDefault="006C2993" w:rsidP="006C2993">
      <w:pPr>
        <w:widowControl w:val="0"/>
        <w:autoSpaceDE w:val="0"/>
        <w:autoSpaceDN w:val="0"/>
        <w:adjustRightInd w:val="0"/>
        <w:ind w:right="188"/>
        <w:rPr>
          <w:sz w:val="28"/>
          <w:szCs w:val="28"/>
        </w:rPr>
      </w:pPr>
      <w:r w:rsidRPr="00A0662B">
        <w:rPr>
          <w:sz w:val="28"/>
          <w:szCs w:val="28"/>
        </w:rPr>
        <w:t>8. Событие административного правонарушения:_______________________________</w:t>
      </w:r>
    </w:p>
    <w:p w:rsidR="006C2993" w:rsidRDefault="006C2993" w:rsidP="006C2993">
      <w:pPr>
        <w:widowControl w:val="0"/>
        <w:autoSpaceDE w:val="0"/>
        <w:autoSpaceDN w:val="0"/>
        <w:adjustRightInd w:val="0"/>
        <w:ind w:right="188"/>
        <w:rPr>
          <w:color w:val="000000"/>
        </w:rPr>
      </w:pPr>
      <w:r w:rsidRPr="005B1FCB">
        <w:rPr>
          <w:color w:val="000000"/>
        </w:rPr>
        <w:t>___________________________________________________________________________________</w:t>
      </w:r>
      <w:r w:rsidRPr="005B1FCB">
        <w:rPr>
          <w:color w:val="00000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2993" w:rsidRDefault="006C2993" w:rsidP="006C2993">
      <w:pPr>
        <w:widowControl w:val="0"/>
        <w:autoSpaceDE w:val="0"/>
        <w:autoSpaceDN w:val="0"/>
        <w:adjustRightInd w:val="0"/>
        <w:ind w:right="188"/>
        <w:rPr>
          <w:color w:val="000000"/>
        </w:rPr>
      </w:pPr>
      <w:r w:rsidRPr="005B1FCB">
        <w:rPr>
          <w:color w:val="000000"/>
        </w:rPr>
        <w:t>___________________________________________________________________________________________________________________________________________________</w:t>
      </w:r>
      <w:r>
        <w:rPr>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2993" w:rsidRDefault="006C2993" w:rsidP="006C2993">
      <w:pPr>
        <w:widowControl w:val="0"/>
        <w:autoSpaceDE w:val="0"/>
        <w:autoSpaceDN w:val="0"/>
        <w:adjustRightInd w:val="0"/>
        <w:ind w:right="188"/>
        <w:rPr>
          <w:color w:val="000000"/>
        </w:rPr>
      </w:pPr>
      <w:r>
        <w:rPr>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2993" w:rsidRDefault="006C2993" w:rsidP="006C2993">
      <w:pPr>
        <w:widowControl w:val="0"/>
        <w:autoSpaceDE w:val="0"/>
        <w:autoSpaceDN w:val="0"/>
        <w:adjustRightInd w:val="0"/>
        <w:ind w:right="188"/>
        <w:rPr>
          <w:color w:val="000000"/>
        </w:rPr>
      </w:pPr>
      <w:r>
        <w:rPr>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2993" w:rsidRDefault="006C2993" w:rsidP="006C2993">
      <w:pPr>
        <w:widowControl w:val="0"/>
        <w:autoSpaceDE w:val="0"/>
        <w:autoSpaceDN w:val="0"/>
        <w:adjustRightInd w:val="0"/>
        <w:ind w:right="188"/>
        <w:rPr>
          <w:color w:val="000000"/>
        </w:rPr>
      </w:pPr>
      <w:r>
        <w:rPr>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2993" w:rsidRDefault="006C2993" w:rsidP="006C2993">
      <w:pPr>
        <w:widowControl w:val="0"/>
        <w:autoSpaceDE w:val="0"/>
        <w:autoSpaceDN w:val="0"/>
        <w:adjustRightInd w:val="0"/>
        <w:ind w:right="188"/>
        <w:rPr>
          <w:color w:val="000000"/>
        </w:rPr>
      </w:pPr>
      <w:r>
        <w:rPr>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2993" w:rsidRPr="00A0662B" w:rsidRDefault="006C2993" w:rsidP="006C2993">
      <w:pPr>
        <w:widowControl w:val="0"/>
        <w:autoSpaceDE w:val="0"/>
        <w:autoSpaceDN w:val="0"/>
        <w:adjustRightInd w:val="0"/>
        <w:ind w:right="188"/>
        <w:jc w:val="both"/>
        <w:rPr>
          <w:color w:val="000000"/>
          <w:sz w:val="28"/>
          <w:szCs w:val="28"/>
        </w:rPr>
      </w:pPr>
      <w:r w:rsidRPr="00A0662B">
        <w:rPr>
          <w:sz w:val="28"/>
          <w:szCs w:val="28"/>
        </w:rPr>
        <w:t xml:space="preserve">9. </w:t>
      </w:r>
      <w:r w:rsidRPr="00A0662B">
        <w:rPr>
          <w:color w:val="000000"/>
          <w:sz w:val="28"/>
          <w:szCs w:val="28"/>
        </w:rPr>
        <w:t xml:space="preserve">Статья </w:t>
      </w:r>
      <w:r>
        <w:rPr>
          <w:color w:val="000000"/>
          <w:sz w:val="28"/>
          <w:szCs w:val="28"/>
        </w:rPr>
        <w:t>КоАП РФ</w:t>
      </w:r>
      <w:r w:rsidRPr="00A0662B">
        <w:rPr>
          <w:color w:val="000000"/>
          <w:sz w:val="28"/>
          <w:szCs w:val="28"/>
        </w:rPr>
        <w:t>, предусматривающая ответственность за данное административное правонарушение: _________</w:t>
      </w:r>
    </w:p>
    <w:p w:rsidR="006C2993" w:rsidRPr="00A0662B" w:rsidRDefault="006C2993" w:rsidP="006C2993">
      <w:pPr>
        <w:widowControl w:val="0"/>
        <w:autoSpaceDE w:val="0"/>
        <w:autoSpaceDN w:val="0"/>
        <w:adjustRightInd w:val="0"/>
        <w:ind w:right="188"/>
        <w:jc w:val="both"/>
        <w:rPr>
          <w:sz w:val="28"/>
          <w:szCs w:val="28"/>
        </w:rPr>
      </w:pPr>
      <w:r w:rsidRPr="00A0662B">
        <w:rPr>
          <w:sz w:val="28"/>
          <w:szCs w:val="28"/>
        </w:rPr>
        <w:t xml:space="preserve">10. Объяснения законного представителя (защитника) юридического лица, в отношении которого возбуждено дело об административном правонарушении: </w:t>
      </w:r>
      <w:r>
        <w:rPr>
          <w:sz w:val="28"/>
          <w:szCs w:val="28"/>
        </w:rPr>
        <w:t>_</w:t>
      </w:r>
      <w:r w:rsidRPr="00A0662B">
        <w:rPr>
          <w:sz w:val="28"/>
          <w:szCs w:val="28"/>
        </w:rPr>
        <w:t>____</w:t>
      </w:r>
    </w:p>
    <w:p w:rsidR="006C2993" w:rsidRPr="00CF3A03" w:rsidRDefault="006C2993" w:rsidP="006C2993">
      <w:pPr>
        <w:widowControl w:val="0"/>
        <w:autoSpaceDE w:val="0"/>
        <w:autoSpaceDN w:val="0"/>
        <w:adjustRightInd w:val="0"/>
        <w:ind w:right="188"/>
        <w:jc w:val="both"/>
      </w:pPr>
      <w:r w:rsidRPr="00CF3A03">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2993" w:rsidRDefault="006C2993" w:rsidP="006C2993">
      <w:pPr>
        <w:ind w:right="188"/>
        <w:jc w:val="both"/>
        <w:rPr>
          <w:sz w:val="28"/>
          <w:szCs w:val="28"/>
        </w:rPr>
      </w:pPr>
      <w:r w:rsidRPr="00A0662B">
        <w:rPr>
          <w:sz w:val="28"/>
          <w:szCs w:val="28"/>
        </w:rPr>
        <w:t xml:space="preserve">11. </w:t>
      </w:r>
      <w:r>
        <w:rPr>
          <w:color w:val="000000"/>
          <w:sz w:val="28"/>
          <w:szCs w:val="28"/>
        </w:rPr>
        <w:t>В соответствии со ст. 51 Конституции РФ и ст. ст. 25.1, 25.3 Кодекса Российской Федерации об административных правонарушениях лицо, в отношении которого ведется производство по делу об административном правонарушении (законный представитель физического лица) вправе не</w:t>
      </w:r>
      <w:r>
        <w:rPr>
          <w:sz w:val="28"/>
          <w:szCs w:val="28"/>
        </w:rPr>
        <w:t xml:space="preserve"> свидетельствовать против себя самого, своего супруга и близких родственников, круг которых определяется федеральным законом;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присутствовать при рассмотрении дела, обжаловать постановление по делу об административном правонарушении.</w:t>
      </w:r>
    </w:p>
    <w:p w:rsidR="006C2993" w:rsidRPr="00A0662B" w:rsidRDefault="006C2993" w:rsidP="006C2993">
      <w:pPr>
        <w:ind w:right="188"/>
        <w:jc w:val="both"/>
        <w:rPr>
          <w:sz w:val="28"/>
          <w:szCs w:val="28"/>
        </w:rPr>
      </w:pPr>
      <w:r w:rsidRPr="00A0662B">
        <w:rPr>
          <w:sz w:val="28"/>
          <w:szCs w:val="28"/>
        </w:rPr>
        <w:t xml:space="preserve">При составлении протокола мои права и обязанности разъяснены и понятны, с протоколом ознакомлен. </w:t>
      </w:r>
    </w:p>
    <w:p w:rsidR="006C2993" w:rsidRPr="00A0662B" w:rsidRDefault="006C2993" w:rsidP="006C2993">
      <w:pPr>
        <w:jc w:val="both"/>
        <w:rPr>
          <w:spacing w:val="7"/>
          <w:sz w:val="28"/>
          <w:szCs w:val="28"/>
        </w:rPr>
      </w:pPr>
      <w:r w:rsidRPr="00A0662B">
        <w:rPr>
          <w:sz w:val="28"/>
          <w:szCs w:val="28"/>
        </w:rPr>
        <w:lastRenderedPageBreak/>
        <w:t>Разъяснено право пользоваться услугами переводчика. В его услугах не нуждаюсь, русским языком владею хорошо.</w:t>
      </w:r>
      <w:r w:rsidRPr="00A0662B">
        <w:rPr>
          <w:spacing w:val="7"/>
          <w:sz w:val="28"/>
          <w:szCs w:val="28"/>
        </w:rPr>
        <w:t xml:space="preserve">  </w:t>
      </w:r>
    </w:p>
    <w:p w:rsidR="006C2993" w:rsidRPr="00A0662B" w:rsidRDefault="006C2993" w:rsidP="006C2993">
      <w:pPr>
        <w:jc w:val="both"/>
        <w:rPr>
          <w:spacing w:val="7"/>
          <w:sz w:val="28"/>
          <w:szCs w:val="28"/>
        </w:rPr>
      </w:pPr>
    </w:p>
    <w:p w:rsidR="006C2993" w:rsidRPr="00A0662B" w:rsidRDefault="006C2993" w:rsidP="006C2993">
      <w:pPr>
        <w:shd w:val="clear" w:color="auto" w:fill="FFFFFF"/>
        <w:ind w:left="10"/>
        <w:rPr>
          <w:sz w:val="28"/>
          <w:szCs w:val="28"/>
        </w:rPr>
      </w:pPr>
      <w:r w:rsidRPr="00A0662B">
        <w:rPr>
          <w:b/>
          <w:spacing w:val="-2"/>
          <w:sz w:val="28"/>
          <w:szCs w:val="28"/>
        </w:rPr>
        <w:t xml:space="preserve">Подпись </w:t>
      </w:r>
      <w:r w:rsidRPr="00A0662B">
        <w:rPr>
          <w:spacing w:val="-2"/>
          <w:sz w:val="28"/>
          <w:szCs w:val="28"/>
        </w:rPr>
        <w:t>___________________________________________________________________</w:t>
      </w:r>
    </w:p>
    <w:p w:rsidR="006C2993" w:rsidRPr="007B2B37" w:rsidRDefault="006C2993" w:rsidP="006C2993">
      <w:pPr>
        <w:jc w:val="center"/>
        <w:rPr>
          <w:sz w:val="20"/>
          <w:szCs w:val="20"/>
        </w:rPr>
      </w:pPr>
      <w:r w:rsidRPr="007B2B37">
        <w:rPr>
          <w:spacing w:val="2"/>
          <w:sz w:val="20"/>
          <w:szCs w:val="20"/>
        </w:rPr>
        <w:t xml:space="preserve">подпись лица, </w:t>
      </w:r>
      <w:r w:rsidRPr="007B2B37">
        <w:rPr>
          <w:sz w:val="20"/>
          <w:szCs w:val="20"/>
        </w:rPr>
        <w:t>в отношении которого возбуждено дело об административном правонарушении</w:t>
      </w:r>
    </w:p>
    <w:p w:rsidR="006C2993" w:rsidRPr="007B2B37" w:rsidRDefault="006C2993" w:rsidP="006C2993">
      <w:pPr>
        <w:jc w:val="center"/>
        <w:rPr>
          <w:sz w:val="20"/>
          <w:szCs w:val="20"/>
          <w:u w:val="single"/>
        </w:rPr>
      </w:pPr>
      <w:r w:rsidRPr="007B2B37">
        <w:rPr>
          <w:sz w:val="20"/>
          <w:szCs w:val="20"/>
        </w:rPr>
        <w:t>(законного представителя юридического лица, защитника)</w:t>
      </w:r>
    </w:p>
    <w:p w:rsidR="006C2993" w:rsidRPr="00A0662B" w:rsidRDefault="006C2993" w:rsidP="006C2993">
      <w:pPr>
        <w:ind w:right="188"/>
        <w:jc w:val="both"/>
        <w:rPr>
          <w:sz w:val="28"/>
          <w:szCs w:val="28"/>
        </w:rPr>
      </w:pPr>
      <w:r w:rsidRPr="00A0662B">
        <w:rPr>
          <w:sz w:val="28"/>
          <w:szCs w:val="28"/>
        </w:rPr>
        <w:t>12. Права и обязанности свидетеля (потерпевшего), предусмотренные ст. 25.2 (ст.</w:t>
      </w:r>
      <w:r>
        <w:rPr>
          <w:sz w:val="28"/>
          <w:szCs w:val="28"/>
        </w:rPr>
        <w:t> </w:t>
      </w:r>
      <w:r w:rsidRPr="00A0662B">
        <w:rPr>
          <w:sz w:val="28"/>
          <w:szCs w:val="28"/>
        </w:rPr>
        <w:t xml:space="preserve">25.6) КоАП РФ, мне разъяснены    </w:t>
      </w:r>
    </w:p>
    <w:p w:rsidR="006C2993" w:rsidRPr="00A0662B" w:rsidRDefault="006C2993" w:rsidP="006C2993">
      <w:pPr>
        <w:shd w:val="clear" w:color="auto" w:fill="FFFFFF"/>
        <w:ind w:left="10"/>
        <w:rPr>
          <w:sz w:val="28"/>
          <w:szCs w:val="28"/>
        </w:rPr>
      </w:pPr>
      <w:r w:rsidRPr="00A0662B">
        <w:rPr>
          <w:b/>
          <w:spacing w:val="-2"/>
          <w:sz w:val="28"/>
          <w:szCs w:val="28"/>
        </w:rPr>
        <w:t xml:space="preserve">Подпись </w:t>
      </w:r>
      <w:r w:rsidRPr="00A0662B">
        <w:rPr>
          <w:spacing w:val="-2"/>
          <w:sz w:val="28"/>
          <w:szCs w:val="28"/>
        </w:rPr>
        <w:t>__________________________________________________________________</w:t>
      </w:r>
      <w:r>
        <w:rPr>
          <w:spacing w:val="-2"/>
          <w:sz w:val="28"/>
          <w:szCs w:val="28"/>
        </w:rPr>
        <w:t>_</w:t>
      </w:r>
    </w:p>
    <w:p w:rsidR="006C2993" w:rsidRPr="007B2B37" w:rsidRDefault="006C2993" w:rsidP="006C2993">
      <w:pPr>
        <w:jc w:val="center"/>
        <w:rPr>
          <w:spacing w:val="-1"/>
          <w:sz w:val="20"/>
          <w:szCs w:val="20"/>
        </w:rPr>
      </w:pPr>
      <w:r w:rsidRPr="007B2B37">
        <w:rPr>
          <w:spacing w:val="2"/>
          <w:sz w:val="20"/>
          <w:szCs w:val="20"/>
        </w:rPr>
        <w:t xml:space="preserve">подпись </w:t>
      </w:r>
      <w:r w:rsidRPr="007B2B37">
        <w:rPr>
          <w:sz w:val="20"/>
          <w:szCs w:val="20"/>
        </w:rPr>
        <w:t>свидетеля (потерпевшего)</w:t>
      </w:r>
    </w:p>
    <w:p w:rsidR="006C2993" w:rsidRPr="00A0662B" w:rsidRDefault="006C2993" w:rsidP="006C2993">
      <w:pPr>
        <w:ind w:right="188"/>
        <w:jc w:val="both"/>
        <w:rPr>
          <w:sz w:val="28"/>
          <w:szCs w:val="28"/>
        </w:rPr>
      </w:pPr>
      <w:r w:rsidRPr="00A0662B">
        <w:rPr>
          <w:sz w:val="28"/>
          <w:szCs w:val="28"/>
        </w:rPr>
        <w:t>13. К протоколу поступили следующие дополнения и замечания:</w:t>
      </w:r>
    </w:p>
    <w:p w:rsidR="006C2993" w:rsidRPr="00CF3A03" w:rsidRDefault="006C2993" w:rsidP="006C2993">
      <w:pPr>
        <w:ind w:right="188"/>
        <w:rPr>
          <w:rFonts w:ascii="Courier New" w:hAnsi="Courier New"/>
        </w:rPr>
      </w:pPr>
      <w:r w:rsidRPr="00CF3A03">
        <w:rPr>
          <w:rFonts w:ascii="Courier New" w:hAnsi="Courier New"/>
        </w:rPr>
        <w:t>______________________________________________________________________________</w:t>
      </w:r>
    </w:p>
    <w:p w:rsidR="006C2993" w:rsidRPr="00CF3A03" w:rsidRDefault="006C2993" w:rsidP="006C2993">
      <w:pPr>
        <w:ind w:right="188"/>
        <w:rPr>
          <w:rFonts w:ascii="Courier New" w:hAnsi="Courier New"/>
        </w:rPr>
      </w:pPr>
      <w:r w:rsidRPr="00CF3A03">
        <w:t>____________________________________________________________________________________________________________________________________________________________________________</w:t>
      </w:r>
    </w:p>
    <w:p w:rsidR="006C2993" w:rsidRPr="00A0662B" w:rsidRDefault="006C2993" w:rsidP="006C2993">
      <w:pPr>
        <w:widowControl w:val="0"/>
        <w:autoSpaceDE w:val="0"/>
        <w:autoSpaceDN w:val="0"/>
        <w:adjustRightInd w:val="0"/>
        <w:ind w:right="188"/>
        <w:rPr>
          <w:sz w:val="28"/>
          <w:szCs w:val="28"/>
        </w:rPr>
      </w:pPr>
      <w:r w:rsidRPr="00A0662B">
        <w:rPr>
          <w:sz w:val="28"/>
          <w:szCs w:val="28"/>
        </w:rPr>
        <w:t xml:space="preserve">14. Иные сведения, необходимые для разрешения дела: </w:t>
      </w:r>
    </w:p>
    <w:p w:rsidR="006C2993" w:rsidRPr="00A0662B" w:rsidRDefault="006C2993" w:rsidP="006C2993">
      <w:pPr>
        <w:widowControl w:val="0"/>
        <w:autoSpaceDE w:val="0"/>
        <w:autoSpaceDN w:val="0"/>
        <w:adjustRightInd w:val="0"/>
        <w:ind w:right="-82"/>
        <w:rPr>
          <w:sz w:val="28"/>
          <w:szCs w:val="28"/>
        </w:rPr>
      </w:pPr>
      <w:r w:rsidRPr="00A0662B">
        <w:rPr>
          <w:sz w:val="28"/>
          <w:szCs w:val="28"/>
        </w:rPr>
        <w:t>15</w:t>
      </w:r>
      <w:r w:rsidRPr="00A0662B">
        <w:rPr>
          <w:b/>
          <w:sz w:val="28"/>
          <w:szCs w:val="28"/>
        </w:rPr>
        <w:t xml:space="preserve">. Подпись должностного лица, составившего протокол </w:t>
      </w:r>
      <w:r w:rsidRPr="00A0662B">
        <w:rPr>
          <w:rFonts w:ascii="Courier New" w:hAnsi="Courier New"/>
          <w:sz w:val="28"/>
          <w:szCs w:val="28"/>
        </w:rPr>
        <w:t xml:space="preserve"> __________________</w:t>
      </w:r>
    </w:p>
    <w:p w:rsidR="006C2993" w:rsidRPr="00CF3A03" w:rsidRDefault="006C2993" w:rsidP="006C2993">
      <w:pPr>
        <w:ind w:right="-82"/>
        <w:rPr>
          <w:b/>
        </w:rPr>
      </w:pPr>
    </w:p>
    <w:p w:rsidR="006C2993" w:rsidRPr="00A0662B" w:rsidRDefault="006C2993" w:rsidP="006C2993">
      <w:pPr>
        <w:ind w:right="-82"/>
        <w:rPr>
          <w:b/>
          <w:sz w:val="28"/>
          <w:szCs w:val="28"/>
        </w:rPr>
      </w:pPr>
      <w:r w:rsidRPr="00A0662B">
        <w:rPr>
          <w:sz w:val="28"/>
          <w:szCs w:val="28"/>
        </w:rPr>
        <w:t>16.</w:t>
      </w:r>
      <w:r w:rsidRPr="00A0662B">
        <w:rPr>
          <w:b/>
          <w:sz w:val="28"/>
          <w:szCs w:val="28"/>
        </w:rPr>
        <w:t xml:space="preserve"> </w:t>
      </w:r>
      <w:r w:rsidRPr="00A0662B">
        <w:rPr>
          <w:sz w:val="28"/>
          <w:szCs w:val="28"/>
        </w:rPr>
        <w:t>Копию настоящего протокола получил</w:t>
      </w:r>
      <w:r w:rsidRPr="00A0662B">
        <w:rPr>
          <w:b/>
          <w:sz w:val="28"/>
          <w:szCs w:val="28"/>
        </w:rPr>
        <w:t xml:space="preserve">                              </w:t>
      </w:r>
      <w:r w:rsidRPr="00A0662B">
        <w:rPr>
          <w:sz w:val="28"/>
          <w:szCs w:val="28"/>
        </w:rPr>
        <w:t xml:space="preserve">«____» ___________ 20___г. </w:t>
      </w:r>
    </w:p>
    <w:p w:rsidR="006C2993" w:rsidRPr="00A0662B" w:rsidRDefault="006C2993" w:rsidP="006C2993">
      <w:pPr>
        <w:shd w:val="clear" w:color="auto" w:fill="FFFFFF"/>
        <w:ind w:left="10"/>
        <w:rPr>
          <w:sz w:val="28"/>
          <w:szCs w:val="28"/>
        </w:rPr>
      </w:pPr>
      <w:r w:rsidRPr="00A0662B">
        <w:rPr>
          <w:b/>
          <w:spacing w:val="-2"/>
          <w:sz w:val="28"/>
          <w:szCs w:val="28"/>
        </w:rPr>
        <w:t xml:space="preserve">Подпись </w:t>
      </w:r>
      <w:r w:rsidRPr="00A0662B">
        <w:rPr>
          <w:spacing w:val="-2"/>
          <w:sz w:val="28"/>
          <w:szCs w:val="28"/>
        </w:rPr>
        <w:t>___________________________________________________________________</w:t>
      </w:r>
    </w:p>
    <w:p w:rsidR="006C2993" w:rsidRPr="007B2B37" w:rsidRDefault="006C2993" w:rsidP="006C2993">
      <w:pPr>
        <w:jc w:val="center"/>
        <w:rPr>
          <w:sz w:val="20"/>
          <w:szCs w:val="20"/>
        </w:rPr>
      </w:pPr>
      <w:r w:rsidRPr="007B2B37">
        <w:rPr>
          <w:spacing w:val="2"/>
          <w:sz w:val="20"/>
          <w:szCs w:val="20"/>
        </w:rPr>
        <w:t xml:space="preserve">подпись лица, </w:t>
      </w:r>
      <w:r w:rsidRPr="007B2B37">
        <w:rPr>
          <w:sz w:val="20"/>
          <w:szCs w:val="20"/>
        </w:rPr>
        <w:t>в отношении которого возбуждено дело об административном правонарушении</w:t>
      </w:r>
    </w:p>
    <w:p w:rsidR="006C2993" w:rsidRPr="007B2B37" w:rsidRDefault="006C2993" w:rsidP="006C2993">
      <w:pPr>
        <w:jc w:val="center"/>
        <w:rPr>
          <w:sz w:val="20"/>
          <w:szCs w:val="20"/>
        </w:rPr>
      </w:pPr>
      <w:r w:rsidRPr="007B2B37">
        <w:rPr>
          <w:sz w:val="20"/>
          <w:szCs w:val="20"/>
        </w:rPr>
        <w:t>(законного представителя юридического лица, защитника)</w:t>
      </w:r>
    </w:p>
    <w:p w:rsidR="006C2993" w:rsidRPr="00CF3A03" w:rsidRDefault="006C2993" w:rsidP="006C2993">
      <w:pPr>
        <w:shd w:val="clear" w:color="auto" w:fill="FFFFFF"/>
        <w:ind w:left="1080"/>
      </w:pPr>
    </w:p>
    <w:p w:rsidR="006C2993" w:rsidRDefault="006C2993" w:rsidP="006C2993">
      <w:pPr>
        <w:spacing w:line="360" w:lineRule="auto"/>
        <w:jc w:val="center"/>
      </w:pPr>
      <w:r>
        <w:t xml:space="preserve">ФЕДЕРАЛЬНАЯ СЛУЖБА ПО НАДЗОРУ В СФЕРЕ ЗАЩИТЫ ПРАВ ПОТРЕБИТЕЛЕЙ И БЛАГОПОЛУЧИЯ </w:t>
      </w:r>
    </w:p>
    <w:p w:rsidR="006C2993" w:rsidRDefault="006C2993" w:rsidP="006C2993">
      <w:pPr>
        <w:spacing w:line="360" w:lineRule="auto"/>
        <w:jc w:val="center"/>
      </w:pPr>
      <w:r>
        <w:lastRenderedPageBreak/>
        <w:t>ЧЕЛОВЕКА</w:t>
      </w:r>
    </w:p>
    <w:p w:rsidR="006C2993" w:rsidRDefault="006C2993" w:rsidP="006C2993">
      <w:pPr>
        <w:pStyle w:val="1"/>
      </w:pPr>
      <w:r>
        <w:t xml:space="preserve">Управление Федеральной службы по надзору в сфере защиты прав </w:t>
      </w:r>
    </w:p>
    <w:p w:rsidR="006C2993" w:rsidRPr="006106ED" w:rsidRDefault="006C2993" w:rsidP="006C2993">
      <w:pPr>
        <w:jc w:val="center"/>
        <w:rPr>
          <w:b/>
          <w:bCs/>
          <w:sz w:val="24"/>
        </w:rPr>
      </w:pPr>
      <w:r w:rsidRPr="006106ED">
        <w:rPr>
          <w:b/>
          <w:bCs/>
          <w:sz w:val="24"/>
        </w:rPr>
        <w:t>потребителей и благополучия человека по Новосибирской области</w:t>
      </w:r>
    </w:p>
    <w:p w:rsidR="006C2993" w:rsidRPr="006106ED" w:rsidRDefault="006C2993" w:rsidP="006C2993">
      <w:pPr>
        <w:jc w:val="center"/>
        <w:rPr>
          <w:bCs/>
          <w:sz w:val="24"/>
          <w:szCs w:val="24"/>
        </w:rPr>
      </w:pPr>
      <w:r w:rsidRPr="006106ED">
        <w:rPr>
          <w:bCs/>
          <w:sz w:val="24"/>
          <w:szCs w:val="24"/>
        </w:rPr>
        <w:t>(Управление Роспотребнадзора по Новосибирской области)</w:t>
      </w:r>
    </w:p>
    <w:p w:rsidR="006C2993" w:rsidRDefault="006C2993" w:rsidP="006C2993">
      <w:pPr>
        <w:jc w:val="center"/>
        <w:rPr>
          <w:b/>
          <w:bCs/>
        </w:rPr>
      </w:pPr>
    </w:p>
    <w:p w:rsidR="006C2993" w:rsidRDefault="006C2993" w:rsidP="006C2993">
      <w:pPr>
        <w:pStyle w:val="2"/>
        <w:spacing w:line="360" w:lineRule="auto"/>
        <w:rPr>
          <w:sz w:val="18"/>
          <w:szCs w:val="18"/>
        </w:rPr>
      </w:pPr>
      <w:r>
        <w:rPr>
          <w:sz w:val="18"/>
          <w:szCs w:val="18"/>
        </w:rPr>
        <w:t>Челюскинцев ул., д.7а, г. Новосибирск, 630132</w:t>
      </w:r>
    </w:p>
    <w:p w:rsidR="006C2993" w:rsidRPr="003471D3" w:rsidRDefault="006C2993" w:rsidP="006C2993">
      <w:pPr>
        <w:pStyle w:val="2"/>
        <w:spacing w:line="360" w:lineRule="auto"/>
        <w:rPr>
          <w:sz w:val="16"/>
          <w:szCs w:val="16"/>
        </w:rPr>
      </w:pPr>
      <w:r w:rsidRPr="003471D3">
        <w:rPr>
          <w:sz w:val="16"/>
          <w:szCs w:val="16"/>
        </w:rPr>
        <w:t>телефон 2</w:t>
      </w:r>
      <w:r w:rsidRPr="003471D3">
        <w:rPr>
          <w:sz w:val="16"/>
          <w:szCs w:val="16"/>
          <w:u w:val="single"/>
        </w:rPr>
        <w:t xml:space="preserve">20-26-78 </w:t>
      </w:r>
      <w:r w:rsidRPr="003471D3">
        <w:rPr>
          <w:sz w:val="16"/>
          <w:szCs w:val="16"/>
        </w:rPr>
        <w:t xml:space="preserve"> факс  </w:t>
      </w:r>
      <w:r w:rsidRPr="003471D3">
        <w:rPr>
          <w:sz w:val="16"/>
          <w:szCs w:val="16"/>
          <w:u w:val="single"/>
        </w:rPr>
        <w:t xml:space="preserve"> 220-28-75</w:t>
      </w:r>
      <w:r w:rsidRPr="003471D3">
        <w:rPr>
          <w:sz w:val="16"/>
          <w:szCs w:val="16"/>
        </w:rPr>
        <w:t xml:space="preserve">  </w:t>
      </w:r>
      <w:r w:rsidRPr="003471D3">
        <w:rPr>
          <w:sz w:val="16"/>
          <w:szCs w:val="16"/>
          <w:lang w:val="en-US"/>
        </w:rPr>
        <w:t>E</w:t>
      </w:r>
      <w:r w:rsidRPr="003471D3">
        <w:rPr>
          <w:sz w:val="16"/>
          <w:szCs w:val="16"/>
        </w:rPr>
        <w:t>-</w:t>
      </w:r>
      <w:r w:rsidRPr="003471D3">
        <w:rPr>
          <w:sz w:val="16"/>
          <w:szCs w:val="16"/>
          <w:lang w:val="en-US"/>
        </w:rPr>
        <w:t>mail</w:t>
      </w:r>
      <w:r w:rsidRPr="003471D3">
        <w:rPr>
          <w:sz w:val="16"/>
          <w:szCs w:val="16"/>
        </w:rPr>
        <w:t xml:space="preserve">: </w:t>
      </w:r>
      <w:hyperlink r:id="rId117" w:history="1">
        <w:r w:rsidRPr="003471D3">
          <w:rPr>
            <w:rStyle w:val="af6"/>
            <w:color w:val="auto"/>
            <w:sz w:val="16"/>
            <w:szCs w:val="16"/>
            <w:lang w:val="en-US"/>
          </w:rPr>
          <w:t>Upravlenie</w:t>
        </w:r>
        <w:r w:rsidRPr="003471D3">
          <w:rPr>
            <w:rStyle w:val="af6"/>
            <w:color w:val="auto"/>
            <w:sz w:val="16"/>
            <w:szCs w:val="16"/>
          </w:rPr>
          <w:t>@54.</w:t>
        </w:r>
        <w:r w:rsidRPr="003471D3">
          <w:rPr>
            <w:rStyle w:val="af6"/>
            <w:color w:val="auto"/>
            <w:sz w:val="16"/>
            <w:szCs w:val="16"/>
            <w:lang w:val="en-US"/>
          </w:rPr>
          <w:t>rospotrebnadzor</w:t>
        </w:r>
        <w:r w:rsidRPr="003471D3">
          <w:rPr>
            <w:rStyle w:val="af6"/>
            <w:color w:val="auto"/>
            <w:sz w:val="16"/>
            <w:szCs w:val="16"/>
          </w:rPr>
          <w:t>.</w:t>
        </w:r>
        <w:r w:rsidRPr="003471D3">
          <w:rPr>
            <w:rStyle w:val="af6"/>
            <w:color w:val="auto"/>
            <w:sz w:val="16"/>
            <w:szCs w:val="16"/>
            <w:lang w:val="en-US"/>
          </w:rPr>
          <w:t>ru</w:t>
        </w:r>
      </w:hyperlink>
      <w:r w:rsidRPr="003471D3">
        <w:rPr>
          <w:sz w:val="16"/>
          <w:szCs w:val="16"/>
        </w:rPr>
        <w:t xml:space="preserve">  </w:t>
      </w:r>
      <w:r w:rsidRPr="003471D3">
        <w:rPr>
          <w:sz w:val="16"/>
          <w:szCs w:val="16"/>
          <w:lang w:val="en-US"/>
        </w:rPr>
        <w:t>http</w:t>
      </w:r>
      <w:r w:rsidRPr="003471D3">
        <w:rPr>
          <w:sz w:val="16"/>
          <w:szCs w:val="16"/>
        </w:rPr>
        <w:t>:/</w:t>
      </w:r>
      <w:r w:rsidRPr="003471D3">
        <w:rPr>
          <w:sz w:val="16"/>
          <w:szCs w:val="16"/>
          <w:u w:val="single"/>
        </w:rPr>
        <w:t>/</w:t>
      </w:r>
      <w:hyperlink r:id="rId118" w:history="1">
        <w:r w:rsidRPr="003471D3">
          <w:rPr>
            <w:rStyle w:val="af6"/>
            <w:color w:val="auto"/>
            <w:sz w:val="16"/>
            <w:szCs w:val="16"/>
          </w:rPr>
          <w:t>www.54.rospotrebnadzor.ru</w:t>
        </w:r>
      </w:hyperlink>
    </w:p>
    <w:p w:rsidR="006C2993" w:rsidRDefault="006C2993" w:rsidP="006C2993">
      <w:pPr>
        <w:pStyle w:val="2"/>
        <w:spacing w:line="360" w:lineRule="auto"/>
        <w:rPr>
          <w:sz w:val="18"/>
          <w:szCs w:val="18"/>
        </w:rPr>
      </w:pPr>
      <w:r>
        <w:rPr>
          <w:sz w:val="16"/>
          <w:szCs w:val="16"/>
        </w:rPr>
        <w:t>ОКПО</w:t>
      </w:r>
      <w:r>
        <w:rPr>
          <w:sz w:val="16"/>
          <w:szCs w:val="16"/>
          <w:u w:val="single"/>
        </w:rPr>
        <w:t>75861582</w:t>
      </w:r>
      <w:r>
        <w:rPr>
          <w:sz w:val="16"/>
          <w:szCs w:val="16"/>
        </w:rPr>
        <w:t xml:space="preserve">, ОГРН </w:t>
      </w:r>
      <w:r>
        <w:rPr>
          <w:sz w:val="16"/>
          <w:szCs w:val="16"/>
          <w:u w:val="single"/>
        </w:rPr>
        <w:t>1055406024794</w:t>
      </w:r>
      <w:r>
        <w:rPr>
          <w:sz w:val="16"/>
          <w:szCs w:val="16"/>
        </w:rPr>
        <w:t xml:space="preserve"> ИНН/КПП  </w:t>
      </w:r>
      <w:r>
        <w:rPr>
          <w:sz w:val="16"/>
          <w:szCs w:val="16"/>
          <w:u w:val="single"/>
        </w:rPr>
        <w:t>5406306550/540701001</w:t>
      </w:r>
    </w:p>
    <w:p w:rsidR="006C2993" w:rsidRPr="00F47D75" w:rsidRDefault="006C2993" w:rsidP="006C2993">
      <w:pPr>
        <w:shd w:val="clear" w:color="auto" w:fill="FFFFFF"/>
        <w:spacing w:before="360"/>
        <w:jc w:val="center"/>
        <w:rPr>
          <w:color w:val="000000"/>
          <w:sz w:val="28"/>
          <w:szCs w:val="28"/>
        </w:rPr>
      </w:pPr>
      <w:r w:rsidRPr="00F47D75">
        <w:rPr>
          <w:color w:val="000000"/>
          <w:sz w:val="28"/>
          <w:szCs w:val="28"/>
        </w:rPr>
        <w:t>ПРЕДПИСАНИЕ</w:t>
      </w:r>
    </w:p>
    <w:p w:rsidR="006C2993" w:rsidRDefault="006C2993" w:rsidP="006C2993">
      <w:pPr>
        <w:shd w:val="clear" w:color="auto" w:fill="FFFFFF"/>
        <w:jc w:val="center"/>
        <w:rPr>
          <w:color w:val="000000"/>
          <w:sz w:val="28"/>
          <w:szCs w:val="28"/>
        </w:rPr>
      </w:pPr>
      <w:r>
        <w:rPr>
          <w:color w:val="000000"/>
          <w:sz w:val="28"/>
          <w:szCs w:val="28"/>
        </w:rPr>
        <w:t>о приостановлении или прекращении действия декларации о соответствии</w:t>
      </w:r>
    </w:p>
    <w:p w:rsidR="006C2993" w:rsidRDefault="006C2993" w:rsidP="006C2993">
      <w:pPr>
        <w:shd w:val="clear" w:color="auto" w:fill="FFFFFF"/>
        <w:jc w:val="center"/>
        <w:rPr>
          <w:color w:val="000000"/>
          <w:sz w:val="28"/>
          <w:szCs w:val="28"/>
        </w:rPr>
      </w:pPr>
      <w:r>
        <w:rPr>
          <w:color w:val="000000"/>
          <w:sz w:val="28"/>
          <w:szCs w:val="28"/>
        </w:rPr>
        <w:t>№_____</w:t>
      </w:r>
    </w:p>
    <w:p w:rsidR="006C2993" w:rsidRPr="00F47D75" w:rsidRDefault="006C2993" w:rsidP="006C2993">
      <w:pPr>
        <w:shd w:val="clear" w:color="auto" w:fill="FFFFFF"/>
        <w:jc w:val="center"/>
        <w:rPr>
          <w:sz w:val="28"/>
          <w:szCs w:val="28"/>
        </w:rPr>
      </w:pPr>
    </w:p>
    <w:p w:rsidR="006C2993" w:rsidRDefault="006C2993" w:rsidP="006C2993">
      <w:pPr>
        <w:pStyle w:val="23"/>
        <w:spacing w:after="0" w:line="240" w:lineRule="auto"/>
        <w:jc w:val="both"/>
        <w:rPr>
          <w:rFonts w:ascii="Arial" w:cs="Arial"/>
          <w:color w:val="000000"/>
          <w:sz w:val="28"/>
          <w:szCs w:val="28"/>
        </w:rPr>
      </w:pPr>
      <w:r>
        <w:rPr>
          <w:color w:val="000000"/>
          <w:spacing w:val="-3"/>
          <w:sz w:val="28"/>
          <w:szCs w:val="28"/>
        </w:rPr>
        <w:t xml:space="preserve">                                                                                        «____» _________ 20____ г.</w:t>
      </w:r>
      <w:r>
        <w:rPr>
          <w:rFonts w:ascii="Arial" w:cs="Arial"/>
          <w:color w:val="000000"/>
          <w:sz w:val="28"/>
          <w:szCs w:val="28"/>
        </w:rPr>
        <w:t xml:space="preserve"> </w:t>
      </w:r>
    </w:p>
    <w:p w:rsidR="006C2993" w:rsidRDefault="006C2993" w:rsidP="006C2993">
      <w:pPr>
        <w:pStyle w:val="23"/>
        <w:spacing w:after="0" w:line="240" w:lineRule="auto"/>
        <w:jc w:val="center"/>
        <w:rPr>
          <w:sz w:val="28"/>
          <w:szCs w:val="28"/>
        </w:rPr>
      </w:pPr>
      <w:r>
        <w:rPr>
          <w:color w:val="000000"/>
          <w:sz w:val="28"/>
          <w:szCs w:val="28"/>
        </w:rPr>
        <w:t xml:space="preserve">____________________________________________________________________                                                                                              </w:t>
      </w:r>
      <w:r>
        <w:rPr>
          <w:sz w:val="28"/>
          <w:szCs w:val="28"/>
          <w:vertAlign w:val="subscript"/>
        </w:rPr>
        <w:t>Место выдачи предписания</w:t>
      </w:r>
    </w:p>
    <w:p w:rsidR="006C2993" w:rsidRDefault="006C2993" w:rsidP="006C2993">
      <w:pPr>
        <w:shd w:val="clear" w:color="auto" w:fill="FFFFFF"/>
        <w:jc w:val="both"/>
        <w:rPr>
          <w:color w:val="000000"/>
          <w:spacing w:val="-1"/>
          <w:sz w:val="24"/>
          <w:szCs w:val="24"/>
        </w:rPr>
      </w:pPr>
      <w:r w:rsidRPr="00F47D75">
        <w:rPr>
          <w:color w:val="000000"/>
          <w:sz w:val="28"/>
          <w:szCs w:val="28"/>
        </w:rPr>
        <w:t xml:space="preserve">Выдано для исполнения </w:t>
      </w:r>
      <w:r>
        <w:rPr>
          <w:color w:val="000000"/>
          <w:sz w:val="24"/>
          <w:szCs w:val="24"/>
        </w:rPr>
        <w:t xml:space="preserve"> </w:t>
      </w:r>
      <w:r>
        <w:rPr>
          <w:color w:val="000000"/>
          <w:spacing w:val="-1"/>
          <w:sz w:val="24"/>
          <w:szCs w:val="24"/>
        </w:rPr>
        <w:t>____________________________________________________________</w:t>
      </w:r>
    </w:p>
    <w:p w:rsidR="006C2993" w:rsidRDefault="006C2993" w:rsidP="006C2993">
      <w:pPr>
        <w:shd w:val="clear" w:color="auto" w:fill="FFFFFF"/>
        <w:jc w:val="right"/>
      </w:pPr>
      <w:r w:rsidRPr="00B360AB">
        <w:t>(наименование юридического лица либо ф.и.о. индивидуального предпринимателя в дательном падеже)</w:t>
      </w:r>
    </w:p>
    <w:p w:rsidR="006C2993" w:rsidRPr="00B360AB" w:rsidRDefault="006C2993" w:rsidP="006C2993">
      <w:pPr>
        <w:shd w:val="clear" w:color="auto" w:fill="FFFFFF"/>
        <w:jc w:val="right"/>
      </w:pPr>
    </w:p>
    <w:p w:rsidR="006C2993" w:rsidRDefault="006C2993" w:rsidP="006C2993">
      <w:pPr>
        <w:jc w:val="right"/>
      </w:pPr>
      <w:r>
        <w:rPr>
          <w:sz w:val="28"/>
          <w:szCs w:val="28"/>
        </w:rPr>
        <w:t>местонахождение:_________________________________________________________</w:t>
      </w:r>
      <w:r>
        <w:rPr>
          <w:color w:val="0000FF"/>
          <w:sz w:val="16"/>
          <w:szCs w:val="16"/>
        </w:rPr>
        <w:t xml:space="preserve">  </w:t>
      </w:r>
      <w:r>
        <w:t>(юридического лица  или место жительства индивидуального предпринимателя)</w:t>
      </w:r>
    </w:p>
    <w:p w:rsidR="006C2993" w:rsidRDefault="006C2993" w:rsidP="006C2993">
      <w:pPr>
        <w:spacing w:before="120"/>
        <w:rPr>
          <w:sz w:val="28"/>
          <w:szCs w:val="28"/>
        </w:rPr>
      </w:pPr>
      <w:r>
        <w:rPr>
          <w:sz w:val="28"/>
          <w:szCs w:val="28"/>
        </w:rPr>
        <w:t>ОГРН___________________________________________________________________</w:t>
      </w:r>
    </w:p>
    <w:p w:rsidR="006C2993" w:rsidRDefault="006C2993" w:rsidP="006C2993">
      <w:pPr>
        <w:jc w:val="right"/>
      </w:pPr>
      <w:r w:rsidRPr="003D4299">
        <w:t>ОГРН  и дата внесения записи в ЕГРЮЛ (ЕГРИП) и зарегистрировавшем органе</w:t>
      </w:r>
    </w:p>
    <w:p w:rsidR="006C2993" w:rsidRDefault="006C2993" w:rsidP="006C2993">
      <w:pPr>
        <w:shd w:val="clear" w:color="auto" w:fill="FFFFFF"/>
        <w:ind w:firstLine="706"/>
        <w:jc w:val="both"/>
        <w:rPr>
          <w:color w:val="000000"/>
          <w:sz w:val="28"/>
          <w:szCs w:val="28"/>
        </w:rPr>
      </w:pPr>
    </w:p>
    <w:p w:rsidR="006C2993" w:rsidRDefault="006C2993" w:rsidP="006C2993">
      <w:pPr>
        <w:shd w:val="clear" w:color="auto" w:fill="FFFFFF"/>
        <w:ind w:firstLine="706"/>
        <w:jc w:val="both"/>
      </w:pPr>
      <w:r w:rsidRPr="00F47D75">
        <w:rPr>
          <w:color w:val="000000"/>
          <w:sz w:val="28"/>
          <w:szCs w:val="28"/>
        </w:rPr>
        <w:t xml:space="preserve">На основании распоряжения Управления Роспотребнадзора по Новосибирской области от «___» ______ 20__г. № ________ с «___» _______ 20__ г. по «___» _______ 20__ г. при проведении </w:t>
      </w:r>
      <w:r w:rsidRPr="00F47D75">
        <w:rPr>
          <w:color w:val="000000"/>
          <w:spacing w:val="-1"/>
          <w:sz w:val="28"/>
          <w:szCs w:val="28"/>
        </w:rPr>
        <w:t>__________________________________</w:t>
      </w:r>
      <w:r>
        <w:rPr>
          <w:color w:val="000000"/>
          <w:spacing w:val="-1"/>
          <w:sz w:val="28"/>
          <w:szCs w:val="28"/>
        </w:rPr>
        <w:t>_</w:t>
      </w:r>
      <w:r w:rsidRPr="00F47D75">
        <w:rPr>
          <w:color w:val="000000"/>
          <w:spacing w:val="-1"/>
          <w:sz w:val="28"/>
          <w:szCs w:val="28"/>
        </w:rPr>
        <w:t xml:space="preserve">проверки в отношении </w:t>
      </w:r>
      <w:r>
        <w:rPr>
          <w:color w:val="000000"/>
          <w:spacing w:val="-1"/>
          <w:sz w:val="24"/>
          <w:szCs w:val="24"/>
        </w:rPr>
        <w:t>__________________________________________________________________________</w:t>
      </w:r>
    </w:p>
    <w:p w:rsidR="006C2993" w:rsidRPr="008C5E67" w:rsidRDefault="006C2993" w:rsidP="006C2993">
      <w:pPr>
        <w:jc w:val="center"/>
      </w:pPr>
      <w:r w:rsidRPr="008C5E67">
        <w:lastRenderedPageBreak/>
        <w:t>(наименование юридического лица либо ф.и.о. индивидуального предпринимателя)</w:t>
      </w:r>
    </w:p>
    <w:p w:rsidR="006C2993" w:rsidRDefault="006C2993" w:rsidP="006C2993">
      <w:pPr>
        <w:shd w:val="clear" w:color="auto" w:fill="FFFFFF"/>
        <w:spacing w:before="144"/>
        <w:ind w:left="5"/>
        <w:rPr>
          <w:color w:val="000000"/>
          <w:spacing w:val="-1"/>
          <w:sz w:val="24"/>
          <w:szCs w:val="24"/>
        </w:rPr>
      </w:pPr>
      <w:r w:rsidRPr="00F47D75">
        <w:rPr>
          <w:color w:val="000000"/>
          <w:spacing w:val="-1"/>
          <w:sz w:val="28"/>
          <w:szCs w:val="28"/>
        </w:rPr>
        <w:t>по адресу:</w:t>
      </w:r>
      <w:r>
        <w:rPr>
          <w:color w:val="000000"/>
          <w:spacing w:val="-1"/>
          <w:sz w:val="24"/>
          <w:szCs w:val="24"/>
        </w:rPr>
        <w:t xml:space="preserve"> __________________________________________________________________________</w:t>
      </w:r>
    </w:p>
    <w:p w:rsidR="006C2993" w:rsidRPr="008C5E67" w:rsidRDefault="006C2993" w:rsidP="006C2993">
      <w:pPr>
        <w:jc w:val="center"/>
      </w:pPr>
      <w:r w:rsidRPr="008C5E67">
        <w:t>(полный адрес местонахождения объекта проверки)</w:t>
      </w:r>
    </w:p>
    <w:p w:rsidR="006C2993" w:rsidRDefault="006C2993" w:rsidP="006C2993">
      <w:pPr>
        <w:shd w:val="clear" w:color="auto" w:fill="FFFFFF"/>
        <w:spacing w:line="274" w:lineRule="exact"/>
        <w:ind w:left="10" w:right="197" w:firstLine="557"/>
        <w:jc w:val="both"/>
        <w:rPr>
          <w:color w:val="000000"/>
          <w:spacing w:val="-1"/>
          <w:sz w:val="24"/>
          <w:szCs w:val="24"/>
        </w:rPr>
      </w:pPr>
      <w:r w:rsidRPr="00F47D75">
        <w:rPr>
          <w:color w:val="000000"/>
          <w:spacing w:val="-1"/>
          <w:sz w:val="28"/>
          <w:szCs w:val="28"/>
        </w:rPr>
        <w:t>В результате прове</w:t>
      </w:r>
      <w:r>
        <w:rPr>
          <w:color w:val="000000"/>
          <w:spacing w:val="-1"/>
          <w:sz w:val="28"/>
          <w:szCs w:val="28"/>
        </w:rPr>
        <w:t xml:space="preserve">денной </w:t>
      </w:r>
      <w:r w:rsidRPr="00F47D75">
        <w:rPr>
          <w:color w:val="000000"/>
          <w:spacing w:val="-1"/>
          <w:sz w:val="28"/>
          <w:szCs w:val="28"/>
        </w:rPr>
        <w:t>проверки выявлены следующие нарушения:</w:t>
      </w:r>
      <w:r>
        <w:rPr>
          <w:color w:val="000000"/>
          <w:spacing w:val="-1"/>
          <w:sz w:val="24"/>
          <w:szCs w:val="24"/>
        </w:rPr>
        <w:t xml:space="preserve"> ____________________________________________________________________________________</w:t>
      </w:r>
    </w:p>
    <w:p w:rsidR="006C2993" w:rsidRPr="008C5E67" w:rsidRDefault="006C2993" w:rsidP="006C2993">
      <w:pPr>
        <w:shd w:val="clear" w:color="auto" w:fill="FFFFFF"/>
        <w:jc w:val="center"/>
      </w:pPr>
      <w:r w:rsidRPr="008C5E67">
        <w:t xml:space="preserve">(существо выявленных нарушений с указанием пунктов </w:t>
      </w:r>
    </w:p>
    <w:p w:rsidR="006C2993" w:rsidRDefault="006C2993" w:rsidP="006C2993">
      <w:pPr>
        <w:shd w:val="clear" w:color="auto" w:fill="FFFFFF"/>
        <w:spacing w:line="274" w:lineRule="exact"/>
        <w:ind w:left="10" w:right="197" w:hanging="10"/>
        <w:jc w:val="both"/>
        <w:rPr>
          <w:color w:val="000000"/>
          <w:spacing w:val="-1"/>
          <w:sz w:val="24"/>
          <w:szCs w:val="24"/>
        </w:rPr>
      </w:pPr>
      <w:r>
        <w:rPr>
          <w:color w:val="000000"/>
          <w:spacing w:val="-1"/>
          <w:sz w:val="24"/>
          <w:szCs w:val="24"/>
        </w:rPr>
        <w:t>____________________________________________________________________________________</w:t>
      </w:r>
    </w:p>
    <w:p w:rsidR="006C2993" w:rsidRDefault="006C2993" w:rsidP="006C2993">
      <w:pPr>
        <w:shd w:val="clear" w:color="auto" w:fill="FFFFFF"/>
        <w:spacing w:line="274" w:lineRule="exact"/>
        <w:ind w:left="10" w:right="197" w:hanging="10"/>
        <w:jc w:val="center"/>
        <w:rPr>
          <w:color w:val="000000"/>
          <w:spacing w:val="-1"/>
          <w:sz w:val="24"/>
          <w:szCs w:val="24"/>
        </w:rPr>
      </w:pPr>
      <w:r w:rsidRPr="008C5E67">
        <w:t xml:space="preserve">и полного наименования нарушенных нормативных правовых </w:t>
      </w:r>
      <w:r>
        <w:t>ак</w:t>
      </w:r>
      <w:r w:rsidRPr="008C5E67">
        <w:t>тов)</w:t>
      </w:r>
    </w:p>
    <w:p w:rsidR="006C2993" w:rsidRDefault="006C2993" w:rsidP="006C2993">
      <w:pPr>
        <w:ind w:left="10"/>
        <w:jc w:val="both"/>
        <w:rPr>
          <w:color w:val="000000"/>
          <w:spacing w:val="-1"/>
          <w:sz w:val="24"/>
          <w:szCs w:val="24"/>
        </w:rPr>
      </w:pPr>
      <w:r>
        <w:rPr>
          <w:color w:val="000000"/>
          <w:spacing w:val="-1"/>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2993" w:rsidRDefault="006C2993" w:rsidP="006C2993">
      <w:pPr>
        <w:ind w:left="10" w:hanging="10"/>
        <w:jc w:val="both"/>
        <w:rPr>
          <w:sz w:val="28"/>
          <w:szCs w:val="28"/>
        </w:rPr>
      </w:pPr>
      <w:r>
        <w:rPr>
          <w:sz w:val="28"/>
          <w:szCs w:val="28"/>
        </w:rPr>
        <w:t>________________________________________________________________________</w:t>
      </w:r>
    </w:p>
    <w:p w:rsidR="006C2993" w:rsidRDefault="006C2993" w:rsidP="006C2993">
      <w:pPr>
        <w:ind w:left="10" w:firstLine="710"/>
        <w:jc w:val="both"/>
        <w:rPr>
          <w:sz w:val="28"/>
          <w:szCs w:val="28"/>
        </w:rPr>
      </w:pPr>
    </w:p>
    <w:p w:rsidR="006C2993" w:rsidRPr="00F47D75" w:rsidRDefault="006C2993" w:rsidP="006C2993">
      <w:pPr>
        <w:ind w:left="10" w:firstLine="710"/>
        <w:jc w:val="both"/>
        <w:rPr>
          <w:spacing w:val="-2"/>
          <w:sz w:val="28"/>
          <w:szCs w:val="28"/>
        </w:rPr>
      </w:pPr>
      <w:r w:rsidRPr="00F47D75">
        <w:rPr>
          <w:sz w:val="28"/>
          <w:szCs w:val="28"/>
        </w:rPr>
        <w:t xml:space="preserve">С целью устранения выявленных нарушений законодательства на основании </w:t>
      </w:r>
      <w:r>
        <w:rPr>
          <w:sz w:val="28"/>
          <w:szCs w:val="28"/>
        </w:rPr>
        <w:t>статьи 32, части 1 статьи 34</w:t>
      </w:r>
      <w:r w:rsidRPr="00F47D75">
        <w:rPr>
          <w:sz w:val="28"/>
          <w:szCs w:val="28"/>
        </w:rPr>
        <w:t xml:space="preserve"> Федерального закона «О техническом регулировании»</w:t>
      </w:r>
      <w:r w:rsidRPr="00F47D75">
        <w:rPr>
          <w:spacing w:val="-2"/>
          <w:sz w:val="28"/>
          <w:szCs w:val="28"/>
        </w:rPr>
        <w:t xml:space="preserve"> </w:t>
      </w:r>
      <w:r w:rsidRPr="00F47D75">
        <w:rPr>
          <w:sz w:val="28"/>
          <w:szCs w:val="28"/>
        </w:rPr>
        <w:t>от 27.12.2002 N 184-ФЗ</w:t>
      </w:r>
      <w:r>
        <w:rPr>
          <w:sz w:val="28"/>
          <w:szCs w:val="28"/>
        </w:rPr>
        <w:t xml:space="preserve">, </w:t>
      </w:r>
      <w:r w:rsidRPr="00F47D75">
        <w:rPr>
          <w:spacing w:val="-2"/>
          <w:sz w:val="28"/>
          <w:szCs w:val="28"/>
        </w:rPr>
        <w:t>предписываю:</w:t>
      </w:r>
    </w:p>
    <w:p w:rsidR="006C2993" w:rsidRDefault="006C2993" w:rsidP="006C2993">
      <w:pPr>
        <w:shd w:val="clear" w:color="auto" w:fill="FFFFFF"/>
        <w:ind w:left="11" w:hanging="11"/>
        <w:jc w:val="both"/>
        <w:rPr>
          <w:color w:val="000000"/>
          <w:spacing w:val="-1"/>
          <w:sz w:val="28"/>
          <w:szCs w:val="28"/>
        </w:rPr>
      </w:pPr>
      <w:r>
        <w:rPr>
          <w:color w:val="000000"/>
          <w:spacing w:val="-1"/>
          <w:sz w:val="28"/>
          <w:szCs w:val="28"/>
        </w:rPr>
        <w:t>Приостановить или прекратить действие декларации №________________________</w:t>
      </w:r>
    </w:p>
    <w:p w:rsidR="006C2993" w:rsidRDefault="006C2993" w:rsidP="006C2993">
      <w:pPr>
        <w:shd w:val="clear" w:color="auto" w:fill="FFFFFF"/>
        <w:ind w:left="11" w:hanging="11"/>
        <w:jc w:val="both"/>
        <w:rPr>
          <w:color w:val="000000"/>
          <w:spacing w:val="-1"/>
          <w:sz w:val="28"/>
          <w:szCs w:val="28"/>
        </w:rPr>
      </w:pPr>
      <w:r>
        <w:rPr>
          <w:color w:val="000000"/>
          <w:spacing w:val="-1"/>
          <w:sz w:val="28"/>
          <w:szCs w:val="28"/>
        </w:rPr>
        <w:t>_______________________________________________________________________</w:t>
      </w:r>
    </w:p>
    <w:p w:rsidR="006C2993" w:rsidRDefault="006C2993" w:rsidP="006C2993">
      <w:pPr>
        <w:shd w:val="clear" w:color="auto" w:fill="FFFFFF"/>
        <w:ind w:left="11" w:hanging="11"/>
        <w:jc w:val="center"/>
        <w:rPr>
          <w:color w:val="000000"/>
        </w:rPr>
      </w:pPr>
      <w:r w:rsidRPr="003D5F27">
        <w:rPr>
          <w:color w:val="000000"/>
        </w:rPr>
        <w:t>(регистрационный номер декларации о соответствии)</w:t>
      </w:r>
    </w:p>
    <w:p w:rsidR="006C2993" w:rsidRDefault="006C2993" w:rsidP="006C2993">
      <w:pPr>
        <w:shd w:val="clear" w:color="auto" w:fill="FFFFFF"/>
        <w:ind w:left="11" w:hanging="11"/>
        <w:jc w:val="both"/>
        <w:rPr>
          <w:color w:val="000000"/>
          <w:sz w:val="28"/>
          <w:szCs w:val="28"/>
        </w:rPr>
      </w:pPr>
      <w:r>
        <w:rPr>
          <w:color w:val="000000"/>
          <w:sz w:val="28"/>
          <w:szCs w:val="28"/>
        </w:rPr>
        <w:lastRenderedPageBreak/>
        <w:t>о соответствии продукции требованиям технических регламентов, изготовленной</w:t>
      </w:r>
    </w:p>
    <w:p w:rsidR="006C2993" w:rsidRDefault="006C2993" w:rsidP="006C2993">
      <w:pPr>
        <w:shd w:val="clear" w:color="auto" w:fill="FFFFFF"/>
        <w:ind w:left="11" w:hanging="11"/>
        <w:jc w:val="both"/>
        <w:rPr>
          <w:color w:val="000000"/>
          <w:sz w:val="28"/>
          <w:szCs w:val="28"/>
        </w:rPr>
      </w:pPr>
      <w:r>
        <w:rPr>
          <w:color w:val="000000"/>
          <w:sz w:val="28"/>
          <w:szCs w:val="28"/>
        </w:rPr>
        <w:t>________________________________________________________________________</w:t>
      </w:r>
    </w:p>
    <w:p w:rsidR="006C2993" w:rsidRDefault="006C2993" w:rsidP="006C2993">
      <w:pPr>
        <w:shd w:val="clear" w:color="auto" w:fill="FFFFFF"/>
        <w:ind w:left="11" w:hanging="11"/>
        <w:jc w:val="center"/>
        <w:rPr>
          <w:color w:val="000000"/>
        </w:rPr>
      </w:pPr>
      <w:r w:rsidRPr="002915C4">
        <w:rPr>
          <w:color w:val="000000"/>
        </w:rPr>
        <w:t>(наименование и местонахождение изготовителя)</w:t>
      </w:r>
    </w:p>
    <w:p w:rsidR="006C2993" w:rsidRDefault="006C2993" w:rsidP="006C2993">
      <w:pPr>
        <w:shd w:val="clear" w:color="auto" w:fill="FFFFFF"/>
        <w:ind w:left="11" w:hanging="11"/>
        <w:jc w:val="both"/>
        <w:rPr>
          <w:color w:val="000000"/>
          <w:sz w:val="28"/>
          <w:szCs w:val="28"/>
        </w:rPr>
      </w:pPr>
      <w:r>
        <w:rPr>
          <w:color w:val="000000"/>
          <w:sz w:val="28"/>
          <w:szCs w:val="28"/>
        </w:rPr>
        <w:t>требованиям технических регламентов_______________________________________</w:t>
      </w:r>
    </w:p>
    <w:p w:rsidR="006C2993" w:rsidRPr="002915C4" w:rsidRDefault="006C2993" w:rsidP="006C2993">
      <w:pPr>
        <w:shd w:val="clear" w:color="auto" w:fill="FFFFFF"/>
        <w:ind w:left="11" w:hanging="11"/>
        <w:jc w:val="both"/>
        <w:rPr>
          <w:color w:val="000000"/>
          <w:sz w:val="28"/>
          <w:szCs w:val="28"/>
        </w:rPr>
      </w:pPr>
      <w:r>
        <w:rPr>
          <w:color w:val="000000"/>
          <w:sz w:val="28"/>
          <w:szCs w:val="28"/>
        </w:rPr>
        <w:t>________________________________________________________________________</w:t>
      </w:r>
    </w:p>
    <w:p w:rsidR="006C2993" w:rsidRPr="002915C4" w:rsidRDefault="006C2993" w:rsidP="006C2993">
      <w:pPr>
        <w:shd w:val="clear" w:color="auto" w:fill="FFFFFF"/>
        <w:ind w:left="11" w:hanging="11"/>
        <w:jc w:val="center"/>
        <w:rPr>
          <w:color w:val="000000"/>
        </w:rPr>
      </w:pPr>
      <w:r w:rsidRPr="002915C4">
        <w:rPr>
          <w:color w:val="000000"/>
        </w:rPr>
        <w:t>(наименование технического регламента (технических регламентов), на соответствие требованиям которого (которых) подтверждается продукция, с указанием пунктов, содержащих требования для данной продукции)</w:t>
      </w:r>
    </w:p>
    <w:p w:rsidR="006C2993" w:rsidRDefault="006C2993" w:rsidP="006C2993">
      <w:pPr>
        <w:jc w:val="both"/>
        <w:rPr>
          <w:sz w:val="28"/>
          <w:szCs w:val="28"/>
        </w:rPr>
      </w:pPr>
      <w:r>
        <w:rPr>
          <w:sz w:val="28"/>
          <w:szCs w:val="28"/>
        </w:rPr>
        <w:t>на срок до _______________________________________________________________</w:t>
      </w:r>
    </w:p>
    <w:p w:rsidR="006C2993" w:rsidRDefault="006C2993" w:rsidP="006C2993">
      <w:pPr>
        <w:jc w:val="both"/>
        <w:rPr>
          <w:sz w:val="28"/>
          <w:szCs w:val="28"/>
        </w:rPr>
      </w:pPr>
    </w:p>
    <w:p w:rsidR="006C2993" w:rsidRPr="00F47D75" w:rsidRDefault="006C2993" w:rsidP="006C2993">
      <w:pPr>
        <w:ind w:firstLine="567"/>
        <w:jc w:val="both"/>
        <w:rPr>
          <w:sz w:val="28"/>
          <w:szCs w:val="28"/>
        </w:rPr>
      </w:pPr>
      <w:r w:rsidRPr="00F47D75">
        <w:rPr>
          <w:sz w:val="28"/>
          <w:szCs w:val="28"/>
        </w:rPr>
        <w:t xml:space="preserve">Лицо, которому выдано предписание, обязано направить посредством почтовой связи (либо лично) письменную информацию о выполнении настоящего предписания в </w:t>
      </w:r>
    </w:p>
    <w:p w:rsidR="006C2993" w:rsidRDefault="006C2993" w:rsidP="006C2993">
      <w:pPr>
        <w:jc w:val="both"/>
        <w:rPr>
          <w:sz w:val="24"/>
          <w:szCs w:val="24"/>
        </w:rPr>
      </w:pPr>
      <w:r>
        <w:rPr>
          <w:sz w:val="24"/>
          <w:szCs w:val="24"/>
        </w:rPr>
        <w:t>_____________________________________________________________________________________</w:t>
      </w:r>
    </w:p>
    <w:p w:rsidR="006C2993" w:rsidRPr="00F47D75" w:rsidRDefault="006C2993" w:rsidP="006C2993">
      <w:pPr>
        <w:ind w:firstLine="567"/>
      </w:pPr>
      <w:r w:rsidRPr="00F47D75">
        <w:t>Управление Роспотребнадзора</w:t>
      </w:r>
    </w:p>
    <w:tbl>
      <w:tblPr>
        <w:tblW w:w="10064" w:type="dxa"/>
        <w:tblLayout w:type="fixed"/>
        <w:tblCellMar>
          <w:left w:w="28" w:type="dxa"/>
          <w:right w:w="28" w:type="dxa"/>
        </w:tblCellMar>
        <w:tblLook w:val="0000" w:firstRow="0" w:lastRow="0" w:firstColumn="0" w:lastColumn="0" w:noHBand="0" w:noVBand="0"/>
      </w:tblPr>
      <w:tblGrid>
        <w:gridCol w:w="7116"/>
        <w:gridCol w:w="1672"/>
        <w:gridCol w:w="567"/>
        <w:gridCol w:w="709"/>
      </w:tblGrid>
      <w:tr w:rsidR="006C2993" w:rsidRPr="00F47D75" w:rsidTr="00CD63FF">
        <w:tc>
          <w:tcPr>
            <w:tcW w:w="7116" w:type="dxa"/>
            <w:tcBorders>
              <w:top w:val="nil"/>
              <w:left w:val="nil"/>
              <w:bottom w:val="single" w:sz="4" w:space="0" w:color="auto"/>
              <w:right w:val="nil"/>
            </w:tcBorders>
            <w:vAlign w:val="bottom"/>
          </w:tcPr>
          <w:p w:rsidR="006C2993" w:rsidRDefault="006C2993" w:rsidP="00CD63FF"/>
        </w:tc>
        <w:tc>
          <w:tcPr>
            <w:tcW w:w="1672" w:type="dxa"/>
            <w:tcBorders>
              <w:top w:val="nil"/>
              <w:left w:val="nil"/>
              <w:bottom w:val="nil"/>
              <w:right w:val="nil"/>
            </w:tcBorders>
            <w:vAlign w:val="bottom"/>
          </w:tcPr>
          <w:p w:rsidR="006C2993" w:rsidRPr="00F47D75" w:rsidRDefault="006C2993" w:rsidP="00CD63FF">
            <w:pPr>
              <w:jc w:val="center"/>
              <w:rPr>
                <w:sz w:val="28"/>
                <w:szCs w:val="28"/>
              </w:rPr>
            </w:pPr>
            <w:r w:rsidRPr="00F47D75">
              <w:rPr>
                <w:sz w:val="28"/>
                <w:szCs w:val="28"/>
              </w:rPr>
              <w:t>не позднее</w:t>
            </w:r>
          </w:p>
        </w:tc>
        <w:tc>
          <w:tcPr>
            <w:tcW w:w="567" w:type="dxa"/>
            <w:tcBorders>
              <w:top w:val="nil"/>
              <w:left w:val="nil"/>
              <w:bottom w:val="single" w:sz="4" w:space="0" w:color="auto"/>
              <w:right w:val="nil"/>
            </w:tcBorders>
            <w:vAlign w:val="bottom"/>
          </w:tcPr>
          <w:p w:rsidR="006C2993" w:rsidRPr="00F47D75" w:rsidRDefault="006C2993" w:rsidP="00CD63FF">
            <w:pPr>
              <w:jc w:val="center"/>
              <w:rPr>
                <w:sz w:val="28"/>
                <w:szCs w:val="28"/>
              </w:rPr>
            </w:pPr>
          </w:p>
        </w:tc>
        <w:tc>
          <w:tcPr>
            <w:tcW w:w="709" w:type="dxa"/>
            <w:tcBorders>
              <w:top w:val="nil"/>
              <w:left w:val="nil"/>
              <w:bottom w:val="nil"/>
              <w:right w:val="nil"/>
            </w:tcBorders>
            <w:vAlign w:val="bottom"/>
          </w:tcPr>
          <w:p w:rsidR="006C2993" w:rsidRPr="00F47D75" w:rsidRDefault="006C2993" w:rsidP="00CD63FF">
            <w:pPr>
              <w:ind w:left="57"/>
              <w:rPr>
                <w:sz w:val="28"/>
                <w:szCs w:val="28"/>
              </w:rPr>
            </w:pPr>
            <w:r w:rsidRPr="00F47D75">
              <w:rPr>
                <w:sz w:val="28"/>
                <w:szCs w:val="28"/>
              </w:rPr>
              <w:t>дней</w:t>
            </w:r>
          </w:p>
        </w:tc>
      </w:tr>
      <w:tr w:rsidR="006C2993" w:rsidRPr="00F47D75" w:rsidTr="00CD63FF">
        <w:tc>
          <w:tcPr>
            <w:tcW w:w="7116" w:type="dxa"/>
            <w:tcBorders>
              <w:top w:val="nil"/>
              <w:left w:val="nil"/>
              <w:bottom w:val="nil"/>
              <w:right w:val="nil"/>
            </w:tcBorders>
          </w:tcPr>
          <w:p w:rsidR="006C2993" w:rsidRPr="00F47D75" w:rsidRDefault="006C2993" w:rsidP="00CD63FF">
            <w:r w:rsidRPr="00F47D75">
              <w:t>по Новосибирской области или его территориальный орган)</w:t>
            </w:r>
          </w:p>
        </w:tc>
        <w:tc>
          <w:tcPr>
            <w:tcW w:w="1672" w:type="dxa"/>
            <w:tcBorders>
              <w:top w:val="nil"/>
              <w:left w:val="nil"/>
              <w:bottom w:val="nil"/>
              <w:right w:val="nil"/>
            </w:tcBorders>
          </w:tcPr>
          <w:p w:rsidR="006C2993" w:rsidRPr="00F47D75" w:rsidRDefault="006C2993" w:rsidP="00CD63FF">
            <w:pPr>
              <w:jc w:val="center"/>
            </w:pPr>
          </w:p>
        </w:tc>
        <w:tc>
          <w:tcPr>
            <w:tcW w:w="567" w:type="dxa"/>
            <w:tcBorders>
              <w:top w:val="nil"/>
              <w:left w:val="nil"/>
              <w:bottom w:val="nil"/>
              <w:right w:val="nil"/>
            </w:tcBorders>
          </w:tcPr>
          <w:p w:rsidR="006C2993" w:rsidRPr="00F47D75" w:rsidRDefault="006C2993" w:rsidP="00CD63FF">
            <w:pPr>
              <w:jc w:val="center"/>
            </w:pPr>
          </w:p>
        </w:tc>
        <w:tc>
          <w:tcPr>
            <w:tcW w:w="709" w:type="dxa"/>
            <w:tcBorders>
              <w:top w:val="nil"/>
              <w:left w:val="nil"/>
              <w:bottom w:val="nil"/>
              <w:right w:val="nil"/>
            </w:tcBorders>
          </w:tcPr>
          <w:p w:rsidR="006C2993" w:rsidRPr="00F47D75" w:rsidRDefault="006C2993" w:rsidP="00CD63FF">
            <w:pPr>
              <w:jc w:val="center"/>
            </w:pPr>
          </w:p>
        </w:tc>
      </w:tr>
    </w:tbl>
    <w:p w:rsidR="006C2993" w:rsidRPr="00F47D75" w:rsidRDefault="006C2993" w:rsidP="006C2993">
      <w:pPr>
        <w:rPr>
          <w:sz w:val="28"/>
          <w:szCs w:val="28"/>
        </w:rPr>
      </w:pPr>
      <w:r w:rsidRPr="00F47D75">
        <w:rPr>
          <w:sz w:val="28"/>
          <w:szCs w:val="28"/>
        </w:rPr>
        <w:t>с даты истечения срока их исполнения.</w:t>
      </w:r>
    </w:p>
    <w:p w:rsidR="006C2993" w:rsidRDefault="006C2993" w:rsidP="006C2993">
      <w:pPr>
        <w:ind w:firstLine="540"/>
        <w:jc w:val="both"/>
      </w:pPr>
    </w:p>
    <w:p w:rsidR="006C2993" w:rsidRDefault="006C2993" w:rsidP="006C2993">
      <w:pPr>
        <w:ind w:firstLine="540"/>
        <w:jc w:val="both"/>
      </w:pPr>
      <w:r>
        <w:t xml:space="preserve"> Согласно ч. 2 ст.36 Федерального закона от 27.12.2002г. № 184-ФЗ «О техническом регулировании» в случае невыполнения предписаний и решений органа государственного контроля (надзора) изготовитель (исполнитель, продавец, лицо, выполняющее функции иностранного изготовителя) несет ответственность в соответствии с законодательством Российской Федерации.</w:t>
      </w:r>
    </w:p>
    <w:p w:rsidR="006C2993" w:rsidRPr="00F47D75" w:rsidRDefault="006C2993" w:rsidP="006C2993">
      <w:pPr>
        <w:ind w:firstLine="540"/>
        <w:jc w:val="both"/>
      </w:pPr>
      <w:r w:rsidRPr="00F47D75">
        <w:lastRenderedPageBreak/>
        <w:t xml:space="preserve">Предписание может быть обжаловано в установленном законом порядке, в частности в судебном порядке в соответствии с гл. </w:t>
      </w:r>
      <w:r>
        <w:t>22 КАС</w:t>
      </w:r>
      <w:r w:rsidRPr="00F47D75">
        <w:t xml:space="preserve"> РФ; гл. 24 АПК РФ.</w:t>
      </w:r>
    </w:p>
    <w:p w:rsidR="006C2993" w:rsidRPr="00F47D75" w:rsidRDefault="006C2993" w:rsidP="006C2993">
      <w:pPr>
        <w:ind w:firstLine="540"/>
        <w:jc w:val="both"/>
      </w:pPr>
      <w:r w:rsidRPr="00F47D75">
        <w:t>Жалоба на предписание в судебном порядке может быть подана в течение 3 месяцев со дня, когда гражданину, организации стало известно о нарушении их прав и законных интересов.</w:t>
      </w:r>
    </w:p>
    <w:p w:rsidR="006C2993" w:rsidRDefault="006C2993" w:rsidP="006C2993">
      <w:pPr>
        <w:ind w:firstLine="540"/>
        <w:jc w:val="both"/>
      </w:pPr>
      <w:r w:rsidRPr="00F47D75">
        <w:t>Обжалование не приостанавливает исполнение настоящего предписания.</w:t>
      </w:r>
    </w:p>
    <w:p w:rsidR="006C2993" w:rsidRPr="00FD6171" w:rsidRDefault="006C2993" w:rsidP="006C2993">
      <w:pPr>
        <w:ind w:firstLine="540"/>
        <w:jc w:val="both"/>
        <w:rPr>
          <w:b/>
        </w:rPr>
      </w:pPr>
    </w:p>
    <w:tbl>
      <w:tblPr>
        <w:tblW w:w="0" w:type="auto"/>
        <w:tblInd w:w="28" w:type="dxa"/>
        <w:tblLayout w:type="fixed"/>
        <w:tblCellMar>
          <w:left w:w="28" w:type="dxa"/>
          <w:right w:w="28" w:type="dxa"/>
        </w:tblCellMar>
        <w:tblLook w:val="0000" w:firstRow="0" w:lastRow="0" w:firstColumn="0" w:lastColumn="0" w:noHBand="0" w:noVBand="0"/>
      </w:tblPr>
      <w:tblGrid>
        <w:gridCol w:w="4962"/>
        <w:gridCol w:w="283"/>
        <w:gridCol w:w="1701"/>
        <w:gridCol w:w="284"/>
        <w:gridCol w:w="2693"/>
      </w:tblGrid>
      <w:tr w:rsidR="006C2993" w:rsidRPr="00285BB7" w:rsidTr="00CD63FF">
        <w:tc>
          <w:tcPr>
            <w:tcW w:w="4962" w:type="dxa"/>
            <w:tcBorders>
              <w:top w:val="nil"/>
              <w:left w:val="nil"/>
              <w:right w:val="nil"/>
            </w:tcBorders>
            <w:vAlign w:val="bottom"/>
          </w:tcPr>
          <w:p w:rsidR="006C2993" w:rsidRPr="00285BB7" w:rsidRDefault="006C2993" w:rsidP="00CD63FF"/>
        </w:tc>
        <w:tc>
          <w:tcPr>
            <w:tcW w:w="283" w:type="dxa"/>
            <w:tcBorders>
              <w:top w:val="nil"/>
              <w:left w:val="nil"/>
              <w:bottom w:val="nil"/>
              <w:right w:val="nil"/>
            </w:tcBorders>
            <w:vAlign w:val="bottom"/>
          </w:tcPr>
          <w:p w:rsidR="006C2993" w:rsidRPr="00285BB7" w:rsidRDefault="006C2993" w:rsidP="00CD63FF"/>
        </w:tc>
        <w:tc>
          <w:tcPr>
            <w:tcW w:w="1701" w:type="dxa"/>
            <w:tcBorders>
              <w:top w:val="nil"/>
              <w:left w:val="nil"/>
              <w:right w:val="nil"/>
            </w:tcBorders>
            <w:vAlign w:val="bottom"/>
          </w:tcPr>
          <w:p w:rsidR="006C2993" w:rsidRPr="00285BB7" w:rsidRDefault="006C2993" w:rsidP="00CD63FF">
            <w:pPr>
              <w:jc w:val="center"/>
            </w:pPr>
          </w:p>
        </w:tc>
        <w:tc>
          <w:tcPr>
            <w:tcW w:w="284" w:type="dxa"/>
            <w:tcBorders>
              <w:top w:val="nil"/>
              <w:left w:val="nil"/>
              <w:right w:val="nil"/>
            </w:tcBorders>
            <w:vAlign w:val="bottom"/>
          </w:tcPr>
          <w:p w:rsidR="006C2993" w:rsidRPr="00285BB7" w:rsidRDefault="006C2993" w:rsidP="00CD63FF"/>
        </w:tc>
        <w:tc>
          <w:tcPr>
            <w:tcW w:w="2693" w:type="dxa"/>
            <w:tcBorders>
              <w:top w:val="nil"/>
              <w:left w:val="nil"/>
              <w:right w:val="nil"/>
            </w:tcBorders>
            <w:vAlign w:val="bottom"/>
          </w:tcPr>
          <w:p w:rsidR="006C2993" w:rsidRPr="00285BB7" w:rsidRDefault="006C2993" w:rsidP="00CD63FF">
            <w:pPr>
              <w:jc w:val="center"/>
            </w:pPr>
          </w:p>
        </w:tc>
      </w:tr>
      <w:tr w:rsidR="006C2993" w:rsidTr="00CD63FF">
        <w:tc>
          <w:tcPr>
            <w:tcW w:w="4962" w:type="dxa"/>
            <w:tcBorders>
              <w:left w:val="nil"/>
              <w:right w:val="nil"/>
            </w:tcBorders>
            <w:vAlign w:val="bottom"/>
          </w:tcPr>
          <w:p w:rsidR="006C2993" w:rsidRDefault="006C2993" w:rsidP="00CD63FF">
            <w:pPr>
              <w:rPr>
                <w:sz w:val="18"/>
                <w:szCs w:val="18"/>
              </w:rPr>
            </w:pPr>
          </w:p>
        </w:tc>
        <w:tc>
          <w:tcPr>
            <w:tcW w:w="283" w:type="dxa"/>
            <w:tcBorders>
              <w:top w:val="nil"/>
              <w:left w:val="nil"/>
              <w:bottom w:val="nil"/>
              <w:right w:val="nil"/>
            </w:tcBorders>
            <w:vAlign w:val="bottom"/>
          </w:tcPr>
          <w:p w:rsidR="006C2993" w:rsidRDefault="006C2993" w:rsidP="00CD63FF">
            <w:pPr>
              <w:jc w:val="center"/>
              <w:rPr>
                <w:sz w:val="18"/>
                <w:szCs w:val="18"/>
              </w:rPr>
            </w:pPr>
          </w:p>
        </w:tc>
        <w:tc>
          <w:tcPr>
            <w:tcW w:w="1701" w:type="dxa"/>
            <w:tcBorders>
              <w:left w:val="nil"/>
              <w:right w:val="nil"/>
            </w:tcBorders>
            <w:vAlign w:val="bottom"/>
          </w:tcPr>
          <w:p w:rsidR="006C2993" w:rsidRDefault="006C2993" w:rsidP="00CD63FF">
            <w:pPr>
              <w:jc w:val="center"/>
              <w:rPr>
                <w:sz w:val="18"/>
                <w:szCs w:val="18"/>
              </w:rPr>
            </w:pPr>
          </w:p>
        </w:tc>
        <w:tc>
          <w:tcPr>
            <w:tcW w:w="284" w:type="dxa"/>
            <w:tcBorders>
              <w:left w:val="nil"/>
              <w:right w:val="nil"/>
            </w:tcBorders>
            <w:vAlign w:val="bottom"/>
          </w:tcPr>
          <w:p w:rsidR="006C2993" w:rsidRDefault="006C2993" w:rsidP="00CD63FF">
            <w:pPr>
              <w:jc w:val="center"/>
              <w:rPr>
                <w:sz w:val="18"/>
                <w:szCs w:val="18"/>
              </w:rPr>
            </w:pPr>
          </w:p>
        </w:tc>
        <w:tc>
          <w:tcPr>
            <w:tcW w:w="2693" w:type="dxa"/>
            <w:tcBorders>
              <w:left w:val="nil"/>
              <w:right w:val="nil"/>
            </w:tcBorders>
            <w:vAlign w:val="bottom"/>
          </w:tcPr>
          <w:p w:rsidR="006C2993" w:rsidRDefault="006C2993" w:rsidP="00CD63FF">
            <w:pPr>
              <w:jc w:val="center"/>
              <w:rPr>
                <w:sz w:val="18"/>
                <w:szCs w:val="18"/>
              </w:rPr>
            </w:pPr>
          </w:p>
        </w:tc>
      </w:tr>
      <w:tr w:rsidR="006C2993" w:rsidRPr="00F47D75" w:rsidTr="00CD63FF">
        <w:tc>
          <w:tcPr>
            <w:tcW w:w="4962" w:type="dxa"/>
            <w:tcBorders>
              <w:top w:val="single" w:sz="4" w:space="0" w:color="auto"/>
              <w:left w:val="nil"/>
              <w:bottom w:val="nil"/>
              <w:right w:val="nil"/>
            </w:tcBorders>
            <w:vAlign w:val="bottom"/>
          </w:tcPr>
          <w:p w:rsidR="006C2993" w:rsidRPr="00F47D75" w:rsidRDefault="006C2993" w:rsidP="00CD63FF">
            <w:r w:rsidRPr="00F47D75">
              <w:t>должность лица, давшего настоящее предписание</w:t>
            </w:r>
          </w:p>
        </w:tc>
        <w:tc>
          <w:tcPr>
            <w:tcW w:w="283" w:type="dxa"/>
            <w:tcBorders>
              <w:top w:val="nil"/>
              <w:left w:val="nil"/>
              <w:bottom w:val="nil"/>
              <w:right w:val="nil"/>
            </w:tcBorders>
            <w:vAlign w:val="bottom"/>
          </w:tcPr>
          <w:p w:rsidR="006C2993" w:rsidRPr="00F47D75" w:rsidRDefault="006C2993" w:rsidP="00CD63FF">
            <w:pPr>
              <w:jc w:val="center"/>
            </w:pPr>
          </w:p>
        </w:tc>
        <w:tc>
          <w:tcPr>
            <w:tcW w:w="1701" w:type="dxa"/>
            <w:tcBorders>
              <w:top w:val="single" w:sz="4" w:space="0" w:color="auto"/>
              <w:left w:val="nil"/>
              <w:bottom w:val="nil"/>
              <w:right w:val="nil"/>
            </w:tcBorders>
            <w:vAlign w:val="bottom"/>
          </w:tcPr>
          <w:p w:rsidR="006C2993" w:rsidRPr="00F47D75" w:rsidRDefault="006C2993" w:rsidP="00CD63FF">
            <w:pPr>
              <w:jc w:val="center"/>
            </w:pPr>
            <w:r w:rsidRPr="00F47D75">
              <w:t>(подпись)</w:t>
            </w:r>
          </w:p>
        </w:tc>
        <w:tc>
          <w:tcPr>
            <w:tcW w:w="284" w:type="dxa"/>
            <w:tcBorders>
              <w:left w:val="nil"/>
              <w:bottom w:val="nil"/>
              <w:right w:val="nil"/>
            </w:tcBorders>
            <w:vAlign w:val="bottom"/>
          </w:tcPr>
          <w:p w:rsidR="006C2993" w:rsidRPr="00F47D75" w:rsidRDefault="006C2993" w:rsidP="00CD63FF">
            <w:pPr>
              <w:jc w:val="center"/>
            </w:pPr>
          </w:p>
        </w:tc>
        <w:tc>
          <w:tcPr>
            <w:tcW w:w="2693" w:type="dxa"/>
            <w:tcBorders>
              <w:top w:val="single" w:sz="4" w:space="0" w:color="auto"/>
              <w:left w:val="nil"/>
              <w:bottom w:val="nil"/>
              <w:right w:val="nil"/>
            </w:tcBorders>
            <w:vAlign w:val="bottom"/>
          </w:tcPr>
          <w:p w:rsidR="006C2993" w:rsidRPr="00F47D75" w:rsidRDefault="006C2993" w:rsidP="00CD63FF">
            <w:pPr>
              <w:jc w:val="center"/>
            </w:pPr>
            <w:r w:rsidRPr="00F47D75">
              <w:t>(фамилия, имя, отчество)</w:t>
            </w:r>
          </w:p>
        </w:tc>
      </w:tr>
    </w:tbl>
    <w:p w:rsidR="006C2993" w:rsidRPr="004B0FCC" w:rsidRDefault="006C2993" w:rsidP="006C2993">
      <w:pPr>
        <w:rPr>
          <w:b/>
          <w:sz w:val="24"/>
          <w:szCs w:val="24"/>
        </w:rPr>
      </w:pPr>
    </w:p>
    <w:p w:rsidR="006C2993" w:rsidRPr="00F47D75" w:rsidRDefault="006C2993" w:rsidP="006C2993">
      <w:pPr>
        <w:pStyle w:val="7"/>
        <w:spacing w:before="0"/>
        <w:rPr>
          <w:sz w:val="28"/>
          <w:szCs w:val="28"/>
        </w:rPr>
      </w:pPr>
      <w:r w:rsidRPr="00F47D75">
        <w:rPr>
          <w:sz w:val="28"/>
          <w:szCs w:val="28"/>
        </w:rPr>
        <w:t xml:space="preserve">Настоящее предписание получил: </w:t>
      </w:r>
    </w:p>
    <w:tbl>
      <w:tblPr>
        <w:tblW w:w="10348" w:type="dxa"/>
        <w:tblInd w:w="28" w:type="dxa"/>
        <w:tblLayout w:type="fixed"/>
        <w:tblCellMar>
          <w:left w:w="28" w:type="dxa"/>
          <w:right w:w="28" w:type="dxa"/>
        </w:tblCellMar>
        <w:tblLook w:val="0000" w:firstRow="0" w:lastRow="0" w:firstColumn="0" w:lastColumn="0" w:noHBand="0" w:noVBand="0"/>
      </w:tblPr>
      <w:tblGrid>
        <w:gridCol w:w="4140"/>
        <w:gridCol w:w="360"/>
        <w:gridCol w:w="1080"/>
        <w:gridCol w:w="335"/>
        <w:gridCol w:w="1650"/>
        <w:gridCol w:w="284"/>
        <w:gridCol w:w="2499"/>
      </w:tblGrid>
      <w:tr w:rsidR="006C2993" w:rsidRPr="004B0FCC" w:rsidTr="00CD63FF">
        <w:tc>
          <w:tcPr>
            <w:tcW w:w="4140" w:type="dxa"/>
            <w:tcBorders>
              <w:top w:val="nil"/>
              <w:left w:val="nil"/>
              <w:bottom w:val="single" w:sz="4" w:space="0" w:color="auto"/>
              <w:right w:val="nil"/>
            </w:tcBorders>
            <w:vAlign w:val="bottom"/>
          </w:tcPr>
          <w:p w:rsidR="006C2993" w:rsidRPr="004B0FCC" w:rsidRDefault="006C2993" w:rsidP="00CD63FF"/>
        </w:tc>
        <w:tc>
          <w:tcPr>
            <w:tcW w:w="360" w:type="dxa"/>
            <w:tcBorders>
              <w:top w:val="nil"/>
              <w:left w:val="nil"/>
              <w:right w:val="nil"/>
            </w:tcBorders>
            <w:vAlign w:val="bottom"/>
          </w:tcPr>
          <w:p w:rsidR="006C2993" w:rsidRPr="004B0FCC" w:rsidRDefault="006C2993" w:rsidP="00CD63FF"/>
        </w:tc>
        <w:tc>
          <w:tcPr>
            <w:tcW w:w="1080" w:type="dxa"/>
            <w:tcBorders>
              <w:top w:val="nil"/>
              <w:left w:val="nil"/>
              <w:bottom w:val="single" w:sz="4" w:space="0" w:color="auto"/>
              <w:right w:val="nil"/>
            </w:tcBorders>
          </w:tcPr>
          <w:p w:rsidR="006C2993" w:rsidRPr="004B0FCC" w:rsidRDefault="006C2993" w:rsidP="00CD63FF">
            <w:pPr>
              <w:jc w:val="center"/>
            </w:pPr>
          </w:p>
        </w:tc>
        <w:tc>
          <w:tcPr>
            <w:tcW w:w="335" w:type="dxa"/>
            <w:tcBorders>
              <w:top w:val="nil"/>
              <w:left w:val="nil"/>
              <w:right w:val="nil"/>
            </w:tcBorders>
            <w:vAlign w:val="bottom"/>
          </w:tcPr>
          <w:p w:rsidR="006C2993" w:rsidRPr="004B0FCC" w:rsidRDefault="006C2993" w:rsidP="00CD63FF">
            <w:pPr>
              <w:jc w:val="center"/>
            </w:pPr>
          </w:p>
        </w:tc>
        <w:tc>
          <w:tcPr>
            <w:tcW w:w="1650" w:type="dxa"/>
            <w:tcBorders>
              <w:top w:val="nil"/>
              <w:left w:val="nil"/>
              <w:bottom w:val="single" w:sz="4" w:space="0" w:color="auto"/>
              <w:right w:val="nil"/>
            </w:tcBorders>
          </w:tcPr>
          <w:p w:rsidR="006C2993" w:rsidRPr="004B0FCC" w:rsidRDefault="006C2993" w:rsidP="00CD63FF"/>
        </w:tc>
        <w:tc>
          <w:tcPr>
            <w:tcW w:w="284" w:type="dxa"/>
            <w:tcBorders>
              <w:top w:val="nil"/>
              <w:left w:val="nil"/>
              <w:bottom w:val="nil"/>
              <w:right w:val="nil"/>
            </w:tcBorders>
            <w:vAlign w:val="bottom"/>
          </w:tcPr>
          <w:p w:rsidR="006C2993" w:rsidRPr="004B0FCC" w:rsidRDefault="006C2993" w:rsidP="00CD63FF"/>
        </w:tc>
        <w:tc>
          <w:tcPr>
            <w:tcW w:w="2499" w:type="dxa"/>
            <w:tcBorders>
              <w:top w:val="nil"/>
              <w:left w:val="nil"/>
              <w:bottom w:val="single" w:sz="4" w:space="0" w:color="auto"/>
              <w:right w:val="nil"/>
            </w:tcBorders>
            <w:vAlign w:val="bottom"/>
          </w:tcPr>
          <w:p w:rsidR="006C2993" w:rsidRPr="004B0FCC" w:rsidRDefault="006C2993" w:rsidP="00CD63FF">
            <w:pPr>
              <w:jc w:val="center"/>
            </w:pPr>
          </w:p>
        </w:tc>
      </w:tr>
      <w:tr w:rsidR="006C2993" w:rsidRPr="00F47D75" w:rsidTr="00CD63FF">
        <w:tc>
          <w:tcPr>
            <w:tcW w:w="4140" w:type="dxa"/>
            <w:tcBorders>
              <w:top w:val="single" w:sz="4" w:space="0" w:color="auto"/>
              <w:left w:val="nil"/>
              <w:bottom w:val="nil"/>
              <w:right w:val="nil"/>
            </w:tcBorders>
            <w:vAlign w:val="bottom"/>
          </w:tcPr>
          <w:p w:rsidR="006C2993" w:rsidRPr="00F47D75" w:rsidRDefault="006C2993" w:rsidP="00CD63FF">
            <w:r w:rsidRPr="00F47D75">
              <w:t xml:space="preserve">Законный представитель юридического лица </w:t>
            </w:r>
          </w:p>
          <w:p w:rsidR="006C2993" w:rsidRPr="00F47D75" w:rsidRDefault="006C2993" w:rsidP="00CD63FF">
            <w:r w:rsidRPr="00F47D75">
              <w:t xml:space="preserve">(индивидуальный предприниматель), ответственный за исполнение настоящего предписания </w:t>
            </w:r>
          </w:p>
        </w:tc>
        <w:tc>
          <w:tcPr>
            <w:tcW w:w="360" w:type="dxa"/>
            <w:tcBorders>
              <w:left w:val="nil"/>
              <w:bottom w:val="nil"/>
              <w:right w:val="nil"/>
            </w:tcBorders>
          </w:tcPr>
          <w:p w:rsidR="006C2993" w:rsidRPr="00F47D75" w:rsidRDefault="006C2993" w:rsidP="00CD63FF">
            <w:pPr>
              <w:jc w:val="center"/>
            </w:pPr>
          </w:p>
        </w:tc>
        <w:tc>
          <w:tcPr>
            <w:tcW w:w="1080" w:type="dxa"/>
            <w:tcBorders>
              <w:top w:val="single" w:sz="4" w:space="0" w:color="auto"/>
              <w:left w:val="nil"/>
              <w:bottom w:val="nil"/>
              <w:right w:val="nil"/>
            </w:tcBorders>
          </w:tcPr>
          <w:p w:rsidR="006C2993" w:rsidRPr="00F47D75" w:rsidRDefault="006C2993" w:rsidP="00CD63FF">
            <w:pPr>
              <w:jc w:val="center"/>
            </w:pPr>
            <w:r w:rsidRPr="00F47D75">
              <w:t>(дата)</w:t>
            </w:r>
          </w:p>
        </w:tc>
        <w:tc>
          <w:tcPr>
            <w:tcW w:w="335" w:type="dxa"/>
            <w:tcBorders>
              <w:left w:val="nil"/>
              <w:bottom w:val="nil"/>
              <w:right w:val="nil"/>
            </w:tcBorders>
            <w:vAlign w:val="bottom"/>
          </w:tcPr>
          <w:p w:rsidR="006C2993" w:rsidRPr="00F47D75" w:rsidRDefault="006C2993" w:rsidP="00CD63FF">
            <w:pPr>
              <w:jc w:val="center"/>
            </w:pPr>
          </w:p>
        </w:tc>
        <w:tc>
          <w:tcPr>
            <w:tcW w:w="1650" w:type="dxa"/>
            <w:tcBorders>
              <w:top w:val="single" w:sz="4" w:space="0" w:color="auto"/>
              <w:left w:val="nil"/>
              <w:bottom w:val="nil"/>
              <w:right w:val="nil"/>
            </w:tcBorders>
          </w:tcPr>
          <w:p w:rsidR="006C2993" w:rsidRPr="00F47D75" w:rsidRDefault="006C2993" w:rsidP="00CD63FF">
            <w:pPr>
              <w:jc w:val="center"/>
            </w:pPr>
            <w:r w:rsidRPr="00F47D75">
              <w:t>(подпись)</w:t>
            </w:r>
          </w:p>
        </w:tc>
        <w:tc>
          <w:tcPr>
            <w:tcW w:w="284" w:type="dxa"/>
            <w:tcBorders>
              <w:top w:val="nil"/>
              <w:left w:val="nil"/>
              <w:bottom w:val="nil"/>
              <w:right w:val="nil"/>
            </w:tcBorders>
            <w:vAlign w:val="bottom"/>
          </w:tcPr>
          <w:p w:rsidR="006C2993" w:rsidRPr="00F47D75" w:rsidRDefault="006C2993" w:rsidP="00CD63FF">
            <w:pPr>
              <w:jc w:val="center"/>
            </w:pPr>
          </w:p>
        </w:tc>
        <w:tc>
          <w:tcPr>
            <w:tcW w:w="2499" w:type="dxa"/>
            <w:tcBorders>
              <w:top w:val="nil"/>
              <w:left w:val="nil"/>
              <w:bottom w:val="nil"/>
              <w:right w:val="nil"/>
            </w:tcBorders>
          </w:tcPr>
          <w:p w:rsidR="006C2993" w:rsidRPr="00F47D75" w:rsidRDefault="006C2993" w:rsidP="00CD63FF">
            <w:pPr>
              <w:jc w:val="center"/>
            </w:pPr>
            <w:r w:rsidRPr="00F47D75">
              <w:t>(фамилия, имя, отчество)</w:t>
            </w:r>
          </w:p>
        </w:tc>
      </w:tr>
    </w:tbl>
    <w:p w:rsidR="006C2993" w:rsidRPr="004B0FCC" w:rsidRDefault="006C2993" w:rsidP="006C2993">
      <w:pPr>
        <w:pStyle w:val="a9"/>
        <w:jc w:val="both"/>
      </w:pPr>
    </w:p>
    <w:p w:rsidR="006C2993" w:rsidRPr="00F47D75" w:rsidRDefault="006C2993" w:rsidP="006C2993">
      <w:pPr>
        <w:pStyle w:val="23"/>
        <w:spacing w:after="0" w:line="240" w:lineRule="auto"/>
        <w:jc w:val="both"/>
        <w:rPr>
          <w:sz w:val="28"/>
          <w:szCs w:val="28"/>
        </w:rPr>
      </w:pPr>
      <w:r w:rsidRPr="00F47D75">
        <w:rPr>
          <w:sz w:val="28"/>
          <w:szCs w:val="28"/>
        </w:rPr>
        <w:t xml:space="preserve">Копия настоящего </w:t>
      </w:r>
      <w:r w:rsidRPr="00F47D75">
        <w:rPr>
          <w:spacing w:val="2"/>
          <w:sz w:val="28"/>
          <w:szCs w:val="28"/>
        </w:rPr>
        <w:t>предписания</w:t>
      </w:r>
      <w:r w:rsidRPr="00F47D75">
        <w:rPr>
          <w:sz w:val="28"/>
          <w:szCs w:val="28"/>
        </w:rPr>
        <w:t xml:space="preserve"> направлена по адресу______________________</w:t>
      </w:r>
      <w:r>
        <w:rPr>
          <w:sz w:val="28"/>
          <w:szCs w:val="28"/>
        </w:rPr>
        <w:t>___</w:t>
      </w:r>
      <w:r w:rsidRPr="00F47D75">
        <w:rPr>
          <w:sz w:val="28"/>
          <w:szCs w:val="28"/>
        </w:rPr>
        <w:t>__________________________________________</w:t>
      </w:r>
    </w:p>
    <w:p w:rsidR="006C2993" w:rsidRPr="00F47D75" w:rsidRDefault="006C2993" w:rsidP="006C2993">
      <w:pPr>
        <w:pStyle w:val="23"/>
        <w:spacing w:after="0" w:line="240" w:lineRule="auto"/>
        <w:jc w:val="both"/>
        <w:rPr>
          <w:sz w:val="28"/>
          <w:szCs w:val="28"/>
        </w:rPr>
      </w:pPr>
      <w:r w:rsidRPr="00F47D75">
        <w:rPr>
          <w:sz w:val="28"/>
          <w:szCs w:val="28"/>
        </w:rPr>
        <w:t>посредством почтовой связи с уведомлением о вручении _________ 20___ г.</w:t>
      </w:r>
    </w:p>
    <w:p w:rsidR="006C2993" w:rsidRPr="00AB5D11" w:rsidRDefault="006C2993" w:rsidP="006C2993">
      <w:pPr>
        <w:spacing w:line="360" w:lineRule="auto"/>
        <w:jc w:val="center"/>
        <w:rPr>
          <w:sz w:val="20"/>
          <w:szCs w:val="20"/>
        </w:rPr>
      </w:pPr>
      <w:r w:rsidRPr="00AB5D11">
        <w:rPr>
          <w:sz w:val="20"/>
          <w:szCs w:val="20"/>
        </w:rPr>
        <w:t>ФЕДЕРАЛЬНАЯ СЛУЖБА ПО НАДЗОРУ В СФЕРЕ ЗАЩИТЫ ПРАВ ПОТРЕБИТЕЛЕЙ И БЛАГОПОЛУЧИЯ</w:t>
      </w:r>
    </w:p>
    <w:p w:rsidR="006C2993" w:rsidRPr="00AB5D11" w:rsidRDefault="006C2993" w:rsidP="006C2993">
      <w:pPr>
        <w:spacing w:line="360" w:lineRule="auto"/>
        <w:jc w:val="center"/>
        <w:rPr>
          <w:sz w:val="20"/>
          <w:szCs w:val="20"/>
        </w:rPr>
      </w:pPr>
      <w:r w:rsidRPr="00AB5D11">
        <w:rPr>
          <w:sz w:val="20"/>
          <w:szCs w:val="20"/>
        </w:rPr>
        <w:t>ЧЕЛОВЕКА</w:t>
      </w:r>
    </w:p>
    <w:p w:rsidR="006C2993" w:rsidRPr="00EF6CC8" w:rsidRDefault="006C2993" w:rsidP="006C2993">
      <w:pPr>
        <w:pStyle w:val="1"/>
      </w:pPr>
      <w:r w:rsidRPr="00EF6CC8">
        <w:t>Управление Федеральной службы по надзору в сфере защиты прав</w:t>
      </w:r>
    </w:p>
    <w:p w:rsidR="006C2993" w:rsidRPr="00EF6CC8" w:rsidRDefault="006C2993" w:rsidP="006C2993">
      <w:pPr>
        <w:jc w:val="center"/>
        <w:rPr>
          <w:b/>
          <w:bCs/>
        </w:rPr>
      </w:pPr>
      <w:r w:rsidRPr="00EF6CC8">
        <w:rPr>
          <w:b/>
          <w:bCs/>
        </w:rPr>
        <w:t>потребителей и благополучия человека по Новосибирской области</w:t>
      </w:r>
    </w:p>
    <w:p w:rsidR="006C2993" w:rsidRDefault="006C2993" w:rsidP="006C2993">
      <w:pPr>
        <w:jc w:val="center"/>
        <w:rPr>
          <w:bCs/>
          <w:color w:val="FF0000"/>
        </w:rPr>
      </w:pPr>
      <w:r>
        <w:rPr>
          <w:bCs/>
          <w:color w:val="FF0000"/>
        </w:rPr>
        <w:t>(Управление Роспотребнадзора по Новосибирской области)</w:t>
      </w:r>
    </w:p>
    <w:p w:rsidR="006C2993" w:rsidRPr="00EF6CC8" w:rsidRDefault="006C2993" w:rsidP="006C2993">
      <w:pPr>
        <w:jc w:val="center"/>
        <w:rPr>
          <w:b/>
          <w:bCs/>
        </w:rPr>
      </w:pPr>
    </w:p>
    <w:p w:rsidR="006C2993" w:rsidRPr="00AB5D11" w:rsidRDefault="006C2993" w:rsidP="006C2993">
      <w:pPr>
        <w:pStyle w:val="2"/>
        <w:spacing w:line="360" w:lineRule="auto"/>
        <w:rPr>
          <w:sz w:val="20"/>
        </w:rPr>
      </w:pPr>
      <w:r w:rsidRPr="00AB5D11">
        <w:rPr>
          <w:sz w:val="20"/>
        </w:rPr>
        <w:t>Челюскинцев ул., д.7а, г.Новосибирск, 630132</w:t>
      </w:r>
    </w:p>
    <w:p w:rsidR="006C2993" w:rsidRPr="003F1D7C" w:rsidRDefault="006C2993" w:rsidP="006C2993">
      <w:pPr>
        <w:spacing w:line="360" w:lineRule="auto"/>
        <w:jc w:val="center"/>
        <w:rPr>
          <w:sz w:val="18"/>
        </w:rPr>
      </w:pPr>
      <w:r w:rsidRPr="003F1D7C">
        <w:rPr>
          <w:sz w:val="18"/>
        </w:rPr>
        <w:t xml:space="preserve">тел/факс </w:t>
      </w:r>
      <w:r w:rsidRPr="003F1D7C">
        <w:rPr>
          <w:sz w:val="18"/>
          <w:u w:val="single"/>
        </w:rPr>
        <w:t>220-26-78 / 220-28-75</w:t>
      </w:r>
      <w:r w:rsidRPr="003F1D7C">
        <w:rPr>
          <w:sz w:val="18"/>
        </w:rPr>
        <w:t xml:space="preserve">  </w:t>
      </w:r>
      <w:r w:rsidRPr="003F1D7C">
        <w:rPr>
          <w:sz w:val="16"/>
          <w:szCs w:val="16"/>
          <w:lang w:val="en-US"/>
        </w:rPr>
        <w:t>E</w:t>
      </w:r>
      <w:r w:rsidRPr="003F1D7C">
        <w:rPr>
          <w:sz w:val="16"/>
          <w:szCs w:val="16"/>
        </w:rPr>
        <w:t>-</w:t>
      </w:r>
      <w:r w:rsidRPr="003F1D7C">
        <w:rPr>
          <w:sz w:val="16"/>
          <w:szCs w:val="16"/>
          <w:lang w:val="en-US"/>
        </w:rPr>
        <w:t>mail</w:t>
      </w:r>
      <w:r w:rsidRPr="003F1D7C">
        <w:rPr>
          <w:sz w:val="16"/>
          <w:szCs w:val="16"/>
        </w:rPr>
        <w:t xml:space="preserve">: </w:t>
      </w:r>
      <w:hyperlink r:id="rId119" w:history="1">
        <w:r w:rsidRPr="003F1D7C">
          <w:rPr>
            <w:rStyle w:val="af6"/>
            <w:sz w:val="16"/>
            <w:szCs w:val="16"/>
            <w:lang w:val="en-US"/>
          </w:rPr>
          <w:t>Upravlenie</w:t>
        </w:r>
        <w:r w:rsidRPr="003F1D7C">
          <w:rPr>
            <w:rStyle w:val="af6"/>
            <w:sz w:val="16"/>
            <w:szCs w:val="16"/>
          </w:rPr>
          <w:t>@54.</w:t>
        </w:r>
        <w:r w:rsidRPr="003F1D7C">
          <w:rPr>
            <w:rStyle w:val="af6"/>
            <w:sz w:val="16"/>
            <w:szCs w:val="16"/>
            <w:lang w:val="en-US"/>
          </w:rPr>
          <w:t>rospotrebnadzor</w:t>
        </w:r>
        <w:r w:rsidRPr="003F1D7C">
          <w:rPr>
            <w:rStyle w:val="af6"/>
            <w:sz w:val="16"/>
            <w:szCs w:val="16"/>
          </w:rPr>
          <w:t>.</w:t>
        </w:r>
        <w:r w:rsidRPr="003F1D7C">
          <w:rPr>
            <w:rStyle w:val="af6"/>
            <w:sz w:val="16"/>
            <w:szCs w:val="16"/>
            <w:lang w:val="en-US"/>
          </w:rPr>
          <w:t>ru</w:t>
        </w:r>
      </w:hyperlink>
      <w:r w:rsidRPr="003F1D7C">
        <w:rPr>
          <w:sz w:val="16"/>
          <w:szCs w:val="16"/>
        </w:rPr>
        <w:t xml:space="preserve">  </w:t>
      </w:r>
      <w:r w:rsidRPr="003F1D7C">
        <w:rPr>
          <w:sz w:val="16"/>
          <w:szCs w:val="16"/>
          <w:lang w:val="en-US"/>
        </w:rPr>
        <w:t>http</w:t>
      </w:r>
      <w:r w:rsidRPr="003F1D7C">
        <w:rPr>
          <w:sz w:val="16"/>
          <w:szCs w:val="16"/>
        </w:rPr>
        <w:t>://</w:t>
      </w:r>
      <w:hyperlink r:id="rId120" w:history="1">
        <w:r w:rsidRPr="003F1D7C">
          <w:rPr>
            <w:rStyle w:val="af6"/>
            <w:sz w:val="16"/>
            <w:szCs w:val="16"/>
          </w:rPr>
          <w:t>www.54.rospotrebnadzor.ru</w:t>
        </w:r>
      </w:hyperlink>
    </w:p>
    <w:p w:rsidR="006C2993" w:rsidRPr="00EF6CC8" w:rsidRDefault="006C2993" w:rsidP="006C2993">
      <w:pPr>
        <w:jc w:val="center"/>
        <w:rPr>
          <w:sz w:val="18"/>
        </w:rPr>
      </w:pPr>
      <w:r w:rsidRPr="00EF6CC8">
        <w:rPr>
          <w:sz w:val="18"/>
        </w:rPr>
        <w:t>ОКПО</w:t>
      </w:r>
      <w:r w:rsidRPr="00EF6CC8">
        <w:rPr>
          <w:sz w:val="18"/>
          <w:u w:val="single"/>
        </w:rPr>
        <w:t>75861582</w:t>
      </w:r>
      <w:r w:rsidRPr="00EF6CC8">
        <w:rPr>
          <w:sz w:val="18"/>
        </w:rPr>
        <w:t xml:space="preserve">, ОГРН </w:t>
      </w:r>
      <w:r w:rsidRPr="00EF6CC8">
        <w:rPr>
          <w:sz w:val="18"/>
          <w:u w:val="single"/>
        </w:rPr>
        <w:t>1055406024794</w:t>
      </w:r>
      <w:r w:rsidRPr="00EF6CC8">
        <w:rPr>
          <w:sz w:val="18"/>
        </w:rPr>
        <w:t xml:space="preserve"> ИНН/КПП  </w:t>
      </w:r>
      <w:r w:rsidRPr="00EF6CC8">
        <w:rPr>
          <w:sz w:val="18"/>
          <w:u w:val="single"/>
        </w:rPr>
        <w:t>5406306550/540</w:t>
      </w:r>
      <w:r>
        <w:rPr>
          <w:sz w:val="18"/>
          <w:u w:val="single"/>
        </w:rPr>
        <w:t>7</w:t>
      </w:r>
      <w:r w:rsidRPr="00EF6CC8">
        <w:rPr>
          <w:sz w:val="18"/>
          <w:u w:val="single"/>
        </w:rPr>
        <w:t>01001</w:t>
      </w:r>
    </w:p>
    <w:p w:rsidR="006C2993" w:rsidRDefault="006C2993" w:rsidP="006C2993">
      <w:pPr>
        <w:pStyle w:val="a9"/>
        <w:ind w:right="188"/>
        <w:jc w:val="center"/>
        <w:rPr>
          <w:b/>
          <w:sz w:val="32"/>
        </w:rPr>
      </w:pPr>
    </w:p>
    <w:p w:rsidR="006C2993" w:rsidRPr="005B4DE8" w:rsidRDefault="006C2993" w:rsidP="006C2993">
      <w:pPr>
        <w:pStyle w:val="a9"/>
        <w:ind w:right="188"/>
        <w:jc w:val="center"/>
        <w:rPr>
          <w:szCs w:val="28"/>
        </w:rPr>
      </w:pPr>
      <w:r w:rsidRPr="005B4DE8">
        <w:rPr>
          <w:szCs w:val="28"/>
        </w:rPr>
        <w:t>Протокол</w:t>
      </w:r>
    </w:p>
    <w:p w:rsidR="006C2993" w:rsidRPr="005B4DE8" w:rsidRDefault="006C2993" w:rsidP="006C2993">
      <w:pPr>
        <w:pStyle w:val="ConsPlusNormal"/>
        <w:spacing w:line="360" w:lineRule="auto"/>
        <w:ind w:firstLine="539"/>
        <w:jc w:val="center"/>
        <w:rPr>
          <w:sz w:val="28"/>
          <w:szCs w:val="28"/>
        </w:rPr>
      </w:pPr>
      <w:r w:rsidRPr="005B4DE8">
        <w:rPr>
          <w:sz w:val="28"/>
          <w:szCs w:val="28"/>
        </w:rPr>
        <w:lastRenderedPageBreak/>
        <w:t xml:space="preserve"> </w:t>
      </w:r>
      <w:r>
        <w:rPr>
          <w:sz w:val="28"/>
          <w:szCs w:val="28"/>
        </w:rPr>
        <w:t xml:space="preserve">изъятия вещей и документов </w:t>
      </w:r>
      <w:r w:rsidRPr="005B4DE8">
        <w:rPr>
          <w:sz w:val="28"/>
          <w:szCs w:val="28"/>
        </w:rPr>
        <w:t>№ _____</w:t>
      </w:r>
    </w:p>
    <w:p w:rsidR="006C2993" w:rsidRDefault="006C2993" w:rsidP="006C2993">
      <w:pPr>
        <w:widowControl w:val="0"/>
        <w:autoSpaceDE w:val="0"/>
        <w:autoSpaceDN w:val="0"/>
        <w:adjustRightInd w:val="0"/>
        <w:ind w:right="188"/>
        <w:jc w:val="center"/>
        <w:rPr>
          <w:b/>
          <w:color w:val="000000"/>
          <w:sz w:val="20"/>
        </w:rPr>
      </w:pPr>
      <w:r>
        <w:rPr>
          <w:b/>
          <w:color w:val="000000"/>
          <w:sz w:val="32"/>
        </w:rPr>
        <w:t xml:space="preserve"> </w:t>
      </w:r>
    </w:p>
    <w:p w:rsidR="006C2993" w:rsidRPr="007F6EB5" w:rsidRDefault="006C2993" w:rsidP="006C2993">
      <w:pPr>
        <w:pStyle w:val="a9"/>
        <w:ind w:right="188"/>
        <w:rPr>
          <w:szCs w:val="28"/>
        </w:rPr>
      </w:pPr>
      <w:r w:rsidRPr="007F6EB5">
        <w:rPr>
          <w:szCs w:val="28"/>
        </w:rPr>
        <w:t>1. Дата составления протокола:</w:t>
      </w:r>
      <w:r>
        <w:rPr>
          <w:szCs w:val="28"/>
        </w:rPr>
        <w:t xml:space="preserve"> «_____» ___________  20_____ г.</w:t>
      </w:r>
    </w:p>
    <w:p w:rsidR="006C2993" w:rsidRPr="007F6EB5" w:rsidRDefault="006C2993" w:rsidP="006C2993">
      <w:pPr>
        <w:widowControl w:val="0"/>
        <w:autoSpaceDE w:val="0"/>
        <w:autoSpaceDN w:val="0"/>
        <w:adjustRightInd w:val="0"/>
        <w:ind w:right="188"/>
        <w:rPr>
          <w:color w:val="000000"/>
          <w:sz w:val="28"/>
          <w:szCs w:val="28"/>
        </w:rPr>
      </w:pPr>
      <w:r w:rsidRPr="007F6EB5">
        <w:rPr>
          <w:color w:val="000000"/>
          <w:sz w:val="28"/>
          <w:szCs w:val="28"/>
        </w:rPr>
        <w:t>2. Место составления протокола: _______________________</w:t>
      </w:r>
      <w:r>
        <w:rPr>
          <w:color w:val="000000"/>
          <w:sz w:val="28"/>
          <w:szCs w:val="28"/>
        </w:rPr>
        <w:t>_____________________</w:t>
      </w:r>
    </w:p>
    <w:p w:rsidR="006C2993" w:rsidRDefault="006C2993" w:rsidP="006C2993">
      <w:pPr>
        <w:widowControl w:val="0"/>
        <w:autoSpaceDE w:val="0"/>
        <w:autoSpaceDN w:val="0"/>
        <w:adjustRightInd w:val="0"/>
        <w:ind w:right="188"/>
        <w:rPr>
          <w:color w:val="000000"/>
          <w:sz w:val="28"/>
          <w:szCs w:val="28"/>
        </w:rPr>
      </w:pPr>
      <w:r w:rsidRPr="007F6EB5">
        <w:rPr>
          <w:color w:val="000000"/>
          <w:sz w:val="28"/>
          <w:szCs w:val="28"/>
        </w:rPr>
        <w:t>_________________________________________________________________________</w:t>
      </w:r>
    </w:p>
    <w:p w:rsidR="006C2993" w:rsidRPr="007F6EB5" w:rsidRDefault="006C2993" w:rsidP="006C2993">
      <w:pPr>
        <w:widowControl w:val="0"/>
        <w:autoSpaceDE w:val="0"/>
        <w:autoSpaceDN w:val="0"/>
        <w:adjustRightInd w:val="0"/>
        <w:ind w:right="188"/>
        <w:rPr>
          <w:bCs/>
          <w:color w:val="000000"/>
          <w:sz w:val="28"/>
          <w:szCs w:val="28"/>
          <w:u w:val="single"/>
        </w:rPr>
      </w:pPr>
      <w:r w:rsidRPr="007F6EB5">
        <w:rPr>
          <w:color w:val="000000"/>
          <w:sz w:val="28"/>
          <w:szCs w:val="28"/>
        </w:rPr>
        <w:t>3. Должность, фамилия и инициалы лица, составившего протокол: _______________</w:t>
      </w:r>
      <w:r>
        <w:rPr>
          <w:color w:val="000000"/>
          <w:sz w:val="28"/>
          <w:szCs w:val="28"/>
        </w:rPr>
        <w:t>_</w:t>
      </w:r>
    </w:p>
    <w:p w:rsidR="006C2993" w:rsidRPr="007F6EB5" w:rsidRDefault="006C2993" w:rsidP="006C2993">
      <w:pPr>
        <w:widowControl w:val="0"/>
        <w:autoSpaceDE w:val="0"/>
        <w:autoSpaceDN w:val="0"/>
        <w:adjustRightInd w:val="0"/>
        <w:ind w:right="188"/>
        <w:rPr>
          <w:color w:val="000000"/>
          <w:sz w:val="28"/>
          <w:szCs w:val="28"/>
        </w:rPr>
      </w:pPr>
      <w:r w:rsidRPr="007F6EB5">
        <w:rPr>
          <w:bCs/>
          <w:color w:val="000000"/>
          <w:sz w:val="28"/>
          <w:szCs w:val="28"/>
        </w:rPr>
        <w:t>_________________________________________________________________________</w:t>
      </w:r>
    </w:p>
    <w:p w:rsidR="006C2993" w:rsidRPr="001F559C" w:rsidRDefault="006C2993" w:rsidP="006C2993">
      <w:pPr>
        <w:widowControl w:val="0"/>
        <w:autoSpaceDE w:val="0"/>
        <w:autoSpaceDN w:val="0"/>
        <w:adjustRightInd w:val="0"/>
        <w:ind w:right="188"/>
        <w:jc w:val="both"/>
      </w:pPr>
      <w:r w:rsidRPr="007F6EB5">
        <w:rPr>
          <w:spacing w:val="-1"/>
          <w:sz w:val="28"/>
          <w:szCs w:val="28"/>
        </w:rPr>
        <w:t xml:space="preserve">4. </w:t>
      </w:r>
      <w:r w:rsidRPr="007F6EB5">
        <w:rPr>
          <w:spacing w:val="1"/>
          <w:sz w:val="28"/>
          <w:szCs w:val="28"/>
        </w:rPr>
        <w:t>В  соответствии со статьей  27.10. Кодекса Российской Федерации об административных   правонарушениях произвел</w:t>
      </w:r>
      <w:r w:rsidRPr="007F6EB5">
        <w:rPr>
          <w:sz w:val="28"/>
          <w:szCs w:val="28"/>
        </w:rPr>
        <w:t xml:space="preserve"> изъятие вещей и документов и иных предметов, необходимых для обеспечения своевременного и правильного рассмотрения дела об административном правонарушении:  ______________________________________________________________________</w:t>
      </w:r>
      <w:r>
        <w:rPr>
          <w:sz w:val="28"/>
          <w:szCs w:val="28"/>
        </w:rPr>
        <w:t>___</w:t>
      </w:r>
      <w:r>
        <w:t xml:space="preserve">                </w:t>
      </w:r>
      <w:r>
        <w:rPr>
          <w:vertAlign w:val="superscript"/>
        </w:rPr>
        <w:t xml:space="preserve">      </w:t>
      </w:r>
      <w:r w:rsidRPr="007F6EB5">
        <w:rPr>
          <w:sz w:val="20"/>
          <w:szCs w:val="20"/>
        </w:rPr>
        <w:t>№ п\п, вид, количество, описание идентификационных признаков вещей и</w:t>
      </w:r>
      <w:r w:rsidRPr="007F6EB5">
        <w:rPr>
          <w:sz w:val="20"/>
          <w:szCs w:val="20"/>
          <w:vertAlign w:val="superscript"/>
        </w:rPr>
        <w:t xml:space="preserve">  </w:t>
      </w:r>
      <w:r w:rsidRPr="007F6EB5">
        <w:rPr>
          <w:sz w:val="20"/>
          <w:szCs w:val="20"/>
        </w:rPr>
        <w:t>документ</w:t>
      </w:r>
      <w:r>
        <w:rPr>
          <w:sz w:val="20"/>
          <w:szCs w:val="20"/>
        </w:rPr>
        <w:t xml:space="preserve">ов </w:t>
      </w:r>
      <w:r w:rsidRPr="005B1FCB">
        <w:rPr>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rPr>
        <w:t>_</w:t>
      </w:r>
    </w:p>
    <w:p w:rsidR="006C2993" w:rsidRDefault="006C2993" w:rsidP="006C2993">
      <w:pPr>
        <w:shd w:val="clear" w:color="auto" w:fill="FFFFFF"/>
        <w:jc w:val="both"/>
      </w:pPr>
      <w:r w:rsidRPr="005B1FCB">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2993" w:rsidRDefault="006C2993" w:rsidP="006C2993">
      <w:pPr>
        <w:shd w:val="clear" w:color="auto" w:fill="FFFFFF"/>
        <w:jc w:val="both"/>
      </w:pPr>
    </w:p>
    <w:p w:rsidR="006C2993" w:rsidRPr="001F559C" w:rsidRDefault="006C2993" w:rsidP="006C2993">
      <w:pPr>
        <w:widowControl w:val="0"/>
        <w:autoSpaceDE w:val="0"/>
        <w:autoSpaceDN w:val="0"/>
        <w:adjustRightInd w:val="0"/>
        <w:ind w:right="188"/>
        <w:jc w:val="both"/>
      </w:pPr>
      <w:r w:rsidRPr="005B1FCB">
        <w:rPr>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rPr>
        <w:t>_</w:t>
      </w:r>
    </w:p>
    <w:p w:rsidR="006C2993" w:rsidRDefault="006C2993" w:rsidP="006C2993">
      <w:pPr>
        <w:shd w:val="clear" w:color="auto" w:fill="FFFFFF"/>
        <w:jc w:val="both"/>
      </w:pPr>
      <w:r w:rsidRPr="005B1FCB">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2993" w:rsidRPr="001F559C" w:rsidRDefault="006C2993" w:rsidP="006C2993">
      <w:pPr>
        <w:widowControl w:val="0"/>
        <w:autoSpaceDE w:val="0"/>
        <w:autoSpaceDN w:val="0"/>
        <w:adjustRightInd w:val="0"/>
        <w:ind w:right="188"/>
        <w:jc w:val="both"/>
      </w:pPr>
      <w:r w:rsidRPr="005B1FCB">
        <w:rPr>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rPr>
        <w:t>_</w:t>
      </w:r>
    </w:p>
    <w:p w:rsidR="006C2993" w:rsidRDefault="006C2993" w:rsidP="006C2993">
      <w:pPr>
        <w:shd w:val="clear" w:color="auto" w:fill="FFFFFF"/>
        <w:jc w:val="both"/>
      </w:pPr>
      <w:r w:rsidRPr="005B1FCB">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2993" w:rsidRPr="007F6EB5" w:rsidRDefault="006C2993" w:rsidP="006C2993">
      <w:pPr>
        <w:shd w:val="clear" w:color="auto" w:fill="FFFFFF"/>
        <w:jc w:val="both"/>
        <w:rPr>
          <w:sz w:val="28"/>
          <w:szCs w:val="28"/>
        </w:rPr>
      </w:pPr>
      <w:r w:rsidRPr="007F6EB5">
        <w:rPr>
          <w:sz w:val="28"/>
          <w:szCs w:val="28"/>
        </w:rPr>
        <w:t>5. Изъятие вещей и документов произведено в присутствии двух понятых:  ____________________________________________________</w:t>
      </w:r>
      <w:r>
        <w:rPr>
          <w:sz w:val="28"/>
          <w:szCs w:val="28"/>
        </w:rPr>
        <w:t>______________________</w:t>
      </w:r>
    </w:p>
    <w:p w:rsidR="006C2993" w:rsidRPr="007F6EB5" w:rsidRDefault="006C2993" w:rsidP="006C2993">
      <w:pPr>
        <w:widowControl w:val="0"/>
        <w:autoSpaceDE w:val="0"/>
        <w:autoSpaceDN w:val="0"/>
        <w:adjustRightInd w:val="0"/>
        <w:ind w:right="-81"/>
        <w:jc w:val="both"/>
        <w:rPr>
          <w:sz w:val="28"/>
          <w:szCs w:val="28"/>
        </w:rPr>
      </w:pPr>
      <w:r w:rsidRPr="007F6EB5">
        <w:rPr>
          <w:sz w:val="28"/>
          <w:szCs w:val="28"/>
        </w:rPr>
        <w:t>____________________________________________________</w:t>
      </w:r>
      <w:r>
        <w:rPr>
          <w:sz w:val="28"/>
          <w:szCs w:val="28"/>
        </w:rPr>
        <w:t>______________________</w:t>
      </w:r>
    </w:p>
    <w:p w:rsidR="006C2993" w:rsidRDefault="006C2993" w:rsidP="006C2993">
      <w:pPr>
        <w:autoSpaceDE w:val="0"/>
        <w:autoSpaceDN w:val="0"/>
        <w:adjustRightInd w:val="0"/>
        <w:jc w:val="center"/>
        <w:rPr>
          <w:vertAlign w:val="superscript"/>
        </w:rPr>
      </w:pPr>
      <w:r w:rsidRPr="007F6EB5">
        <w:rPr>
          <w:sz w:val="20"/>
          <w:szCs w:val="20"/>
        </w:rPr>
        <w:t>ФИО и место жительства и/или регистрации понято</w:t>
      </w:r>
      <w:r>
        <w:rPr>
          <w:sz w:val="20"/>
          <w:szCs w:val="20"/>
        </w:rPr>
        <w:t>го</w:t>
      </w:r>
      <w:r>
        <w:rPr>
          <w:vertAlign w:val="superscript"/>
        </w:rPr>
        <w:t xml:space="preserve">   </w:t>
      </w:r>
    </w:p>
    <w:p w:rsidR="006C2993" w:rsidRPr="005B4DE8" w:rsidRDefault="006C2993" w:rsidP="006C2993">
      <w:pPr>
        <w:autoSpaceDE w:val="0"/>
        <w:autoSpaceDN w:val="0"/>
        <w:adjustRightInd w:val="0"/>
        <w:jc w:val="both"/>
        <w:rPr>
          <w:vertAlign w:val="superscript"/>
        </w:rPr>
      </w:pPr>
      <w:r>
        <w:rPr>
          <w:vertAlign w:val="superscript"/>
        </w:rPr>
        <w:t>_________________________________________________________________________________________________________________________________</w:t>
      </w:r>
    </w:p>
    <w:p w:rsidR="006C2993" w:rsidRDefault="006C2993" w:rsidP="006C2993">
      <w:pPr>
        <w:widowControl w:val="0"/>
        <w:autoSpaceDE w:val="0"/>
        <w:autoSpaceDN w:val="0"/>
        <w:adjustRightInd w:val="0"/>
        <w:ind w:right="188"/>
        <w:jc w:val="both"/>
      </w:pPr>
      <w:r>
        <w:t>__</w:t>
      </w:r>
      <w:r w:rsidRPr="00FA3874">
        <w:t>__________________________________________________________________________________</w:t>
      </w:r>
      <w:r>
        <w:t>__</w:t>
      </w:r>
    </w:p>
    <w:p w:rsidR="006C2993" w:rsidRPr="005B4DE8" w:rsidRDefault="006C2993" w:rsidP="006C2993">
      <w:pPr>
        <w:autoSpaceDE w:val="0"/>
        <w:autoSpaceDN w:val="0"/>
        <w:adjustRightInd w:val="0"/>
        <w:jc w:val="center"/>
        <w:rPr>
          <w:vertAlign w:val="superscript"/>
        </w:rPr>
      </w:pPr>
      <w:r w:rsidRPr="007F6EB5">
        <w:rPr>
          <w:sz w:val="20"/>
          <w:szCs w:val="20"/>
        </w:rPr>
        <w:t>ФИО и место жительства и/или регистрации понято</w:t>
      </w:r>
      <w:r>
        <w:rPr>
          <w:sz w:val="20"/>
          <w:szCs w:val="20"/>
        </w:rPr>
        <w:t xml:space="preserve">го      </w:t>
      </w:r>
      <w:r>
        <w:rPr>
          <w:vertAlign w:val="superscript"/>
        </w:rPr>
        <w:t xml:space="preserve">  </w:t>
      </w:r>
    </w:p>
    <w:p w:rsidR="006C2993" w:rsidRPr="007F6EB5" w:rsidRDefault="006C2993" w:rsidP="006C2993">
      <w:pPr>
        <w:autoSpaceDE w:val="0"/>
        <w:autoSpaceDN w:val="0"/>
        <w:adjustRightInd w:val="0"/>
        <w:jc w:val="both"/>
        <w:rPr>
          <w:sz w:val="28"/>
          <w:szCs w:val="28"/>
        </w:rPr>
      </w:pPr>
      <w:r w:rsidRPr="007F6EB5">
        <w:rPr>
          <w:sz w:val="28"/>
          <w:szCs w:val="28"/>
        </w:rPr>
        <w:t xml:space="preserve">и с участием лица, в отношении которого ведется производство по делу об административном правонарушении (лица, у которого изъяты вещи и документы) или его законного представителя </w:t>
      </w:r>
    </w:p>
    <w:p w:rsidR="006C2993" w:rsidRDefault="006C2993" w:rsidP="006C2993">
      <w:pPr>
        <w:widowControl w:val="0"/>
        <w:autoSpaceDE w:val="0"/>
        <w:autoSpaceDN w:val="0"/>
        <w:adjustRightInd w:val="0"/>
        <w:ind w:right="188"/>
        <w:jc w:val="both"/>
      </w:pPr>
      <w:r>
        <w:t>__</w:t>
      </w:r>
      <w:r w:rsidRPr="00FA3874">
        <w:t>__________________________________________________________________________________</w:t>
      </w:r>
      <w:r>
        <w:t>__</w:t>
      </w:r>
    </w:p>
    <w:p w:rsidR="006C2993" w:rsidRPr="005B4DE8" w:rsidRDefault="006C2993" w:rsidP="006C2993">
      <w:pPr>
        <w:autoSpaceDE w:val="0"/>
        <w:autoSpaceDN w:val="0"/>
        <w:adjustRightInd w:val="0"/>
        <w:ind w:firstLine="540"/>
        <w:jc w:val="center"/>
        <w:rPr>
          <w:vertAlign w:val="superscript"/>
        </w:rPr>
      </w:pPr>
      <w:r w:rsidRPr="007F6EB5">
        <w:rPr>
          <w:sz w:val="20"/>
          <w:szCs w:val="20"/>
        </w:rPr>
        <w:t>наименование юр.лица (ФИО, должность, документ, подтверждающий полномочия представителя юр.ли</w:t>
      </w:r>
      <w:r>
        <w:rPr>
          <w:sz w:val="20"/>
          <w:szCs w:val="20"/>
        </w:rPr>
        <w:t xml:space="preserve">ца)   </w:t>
      </w:r>
    </w:p>
    <w:p w:rsidR="006C2993" w:rsidRDefault="006C2993" w:rsidP="006C2993">
      <w:pPr>
        <w:widowControl w:val="0"/>
        <w:autoSpaceDE w:val="0"/>
        <w:autoSpaceDN w:val="0"/>
        <w:adjustRightInd w:val="0"/>
        <w:ind w:right="188"/>
        <w:jc w:val="both"/>
      </w:pPr>
      <w:r>
        <w:lastRenderedPageBreak/>
        <w:t>__</w:t>
      </w:r>
      <w:r w:rsidRPr="00FA3874">
        <w:t>__________________________________________________________________________________</w:t>
      </w:r>
      <w:r>
        <w:t>__</w:t>
      </w:r>
    </w:p>
    <w:p w:rsidR="006C2993" w:rsidRPr="005B4DE8" w:rsidRDefault="006C2993" w:rsidP="006C2993">
      <w:pPr>
        <w:autoSpaceDE w:val="0"/>
        <w:autoSpaceDN w:val="0"/>
        <w:adjustRightInd w:val="0"/>
        <w:ind w:firstLine="540"/>
        <w:jc w:val="center"/>
        <w:rPr>
          <w:vertAlign w:val="superscript"/>
        </w:rPr>
      </w:pPr>
      <w:r w:rsidRPr="007F6EB5">
        <w:rPr>
          <w:sz w:val="20"/>
          <w:szCs w:val="20"/>
        </w:rPr>
        <w:t>или ФИО лица, осуществляющего предпринимательскую деятельность без образования юридического лиц</w:t>
      </w:r>
      <w:r>
        <w:rPr>
          <w:sz w:val="20"/>
          <w:szCs w:val="20"/>
        </w:rPr>
        <w:t>а</w:t>
      </w:r>
      <w:r>
        <w:rPr>
          <w:vertAlign w:val="superscript"/>
        </w:rPr>
        <w:t xml:space="preserve">         </w:t>
      </w:r>
    </w:p>
    <w:p w:rsidR="006C2993" w:rsidRDefault="006C2993" w:rsidP="006C2993">
      <w:pPr>
        <w:jc w:val="both"/>
        <w:rPr>
          <w:b/>
          <w:spacing w:val="2"/>
        </w:rPr>
      </w:pPr>
    </w:p>
    <w:p w:rsidR="006C2993" w:rsidRPr="007F6EB5" w:rsidRDefault="006C2993" w:rsidP="006C2993">
      <w:pPr>
        <w:ind w:right="-142"/>
        <w:rPr>
          <w:sz w:val="28"/>
          <w:szCs w:val="28"/>
        </w:rPr>
      </w:pPr>
      <w:r w:rsidRPr="007F6EB5">
        <w:rPr>
          <w:sz w:val="28"/>
          <w:szCs w:val="28"/>
        </w:rPr>
        <w:t>6. В ходе изъятия  проводилась _____________________________</w:t>
      </w:r>
      <w:r>
        <w:rPr>
          <w:sz w:val="28"/>
          <w:szCs w:val="28"/>
        </w:rPr>
        <w:t>__________________</w:t>
      </w:r>
    </w:p>
    <w:p w:rsidR="006C2993" w:rsidRPr="007F6EB5" w:rsidRDefault="006C2993" w:rsidP="006C2993">
      <w:pPr>
        <w:rPr>
          <w:sz w:val="20"/>
          <w:szCs w:val="20"/>
        </w:rPr>
      </w:pPr>
      <w:r>
        <w:t xml:space="preserve">                                                  </w:t>
      </w:r>
      <w:r w:rsidRPr="007F6EB5">
        <w:rPr>
          <w:sz w:val="20"/>
          <w:szCs w:val="20"/>
        </w:rPr>
        <w:t>(фотосъемка, видео, аудиозапись, использование технических средс</w:t>
      </w:r>
      <w:r>
        <w:rPr>
          <w:sz w:val="20"/>
          <w:szCs w:val="20"/>
        </w:rPr>
        <w:t>тв)</w:t>
      </w:r>
      <w:r w:rsidRPr="007F6EB5">
        <w:rPr>
          <w:sz w:val="20"/>
          <w:szCs w:val="20"/>
        </w:rPr>
        <w:t xml:space="preserve">   </w:t>
      </w:r>
    </w:p>
    <w:p w:rsidR="006C2993" w:rsidRPr="007F6EB5" w:rsidRDefault="006C2993" w:rsidP="006C2993">
      <w:pPr>
        <w:ind w:right="-142"/>
        <w:rPr>
          <w:sz w:val="28"/>
          <w:szCs w:val="28"/>
        </w:rPr>
      </w:pPr>
      <w:r w:rsidRPr="007F6EB5">
        <w:rPr>
          <w:sz w:val="28"/>
          <w:szCs w:val="28"/>
        </w:rPr>
        <w:t>К протоколу изъятия прилагаются ________________________</w:t>
      </w:r>
      <w:r>
        <w:rPr>
          <w:sz w:val="28"/>
          <w:szCs w:val="28"/>
        </w:rPr>
        <w:t>____________________</w:t>
      </w:r>
    </w:p>
    <w:p w:rsidR="006C2993" w:rsidRDefault="006C2993" w:rsidP="006C2993">
      <w:pPr>
        <w:ind w:right="-142"/>
        <w:jc w:val="both"/>
      </w:pPr>
      <w:r>
        <w:t xml:space="preserve">                                                                                       </w:t>
      </w:r>
      <w:r w:rsidRPr="007F6EB5">
        <w:rPr>
          <w:sz w:val="20"/>
          <w:szCs w:val="20"/>
        </w:rPr>
        <w:t>(фототаблицы и т.</w:t>
      </w:r>
      <w:r>
        <w:rPr>
          <w:sz w:val="20"/>
          <w:szCs w:val="20"/>
        </w:rPr>
        <w:t>д.)</w:t>
      </w:r>
      <w:r>
        <w:t xml:space="preserve">        </w:t>
      </w:r>
    </w:p>
    <w:p w:rsidR="006C2993" w:rsidRDefault="006C2993" w:rsidP="006C2993">
      <w:pPr>
        <w:jc w:val="both"/>
      </w:pPr>
      <w:r>
        <w:t>______________________________________________________________________________________</w:t>
      </w:r>
    </w:p>
    <w:p w:rsidR="006C2993" w:rsidRDefault="006C2993" w:rsidP="006C2993">
      <w:pPr>
        <w:jc w:val="both"/>
        <w:rPr>
          <w:b/>
        </w:rPr>
      </w:pPr>
      <w:r w:rsidRPr="007F6EB5">
        <w:rPr>
          <w:sz w:val="28"/>
          <w:szCs w:val="28"/>
        </w:rPr>
        <w:t>7.Иные  сведения:___________________________</w:t>
      </w:r>
      <w:r>
        <w:rPr>
          <w:sz w:val="28"/>
          <w:szCs w:val="28"/>
        </w:rPr>
        <w:t>_______________________________</w:t>
      </w:r>
      <w:r w:rsidRPr="007F6EB5">
        <w:rPr>
          <w:sz w:val="28"/>
          <w:szCs w:val="28"/>
        </w:rPr>
        <w:t>____________</w:t>
      </w:r>
      <w:r>
        <w:rPr>
          <w:sz w:val="28"/>
          <w:szCs w:val="28"/>
        </w:rPr>
        <w:t>_______________________________________________________________</w:t>
      </w:r>
    </w:p>
    <w:p w:rsidR="006C2993" w:rsidRPr="001B2B5F" w:rsidRDefault="006C2993" w:rsidP="006C2993">
      <w:pPr>
        <w:jc w:val="both"/>
        <w:rPr>
          <w:sz w:val="28"/>
          <w:szCs w:val="28"/>
        </w:rPr>
      </w:pPr>
      <w:r w:rsidRPr="001B2B5F">
        <w:rPr>
          <w:sz w:val="28"/>
          <w:szCs w:val="28"/>
        </w:rPr>
        <w:t>8. Заявления, замечания, объяснения, ходатайства, отводы, поступившие во время изъятия вещей и документов   ____________________</w:t>
      </w:r>
      <w:r>
        <w:rPr>
          <w:sz w:val="28"/>
          <w:szCs w:val="28"/>
        </w:rPr>
        <w:t>___________________________</w:t>
      </w:r>
    </w:p>
    <w:p w:rsidR="006C2993" w:rsidRDefault="006C2993" w:rsidP="006C2993">
      <w:pPr>
        <w:widowControl w:val="0"/>
        <w:autoSpaceDE w:val="0"/>
        <w:autoSpaceDN w:val="0"/>
        <w:adjustRightInd w:val="0"/>
        <w:ind w:right="188"/>
      </w:pPr>
      <w:r w:rsidRPr="00742E8E">
        <w:t>____________________________________________________________________________________</w:t>
      </w:r>
      <w:r>
        <w:t>__</w:t>
      </w:r>
    </w:p>
    <w:p w:rsidR="006C2993" w:rsidRPr="00742E8E" w:rsidRDefault="006C2993" w:rsidP="006C2993">
      <w:pPr>
        <w:jc w:val="both"/>
      </w:pPr>
      <w:r>
        <w:t>__</w:t>
      </w:r>
      <w:r w:rsidRPr="00FA3874">
        <w:t>__________________________________________________________________________________</w:t>
      </w:r>
      <w:r>
        <w:t>__</w:t>
      </w:r>
    </w:p>
    <w:p w:rsidR="006C2993" w:rsidRDefault="006C2993" w:rsidP="006C2993">
      <w:pPr>
        <w:jc w:val="both"/>
      </w:pPr>
    </w:p>
    <w:p w:rsidR="006C2993" w:rsidRPr="001B2B5F" w:rsidRDefault="006C2993" w:rsidP="006C2993">
      <w:pPr>
        <w:widowControl w:val="0"/>
        <w:autoSpaceDE w:val="0"/>
        <w:autoSpaceDN w:val="0"/>
        <w:adjustRightInd w:val="0"/>
        <w:ind w:right="188"/>
        <w:rPr>
          <w:sz w:val="28"/>
          <w:szCs w:val="28"/>
        </w:rPr>
      </w:pPr>
      <w:r w:rsidRPr="001B2B5F">
        <w:rPr>
          <w:b/>
          <w:sz w:val="28"/>
          <w:szCs w:val="28"/>
        </w:rPr>
        <w:t xml:space="preserve">Подпись должностного лица, составившего протокол: </w:t>
      </w:r>
      <w:r w:rsidRPr="001B2B5F">
        <w:rPr>
          <w:sz w:val="28"/>
          <w:szCs w:val="28"/>
        </w:rPr>
        <w:t>_</w:t>
      </w:r>
      <w:r>
        <w:rPr>
          <w:sz w:val="28"/>
          <w:szCs w:val="28"/>
        </w:rPr>
        <w:t>_______________________</w:t>
      </w:r>
    </w:p>
    <w:p w:rsidR="006C2993" w:rsidRDefault="006C2993" w:rsidP="006C2993">
      <w:pPr>
        <w:widowControl w:val="0"/>
        <w:autoSpaceDE w:val="0"/>
        <w:autoSpaceDN w:val="0"/>
        <w:adjustRightInd w:val="0"/>
        <w:ind w:right="188"/>
        <w:jc w:val="both"/>
        <w:rPr>
          <w:b/>
        </w:rPr>
      </w:pPr>
    </w:p>
    <w:p w:rsidR="006C2993" w:rsidRPr="001B2B5F" w:rsidRDefault="006C2993" w:rsidP="006C2993">
      <w:pPr>
        <w:shd w:val="clear" w:color="auto" w:fill="FFFFFF"/>
        <w:ind w:left="10"/>
        <w:rPr>
          <w:sz w:val="28"/>
          <w:szCs w:val="28"/>
        </w:rPr>
      </w:pPr>
      <w:r w:rsidRPr="001B2B5F">
        <w:rPr>
          <w:b/>
          <w:spacing w:val="-2"/>
          <w:sz w:val="28"/>
          <w:szCs w:val="28"/>
        </w:rPr>
        <w:t xml:space="preserve">Подпись </w:t>
      </w:r>
      <w:r w:rsidRPr="001B2B5F">
        <w:rPr>
          <w:spacing w:val="-2"/>
          <w:sz w:val="28"/>
          <w:szCs w:val="28"/>
        </w:rPr>
        <w:t>__________________________________________________________________</w:t>
      </w:r>
    </w:p>
    <w:p w:rsidR="006C2993" w:rsidRPr="001B2B5F" w:rsidRDefault="006C2993" w:rsidP="006C2993">
      <w:pPr>
        <w:widowControl w:val="0"/>
        <w:autoSpaceDE w:val="0"/>
        <w:autoSpaceDN w:val="0"/>
        <w:adjustRightInd w:val="0"/>
        <w:ind w:left="1080" w:right="187"/>
        <w:rPr>
          <w:sz w:val="20"/>
          <w:szCs w:val="20"/>
          <w:vertAlign w:val="superscript"/>
        </w:rPr>
      </w:pPr>
      <w:r w:rsidRPr="001B2B5F">
        <w:rPr>
          <w:sz w:val="20"/>
          <w:szCs w:val="20"/>
        </w:rPr>
        <w:t>Ф.И.О., подпись лица, у которого изъяты  вещи и документы (его законного представителя)</w:t>
      </w:r>
      <w:r w:rsidRPr="001B2B5F">
        <w:rPr>
          <w:sz w:val="20"/>
          <w:szCs w:val="20"/>
          <w:vertAlign w:val="superscript"/>
        </w:rPr>
        <w:t xml:space="preserve">    </w:t>
      </w:r>
    </w:p>
    <w:p w:rsidR="006C2993" w:rsidRDefault="006C2993" w:rsidP="006C2993">
      <w:pPr>
        <w:widowControl w:val="0"/>
        <w:autoSpaceDE w:val="0"/>
        <w:autoSpaceDN w:val="0"/>
        <w:adjustRightInd w:val="0"/>
        <w:ind w:right="188"/>
        <w:jc w:val="both"/>
        <w:rPr>
          <w:b/>
        </w:rPr>
      </w:pPr>
    </w:p>
    <w:p w:rsidR="006C2993" w:rsidRPr="001B2B5F" w:rsidRDefault="006C2993" w:rsidP="006C2993">
      <w:pPr>
        <w:widowControl w:val="0"/>
        <w:autoSpaceDE w:val="0"/>
        <w:autoSpaceDN w:val="0"/>
        <w:adjustRightInd w:val="0"/>
        <w:ind w:right="188"/>
        <w:jc w:val="both"/>
        <w:rPr>
          <w:b/>
          <w:sz w:val="28"/>
          <w:szCs w:val="28"/>
        </w:rPr>
      </w:pPr>
      <w:r w:rsidRPr="001B2B5F">
        <w:rPr>
          <w:b/>
          <w:sz w:val="28"/>
          <w:szCs w:val="28"/>
        </w:rPr>
        <w:t xml:space="preserve">Подписи понятых: </w:t>
      </w:r>
    </w:p>
    <w:p w:rsidR="006C2993" w:rsidRPr="001B2B5F" w:rsidRDefault="006C2993" w:rsidP="006C2993">
      <w:pPr>
        <w:widowControl w:val="0"/>
        <w:autoSpaceDE w:val="0"/>
        <w:autoSpaceDN w:val="0"/>
        <w:adjustRightInd w:val="0"/>
        <w:ind w:right="188"/>
        <w:jc w:val="both"/>
        <w:rPr>
          <w:sz w:val="28"/>
          <w:szCs w:val="28"/>
        </w:rPr>
      </w:pPr>
      <w:r w:rsidRPr="001B2B5F">
        <w:rPr>
          <w:sz w:val="28"/>
          <w:szCs w:val="28"/>
        </w:rPr>
        <w:lastRenderedPageBreak/>
        <w:t>1. ___________________________________________________</w:t>
      </w:r>
      <w:r>
        <w:rPr>
          <w:sz w:val="28"/>
          <w:szCs w:val="28"/>
        </w:rPr>
        <w:t>______________________</w:t>
      </w:r>
    </w:p>
    <w:p w:rsidR="006C2993" w:rsidRDefault="006C2993" w:rsidP="006C2993">
      <w:pPr>
        <w:widowControl w:val="0"/>
        <w:autoSpaceDE w:val="0"/>
        <w:autoSpaceDN w:val="0"/>
        <w:adjustRightInd w:val="0"/>
        <w:ind w:right="188"/>
        <w:jc w:val="center"/>
      </w:pPr>
      <w:r w:rsidRPr="001B2B5F">
        <w:rPr>
          <w:sz w:val="20"/>
          <w:szCs w:val="20"/>
        </w:rPr>
        <w:t>Ф.И.О., подпи</w:t>
      </w:r>
      <w:r>
        <w:rPr>
          <w:sz w:val="20"/>
          <w:szCs w:val="20"/>
        </w:rPr>
        <w:t>сь</w:t>
      </w:r>
      <w:r>
        <w:rPr>
          <w:vertAlign w:val="superscript"/>
        </w:rPr>
        <w:t xml:space="preserve">     </w:t>
      </w:r>
    </w:p>
    <w:p w:rsidR="006C2993" w:rsidRDefault="006C2993" w:rsidP="006C2993">
      <w:pPr>
        <w:widowControl w:val="0"/>
        <w:autoSpaceDE w:val="0"/>
        <w:autoSpaceDN w:val="0"/>
        <w:adjustRightInd w:val="0"/>
        <w:ind w:right="188"/>
        <w:jc w:val="both"/>
      </w:pPr>
      <w:r w:rsidRPr="001B2B5F">
        <w:rPr>
          <w:sz w:val="28"/>
          <w:szCs w:val="28"/>
        </w:rPr>
        <w:t>2.</w:t>
      </w:r>
      <w:r>
        <w:t xml:space="preserve"> ____________________________________________________________________________________</w:t>
      </w:r>
    </w:p>
    <w:p w:rsidR="006C2993" w:rsidRPr="00FA111A" w:rsidRDefault="006C2993" w:rsidP="006C2993">
      <w:pPr>
        <w:widowControl w:val="0"/>
        <w:autoSpaceDE w:val="0"/>
        <w:autoSpaceDN w:val="0"/>
        <w:adjustRightInd w:val="0"/>
        <w:ind w:right="188"/>
        <w:jc w:val="center"/>
        <w:rPr>
          <w:b/>
        </w:rPr>
      </w:pPr>
      <w:r w:rsidRPr="001B2B5F">
        <w:rPr>
          <w:sz w:val="20"/>
          <w:szCs w:val="20"/>
        </w:rPr>
        <w:t>Ф.И.О., подпи</w:t>
      </w:r>
      <w:r>
        <w:rPr>
          <w:sz w:val="20"/>
          <w:szCs w:val="20"/>
        </w:rPr>
        <w:t xml:space="preserve">сь   </w:t>
      </w:r>
    </w:p>
    <w:p w:rsidR="006C2993" w:rsidRDefault="006C2993" w:rsidP="006C2993">
      <w:pPr>
        <w:shd w:val="clear" w:color="auto" w:fill="FFFFFF"/>
        <w:rPr>
          <w:b/>
        </w:rPr>
      </w:pPr>
    </w:p>
    <w:p w:rsidR="006C2993" w:rsidRPr="001B2B5F" w:rsidRDefault="006C2993" w:rsidP="006C2993">
      <w:pPr>
        <w:shd w:val="clear" w:color="auto" w:fill="FFFFFF"/>
        <w:rPr>
          <w:b/>
          <w:spacing w:val="-2"/>
          <w:sz w:val="28"/>
          <w:szCs w:val="28"/>
        </w:rPr>
      </w:pPr>
      <w:r w:rsidRPr="001B2B5F">
        <w:rPr>
          <w:sz w:val="28"/>
          <w:szCs w:val="28"/>
        </w:rPr>
        <w:t>Копию протокола получил:</w:t>
      </w:r>
      <w:r w:rsidRPr="001B2B5F">
        <w:rPr>
          <w:spacing w:val="-2"/>
          <w:sz w:val="28"/>
          <w:szCs w:val="28"/>
        </w:rPr>
        <w:t xml:space="preserve">                </w:t>
      </w:r>
      <w:r>
        <w:rPr>
          <w:spacing w:val="-2"/>
          <w:sz w:val="28"/>
          <w:szCs w:val="28"/>
        </w:rPr>
        <w:t xml:space="preserve">        </w:t>
      </w:r>
      <w:r w:rsidRPr="001B2B5F">
        <w:rPr>
          <w:spacing w:val="-2"/>
          <w:sz w:val="28"/>
          <w:szCs w:val="28"/>
        </w:rPr>
        <w:t xml:space="preserve">                              </w:t>
      </w:r>
      <w:r w:rsidRPr="001B2B5F">
        <w:rPr>
          <w:sz w:val="28"/>
          <w:szCs w:val="28"/>
        </w:rPr>
        <w:t>«____» ___________ 20___г.</w:t>
      </w:r>
    </w:p>
    <w:p w:rsidR="006C2993" w:rsidRPr="001B2B5F" w:rsidRDefault="006C2993" w:rsidP="006C2993">
      <w:pPr>
        <w:shd w:val="clear" w:color="auto" w:fill="FFFFFF"/>
        <w:ind w:left="10"/>
        <w:rPr>
          <w:sz w:val="28"/>
          <w:szCs w:val="28"/>
        </w:rPr>
      </w:pPr>
      <w:r w:rsidRPr="001B2B5F">
        <w:rPr>
          <w:b/>
          <w:spacing w:val="-2"/>
          <w:sz w:val="28"/>
          <w:szCs w:val="28"/>
        </w:rPr>
        <w:t xml:space="preserve">Подпись </w:t>
      </w:r>
      <w:r w:rsidRPr="001B2B5F">
        <w:rPr>
          <w:spacing w:val="-2"/>
          <w:sz w:val="28"/>
          <w:szCs w:val="28"/>
        </w:rPr>
        <w:t>___________________________________________________________________</w:t>
      </w:r>
    </w:p>
    <w:p w:rsidR="006C2993" w:rsidRPr="000349F5" w:rsidRDefault="006C2993" w:rsidP="006C2993">
      <w:pPr>
        <w:widowControl w:val="0"/>
        <w:autoSpaceDE w:val="0"/>
        <w:autoSpaceDN w:val="0"/>
        <w:adjustRightInd w:val="0"/>
        <w:ind w:left="1080" w:right="187"/>
        <w:rPr>
          <w:vertAlign w:val="superscript"/>
        </w:rPr>
      </w:pPr>
      <w:r w:rsidRPr="001B2B5F">
        <w:rPr>
          <w:sz w:val="20"/>
          <w:szCs w:val="20"/>
        </w:rPr>
        <w:t>Ф.И.О., подпись лица, у которого изъяты  вещи и документы  (его законного представителя</w:t>
      </w:r>
      <w:r>
        <w:rPr>
          <w:sz w:val="20"/>
          <w:szCs w:val="20"/>
        </w:rPr>
        <w:t xml:space="preserve">)             </w:t>
      </w:r>
      <w:r>
        <w:rPr>
          <w:vertAlign w:val="superscript"/>
        </w:rPr>
        <w:t xml:space="preserve">     </w:t>
      </w:r>
    </w:p>
    <w:p w:rsidR="006C2993" w:rsidRPr="00C91ACC" w:rsidRDefault="006C2993" w:rsidP="006C2993">
      <w:pPr>
        <w:jc w:val="both"/>
        <w:rPr>
          <w:vertAlign w:val="superscript"/>
        </w:rPr>
      </w:pPr>
    </w:p>
    <w:p w:rsidR="006C2993" w:rsidRPr="005B4DE8" w:rsidRDefault="006C2993" w:rsidP="006C2993">
      <w:pPr>
        <w:widowControl w:val="0"/>
        <w:autoSpaceDE w:val="0"/>
        <w:autoSpaceDN w:val="0"/>
        <w:adjustRightInd w:val="0"/>
        <w:ind w:right="188"/>
        <w:rPr>
          <w:rFonts w:ascii="Courier New" w:hAnsi="Courier New"/>
          <w:vertAlign w:val="superscript"/>
        </w:rPr>
      </w:pPr>
    </w:p>
    <w:p w:rsidR="006C2993" w:rsidRDefault="006C2993" w:rsidP="006C2993">
      <w:pPr>
        <w:pStyle w:val="211"/>
      </w:pPr>
    </w:p>
    <w:p w:rsidR="006C2993" w:rsidRPr="00C70D27" w:rsidRDefault="006C2993" w:rsidP="006C2993">
      <w:pPr>
        <w:spacing w:after="0" w:line="240" w:lineRule="auto"/>
        <w:jc w:val="both"/>
        <w:rPr>
          <w:rFonts w:ascii="Times New Roman" w:hAnsi="Times New Roman"/>
          <w:sz w:val="24"/>
          <w:szCs w:val="24"/>
        </w:rPr>
      </w:pPr>
    </w:p>
    <w:p w:rsidR="006C2993" w:rsidRPr="00C70D27" w:rsidRDefault="006C2993" w:rsidP="006C2993">
      <w:pPr>
        <w:spacing w:after="0" w:line="240" w:lineRule="auto"/>
        <w:jc w:val="both"/>
        <w:rPr>
          <w:rFonts w:ascii="Times New Roman" w:hAnsi="Times New Roman"/>
          <w:sz w:val="24"/>
          <w:szCs w:val="24"/>
        </w:rPr>
      </w:pPr>
    </w:p>
    <w:p w:rsidR="006C2993" w:rsidRPr="00C70D27" w:rsidRDefault="006C2993" w:rsidP="006C2993">
      <w:pPr>
        <w:spacing w:after="0" w:line="240" w:lineRule="auto"/>
        <w:rPr>
          <w:rFonts w:ascii="Times New Roman" w:hAnsi="Times New Roman"/>
          <w:sz w:val="24"/>
          <w:szCs w:val="24"/>
        </w:rPr>
      </w:pPr>
    </w:p>
    <w:p w:rsidR="006C2993" w:rsidRPr="00C70D27" w:rsidRDefault="006C2993" w:rsidP="006C2993">
      <w:pPr>
        <w:pStyle w:val="23"/>
        <w:spacing w:line="240" w:lineRule="auto"/>
        <w:jc w:val="both"/>
        <w:rPr>
          <w:szCs w:val="24"/>
        </w:rPr>
      </w:pPr>
    </w:p>
    <w:p w:rsidR="006C2993" w:rsidRPr="00C70D27" w:rsidRDefault="006C2993" w:rsidP="006C2993">
      <w:pPr>
        <w:pStyle w:val="23"/>
        <w:spacing w:line="240" w:lineRule="auto"/>
        <w:jc w:val="both"/>
        <w:rPr>
          <w:szCs w:val="24"/>
        </w:rPr>
      </w:pPr>
    </w:p>
    <w:p w:rsidR="006C2993" w:rsidRPr="00C70D27" w:rsidRDefault="006C2993" w:rsidP="006C2993">
      <w:pPr>
        <w:spacing w:after="0" w:line="240" w:lineRule="auto"/>
        <w:rPr>
          <w:rFonts w:ascii="Times New Roman" w:hAnsi="Times New Roman"/>
          <w:sz w:val="24"/>
          <w:szCs w:val="24"/>
        </w:rPr>
      </w:pPr>
    </w:p>
    <w:p w:rsidR="006C2993" w:rsidRPr="00C70D27" w:rsidRDefault="006C2993" w:rsidP="006C2993">
      <w:pPr>
        <w:spacing w:after="0" w:line="240" w:lineRule="auto"/>
        <w:rPr>
          <w:rFonts w:ascii="Times New Roman" w:hAnsi="Times New Roman"/>
          <w:sz w:val="24"/>
          <w:szCs w:val="24"/>
        </w:rPr>
      </w:pPr>
    </w:p>
    <w:p w:rsidR="006C2993" w:rsidRPr="00C70D27" w:rsidRDefault="006C2993" w:rsidP="006C2993">
      <w:pPr>
        <w:spacing w:after="0" w:line="240" w:lineRule="auto"/>
        <w:rPr>
          <w:rFonts w:ascii="Times New Roman" w:hAnsi="Times New Roman"/>
          <w:sz w:val="24"/>
          <w:szCs w:val="24"/>
        </w:rPr>
      </w:pPr>
    </w:p>
    <w:p w:rsidR="006C2993" w:rsidRDefault="006C2993" w:rsidP="006C2993">
      <w:pPr>
        <w:pStyle w:val="ConsPlusNormal"/>
        <w:ind w:firstLine="540"/>
        <w:jc w:val="both"/>
      </w:pPr>
    </w:p>
    <w:p w:rsidR="006C2993" w:rsidRDefault="006C2993" w:rsidP="006C2993">
      <w:pPr>
        <w:pStyle w:val="ConsPlusNormal"/>
        <w:pBdr>
          <w:top w:val="single" w:sz="6" w:space="0" w:color="auto"/>
        </w:pBdr>
        <w:spacing w:before="100" w:after="100"/>
        <w:jc w:val="both"/>
        <w:rPr>
          <w:sz w:val="2"/>
          <w:szCs w:val="2"/>
        </w:rPr>
      </w:pPr>
    </w:p>
    <w:p w:rsidR="006C2993" w:rsidRDefault="006C2993" w:rsidP="006C2993"/>
    <w:p w:rsidR="006C2993" w:rsidRDefault="006C2993" w:rsidP="006C2993">
      <w:pPr>
        <w:pStyle w:val="ConsPlusNormal"/>
        <w:pBdr>
          <w:top w:val="single" w:sz="6" w:space="0" w:color="auto"/>
        </w:pBdr>
        <w:spacing w:before="100" w:after="100"/>
        <w:jc w:val="both"/>
        <w:rPr>
          <w:sz w:val="2"/>
          <w:szCs w:val="2"/>
        </w:rPr>
      </w:pPr>
    </w:p>
    <w:p w:rsidR="006C2993" w:rsidRDefault="006C2993" w:rsidP="006C2993"/>
    <w:p w:rsidR="006C2993" w:rsidRDefault="006C2993" w:rsidP="006C2993">
      <w:pPr>
        <w:rPr>
          <w:rFonts w:ascii="Times New Roman" w:hAnsi="Times New Roman" w:cs="Times New Roman"/>
        </w:rPr>
      </w:pPr>
      <w:r>
        <w:rPr>
          <w:rFonts w:ascii="Times New Roman" w:hAnsi="Times New Roman" w:cs="Times New Roman"/>
        </w:rPr>
        <w:br w:type="page"/>
      </w:r>
    </w:p>
    <w:p w:rsidR="002438A3" w:rsidRDefault="002438A3">
      <w:bookmarkStart w:id="0" w:name="_GoBack"/>
      <w:bookmarkEnd w:id="0"/>
    </w:p>
    <w:sectPr w:rsidR="002438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20000287" w:usb1="00000000" w:usb2="00000000" w:usb3="00000000" w:csb0="0000019F" w:csb1="00000000"/>
  </w:font>
  <w:font w:name="inherit">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ndara">
    <w:panose1 w:val="020E0502030303020204"/>
    <w:charset w:val="CC"/>
    <w:family w:val="swiss"/>
    <w:pitch w:val="variable"/>
    <w:sig w:usb0="A00002EF" w:usb1="4000204B" w:usb2="00000000" w:usb3="00000000" w:csb0="0000009F" w:csb1="00000000"/>
  </w:font>
  <w:font w:name="Microsoft Sans Serif">
    <w:panose1 w:val="020B0604020202020204"/>
    <w:charset w:val="CC"/>
    <w:family w:val="swiss"/>
    <w:pitch w:val="variable"/>
    <w:sig w:usb0="61002BDF"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MinNew Roman">
    <w:altName w:val="Roman"/>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A2C" w:rsidRDefault="006C299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A2C" w:rsidRDefault="006C2993">
    <w:pPr>
      <w:pStyle w:val="a6"/>
      <w:ind w:right="360"/>
    </w:pPr>
    <w:r>
      <w:pict>
        <v:shapetype id="_x0000_t202" coordsize="21600,21600" o:spt="202" path="m,l,21600r21600,l21600,xe">
          <v:stroke joinstyle="miter"/>
          <v:path gradientshapeok="t" o:connecttype="rect"/>
        </v:shapetype>
        <v:shape id="_x0000_s2049" type="#_x0000_t202" style="position:absolute;margin-left:551.6pt;margin-top:.05pt;width:1.1pt;height:11.5pt;z-index:251659264;mso-wrap-distance-left:0;mso-wrap-distance-right:0;mso-position-horizontal-relative:page" stroked="f">
          <v:fill opacity="0" color2="black"/>
          <v:textbox inset="0,0,0,0">
            <w:txbxContent>
              <w:p w:rsidR="00002A2C" w:rsidRDefault="006C2993">
                <w:pPr>
                  <w:pStyle w:val="a6"/>
                </w:pPr>
              </w:p>
            </w:txbxContent>
          </v:textbox>
          <w10:wrap type="square" side="largest" anchorx="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A2C" w:rsidRDefault="006C2993">
    <w:pPr>
      <w:pStyle w:val="a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A2C" w:rsidRDefault="006C2993">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A2C" w:rsidRDefault="006C2993">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bullet"/>
      <w:lvlText w:val=""/>
      <w:lvlJc w:val="left"/>
      <w:pPr>
        <w:tabs>
          <w:tab w:val="num" w:pos="360"/>
        </w:tabs>
        <w:ind w:left="360" w:hanging="360"/>
      </w:pPr>
      <w:rPr>
        <w:rFonts w:ascii="Wingdings" w:hAnsi="Wingdings"/>
      </w:rPr>
    </w:lvl>
  </w:abstractNum>
  <w:abstractNum w:abstractNumId="2">
    <w:nsid w:val="00000003"/>
    <w:multiLevelType w:val="multilevel"/>
    <w:tmpl w:val="00000003"/>
    <w:name w:val="WW8Num6"/>
    <w:lvl w:ilvl="0">
      <w:start w:val="1"/>
      <w:numFmt w:val="bullet"/>
      <w:lvlText w:val=""/>
      <w:lvlJc w:val="left"/>
      <w:pPr>
        <w:tabs>
          <w:tab w:val="num" w:pos="720"/>
        </w:tabs>
        <w:ind w:left="720" w:hanging="360"/>
      </w:pPr>
      <w:rPr>
        <w:rFonts w:ascii="Symbol" w:hAnsi="Symbol"/>
        <w:sz w:val="24"/>
        <w:szCs w:val="24"/>
      </w:rPr>
    </w:lvl>
    <w:lvl w:ilvl="1">
      <w:start w:val="1"/>
      <w:numFmt w:val="bullet"/>
      <w:lvlText w:val=""/>
      <w:lvlJc w:val="left"/>
      <w:pPr>
        <w:tabs>
          <w:tab w:val="num" w:pos="1080"/>
        </w:tabs>
        <w:ind w:left="1080" w:hanging="360"/>
      </w:pPr>
      <w:rPr>
        <w:rFonts w:ascii="Symbol" w:hAnsi="Symbol"/>
        <w:sz w:val="24"/>
        <w:szCs w:val="24"/>
      </w:rPr>
    </w:lvl>
    <w:lvl w:ilvl="2">
      <w:start w:val="1"/>
      <w:numFmt w:val="bullet"/>
      <w:lvlText w:val=""/>
      <w:lvlJc w:val="left"/>
      <w:pPr>
        <w:tabs>
          <w:tab w:val="num" w:pos="1440"/>
        </w:tabs>
        <w:ind w:left="1440" w:hanging="360"/>
      </w:pPr>
      <w:rPr>
        <w:rFonts w:ascii="Symbol" w:hAnsi="Symbol"/>
        <w:sz w:val="24"/>
        <w:szCs w:val="24"/>
      </w:rPr>
    </w:lvl>
    <w:lvl w:ilvl="3">
      <w:start w:val="1"/>
      <w:numFmt w:val="bullet"/>
      <w:lvlText w:val=""/>
      <w:lvlJc w:val="left"/>
      <w:pPr>
        <w:tabs>
          <w:tab w:val="num" w:pos="1800"/>
        </w:tabs>
        <w:ind w:left="1800" w:hanging="360"/>
      </w:pPr>
      <w:rPr>
        <w:rFonts w:ascii="Symbol" w:hAnsi="Symbol"/>
        <w:sz w:val="24"/>
        <w:szCs w:val="24"/>
      </w:rPr>
    </w:lvl>
    <w:lvl w:ilvl="4">
      <w:start w:val="1"/>
      <w:numFmt w:val="bullet"/>
      <w:lvlText w:val=""/>
      <w:lvlJc w:val="left"/>
      <w:pPr>
        <w:tabs>
          <w:tab w:val="num" w:pos="2160"/>
        </w:tabs>
        <w:ind w:left="2160" w:hanging="360"/>
      </w:pPr>
      <w:rPr>
        <w:rFonts w:ascii="Symbol" w:hAnsi="Symbol"/>
        <w:sz w:val="24"/>
        <w:szCs w:val="24"/>
      </w:rPr>
    </w:lvl>
    <w:lvl w:ilvl="5">
      <w:start w:val="1"/>
      <w:numFmt w:val="bullet"/>
      <w:lvlText w:val=""/>
      <w:lvlJc w:val="left"/>
      <w:pPr>
        <w:tabs>
          <w:tab w:val="num" w:pos="2520"/>
        </w:tabs>
        <w:ind w:left="2520" w:hanging="360"/>
      </w:pPr>
      <w:rPr>
        <w:rFonts w:ascii="Symbol" w:hAnsi="Symbol"/>
        <w:sz w:val="24"/>
        <w:szCs w:val="24"/>
      </w:rPr>
    </w:lvl>
    <w:lvl w:ilvl="6">
      <w:start w:val="1"/>
      <w:numFmt w:val="bullet"/>
      <w:lvlText w:val=""/>
      <w:lvlJc w:val="left"/>
      <w:pPr>
        <w:tabs>
          <w:tab w:val="num" w:pos="2880"/>
        </w:tabs>
        <w:ind w:left="2880" w:hanging="360"/>
      </w:pPr>
      <w:rPr>
        <w:rFonts w:ascii="Symbol" w:hAnsi="Symbol"/>
        <w:sz w:val="24"/>
        <w:szCs w:val="24"/>
      </w:rPr>
    </w:lvl>
    <w:lvl w:ilvl="7">
      <w:start w:val="1"/>
      <w:numFmt w:val="bullet"/>
      <w:lvlText w:val=""/>
      <w:lvlJc w:val="left"/>
      <w:pPr>
        <w:tabs>
          <w:tab w:val="num" w:pos="3240"/>
        </w:tabs>
        <w:ind w:left="3240" w:hanging="360"/>
      </w:pPr>
      <w:rPr>
        <w:rFonts w:ascii="Symbol" w:hAnsi="Symbol"/>
        <w:sz w:val="24"/>
        <w:szCs w:val="24"/>
      </w:rPr>
    </w:lvl>
    <w:lvl w:ilvl="8">
      <w:start w:val="1"/>
      <w:numFmt w:val="bullet"/>
      <w:lvlText w:val=""/>
      <w:lvlJc w:val="left"/>
      <w:pPr>
        <w:tabs>
          <w:tab w:val="num" w:pos="3600"/>
        </w:tabs>
        <w:ind w:left="3600" w:hanging="360"/>
      </w:pPr>
      <w:rPr>
        <w:rFonts w:ascii="Symbol" w:hAnsi="Symbol"/>
        <w:sz w:val="24"/>
        <w:szCs w:val="24"/>
      </w:rPr>
    </w:lvl>
  </w:abstractNum>
  <w:abstractNum w:abstractNumId="3">
    <w:nsid w:val="00001238"/>
    <w:multiLevelType w:val="hybridMultilevel"/>
    <w:tmpl w:val="00003B25"/>
    <w:lvl w:ilvl="0" w:tplc="00001E1F">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428B"/>
    <w:multiLevelType w:val="hybridMultilevel"/>
    <w:tmpl w:val="000026A6"/>
    <w:lvl w:ilvl="0" w:tplc="0000701F">
      <w:start w:val="1"/>
      <w:numFmt w:val="bullet"/>
      <w:lvlText w:val="-"/>
      <w:lvlJc w:val="left"/>
      <w:pPr>
        <w:tabs>
          <w:tab w:val="num" w:pos="720"/>
        </w:tabs>
        <w:ind w:left="720" w:hanging="360"/>
      </w:pPr>
    </w:lvl>
    <w:lvl w:ilvl="1" w:tplc="00005D03">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6E5D"/>
    <w:multiLevelType w:val="hybridMultilevel"/>
    <w:tmpl w:val="00001AD4"/>
    <w:lvl w:ilvl="0" w:tplc="000063CB">
      <w:start w:val="1"/>
      <w:numFmt w:val="bullet"/>
      <w:lvlText w:val="-"/>
      <w:lvlJc w:val="left"/>
      <w:pPr>
        <w:tabs>
          <w:tab w:val="num" w:pos="720"/>
        </w:tabs>
        <w:ind w:left="720" w:hanging="360"/>
      </w:pPr>
    </w:lvl>
    <w:lvl w:ilvl="1" w:tplc="00006BFC">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7A5A"/>
    <w:multiLevelType w:val="hybridMultilevel"/>
    <w:tmpl w:val="0000767D"/>
    <w:lvl w:ilvl="0" w:tplc="00004509">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30E56A2"/>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4B63360"/>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5F3C5D"/>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4A1A90"/>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688656E"/>
    <w:multiLevelType w:val="hybridMultilevel"/>
    <w:tmpl w:val="A69A086C"/>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B2847F1"/>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FD95AD6"/>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02D6D34"/>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5751975"/>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B710F9A"/>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0FE0BD2"/>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4BA4F4B"/>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A7D6622"/>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F582D19"/>
    <w:multiLevelType w:val="hybridMultilevel"/>
    <w:tmpl w:val="63D07CBA"/>
    <w:lvl w:ilvl="0" w:tplc="FFFFFFFF">
      <w:start w:val="1"/>
      <w:numFmt w:val="decimal"/>
      <w:lvlText w:val="%1)"/>
      <w:lvlJc w:val="left"/>
      <w:pPr>
        <w:tabs>
          <w:tab w:val="num" w:pos="720"/>
        </w:tabs>
        <w:ind w:left="720" w:hanging="360"/>
      </w:pPr>
      <w:rPr>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5BBA3F6A"/>
    <w:multiLevelType w:val="hybridMultilevel"/>
    <w:tmpl w:val="AC62B17A"/>
    <w:lvl w:ilvl="0" w:tplc="730E675C">
      <w:start w:val="3"/>
      <w:numFmt w:val="decimal"/>
      <w:lvlText w:val="%1)"/>
      <w:lvlJc w:val="left"/>
      <w:pPr>
        <w:tabs>
          <w:tab w:val="num" w:pos="705"/>
        </w:tabs>
        <w:ind w:left="705" w:hanging="360"/>
      </w:pPr>
      <w:rPr>
        <w:rFonts w:hint="default"/>
      </w:rPr>
    </w:lvl>
    <w:lvl w:ilvl="1" w:tplc="04190019" w:tentative="1">
      <w:start w:val="1"/>
      <w:numFmt w:val="lowerLetter"/>
      <w:lvlText w:val="%2."/>
      <w:lvlJc w:val="left"/>
      <w:pPr>
        <w:tabs>
          <w:tab w:val="num" w:pos="1425"/>
        </w:tabs>
        <w:ind w:left="1425" w:hanging="360"/>
      </w:pPr>
    </w:lvl>
    <w:lvl w:ilvl="2" w:tplc="0419001B" w:tentative="1">
      <w:start w:val="1"/>
      <w:numFmt w:val="lowerRoman"/>
      <w:lvlText w:val="%3."/>
      <w:lvlJc w:val="right"/>
      <w:pPr>
        <w:tabs>
          <w:tab w:val="num" w:pos="2145"/>
        </w:tabs>
        <w:ind w:left="2145" w:hanging="180"/>
      </w:pPr>
    </w:lvl>
    <w:lvl w:ilvl="3" w:tplc="0419000F" w:tentative="1">
      <w:start w:val="1"/>
      <w:numFmt w:val="decimal"/>
      <w:lvlText w:val="%4."/>
      <w:lvlJc w:val="left"/>
      <w:pPr>
        <w:tabs>
          <w:tab w:val="num" w:pos="2865"/>
        </w:tabs>
        <w:ind w:left="2865" w:hanging="360"/>
      </w:pPr>
    </w:lvl>
    <w:lvl w:ilvl="4" w:tplc="04190019" w:tentative="1">
      <w:start w:val="1"/>
      <w:numFmt w:val="lowerLetter"/>
      <w:lvlText w:val="%5."/>
      <w:lvlJc w:val="left"/>
      <w:pPr>
        <w:tabs>
          <w:tab w:val="num" w:pos="3585"/>
        </w:tabs>
        <w:ind w:left="3585" w:hanging="360"/>
      </w:pPr>
    </w:lvl>
    <w:lvl w:ilvl="5" w:tplc="0419001B" w:tentative="1">
      <w:start w:val="1"/>
      <w:numFmt w:val="lowerRoman"/>
      <w:lvlText w:val="%6."/>
      <w:lvlJc w:val="right"/>
      <w:pPr>
        <w:tabs>
          <w:tab w:val="num" w:pos="4305"/>
        </w:tabs>
        <w:ind w:left="4305" w:hanging="180"/>
      </w:pPr>
    </w:lvl>
    <w:lvl w:ilvl="6" w:tplc="0419000F" w:tentative="1">
      <w:start w:val="1"/>
      <w:numFmt w:val="decimal"/>
      <w:lvlText w:val="%7."/>
      <w:lvlJc w:val="left"/>
      <w:pPr>
        <w:tabs>
          <w:tab w:val="num" w:pos="5025"/>
        </w:tabs>
        <w:ind w:left="5025" w:hanging="360"/>
      </w:pPr>
    </w:lvl>
    <w:lvl w:ilvl="7" w:tplc="04190019" w:tentative="1">
      <w:start w:val="1"/>
      <w:numFmt w:val="lowerLetter"/>
      <w:lvlText w:val="%8."/>
      <w:lvlJc w:val="left"/>
      <w:pPr>
        <w:tabs>
          <w:tab w:val="num" w:pos="5745"/>
        </w:tabs>
        <w:ind w:left="5745" w:hanging="360"/>
      </w:pPr>
    </w:lvl>
    <w:lvl w:ilvl="8" w:tplc="0419001B" w:tentative="1">
      <w:start w:val="1"/>
      <w:numFmt w:val="lowerRoman"/>
      <w:lvlText w:val="%9."/>
      <w:lvlJc w:val="right"/>
      <w:pPr>
        <w:tabs>
          <w:tab w:val="num" w:pos="6465"/>
        </w:tabs>
        <w:ind w:left="6465" w:hanging="180"/>
      </w:pPr>
    </w:lvl>
  </w:abstractNum>
  <w:abstractNum w:abstractNumId="22">
    <w:nsid w:val="5D1C3618"/>
    <w:multiLevelType w:val="hybridMultilevel"/>
    <w:tmpl w:val="A72818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3336CD8"/>
    <w:multiLevelType w:val="hybridMultilevel"/>
    <w:tmpl w:val="C694CD46"/>
    <w:lvl w:ilvl="0" w:tplc="70A03738">
      <w:start w:val="1"/>
      <w:numFmt w:val="decimal"/>
      <w:pStyle w:val="a"/>
      <w:lvlText w:val="%1."/>
      <w:lvlJc w:val="left"/>
      <w:pPr>
        <w:tabs>
          <w:tab w:val="num" w:pos="1080"/>
        </w:tabs>
        <w:ind w:left="1080" w:hanging="540"/>
      </w:pPr>
      <w:rPr>
        <w:rFonts w:hint="default"/>
      </w:rPr>
    </w:lvl>
    <w:lvl w:ilvl="1" w:tplc="D9009224">
      <w:numFmt w:val="none"/>
      <w:lvlText w:val=""/>
      <w:lvlJc w:val="left"/>
      <w:pPr>
        <w:tabs>
          <w:tab w:val="num" w:pos="360"/>
        </w:tabs>
      </w:pPr>
    </w:lvl>
    <w:lvl w:ilvl="2" w:tplc="D68C3F60">
      <w:numFmt w:val="none"/>
      <w:lvlText w:val=""/>
      <w:lvlJc w:val="left"/>
      <w:pPr>
        <w:tabs>
          <w:tab w:val="num" w:pos="360"/>
        </w:tabs>
      </w:pPr>
    </w:lvl>
    <w:lvl w:ilvl="3" w:tplc="B4B4D048">
      <w:numFmt w:val="none"/>
      <w:lvlText w:val=""/>
      <w:lvlJc w:val="left"/>
      <w:pPr>
        <w:tabs>
          <w:tab w:val="num" w:pos="360"/>
        </w:tabs>
      </w:pPr>
    </w:lvl>
    <w:lvl w:ilvl="4" w:tplc="19D66A24">
      <w:numFmt w:val="none"/>
      <w:lvlText w:val=""/>
      <w:lvlJc w:val="left"/>
      <w:pPr>
        <w:tabs>
          <w:tab w:val="num" w:pos="360"/>
        </w:tabs>
      </w:pPr>
    </w:lvl>
    <w:lvl w:ilvl="5" w:tplc="7FD80DD2">
      <w:numFmt w:val="none"/>
      <w:lvlText w:val=""/>
      <w:lvlJc w:val="left"/>
      <w:pPr>
        <w:tabs>
          <w:tab w:val="num" w:pos="360"/>
        </w:tabs>
      </w:pPr>
    </w:lvl>
    <w:lvl w:ilvl="6" w:tplc="93B61CF2">
      <w:numFmt w:val="none"/>
      <w:lvlText w:val=""/>
      <w:lvlJc w:val="left"/>
      <w:pPr>
        <w:tabs>
          <w:tab w:val="num" w:pos="360"/>
        </w:tabs>
      </w:pPr>
    </w:lvl>
    <w:lvl w:ilvl="7" w:tplc="F22C2320">
      <w:numFmt w:val="none"/>
      <w:lvlText w:val=""/>
      <w:lvlJc w:val="left"/>
      <w:pPr>
        <w:tabs>
          <w:tab w:val="num" w:pos="360"/>
        </w:tabs>
      </w:pPr>
    </w:lvl>
    <w:lvl w:ilvl="8" w:tplc="C8445D96">
      <w:numFmt w:val="none"/>
      <w:lvlText w:val=""/>
      <w:lvlJc w:val="left"/>
      <w:pPr>
        <w:tabs>
          <w:tab w:val="num" w:pos="360"/>
        </w:tabs>
      </w:pPr>
    </w:lvl>
  </w:abstractNum>
  <w:abstractNum w:abstractNumId="24">
    <w:nsid w:val="654B39A1"/>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3"/>
  </w:num>
  <w:num w:numId="4">
    <w:abstractNumId w:val="5"/>
  </w:num>
  <w:num w:numId="5">
    <w:abstractNumId w:val="23"/>
  </w:num>
  <w:num w:numId="6">
    <w:abstractNumId w:val="1"/>
  </w:num>
  <w:num w:numId="7">
    <w:abstractNumId w:val="2"/>
  </w:num>
  <w:num w:numId="8">
    <w:abstractNumId w:val="0"/>
  </w:num>
  <w:num w:numId="9">
    <w:abstractNumId w:val="22"/>
  </w:num>
  <w:num w:numId="10">
    <w:abstractNumId w:val="19"/>
  </w:num>
  <w:num w:numId="11">
    <w:abstractNumId w:val="16"/>
  </w:num>
  <w:num w:numId="12">
    <w:abstractNumId w:val="15"/>
  </w:num>
  <w:num w:numId="13">
    <w:abstractNumId w:val="11"/>
  </w:num>
  <w:num w:numId="14">
    <w:abstractNumId w:val="21"/>
  </w:num>
  <w:num w:numId="15">
    <w:abstractNumId w:val="24"/>
  </w:num>
  <w:num w:numId="16">
    <w:abstractNumId w:val="8"/>
  </w:num>
  <w:num w:numId="17">
    <w:abstractNumId w:val="9"/>
  </w:num>
  <w:num w:numId="18">
    <w:abstractNumId w:val="20"/>
  </w:num>
  <w:num w:numId="19">
    <w:abstractNumId w:val="13"/>
  </w:num>
  <w:num w:numId="20">
    <w:abstractNumId w:val="10"/>
  </w:num>
  <w:num w:numId="21">
    <w:abstractNumId w:val="14"/>
  </w:num>
  <w:num w:numId="22">
    <w:abstractNumId w:val="12"/>
  </w:num>
  <w:num w:numId="23">
    <w:abstractNumId w:val="7"/>
  </w:num>
  <w:num w:numId="24">
    <w:abstractNumId w:val="18"/>
  </w:num>
  <w:num w:numId="25">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hdrShapeDefaults>
    <o:shapedefaults v:ext="edit" spidmax="2050"/>
    <o:shapelayout v:ext="edit">
      <o:idmap v:ext="edit" data="2"/>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A8E"/>
    <w:rsid w:val="002438A3"/>
    <w:rsid w:val="006C2993"/>
    <w:rsid w:val="00A13A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index heading"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2993"/>
    <w:rPr>
      <w:rFonts w:eastAsiaTheme="minorEastAsia"/>
      <w:lang w:eastAsia="ru-RU"/>
    </w:rPr>
  </w:style>
  <w:style w:type="paragraph" w:styleId="1">
    <w:name w:val="heading 1"/>
    <w:basedOn w:val="a0"/>
    <w:next w:val="a0"/>
    <w:link w:val="10"/>
    <w:uiPriority w:val="9"/>
    <w:qFormat/>
    <w:rsid w:val="006C2993"/>
    <w:pPr>
      <w:keepNext/>
      <w:spacing w:after="0" w:line="240" w:lineRule="auto"/>
      <w:outlineLvl w:val="0"/>
    </w:pPr>
    <w:rPr>
      <w:rFonts w:ascii="Times New Roman" w:eastAsia="Times New Roman" w:hAnsi="Times New Roman" w:cs="Times New Roman"/>
      <w:sz w:val="28"/>
      <w:szCs w:val="20"/>
    </w:rPr>
  </w:style>
  <w:style w:type="paragraph" w:styleId="2">
    <w:name w:val="heading 2"/>
    <w:basedOn w:val="a0"/>
    <w:link w:val="20"/>
    <w:qFormat/>
    <w:rsid w:val="006C2993"/>
    <w:pPr>
      <w:spacing w:after="0" w:line="240" w:lineRule="auto"/>
      <w:outlineLvl w:val="1"/>
    </w:pPr>
    <w:rPr>
      <w:rFonts w:ascii="Times New Roman" w:eastAsia="Times New Roman" w:hAnsi="Times New Roman" w:cs="Times New Roman"/>
      <w:b/>
      <w:bCs/>
      <w:color w:val="000080"/>
      <w:sz w:val="30"/>
      <w:szCs w:val="30"/>
    </w:rPr>
  </w:style>
  <w:style w:type="paragraph" w:styleId="3">
    <w:name w:val="heading 3"/>
    <w:basedOn w:val="a0"/>
    <w:next w:val="a0"/>
    <w:link w:val="30"/>
    <w:uiPriority w:val="9"/>
    <w:unhideWhenUsed/>
    <w:qFormat/>
    <w:rsid w:val="006C2993"/>
    <w:pPr>
      <w:keepNext/>
      <w:keepLines/>
      <w:spacing w:before="200" w:after="0"/>
      <w:outlineLvl w:val="2"/>
    </w:pPr>
    <w:rPr>
      <w:rFonts w:ascii="Cambria" w:eastAsia="Times New Roman" w:hAnsi="Cambria" w:cs="Times New Roman"/>
      <w:b/>
      <w:bCs/>
      <w:color w:val="4F81BD"/>
    </w:rPr>
  </w:style>
  <w:style w:type="paragraph" w:styleId="4">
    <w:name w:val="heading 4"/>
    <w:basedOn w:val="a0"/>
    <w:link w:val="40"/>
    <w:uiPriority w:val="9"/>
    <w:qFormat/>
    <w:rsid w:val="006C2993"/>
    <w:pPr>
      <w:spacing w:before="150" w:after="150" w:line="240" w:lineRule="auto"/>
      <w:ind w:left="150" w:right="150"/>
      <w:jc w:val="center"/>
      <w:outlineLvl w:val="3"/>
    </w:pPr>
    <w:rPr>
      <w:rFonts w:ascii="Times New Roman" w:eastAsia="Times New Roman" w:hAnsi="Times New Roman" w:cs="Times New Roman"/>
      <w:b/>
      <w:bCs/>
      <w:color w:val="3D3D3D"/>
      <w:sz w:val="18"/>
      <w:szCs w:val="18"/>
    </w:rPr>
  </w:style>
  <w:style w:type="paragraph" w:styleId="5">
    <w:name w:val="heading 5"/>
    <w:basedOn w:val="a0"/>
    <w:link w:val="50"/>
    <w:uiPriority w:val="9"/>
    <w:qFormat/>
    <w:rsid w:val="006C2993"/>
    <w:pPr>
      <w:spacing w:before="150" w:after="150" w:line="240" w:lineRule="auto"/>
      <w:ind w:left="150" w:right="150"/>
      <w:jc w:val="center"/>
      <w:outlineLvl w:val="4"/>
    </w:pPr>
    <w:rPr>
      <w:rFonts w:ascii="Times New Roman" w:eastAsia="Times New Roman" w:hAnsi="Times New Roman" w:cs="Times New Roman"/>
      <w:b/>
      <w:bCs/>
      <w:color w:val="3D3D3D"/>
      <w:sz w:val="18"/>
      <w:szCs w:val="18"/>
    </w:rPr>
  </w:style>
  <w:style w:type="paragraph" w:styleId="6">
    <w:name w:val="heading 6"/>
    <w:basedOn w:val="a0"/>
    <w:link w:val="60"/>
    <w:uiPriority w:val="9"/>
    <w:qFormat/>
    <w:rsid w:val="006C2993"/>
    <w:pPr>
      <w:spacing w:before="150" w:after="150" w:line="240" w:lineRule="auto"/>
      <w:ind w:left="150" w:right="150"/>
      <w:jc w:val="center"/>
      <w:outlineLvl w:val="5"/>
    </w:pPr>
    <w:rPr>
      <w:rFonts w:ascii="Times New Roman" w:eastAsia="Times New Roman" w:hAnsi="Times New Roman" w:cs="Times New Roman"/>
      <w:b/>
      <w:bCs/>
      <w:color w:val="3D3D3D"/>
      <w:sz w:val="18"/>
      <w:szCs w:val="18"/>
    </w:rPr>
  </w:style>
  <w:style w:type="paragraph" w:styleId="7">
    <w:name w:val="heading 7"/>
    <w:basedOn w:val="a0"/>
    <w:next w:val="a0"/>
    <w:link w:val="70"/>
    <w:uiPriority w:val="9"/>
    <w:semiHidden/>
    <w:unhideWhenUsed/>
    <w:qFormat/>
    <w:rsid w:val="006C2993"/>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6C2993"/>
    <w:rPr>
      <w:rFonts w:ascii="Times New Roman" w:eastAsia="Times New Roman" w:hAnsi="Times New Roman" w:cs="Times New Roman"/>
      <w:sz w:val="28"/>
      <w:szCs w:val="20"/>
      <w:lang w:eastAsia="ru-RU"/>
    </w:rPr>
  </w:style>
  <w:style w:type="character" w:customStyle="1" w:styleId="20">
    <w:name w:val="Заголовок 2 Знак"/>
    <w:basedOn w:val="a1"/>
    <w:link w:val="2"/>
    <w:rsid w:val="006C2993"/>
    <w:rPr>
      <w:rFonts w:ascii="Times New Roman" w:eastAsia="Times New Roman" w:hAnsi="Times New Roman" w:cs="Times New Roman"/>
      <w:b/>
      <w:bCs/>
      <w:color w:val="000080"/>
      <w:sz w:val="30"/>
      <w:szCs w:val="30"/>
      <w:lang w:eastAsia="ru-RU"/>
    </w:rPr>
  </w:style>
  <w:style w:type="character" w:customStyle="1" w:styleId="30">
    <w:name w:val="Заголовок 3 Знак"/>
    <w:basedOn w:val="a1"/>
    <w:link w:val="3"/>
    <w:uiPriority w:val="9"/>
    <w:rsid w:val="006C2993"/>
    <w:rPr>
      <w:rFonts w:ascii="Cambria" w:eastAsia="Times New Roman" w:hAnsi="Cambria" w:cs="Times New Roman"/>
      <w:b/>
      <w:bCs/>
      <w:color w:val="4F81BD"/>
      <w:lang w:eastAsia="ru-RU"/>
    </w:rPr>
  </w:style>
  <w:style w:type="character" w:customStyle="1" w:styleId="40">
    <w:name w:val="Заголовок 4 Знак"/>
    <w:basedOn w:val="a1"/>
    <w:link w:val="4"/>
    <w:uiPriority w:val="9"/>
    <w:rsid w:val="006C2993"/>
    <w:rPr>
      <w:rFonts w:ascii="Times New Roman" w:eastAsia="Times New Roman" w:hAnsi="Times New Roman" w:cs="Times New Roman"/>
      <w:b/>
      <w:bCs/>
      <w:color w:val="3D3D3D"/>
      <w:sz w:val="18"/>
      <w:szCs w:val="18"/>
      <w:lang w:eastAsia="ru-RU"/>
    </w:rPr>
  </w:style>
  <w:style w:type="character" w:customStyle="1" w:styleId="50">
    <w:name w:val="Заголовок 5 Знак"/>
    <w:basedOn w:val="a1"/>
    <w:link w:val="5"/>
    <w:uiPriority w:val="9"/>
    <w:rsid w:val="006C2993"/>
    <w:rPr>
      <w:rFonts w:ascii="Times New Roman" w:eastAsia="Times New Roman" w:hAnsi="Times New Roman" w:cs="Times New Roman"/>
      <w:b/>
      <w:bCs/>
      <w:color w:val="3D3D3D"/>
      <w:sz w:val="18"/>
      <w:szCs w:val="18"/>
      <w:lang w:eastAsia="ru-RU"/>
    </w:rPr>
  </w:style>
  <w:style w:type="character" w:customStyle="1" w:styleId="60">
    <w:name w:val="Заголовок 6 Знак"/>
    <w:basedOn w:val="a1"/>
    <w:link w:val="6"/>
    <w:uiPriority w:val="9"/>
    <w:rsid w:val="006C2993"/>
    <w:rPr>
      <w:rFonts w:ascii="Times New Roman" w:eastAsia="Times New Roman" w:hAnsi="Times New Roman" w:cs="Times New Roman"/>
      <w:b/>
      <w:bCs/>
      <w:color w:val="3D3D3D"/>
      <w:sz w:val="18"/>
      <w:szCs w:val="18"/>
      <w:lang w:eastAsia="ru-RU"/>
    </w:rPr>
  </w:style>
  <w:style w:type="character" w:customStyle="1" w:styleId="70">
    <w:name w:val="Заголовок 7 Знак"/>
    <w:basedOn w:val="a1"/>
    <w:link w:val="7"/>
    <w:uiPriority w:val="9"/>
    <w:semiHidden/>
    <w:rsid w:val="006C2993"/>
    <w:rPr>
      <w:rFonts w:asciiTheme="majorHAnsi" w:eastAsiaTheme="majorEastAsia" w:hAnsiTheme="majorHAnsi" w:cstheme="majorBidi"/>
      <w:i/>
      <w:iCs/>
      <w:color w:val="404040" w:themeColor="text1" w:themeTint="BF"/>
      <w:lang w:eastAsia="ru-RU"/>
    </w:rPr>
  </w:style>
  <w:style w:type="paragraph" w:styleId="a4">
    <w:name w:val="header"/>
    <w:basedOn w:val="a0"/>
    <w:link w:val="a5"/>
    <w:unhideWhenUsed/>
    <w:rsid w:val="006C2993"/>
    <w:pPr>
      <w:tabs>
        <w:tab w:val="center" w:pos="4677"/>
        <w:tab w:val="right" w:pos="9355"/>
      </w:tabs>
      <w:spacing w:after="0" w:line="240" w:lineRule="auto"/>
    </w:pPr>
  </w:style>
  <w:style w:type="character" w:customStyle="1" w:styleId="a5">
    <w:name w:val="Верхний колонтитул Знак"/>
    <w:basedOn w:val="a1"/>
    <w:link w:val="a4"/>
    <w:rsid w:val="006C2993"/>
    <w:rPr>
      <w:rFonts w:eastAsiaTheme="minorEastAsia"/>
      <w:lang w:eastAsia="ru-RU"/>
    </w:rPr>
  </w:style>
  <w:style w:type="paragraph" w:styleId="a6">
    <w:name w:val="footer"/>
    <w:basedOn w:val="a0"/>
    <w:link w:val="a7"/>
    <w:unhideWhenUsed/>
    <w:rsid w:val="006C2993"/>
    <w:pPr>
      <w:tabs>
        <w:tab w:val="center" w:pos="4677"/>
        <w:tab w:val="right" w:pos="9355"/>
      </w:tabs>
      <w:spacing w:after="0" w:line="240" w:lineRule="auto"/>
    </w:pPr>
  </w:style>
  <w:style w:type="character" w:customStyle="1" w:styleId="a7">
    <w:name w:val="Нижний колонтитул Знак"/>
    <w:basedOn w:val="a1"/>
    <w:link w:val="a6"/>
    <w:rsid w:val="006C2993"/>
    <w:rPr>
      <w:rFonts w:eastAsiaTheme="minorEastAsia"/>
      <w:lang w:eastAsia="ru-RU"/>
    </w:rPr>
  </w:style>
  <w:style w:type="paragraph" w:styleId="a8">
    <w:name w:val="List Paragraph"/>
    <w:basedOn w:val="a0"/>
    <w:uiPriority w:val="34"/>
    <w:qFormat/>
    <w:rsid w:val="006C2993"/>
    <w:pPr>
      <w:ind w:left="720"/>
      <w:contextualSpacing/>
    </w:pPr>
  </w:style>
  <w:style w:type="paragraph" w:styleId="a9">
    <w:name w:val="Body Text"/>
    <w:basedOn w:val="a0"/>
    <w:link w:val="aa"/>
    <w:rsid w:val="006C2993"/>
    <w:pPr>
      <w:suppressAutoHyphens/>
      <w:spacing w:after="120" w:line="240" w:lineRule="auto"/>
    </w:pPr>
    <w:rPr>
      <w:rFonts w:ascii="Times New Roman" w:eastAsia="Times New Roman" w:hAnsi="Times New Roman" w:cs="Times New Roman"/>
      <w:sz w:val="24"/>
      <w:szCs w:val="24"/>
      <w:lang w:eastAsia="ar-SA"/>
    </w:rPr>
  </w:style>
  <w:style w:type="character" w:customStyle="1" w:styleId="aa">
    <w:name w:val="Основной текст Знак"/>
    <w:basedOn w:val="a1"/>
    <w:link w:val="a9"/>
    <w:rsid w:val="006C2993"/>
    <w:rPr>
      <w:rFonts w:ascii="Times New Roman" w:eastAsia="Times New Roman" w:hAnsi="Times New Roman" w:cs="Times New Roman"/>
      <w:sz w:val="24"/>
      <w:szCs w:val="24"/>
      <w:lang w:eastAsia="ar-SA"/>
    </w:rPr>
  </w:style>
  <w:style w:type="paragraph" w:styleId="ab">
    <w:name w:val="Body Text Indent"/>
    <w:basedOn w:val="a0"/>
    <w:link w:val="ac"/>
    <w:rsid w:val="006C2993"/>
    <w:pPr>
      <w:tabs>
        <w:tab w:val="left" w:pos="180"/>
        <w:tab w:val="left" w:pos="540"/>
      </w:tabs>
      <w:spacing w:after="0" w:line="240" w:lineRule="auto"/>
      <w:ind w:left="284"/>
      <w:jc w:val="both"/>
    </w:pPr>
    <w:rPr>
      <w:rFonts w:ascii="Times New Roman" w:eastAsia="Times New Roman" w:hAnsi="Times New Roman" w:cs="Times New Roman"/>
      <w:sz w:val="24"/>
      <w:szCs w:val="20"/>
    </w:rPr>
  </w:style>
  <w:style w:type="character" w:customStyle="1" w:styleId="ac">
    <w:name w:val="Основной текст с отступом Знак"/>
    <w:basedOn w:val="a1"/>
    <w:link w:val="ab"/>
    <w:rsid w:val="006C2993"/>
    <w:rPr>
      <w:rFonts w:ascii="Times New Roman" w:eastAsia="Times New Roman" w:hAnsi="Times New Roman" w:cs="Times New Roman"/>
      <w:sz w:val="24"/>
      <w:szCs w:val="20"/>
      <w:lang w:eastAsia="ru-RU"/>
    </w:rPr>
  </w:style>
  <w:style w:type="paragraph" w:customStyle="1" w:styleId="WW-">
    <w:name w:val="WW-Базовый"/>
    <w:rsid w:val="006C2993"/>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paragraph" w:customStyle="1" w:styleId="11">
    <w:name w:val="Текст1"/>
    <w:basedOn w:val="a0"/>
    <w:rsid w:val="006C2993"/>
    <w:pPr>
      <w:suppressAutoHyphens/>
      <w:spacing w:after="0" w:line="240" w:lineRule="auto"/>
    </w:pPr>
    <w:rPr>
      <w:rFonts w:ascii="Courier New" w:eastAsia="Times New Roman" w:hAnsi="Courier New" w:cs="Courier New"/>
      <w:sz w:val="20"/>
      <w:szCs w:val="20"/>
      <w:lang w:eastAsia="ar-SA"/>
    </w:rPr>
  </w:style>
  <w:style w:type="paragraph" w:styleId="ad">
    <w:name w:val="Title"/>
    <w:basedOn w:val="a0"/>
    <w:link w:val="ae"/>
    <w:qFormat/>
    <w:rsid w:val="006C2993"/>
    <w:pPr>
      <w:spacing w:after="0" w:line="240" w:lineRule="auto"/>
      <w:jc w:val="center"/>
    </w:pPr>
    <w:rPr>
      <w:rFonts w:ascii="Times New Roman" w:eastAsia="Times New Roman" w:hAnsi="Times New Roman" w:cs="Times New Roman"/>
      <w:sz w:val="28"/>
      <w:szCs w:val="20"/>
    </w:rPr>
  </w:style>
  <w:style w:type="character" w:customStyle="1" w:styleId="ae">
    <w:name w:val="Название Знак"/>
    <w:basedOn w:val="a1"/>
    <w:link w:val="ad"/>
    <w:rsid w:val="006C2993"/>
    <w:rPr>
      <w:rFonts w:ascii="Times New Roman" w:eastAsia="Times New Roman" w:hAnsi="Times New Roman" w:cs="Times New Roman"/>
      <w:sz w:val="28"/>
      <w:szCs w:val="20"/>
      <w:lang w:eastAsia="ru-RU"/>
    </w:rPr>
  </w:style>
  <w:style w:type="paragraph" w:customStyle="1" w:styleId="14">
    <w:name w:val="14 с отступом"/>
    <w:basedOn w:val="a0"/>
    <w:rsid w:val="006C2993"/>
    <w:pPr>
      <w:widowControl w:val="0"/>
      <w:suppressAutoHyphens/>
      <w:autoSpaceDE w:val="0"/>
      <w:spacing w:after="0" w:line="240" w:lineRule="auto"/>
      <w:ind w:firstLine="720"/>
      <w:jc w:val="both"/>
    </w:pPr>
    <w:rPr>
      <w:rFonts w:ascii="Times New Roman" w:eastAsia="Times New Roman" w:hAnsi="Times New Roman" w:cs="Times New Roman"/>
      <w:color w:val="000000"/>
      <w:sz w:val="28"/>
      <w:szCs w:val="20"/>
    </w:rPr>
  </w:style>
  <w:style w:type="paragraph" w:customStyle="1" w:styleId="p2">
    <w:name w:val="p2"/>
    <w:basedOn w:val="a0"/>
    <w:rsid w:val="006C299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a0"/>
    <w:uiPriority w:val="99"/>
    <w:rsid w:val="006C2993"/>
    <w:pPr>
      <w:widowControl w:val="0"/>
      <w:autoSpaceDE w:val="0"/>
      <w:autoSpaceDN w:val="0"/>
      <w:adjustRightInd w:val="0"/>
      <w:spacing w:after="0" w:line="264" w:lineRule="exact"/>
      <w:jc w:val="center"/>
    </w:pPr>
    <w:rPr>
      <w:rFonts w:ascii="Times New Roman" w:eastAsia="Times New Roman" w:hAnsi="Times New Roman" w:cs="Times New Roman"/>
      <w:sz w:val="24"/>
      <w:szCs w:val="24"/>
    </w:rPr>
  </w:style>
  <w:style w:type="paragraph" w:customStyle="1" w:styleId="Style5">
    <w:name w:val="Style5"/>
    <w:basedOn w:val="a0"/>
    <w:rsid w:val="006C2993"/>
    <w:pPr>
      <w:widowControl w:val="0"/>
      <w:autoSpaceDE w:val="0"/>
      <w:autoSpaceDN w:val="0"/>
      <w:adjustRightInd w:val="0"/>
      <w:spacing w:after="0" w:line="288" w:lineRule="exact"/>
      <w:jc w:val="both"/>
    </w:pPr>
    <w:rPr>
      <w:rFonts w:ascii="Times New Roman" w:eastAsia="Times New Roman" w:hAnsi="Times New Roman" w:cs="Times New Roman"/>
      <w:sz w:val="24"/>
      <w:szCs w:val="24"/>
    </w:rPr>
  </w:style>
  <w:style w:type="paragraph" w:customStyle="1" w:styleId="Style7">
    <w:name w:val="Style7"/>
    <w:basedOn w:val="a0"/>
    <w:uiPriority w:val="99"/>
    <w:rsid w:val="006C2993"/>
    <w:pPr>
      <w:widowControl w:val="0"/>
      <w:autoSpaceDE w:val="0"/>
      <w:autoSpaceDN w:val="0"/>
      <w:adjustRightInd w:val="0"/>
      <w:spacing w:after="0" w:line="278" w:lineRule="exact"/>
      <w:ind w:firstLine="254"/>
    </w:pPr>
    <w:rPr>
      <w:rFonts w:ascii="Times New Roman" w:eastAsia="Times New Roman" w:hAnsi="Times New Roman" w:cs="Times New Roman"/>
      <w:sz w:val="24"/>
      <w:szCs w:val="24"/>
    </w:rPr>
  </w:style>
  <w:style w:type="paragraph" w:customStyle="1" w:styleId="Style6">
    <w:name w:val="Style6"/>
    <w:basedOn w:val="a0"/>
    <w:rsid w:val="006C2993"/>
    <w:pPr>
      <w:widowControl w:val="0"/>
      <w:autoSpaceDE w:val="0"/>
      <w:autoSpaceDN w:val="0"/>
      <w:adjustRightInd w:val="0"/>
      <w:spacing w:after="0" w:line="269" w:lineRule="exact"/>
      <w:ind w:hanging="211"/>
    </w:pPr>
    <w:rPr>
      <w:rFonts w:ascii="Times New Roman" w:eastAsia="Times New Roman" w:hAnsi="Times New Roman" w:cs="Times New Roman"/>
      <w:sz w:val="24"/>
      <w:szCs w:val="24"/>
    </w:rPr>
  </w:style>
  <w:style w:type="paragraph" w:customStyle="1" w:styleId="Style4">
    <w:name w:val="Style4"/>
    <w:basedOn w:val="a0"/>
    <w:rsid w:val="006C2993"/>
    <w:pPr>
      <w:widowControl w:val="0"/>
      <w:autoSpaceDE w:val="0"/>
      <w:autoSpaceDN w:val="0"/>
      <w:adjustRightInd w:val="0"/>
      <w:spacing w:after="0" w:line="257" w:lineRule="exact"/>
      <w:ind w:firstLine="278"/>
      <w:jc w:val="both"/>
    </w:pPr>
    <w:rPr>
      <w:rFonts w:ascii="Times New Roman" w:eastAsia="Times New Roman" w:hAnsi="Times New Roman" w:cs="Times New Roman"/>
      <w:sz w:val="24"/>
      <w:szCs w:val="24"/>
    </w:rPr>
  </w:style>
  <w:style w:type="paragraph" w:customStyle="1" w:styleId="Style3">
    <w:name w:val="Style3"/>
    <w:basedOn w:val="a0"/>
    <w:uiPriority w:val="99"/>
    <w:rsid w:val="006C299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
    <w:name w:val="Style9"/>
    <w:basedOn w:val="a0"/>
    <w:uiPriority w:val="99"/>
    <w:rsid w:val="006C2993"/>
    <w:pPr>
      <w:widowControl w:val="0"/>
      <w:autoSpaceDE w:val="0"/>
      <w:autoSpaceDN w:val="0"/>
      <w:adjustRightInd w:val="0"/>
      <w:spacing w:after="0" w:line="281" w:lineRule="exact"/>
      <w:ind w:hanging="187"/>
    </w:pPr>
    <w:rPr>
      <w:rFonts w:ascii="Times New Roman" w:eastAsia="Times New Roman" w:hAnsi="Times New Roman" w:cs="Times New Roman"/>
      <w:sz w:val="24"/>
      <w:szCs w:val="24"/>
    </w:rPr>
  </w:style>
  <w:style w:type="character" w:customStyle="1" w:styleId="s4">
    <w:name w:val="s4"/>
    <w:basedOn w:val="a1"/>
    <w:rsid w:val="006C2993"/>
  </w:style>
  <w:style w:type="character" w:customStyle="1" w:styleId="FontStyle13">
    <w:name w:val="Font Style13"/>
    <w:basedOn w:val="a1"/>
    <w:rsid w:val="006C2993"/>
    <w:rPr>
      <w:rFonts w:ascii="Times New Roman" w:hAnsi="Times New Roman" w:cs="Times New Roman" w:hint="default"/>
      <w:b/>
      <w:bCs/>
      <w:sz w:val="24"/>
      <w:szCs w:val="24"/>
    </w:rPr>
  </w:style>
  <w:style w:type="character" w:customStyle="1" w:styleId="FontStyle11">
    <w:name w:val="Font Style11"/>
    <w:basedOn w:val="a1"/>
    <w:rsid w:val="006C2993"/>
    <w:rPr>
      <w:rFonts w:ascii="Times New Roman" w:hAnsi="Times New Roman" w:cs="Times New Roman" w:hint="default"/>
      <w:b/>
      <w:bCs/>
      <w:sz w:val="20"/>
      <w:szCs w:val="20"/>
    </w:rPr>
  </w:style>
  <w:style w:type="character" w:customStyle="1" w:styleId="FontStyle15">
    <w:name w:val="Font Style15"/>
    <w:rsid w:val="006C2993"/>
    <w:rPr>
      <w:rFonts w:ascii="Times New Roman" w:hAnsi="Times New Roman" w:cs="Times New Roman" w:hint="default"/>
      <w:sz w:val="20"/>
      <w:szCs w:val="20"/>
    </w:rPr>
  </w:style>
  <w:style w:type="character" w:customStyle="1" w:styleId="FontStyle17">
    <w:name w:val="Font Style17"/>
    <w:rsid w:val="006C2993"/>
    <w:rPr>
      <w:rFonts w:ascii="Garamond" w:hAnsi="Garamond" w:cs="Garamond" w:hint="default"/>
      <w:i/>
      <w:iCs/>
      <w:sz w:val="14"/>
      <w:szCs w:val="14"/>
    </w:rPr>
  </w:style>
  <w:style w:type="paragraph" w:styleId="af">
    <w:name w:val="Normal (Web)"/>
    <w:basedOn w:val="a0"/>
    <w:unhideWhenUsed/>
    <w:rsid w:val="006C29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share-form-button3">
    <w:name w:val="b-share-form-button3"/>
    <w:basedOn w:val="a1"/>
    <w:rsid w:val="006C2993"/>
    <w:rPr>
      <w:rFonts w:ascii="Verdana" w:hAnsi="Verdana" w:hint="default"/>
      <w:strike w:val="0"/>
      <w:dstrike w:val="0"/>
      <w:color w:val="000000"/>
      <w:sz w:val="24"/>
      <w:szCs w:val="24"/>
      <w:u w:val="none"/>
      <w:effect w:val="none"/>
      <w:bdr w:val="none" w:sz="0" w:space="0" w:color="auto" w:frame="1"/>
    </w:rPr>
  </w:style>
  <w:style w:type="character" w:styleId="af0">
    <w:name w:val="Strong"/>
    <w:basedOn w:val="a1"/>
    <w:uiPriority w:val="22"/>
    <w:qFormat/>
    <w:rsid w:val="006C2993"/>
    <w:rPr>
      <w:b/>
      <w:bCs/>
    </w:rPr>
  </w:style>
  <w:style w:type="character" w:customStyle="1" w:styleId="style251">
    <w:name w:val="style251"/>
    <w:basedOn w:val="a1"/>
    <w:rsid w:val="006C2993"/>
    <w:rPr>
      <w:sz w:val="27"/>
      <w:szCs w:val="27"/>
    </w:rPr>
  </w:style>
  <w:style w:type="paragraph" w:customStyle="1" w:styleId="western">
    <w:name w:val="western"/>
    <w:basedOn w:val="a0"/>
    <w:rsid w:val="006C2993"/>
    <w:pPr>
      <w:spacing w:before="100" w:beforeAutospacing="1" w:after="115" w:line="240" w:lineRule="auto"/>
    </w:pPr>
    <w:rPr>
      <w:rFonts w:ascii="Times New Roman" w:eastAsia="Times New Roman" w:hAnsi="Times New Roman" w:cs="Times New Roman"/>
      <w:color w:val="000000"/>
      <w:sz w:val="20"/>
      <w:szCs w:val="20"/>
    </w:rPr>
  </w:style>
  <w:style w:type="character" w:customStyle="1" w:styleId="highlight">
    <w:name w:val="highlight"/>
    <w:basedOn w:val="a1"/>
    <w:rsid w:val="006C2993"/>
  </w:style>
  <w:style w:type="paragraph" w:customStyle="1" w:styleId="just">
    <w:name w:val="just"/>
    <w:basedOn w:val="a0"/>
    <w:rsid w:val="006C2993"/>
    <w:pPr>
      <w:spacing w:after="0" w:line="240" w:lineRule="auto"/>
      <w:ind w:left="150" w:right="150"/>
      <w:jc w:val="both"/>
    </w:pPr>
    <w:rPr>
      <w:rFonts w:ascii="Times New Roman" w:eastAsia="Times New Roman" w:hAnsi="Times New Roman" w:cs="Times New Roman"/>
      <w:sz w:val="24"/>
      <w:szCs w:val="24"/>
    </w:rPr>
  </w:style>
  <w:style w:type="character" w:customStyle="1" w:styleId="em">
    <w:name w:val="em"/>
    <w:basedOn w:val="a1"/>
    <w:rsid w:val="006C2993"/>
  </w:style>
  <w:style w:type="character" w:customStyle="1" w:styleId="12">
    <w:name w:val="Строгий1"/>
    <w:basedOn w:val="a1"/>
    <w:rsid w:val="006C2993"/>
  </w:style>
  <w:style w:type="character" w:styleId="af1">
    <w:name w:val="Emphasis"/>
    <w:basedOn w:val="a1"/>
    <w:uiPriority w:val="20"/>
    <w:qFormat/>
    <w:rsid w:val="006C2993"/>
    <w:rPr>
      <w:i/>
      <w:iCs/>
    </w:rPr>
  </w:style>
  <w:style w:type="paragraph" w:customStyle="1" w:styleId="autor">
    <w:name w:val="autor"/>
    <w:basedOn w:val="a0"/>
    <w:rsid w:val="006C2993"/>
    <w:pPr>
      <w:shd w:val="clear" w:color="auto" w:fill="DEE3E7"/>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
    <w:name w:val="news"/>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umenu">
    <w:name w:val="u_menu"/>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newsblok">
    <w:name w:val="news_blok"/>
    <w:basedOn w:val="a0"/>
    <w:rsid w:val="006C2993"/>
    <w:pPr>
      <w:spacing w:before="225" w:after="150" w:line="240" w:lineRule="auto"/>
      <w:ind w:left="150" w:right="150"/>
      <w:jc w:val="both"/>
    </w:pPr>
    <w:rPr>
      <w:rFonts w:ascii="Times New Roman" w:eastAsia="Times New Roman" w:hAnsi="Times New Roman" w:cs="Times New Roman"/>
      <w:color w:val="000000"/>
      <w:sz w:val="18"/>
      <w:szCs w:val="18"/>
    </w:rPr>
  </w:style>
  <w:style w:type="paragraph" w:customStyle="1" w:styleId="textpodval">
    <w:name w:val="text_podval"/>
    <w:basedOn w:val="a0"/>
    <w:rsid w:val="006C2993"/>
    <w:pPr>
      <w:pBdr>
        <w:top w:val="single" w:sz="6" w:space="4" w:color="CCCCCC"/>
        <w:left w:val="single" w:sz="6" w:space="4" w:color="CCCCCC"/>
        <w:bottom w:val="single" w:sz="6" w:space="4" w:color="CCCCCC"/>
        <w:right w:val="single" w:sz="6" w:space="4" w:color="CCCCCC"/>
      </w:pBdr>
      <w:shd w:val="clear" w:color="auto" w:fill="F3F3F3"/>
      <w:spacing w:before="75" w:after="75" w:line="240" w:lineRule="auto"/>
      <w:jc w:val="center"/>
    </w:pPr>
    <w:rPr>
      <w:rFonts w:ascii="Times New Roman" w:eastAsia="Times New Roman" w:hAnsi="Times New Roman" w:cs="Times New Roman"/>
      <w:color w:val="000000"/>
      <w:sz w:val="18"/>
      <w:szCs w:val="18"/>
    </w:rPr>
  </w:style>
  <w:style w:type="paragraph" w:customStyle="1" w:styleId="content">
    <w:name w:val="content"/>
    <w:basedOn w:val="a0"/>
    <w:rsid w:val="006C2993"/>
    <w:pPr>
      <w:pBdr>
        <w:top w:val="single" w:sz="6" w:space="0" w:color="808080"/>
        <w:left w:val="single" w:sz="6" w:space="0" w:color="808080"/>
        <w:bottom w:val="single" w:sz="6" w:space="0" w:color="808080"/>
        <w:right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lineb">
    <w:name w:val="line_b"/>
    <w:basedOn w:val="a0"/>
    <w:rsid w:val="006C2993"/>
    <w:pPr>
      <w:spacing w:before="75" w:after="75" w:line="240" w:lineRule="auto"/>
      <w:jc w:val="center"/>
    </w:pPr>
    <w:rPr>
      <w:rFonts w:ascii="Times New Roman" w:eastAsia="Times New Roman" w:hAnsi="Times New Roman" w:cs="Times New Roman"/>
      <w:b/>
      <w:bCs/>
      <w:caps/>
      <w:color w:val="000000"/>
      <w:sz w:val="21"/>
      <w:szCs w:val="21"/>
    </w:rPr>
  </w:style>
  <w:style w:type="paragraph" w:customStyle="1" w:styleId="l50">
    <w:name w:val="l50"/>
    <w:basedOn w:val="a0"/>
    <w:rsid w:val="006C2993"/>
    <w:pPr>
      <w:spacing w:after="0" w:line="240" w:lineRule="auto"/>
      <w:ind w:right="272"/>
      <w:jc w:val="both"/>
    </w:pPr>
    <w:rPr>
      <w:rFonts w:ascii="Times New Roman" w:eastAsia="Times New Roman" w:hAnsi="Times New Roman" w:cs="Times New Roman"/>
      <w:color w:val="000000"/>
      <w:sz w:val="18"/>
      <w:szCs w:val="18"/>
    </w:rPr>
  </w:style>
  <w:style w:type="paragraph" w:customStyle="1" w:styleId="r50">
    <w:name w:val="r50"/>
    <w:basedOn w:val="a0"/>
    <w:rsid w:val="006C2993"/>
    <w:pPr>
      <w:spacing w:after="0" w:line="240" w:lineRule="auto"/>
      <w:ind w:left="272"/>
      <w:jc w:val="both"/>
    </w:pPr>
    <w:rPr>
      <w:rFonts w:ascii="Times New Roman" w:eastAsia="Times New Roman" w:hAnsi="Times New Roman" w:cs="Times New Roman"/>
      <w:color w:val="000000"/>
      <w:sz w:val="18"/>
      <w:szCs w:val="18"/>
    </w:rPr>
  </w:style>
  <w:style w:type="paragraph" w:customStyle="1" w:styleId="cl">
    <w:name w:val="cl"/>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ss">
    <w:name w:val="mess"/>
    <w:basedOn w:val="a0"/>
    <w:rsid w:val="006C2993"/>
    <w:pPr>
      <w:spacing w:before="75" w:after="75" w:line="240" w:lineRule="auto"/>
      <w:ind w:left="150" w:right="150"/>
      <w:jc w:val="both"/>
    </w:pPr>
    <w:rPr>
      <w:rFonts w:ascii="Times New Roman" w:eastAsia="Times New Roman" w:hAnsi="Times New Roman" w:cs="Times New Roman"/>
      <w:b/>
      <w:bCs/>
      <w:color w:val="C00202"/>
      <w:sz w:val="20"/>
      <w:szCs w:val="20"/>
    </w:rPr>
  </w:style>
  <w:style w:type="paragraph" w:customStyle="1" w:styleId="put">
    <w:name w:val="put"/>
    <w:basedOn w:val="a0"/>
    <w:rsid w:val="006C2993"/>
    <w:pPr>
      <w:shd w:val="clear" w:color="auto" w:fill="F8ECC1"/>
      <w:spacing w:before="15" w:after="15" w:line="240" w:lineRule="auto"/>
      <w:ind w:left="15" w:right="15"/>
      <w:jc w:val="both"/>
    </w:pPr>
    <w:rPr>
      <w:rFonts w:ascii="Times New Roman" w:eastAsia="Times New Roman" w:hAnsi="Times New Roman" w:cs="Times New Roman"/>
      <w:color w:val="000000"/>
      <w:sz w:val="18"/>
      <w:szCs w:val="18"/>
    </w:rPr>
  </w:style>
  <w:style w:type="paragraph" w:customStyle="1" w:styleId="jqueryslidemenu">
    <w:name w:val="jqueryslidemenu"/>
    <w:basedOn w:val="a0"/>
    <w:rsid w:val="006C2993"/>
    <w:pPr>
      <w:shd w:val="clear" w:color="auto" w:fill="FFFFFF"/>
      <w:spacing w:after="0" w:line="240" w:lineRule="auto"/>
    </w:pPr>
    <w:rPr>
      <w:rFonts w:ascii="Arial" w:eastAsia="Times New Roman" w:hAnsi="Arial" w:cs="Arial"/>
      <w:color w:val="004884"/>
      <w:sz w:val="18"/>
      <w:szCs w:val="18"/>
    </w:rPr>
  </w:style>
  <w:style w:type="paragraph" w:customStyle="1" w:styleId="forumtable">
    <w:name w:val="forum_table"/>
    <w:basedOn w:val="a0"/>
    <w:rsid w:val="006C2993"/>
    <w:pPr>
      <w:spacing w:before="75" w:after="75" w:line="240" w:lineRule="auto"/>
      <w:ind w:left="75" w:right="75"/>
      <w:jc w:val="both"/>
    </w:pPr>
    <w:rPr>
      <w:rFonts w:ascii="Times New Roman" w:eastAsia="Times New Roman" w:hAnsi="Times New Roman" w:cs="Times New Roman"/>
      <w:color w:val="000000"/>
      <w:sz w:val="18"/>
      <w:szCs w:val="18"/>
    </w:rPr>
  </w:style>
  <w:style w:type="paragraph" w:customStyle="1" w:styleId="ur1">
    <w:name w:val="ur_1"/>
    <w:basedOn w:val="a0"/>
    <w:rsid w:val="006C2993"/>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2">
    <w:name w:val="ur_2"/>
    <w:basedOn w:val="a0"/>
    <w:rsid w:val="006C2993"/>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3">
    <w:name w:val="ur_3"/>
    <w:basedOn w:val="a0"/>
    <w:rsid w:val="006C2993"/>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4">
    <w:name w:val="ur_4"/>
    <w:basedOn w:val="a0"/>
    <w:rsid w:val="006C2993"/>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5">
    <w:name w:val="ur_5"/>
    <w:basedOn w:val="a0"/>
    <w:rsid w:val="006C2993"/>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6">
    <w:name w:val="ur_6"/>
    <w:basedOn w:val="a0"/>
    <w:rsid w:val="006C2993"/>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b-share-popup-wrap">
    <w:name w:val="b-share-popup-wrap"/>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
    <w:name w:val="b-share-popup"/>
    <w:basedOn w:val="a0"/>
    <w:rsid w:val="006C2993"/>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
    <w:name w:val="b-share-popup__i"/>
    <w:basedOn w:val="a0"/>
    <w:rsid w:val="006C2993"/>
    <w:pPr>
      <w:shd w:val="clear" w:color="auto" w:fill="FFFFFF"/>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item">
    <w:name w:val="b-share-popup__item"/>
    <w:basedOn w:val="a0"/>
    <w:rsid w:val="006C2993"/>
    <w:pPr>
      <w:shd w:val="clear" w:color="auto" w:fill="FFFFFF"/>
      <w:spacing w:before="75" w:after="75" w:line="300" w:lineRule="atLeast"/>
      <w:ind w:left="150" w:right="150"/>
      <w:jc w:val="both"/>
    </w:pPr>
    <w:rPr>
      <w:rFonts w:ascii="Arial" w:eastAsia="Times New Roman" w:hAnsi="Arial" w:cs="Arial"/>
      <w:color w:val="000000"/>
      <w:sz w:val="24"/>
      <w:szCs w:val="24"/>
    </w:rPr>
  </w:style>
  <w:style w:type="paragraph" w:customStyle="1" w:styleId="b-share-popupicon">
    <w:name w:val="b-share-popup__icon"/>
    <w:basedOn w:val="a0"/>
    <w:rsid w:val="006C2993"/>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coninput">
    <w:name w:val="b-share-popup__icon_input"/>
    <w:basedOn w:val="a0"/>
    <w:rsid w:val="006C2993"/>
    <w:pPr>
      <w:spacing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input0">
    <w:name w:val="b-share-popup__icon__input"/>
    <w:basedOn w:val="a0"/>
    <w:rsid w:val="006C2993"/>
    <w:pPr>
      <w:spacing w:before="75" w:after="75" w:line="240" w:lineRule="auto"/>
      <w:ind w:left="30"/>
      <w:jc w:val="both"/>
      <w:textAlignment w:val="top"/>
    </w:pPr>
    <w:rPr>
      <w:rFonts w:ascii="Times New Roman" w:eastAsia="Times New Roman" w:hAnsi="Times New Roman" w:cs="Times New Roman"/>
      <w:color w:val="000000"/>
      <w:sz w:val="18"/>
      <w:szCs w:val="18"/>
    </w:rPr>
  </w:style>
  <w:style w:type="paragraph" w:customStyle="1" w:styleId="b-share-popupspacer">
    <w:name w:val="b-share-popup__spacer"/>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
    <w:name w:val="b-share-popup__header"/>
    <w:basedOn w:val="a0"/>
    <w:rsid w:val="006C2993"/>
    <w:pPr>
      <w:spacing w:before="75" w:after="75" w:line="240" w:lineRule="atLeast"/>
      <w:ind w:left="150" w:right="150"/>
      <w:jc w:val="both"/>
    </w:pPr>
    <w:rPr>
      <w:rFonts w:ascii="Verdana" w:eastAsia="Times New Roman" w:hAnsi="Verdana" w:cs="Times New Roman"/>
      <w:color w:val="999999"/>
      <w:sz w:val="21"/>
      <w:szCs w:val="21"/>
    </w:rPr>
  </w:style>
  <w:style w:type="paragraph" w:customStyle="1" w:styleId="b-share-popupinput">
    <w:name w:val="b-share-popup__input"/>
    <w:basedOn w:val="a0"/>
    <w:rsid w:val="006C2993"/>
    <w:pPr>
      <w:spacing w:before="75" w:after="75" w:line="240" w:lineRule="atLeast"/>
      <w:ind w:left="150" w:right="150"/>
    </w:pPr>
    <w:rPr>
      <w:rFonts w:ascii="Verdana" w:eastAsia="Times New Roman" w:hAnsi="Verdana" w:cs="Times New Roman"/>
      <w:color w:val="999999"/>
      <w:sz w:val="21"/>
      <w:szCs w:val="21"/>
    </w:rPr>
  </w:style>
  <w:style w:type="paragraph" w:customStyle="1" w:styleId="b-share-popupinputinput">
    <w:name w:val="b-share-popup__input__input"/>
    <w:basedOn w:val="a0"/>
    <w:rsid w:val="006C2993"/>
    <w:pPr>
      <w:spacing w:before="75" w:after="0" w:line="240" w:lineRule="atLeast"/>
    </w:pPr>
    <w:rPr>
      <w:rFonts w:ascii="Verdana" w:eastAsia="Times New Roman" w:hAnsi="Verdana" w:cs="Times New Roman"/>
      <w:color w:val="000000"/>
      <w:sz w:val="24"/>
      <w:szCs w:val="24"/>
    </w:rPr>
  </w:style>
  <w:style w:type="paragraph" w:customStyle="1" w:styleId="b-share-popupyandex">
    <w:name w:val="b-share-popup__yandex"/>
    <w:basedOn w:val="a0"/>
    <w:rsid w:val="006C2993"/>
    <w:pPr>
      <w:spacing w:before="75" w:after="75" w:line="240" w:lineRule="atLeast"/>
      <w:ind w:left="150" w:right="150"/>
      <w:jc w:val="both"/>
    </w:pPr>
    <w:rPr>
      <w:rFonts w:ascii="Verdana" w:eastAsia="Times New Roman" w:hAnsi="Verdana" w:cs="Times New Roman"/>
      <w:color w:val="000000"/>
      <w:sz w:val="19"/>
      <w:szCs w:val="19"/>
    </w:rPr>
  </w:style>
  <w:style w:type="paragraph" w:customStyle="1" w:styleId="b-share-popupto-right">
    <w:name w:val="b-share-popup_to-right"/>
    <w:basedOn w:val="a0"/>
    <w:rsid w:val="006C2993"/>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
    <w:name w:val="b-ico_action_rarr"/>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
    <w:name w:val="b-ico_action_larr"/>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
    <w:name w:val="b-share-popup__main"/>
    <w:basedOn w:val="a0"/>
    <w:rsid w:val="006C2993"/>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
    <w:name w:val="b-share-popup__extra"/>
    <w:basedOn w:val="a0"/>
    <w:rsid w:val="006C2993"/>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tail">
    <w:name w:val="b-share-popup__tail"/>
    <w:basedOn w:val="a0"/>
    <w:rsid w:val="006C2993"/>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form">
    <w:name w:val="b-share-popup__form"/>
    <w:basedOn w:val="a0"/>
    <w:rsid w:val="006C2993"/>
    <w:pPr>
      <w:spacing w:after="0" w:line="240" w:lineRule="auto"/>
      <w:jc w:val="both"/>
    </w:pPr>
    <w:rPr>
      <w:rFonts w:ascii="Times New Roman" w:eastAsia="Times New Roman" w:hAnsi="Times New Roman" w:cs="Times New Roman"/>
      <w:vanish/>
      <w:color w:val="000000"/>
      <w:sz w:val="18"/>
      <w:szCs w:val="18"/>
    </w:rPr>
  </w:style>
  <w:style w:type="paragraph" w:customStyle="1" w:styleId="b-share-popupformlink">
    <w:name w:val="b-share-popup__form__link"/>
    <w:basedOn w:val="a0"/>
    <w:rsid w:val="006C2993"/>
    <w:pPr>
      <w:spacing w:after="75" w:line="348" w:lineRule="atLeast"/>
      <w:ind w:left="150"/>
      <w:jc w:val="both"/>
    </w:pPr>
    <w:rPr>
      <w:rFonts w:ascii="Verdana" w:eastAsia="Times New Roman" w:hAnsi="Verdana" w:cs="Times New Roman"/>
      <w:color w:val="1A3DC1"/>
      <w:sz w:val="21"/>
      <w:szCs w:val="21"/>
      <w:u w:val="single"/>
    </w:rPr>
  </w:style>
  <w:style w:type="paragraph" w:customStyle="1" w:styleId="b-share-popupformbutton">
    <w:name w:val="b-share-popup__form__button"/>
    <w:basedOn w:val="a0"/>
    <w:rsid w:val="006C2993"/>
    <w:pPr>
      <w:spacing w:before="75" w:after="0" w:line="348" w:lineRule="atLeast"/>
      <w:ind w:left="225"/>
      <w:jc w:val="both"/>
    </w:pPr>
    <w:rPr>
      <w:rFonts w:ascii="Verdana" w:eastAsia="Times New Roman" w:hAnsi="Verdana" w:cs="Times New Roman"/>
      <w:color w:val="000000"/>
      <w:sz w:val="21"/>
      <w:szCs w:val="21"/>
    </w:rPr>
  </w:style>
  <w:style w:type="paragraph" w:customStyle="1" w:styleId="b-share-popupformclose">
    <w:name w:val="b-share-popup__form__close"/>
    <w:basedOn w:val="a0"/>
    <w:rsid w:val="006C2993"/>
    <w:pPr>
      <w:spacing w:after="75" w:line="348" w:lineRule="atLeast"/>
      <w:ind w:right="150"/>
      <w:jc w:val="both"/>
    </w:pPr>
    <w:rPr>
      <w:rFonts w:ascii="Verdana" w:eastAsia="Times New Roman" w:hAnsi="Verdana" w:cs="Times New Roman"/>
      <w:color w:val="999999"/>
      <w:sz w:val="21"/>
      <w:szCs w:val="21"/>
    </w:rPr>
  </w:style>
  <w:style w:type="paragraph" w:customStyle="1" w:styleId="b-share-form-button">
    <w:name w:val="b-share-form-button"/>
    <w:basedOn w:val="a0"/>
    <w:rsid w:val="006C2993"/>
    <w:pPr>
      <w:spacing w:after="0" w:line="255" w:lineRule="atLeast"/>
      <w:ind w:left="45" w:right="45"/>
      <w:jc w:val="both"/>
    </w:pPr>
    <w:rPr>
      <w:rFonts w:ascii="Verdana" w:eastAsia="Times New Roman" w:hAnsi="Verdana" w:cs="Times New Roman"/>
      <w:color w:val="000000"/>
      <w:sz w:val="21"/>
      <w:szCs w:val="21"/>
    </w:rPr>
  </w:style>
  <w:style w:type="paragraph" w:customStyle="1" w:styleId="b-share-form-buttonbefore">
    <w:name w:val="b-share-form-button__before"/>
    <w:basedOn w:val="a0"/>
    <w:rsid w:val="006C2993"/>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
    <w:name w:val="b-share-form-button__after"/>
    <w:basedOn w:val="a0"/>
    <w:rsid w:val="006C2993"/>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form-buttonicons">
    <w:name w:val="b-share-form-button_icons"/>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
    <w:name w:val="b-share"/>
    <w:basedOn w:val="a0"/>
    <w:rsid w:val="006C2993"/>
    <w:pPr>
      <w:spacing w:before="75" w:after="75" w:line="348" w:lineRule="atLeast"/>
      <w:ind w:left="150" w:right="150"/>
      <w:jc w:val="both"/>
      <w:textAlignment w:val="center"/>
    </w:pPr>
    <w:rPr>
      <w:rFonts w:ascii="Arial" w:eastAsia="Times New Roman" w:hAnsi="Arial" w:cs="Arial"/>
      <w:color w:val="000000"/>
      <w:sz w:val="21"/>
      <w:szCs w:val="21"/>
    </w:rPr>
  </w:style>
  <w:style w:type="paragraph" w:customStyle="1" w:styleId="b-sharetext">
    <w:name w:val="b-share__text"/>
    <w:basedOn w:val="a0"/>
    <w:rsid w:val="006C2993"/>
    <w:pPr>
      <w:spacing w:before="75" w:after="75" w:line="240" w:lineRule="auto"/>
      <w:ind w:left="150" w:right="75"/>
      <w:jc w:val="both"/>
    </w:pPr>
    <w:rPr>
      <w:rFonts w:ascii="Times New Roman" w:eastAsia="Times New Roman" w:hAnsi="Times New Roman" w:cs="Times New Roman"/>
      <w:color w:val="000000"/>
      <w:sz w:val="18"/>
      <w:szCs w:val="18"/>
    </w:rPr>
  </w:style>
  <w:style w:type="paragraph" w:customStyle="1" w:styleId="b-sharehandle">
    <w:name w:val="b-share__handle"/>
    <w:basedOn w:val="a0"/>
    <w:rsid w:val="006C2993"/>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r">
    <w:name w:val="b-share__hr"/>
    <w:basedOn w:val="a0"/>
    <w:rsid w:val="006C2993"/>
    <w:pPr>
      <w:spacing w:after="0" w:line="240" w:lineRule="auto"/>
      <w:ind w:left="30" w:right="45"/>
      <w:jc w:val="both"/>
    </w:pPr>
    <w:rPr>
      <w:rFonts w:ascii="Times New Roman" w:eastAsia="Times New Roman" w:hAnsi="Times New Roman" w:cs="Times New Roman"/>
      <w:vanish/>
      <w:color w:val="000000"/>
      <w:sz w:val="18"/>
      <w:szCs w:val="18"/>
    </w:rPr>
  </w:style>
  <w:style w:type="paragraph" w:customStyle="1" w:styleId="b-sharebordered">
    <w:name w:val="b-share_bordered"/>
    <w:basedOn w:val="a0"/>
    <w:rsid w:val="006C2993"/>
    <w:pPr>
      <w:pBdr>
        <w:top w:val="single" w:sz="6" w:space="0" w:color="E4E4E4"/>
        <w:left w:val="single" w:sz="6" w:space="0" w:color="E4E4E4"/>
        <w:bottom w:val="single" w:sz="6" w:space="0" w:color="E4E4E4"/>
        <w:right w:val="single" w:sz="6" w:space="0" w:color="E4E4E4"/>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link">
    <w:name w:val="b-share_link"/>
    <w:basedOn w:val="a0"/>
    <w:rsid w:val="006C2993"/>
    <w:pPr>
      <w:spacing w:after="0" w:line="240" w:lineRule="auto"/>
      <w:jc w:val="both"/>
    </w:pPr>
    <w:rPr>
      <w:rFonts w:ascii="Times New Roman" w:eastAsia="Times New Roman" w:hAnsi="Times New Roman" w:cs="Times New Roman"/>
      <w:color w:val="000000"/>
      <w:sz w:val="18"/>
      <w:szCs w:val="18"/>
    </w:rPr>
  </w:style>
  <w:style w:type="paragraph" w:customStyle="1" w:styleId="b-share-form-buttonshare">
    <w:name w:val="b-share-form-button_share"/>
    <w:basedOn w:val="a0"/>
    <w:rsid w:val="006C2993"/>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seudo-link">
    <w:name w:val="b-share-pseudo-link"/>
    <w:basedOn w:val="a0"/>
    <w:rsid w:val="006C2993"/>
    <w:pPr>
      <w:pBdr>
        <w:bottom w:val="dotted" w:sz="6" w:space="0" w:color="auto"/>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ntfixed">
    <w:name w:val="b-share_font_fixed"/>
    <w:basedOn w:val="a0"/>
    <w:rsid w:val="006C2993"/>
    <w:pPr>
      <w:spacing w:before="75" w:after="75" w:line="240" w:lineRule="auto"/>
      <w:ind w:left="150" w:right="150"/>
      <w:jc w:val="both"/>
    </w:pPr>
    <w:rPr>
      <w:rFonts w:ascii="Times New Roman" w:eastAsia="Times New Roman" w:hAnsi="Times New Roman" w:cs="Times New Roman"/>
      <w:color w:val="000000"/>
      <w:sz w:val="17"/>
      <w:szCs w:val="17"/>
    </w:rPr>
  </w:style>
  <w:style w:type="paragraph" w:customStyle="1" w:styleId="b-sharehandlemore">
    <w:name w:val="b-share__handle_more"/>
    <w:basedOn w:val="a0"/>
    <w:rsid w:val="006C2993"/>
    <w:pPr>
      <w:spacing w:after="75" w:line="240" w:lineRule="auto"/>
      <w:ind w:left="150" w:right="150"/>
      <w:jc w:val="both"/>
    </w:pPr>
    <w:rPr>
      <w:rFonts w:ascii="Times New Roman" w:eastAsia="Times New Roman" w:hAnsi="Times New Roman" w:cs="Times New Roman"/>
      <w:color w:val="7B7B7B"/>
      <w:sz w:val="14"/>
      <w:szCs w:val="14"/>
    </w:rPr>
  </w:style>
  <w:style w:type="paragraph" w:customStyle="1" w:styleId="b-share-icon">
    <w:name w:val="b-share-icon"/>
    <w:basedOn w:val="a0"/>
    <w:rsid w:val="006C2993"/>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con">
    <w:name w:val="con"/>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
    <w:name w:val="metki"/>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expander">
    <w:name w:val="b-share-popup__expander"/>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
    <w:name w:val="b-share-popup__item__text_collapse"/>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expand">
    <w:name w:val="b-share-popup__item__text_expand"/>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nputlink">
    <w:name w:val="b-share-popup__input_link"/>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mail">
    <w:name w:val="b-share-popup__form_mail"/>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
    <w:name w:val="b-share-popup__form_html"/>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rm-buttonicon">
    <w:name w:val="b-share-form-button__icon"/>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
    <w:name w:val="b-share-popup__item__text"/>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first">
    <w:name w:val="b-share-popup__header_first"/>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
    <w:name w:val="b-share-popup_with-link"/>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
    <w:name w:val="b-share-popup_yandexed"/>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mail">
    <w:name w:val="b-share-popup_show_form_mail"/>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
    <w:name w:val="b-share-popup_show_form_html"/>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1">
    <w:name w:val="con1"/>
    <w:basedOn w:val="a0"/>
    <w:rsid w:val="006C2993"/>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1">
    <w:name w:val="metki1"/>
    <w:basedOn w:val="a0"/>
    <w:rsid w:val="006C2993"/>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1">
    <w:name w:val="news1"/>
    <w:basedOn w:val="a0"/>
    <w:rsid w:val="006C2993"/>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2">
    <w:name w:val="news2"/>
    <w:basedOn w:val="a0"/>
    <w:rsid w:val="006C2993"/>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1">
    <w:name w:val="autor1"/>
    <w:basedOn w:val="a0"/>
    <w:rsid w:val="006C2993"/>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1">
    <w:name w:val="u_menu1"/>
    <w:basedOn w:val="a0"/>
    <w:rsid w:val="006C2993"/>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1">
    <w:name w:val="b-share-popup__item__text1"/>
    <w:basedOn w:val="a0"/>
    <w:rsid w:val="006C2993"/>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2">
    <w:name w:val="b-share-popup__item__text2"/>
    <w:basedOn w:val="a0"/>
    <w:rsid w:val="006C2993"/>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1">
    <w:name w:val="b-share-popup_with-link1"/>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2">
    <w:name w:val="b-share-popup_with-link2"/>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
    <w:name w:val="b-share-popup__main1"/>
    <w:basedOn w:val="a0"/>
    <w:rsid w:val="006C2993"/>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2">
    <w:name w:val="b-share-popup__main2"/>
    <w:basedOn w:val="a0"/>
    <w:rsid w:val="006C2993"/>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1">
    <w:name w:val="b-share-popup_yandexed1"/>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2">
    <w:name w:val="b-share-popup_yandexed2"/>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1">
    <w:name w:val="b-share-popup__item1"/>
    <w:basedOn w:val="a0"/>
    <w:rsid w:val="006C2993"/>
    <w:pPr>
      <w:spacing w:before="150" w:after="0" w:line="240" w:lineRule="atLeast"/>
      <w:jc w:val="both"/>
    </w:pPr>
    <w:rPr>
      <w:rFonts w:ascii="Verdana" w:eastAsia="Times New Roman" w:hAnsi="Verdana" w:cs="Arial"/>
      <w:color w:val="999999"/>
      <w:sz w:val="21"/>
      <w:szCs w:val="21"/>
    </w:rPr>
  </w:style>
  <w:style w:type="paragraph" w:customStyle="1" w:styleId="b-share-popupexpander1">
    <w:name w:val="b-share-popup__expander1"/>
    <w:basedOn w:val="a0"/>
    <w:rsid w:val="006C2993"/>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1">
    <w:name w:val="b-share-popup__icon1"/>
    <w:basedOn w:val="a0"/>
    <w:rsid w:val="006C2993"/>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3">
    <w:name w:val="b-share-popup__item__text3"/>
    <w:basedOn w:val="a0"/>
    <w:rsid w:val="006C2993"/>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1">
    <w:name w:val="b-ico_action_rarr1"/>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1">
    <w:name w:val="b-ico_action_larr1"/>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2">
    <w:name w:val="b-ico_action_larr2"/>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2">
    <w:name w:val="b-ico_action_rarr2"/>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1">
    <w:name w:val="b-share-popup__item__text_collapse1"/>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1">
    <w:name w:val="b-share-popup__item__text_expand1"/>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3">
    <w:name w:val="b-ico_action_rarr3"/>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2">
    <w:name w:val="b-share-popup__item__text_collapse2"/>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4">
    <w:name w:val="b-ico_action_rarr4"/>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3">
    <w:name w:val="b-ico_action_larr3"/>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3">
    <w:name w:val="b-share-popup__main3"/>
    <w:basedOn w:val="a0"/>
    <w:rsid w:val="006C2993"/>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1">
    <w:name w:val="b-share-popup__extra1"/>
    <w:basedOn w:val="a0"/>
    <w:rsid w:val="006C2993"/>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2">
    <w:name w:val="b-share-popup__extra2"/>
    <w:basedOn w:val="a0"/>
    <w:rsid w:val="006C2993"/>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1">
    <w:name w:val="b-share-popup__tail1"/>
    <w:basedOn w:val="a0"/>
    <w:rsid w:val="006C2993"/>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2">
    <w:name w:val="b-share-popup__tail2"/>
    <w:basedOn w:val="a0"/>
    <w:rsid w:val="006C2993"/>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1">
    <w:name w:val="b-share-popup_show_form_mail1"/>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1">
    <w:name w:val="b-share-popup_show_form_html1"/>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4">
    <w:name w:val="b-share-popup__main4"/>
    <w:basedOn w:val="a0"/>
    <w:rsid w:val="006C2993"/>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5">
    <w:name w:val="b-share-popup__main5"/>
    <w:basedOn w:val="a0"/>
    <w:rsid w:val="006C2993"/>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6">
    <w:name w:val="b-share-popup__main6"/>
    <w:basedOn w:val="a0"/>
    <w:rsid w:val="006C2993"/>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3">
    <w:name w:val="b-share-popup__extra3"/>
    <w:basedOn w:val="a0"/>
    <w:rsid w:val="006C2993"/>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4">
    <w:name w:val="b-share-popup__extra4"/>
    <w:basedOn w:val="a0"/>
    <w:rsid w:val="006C2993"/>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5">
    <w:name w:val="b-share-popup__extra5"/>
    <w:basedOn w:val="a0"/>
    <w:rsid w:val="006C2993"/>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2">
    <w:name w:val="b-share-popup__expander2"/>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3">
    <w:name w:val="b-share-popup__expander3"/>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4">
    <w:name w:val="b-share-popup__expander4"/>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1">
    <w:name w:val="b-share-popup__input_link1"/>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2">
    <w:name w:val="b-share-popup__input_link2"/>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3">
    <w:name w:val="b-share-popup__input_link3"/>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1">
    <w:name w:val="b-share-popup__form_mail1"/>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1">
    <w:name w:val="b-share-popup__form_html1"/>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1">
    <w:name w:val="b-share-popup__form1"/>
    <w:basedOn w:val="a0"/>
    <w:rsid w:val="006C2993"/>
    <w:pPr>
      <w:spacing w:after="0" w:line="240" w:lineRule="auto"/>
      <w:jc w:val="both"/>
    </w:pPr>
    <w:rPr>
      <w:rFonts w:ascii="Times New Roman" w:eastAsia="Times New Roman" w:hAnsi="Times New Roman" w:cs="Times New Roman"/>
      <w:color w:val="000000"/>
      <w:sz w:val="18"/>
      <w:szCs w:val="18"/>
    </w:rPr>
  </w:style>
  <w:style w:type="paragraph" w:customStyle="1" w:styleId="b-share-popupitem2">
    <w:name w:val="b-share-popup__item2"/>
    <w:basedOn w:val="a0"/>
    <w:rsid w:val="006C2993"/>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1">
    <w:name w:val="b-share-popup__header1"/>
    <w:basedOn w:val="a0"/>
    <w:rsid w:val="006C2993"/>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1">
    <w:name w:val="b-share-popup__input1"/>
    <w:basedOn w:val="a0"/>
    <w:rsid w:val="006C2993"/>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3">
    <w:name w:val="b-share-popup__item3"/>
    <w:basedOn w:val="a0"/>
    <w:rsid w:val="006C2993"/>
    <w:pPr>
      <w:spacing w:before="150" w:after="0" w:line="240" w:lineRule="atLeast"/>
      <w:jc w:val="both"/>
    </w:pPr>
    <w:rPr>
      <w:rFonts w:ascii="Verdana" w:eastAsia="Times New Roman" w:hAnsi="Verdana" w:cs="Arial"/>
      <w:color w:val="999999"/>
      <w:sz w:val="17"/>
      <w:szCs w:val="17"/>
    </w:rPr>
  </w:style>
  <w:style w:type="paragraph" w:customStyle="1" w:styleId="b-share-popupformlink1">
    <w:name w:val="b-share-popup__form__link1"/>
    <w:basedOn w:val="a0"/>
    <w:rsid w:val="006C2993"/>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1">
    <w:name w:val="b-share-popup__form__button1"/>
    <w:basedOn w:val="a0"/>
    <w:rsid w:val="006C2993"/>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1">
    <w:name w:val="b-share-popup__form__close1"/>
    <w:basedOn w:val="a0"/>
    <w:rsid w:val="006C2993"/>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1">
    <w:name w:val="b-share-popup__yandex1"/>
    <w:basedOn w:val="a0"/>
    <w:rsid w:val="006C2993"/>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1">
    <w:name w:val="b-share-form-button__before1"/>
    <w:basedOn w:val="a0"/>
    <w:rsid w:val="006C2993"/>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1">
    <w:name w:val="b-share-form-button__after1"/>
    <w:basedOn w:val="a0"/>
    <w:rsid w:val="006C2993"/>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1">
    <w:name w:val="b-share__handle1"/>
    <w:basedOn w:val="a0"/>
    <w:rsid w:val="006C2993"/>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1">
    <w:name w:val="b-share__handle_more1"/>
    <w:basedOn w:val="a0"/>
    <w:rsid w:val="006C2993"/>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1">
    <w:name w:val="b-share-icon1"/>
    <w:basedOn w:val="a0"/>
    <w:rsid w:val="006C2993"/>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1">
    <w:name w:val="b-share-form-button1"/>
    <w:basedOn w:val="a0"/>
    <w:rsid w:val="006C2993"/>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2">
    <w:name w:val="b-share-icon2"/>
    <w:basedOn w:val="a0"/>
    <w:rsid w:val="006C2993"/>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2">
    <w:name w:val="b-share-form-button2"/>
    <w:basedOn w:val="a0"/>
    <w:rsid w:val="006C2993"/>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1">
    <w:name w:val="b-share__text1"/>
    <w:basedOn w:val="a0"/>
    <w:rsid w:val="006C2993"/>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1">
    <w:name w:val="b-share__hr1"/>
    <w:basedOn w:val="a0"/>
    <w:rsid w:val="006C2993"/>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2">
    <w:name w:val="b-share__text2"/>
    <w:basedOn w:val="a0"/>
    <w:rsid w:val="006C2993"/>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2">
    <w:name w:val="b-share-form-button__before2"/>
    <w:basedOn w:val="a0"/>
    <w:rsid w:val="006C2993"/>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1">
    <w:name w:val="b-share-form-button__icon1"/>
    <w:basedOn w:val="a0"/>
    <w:rsid w:val="006C2993"/>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3">
    <w:name w:val="b-share-icon3"/>
    <w:basedOn w:val="a0"/>
    <w:rsid w:val="006C2993"/>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3">
    <w:name w:val="b-share__text3"/>
    <w:basedOn w:val="a0"/>
    <w:rsid w:val="006C2993"/>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2">
    <w:name w:val="b-share-form-button__icon2"/>
    <w:basedOn w:val="a0"/>
    <w:rsid w:val="006C2993"/>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before3">
    <w:name w:val="b-share-form-button__before3"/>
    <w:basedOn w:val="a0"/>
    <w:rsid w:val="006C2993"/>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2">
    <w:name w:val="b-share-form-button__after2"/>
    <w:basedOn w:val="a0"/>
    <w:rsid w:val="006C2993"/>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1">
    <w:name w:val="b-share-popup__i1"/>
    <w:basedOn w:val="a0"/>
    <w:rsid w:val="006C2993"/>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1">
    <w:name w:val="b-share-popup1"/>
    <w:basedOn w:val="a0"/>
    <w:rsid w:val="006C2993"/>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4">
    <w:name w:val="b-share-popup__item4"/>
    <w:basedOn w:val="a0"/>
    <w:rsid w:val="006C2993"/>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4">
    <w:name w:val="b-share-popup__item__text4"/>
    <w:basedOn w:val="a0"/>
    <w:rsid w:val="006C2993"/>
    <w:pPr>
      <w:spacing w:before="75" w:after="75" w:line="240" w:lineRule="auto"/>
      <w:ind w:left="150" w:right="150"/>
      <w:jc w:val="both"/>
    </w:pPr>
    <w:rPr>
      <w:rFonts w:ascii="Times New Roman" w:eastAsia="Times New Roman" w:hAnsi="Times New Roman" w:cs="Times New Roman"/>
      <w:color w:val="CCCCCC"/>
      <w:sz w:val="18"/>
      <w:szCs w:val="18"/>
    </w:rPr>
  </w:style>
  <w:style w:type="character" w:customStyle="1" w:styleId="21">
    <w:name w:val="Основной текст с отступом 2 Знак"/>
    <w:basedOn w:val="a1"/>
    <w:link w:val="22"/>
    <w:rsid w:val="006C2993"/>
    <w:rPr>
      <w:rFonts w:ascii="Times New Roman" w:eastAsia="Times New Roman" w:hAnsi="Times New Roman" w:cs="Times New Roman"/>
      <w:color w:val="000000"/>
      <w:sz w:val="18"/>
      <w:szCs w:val="18"/>
    </w:rPr>
  </w:style>
  <w:style w:type="paragraph" w:styleId="22">
    <w:name w:val="Body Text Indent 2"/>
    <w:basedOn w:val="a0"/>
    <w:link w:val="21"/>
    <w:uiPriority w:val="99"/>
    <w:semiHidden/>
    <w:unhideWhenUsed/>
    <w:rsid w:val="006C2993"/>
    <w:pPr>
      <w:spacing w:before="75" w:after="75" w:line="240" w:lineRule="auto"/>
      <w:ind w:left="150" w:right="150"/>
      <w:jc w:val="both"/>
    </w:pPr>
    <w:rPr>
      <w:rFonts w:ascii="Times New Roman" w:eastAsia="Times New Roman" w:hAnsi="Times New Roman" w:cs="Times New Roman"/>
      <w:color w:val="000000"/>
      <w:sz w:val="18"/>
      <w:szCs w:val="18"/>
      <w:lang w:eastAsia="en-US"/>
    </w:rPr>
  </w:style>
  <w:style w:type="character" w:customStyle="1" w:styleId="210">
    <w:name w:val="Основной текст с отступом 2 Знак1"/>
    <w:basedOn w:val="a1"/>
    <w:uiPriority w:val="99"/>
    <w:semiHidden/>
    <w:rsid w:val="006C2993"/>
    <w:rPr>
      <w:rFonts w:eastAsiaTheme="minorEastAsia"/>
      <w:lang w:eastAsia="ru-RU"/>
    </w:rPr>
  </w:style>
  <w:style w:type="paragraph" w:customStyle="1" w:styleId="ya-partner">
    <w:name w:val="ya-partner"/>
    <w:basedOn w:val="a0"/>
    <w:rsid w:val="006C2993"/>
    <w:pPr>
      <w:spacing w:before="75" w:after="75" w:line="240" w:lineRule="auto"/>
      <w:ind w:left="150" w:right="150"/>
      <w:jc w:val="both"/>
    </w:pPr>
    <w:rPr>
      <w:rFonts w:ascii="Times New Roman" w:eastAsia="Times New Roman" w:hAnsi="Times New Roman" w:cs="Times New Roman"/>
      <w:color w:val="000000"/>
      <w:sz w:val="24"/>
      <w:szCs w:val="24"/>
    </w:rPr>
  </w:style>
  <w:style w:type="paragraph" w:customStyle="1" w:styleId="ya-partnertypehoriz">
    <w:name w:val="ya-partner_type_horiz"/>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vert">
    <w:name w:val="ya-partner_type_vert"/>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flat">
    <w:name w:val="ya-partner_type_flat"/>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
    <w:name w:val="ya-partner__ads"/>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tem">
    <w:name w:val="ya-partner__item"/>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
    <w:name w:val="ya-partner__ads-link"/>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inner-up-down">
    <w:name w:val="ya-partner_ads_inner-up-down"/>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up-down">
    <w:name w:val="ya-partner_ads-up-down"/>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list">
    <w:name w:val="ya-partner__list"/>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
    <w:name w:val="ya-partner__ads-l"/>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con">
    <w:name w:val="ya-partner__icon"/>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
    <w:name w:val="ya-partner__title-link"/>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region">
    <w:name w:val="ya-partner__region"/>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domain">
    <w:name w:val="ya-partner__domain"/>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dress">
    <w:name w:val="ya-partner__address"/>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ext">
    <w:name w:val="ya-partner__text"/>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text">
    <w:name w:val="ya-partner__title-link-text"/>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warn">
    <w:name w:val="ya-partner__warn"/>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2">
    <w:name w:val="con2"/>
    <w:basedOn w:val="a0"/>
    <w:rsid w:val="006C2993"/>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2">
    <w:name w:val="metki2"/>
    <w:basedOn w:val="a0"/>
    <w:rsid w:val="006C2993"/>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3">
    <w:name w:val="news3"/>
    <w:basedOn w:val="a0"/>
    <w:rsid w:val="006C2993"/>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4">
    <w:name w:val="news4"/>
    <w:basedOn w:val="a0"/>
    <w:rsid w:val="006C2993"/>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2">
    <w:name w:val="autor2"/>
    <w:basedOn w:val="a0"/>
    <w:rsid w:val="006C2993"/>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2">
    <w:name w:val="u_menu2"/>
    <w:basedOn w:val="a0"/>
    <w:rsid w:val="006C2993"/>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5">
    <w:name w:val="b-share-popup__item__text5"/>
    <w:basedOn w:val="a0"/>
    <w:rsid w:val="006C2993"/>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6">
    <w:name w:val="b-share-popup__item__text6"/>
    <w:basedOn w:val="a0"/>
    <w:rsid w:val="006C2993"/>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3">
    <w:name w:val="b-share-popup_with-link3"/>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4">
    <w:name w:val="b-share-popup_with-link4"/>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7">
    <w:name w:val="b-share-popup__main7"/>
    <w:basedOn w:val="a0"/>
    <w:rsid w:val="006C2993"/>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8">
    <w:name w:val="b-share-popup__main8"/>
    <w:basedOn w:val="a0"/>
    <w:rsid w:val="006C2993"/>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3">
    <w:name w:val="b-share-popup_yandexed3"/>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4">
    <w:name w:val="b-share-popup_yandexed4"/>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5">
    <w:name w:val="b-share-popup__item5"/>
    <w:basedOn w:val="a0"/>
    <w:rsid w:val="006C2993"/>
    <w:pPr>
      <w:spacing w:before="150" w:after="0" w:line="240" w:lineRule="atLeast"/>
      <w:jc w:val="both"/>
    </w:pPr>
    <w:rPr>
      <w:rFonts w:ascii="Verdana" w:eastAsia="Times New Roman" w:hAnsi="Verdana" w:cs="Arial"/>
      <w:color w:val="999999"/>
      <w:sz w:val="21"/>
      <w:szCs w:val="21"/>
    </w:rPr>
  </w:style>
  <w:style w:type="paragraph" w:customStyle="1" w:styleId="b-share-popupexpander5">
    <w:name w:val="b-share-popup__expander5"/>
    <w:basedOn w:val="a0"/>
    <w:rsid w:val="006C2993"/>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2">
    <w:name w:val="b-share-popup__icon2"/>
    <w:basedOn w:val="a0"/>
    <w:rsid w:val="006C2993"/>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7">
    <w:name w:val="b-share-popup__item__text7"/>
    <w:basedOn w:val="a0"/>
    <w:rsid w:val="006C2993"/>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5">
    <w:name w:val="b-ico_action_rarr5"/>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4">
    <w:name w:val="b-ico_action_larr4"/>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5">
    <w:name w:val="b-ico_action_larr5"/>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6">
    <w:name w:val="b-ico_action_rarr6"/>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3">
    <w:name w:val="b-share-popup__item__text_collapse3"/>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2">
    <w:name w:val="b-share-popup__item__text_expand2"/>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7">
    <w:name w:val="b-ico_action_rarr7"/>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4">
    <w:name w:val="b-share-popup__item__text_collapse4"/>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8">
    <w:name w:val="b-ico_action_rarr8"/>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6">
    <w:name w:val="b-ico_action_larr6"/>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9">
    <w:name w:val="b-share-popup__main9"/>
    <w:basedOn w:val="a0"/>
    <w:rsid w:val="006C2993"/>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6">
    <w:name w:val="b-share-popup__extra6"/>
    <w:basedOn w:val="a0"/>
    <w:rsid w:val="006C2993"/>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7">
    <w:name w:val="b-share-popup__extra7"/>
    <w:basedOn w:val="a0"/>
    <w:rsid w:val="006C2993"/>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3">
    <w:name w:val="b-share-popup__tail3"/>
    <w:basedOn w:val="a0"/>
    <w:rsid w:val="006C2993"/>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4">
    <w:name w:val="b-share-popup__tail4"/>
    <w:basedOn w:val="a0"/>
    <w:rsid w:val="006C2993"/>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2">
    <w:name w:val="b-share-popup_show_form_mail2"/>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2">
    <w:name w:val="b-share-popup_show_form_html2"/>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0">
    <w:name w:val="b-share-popup__main10"/>
    <w:basedOn w:val="a0"/>
    <w:rsid w:val="006C2993"/>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1">
    <w:name w:val="b-share-popup__main11"/>
    <w:basedOn w:val="a0"/>
    <w:rsid w:val="006C2993"/>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2">
    <w:name w:val="b-share-popup__main12"/>
    <w:basedOn w:val="a0"/>
    <w:rsid w:val="006C2993"/>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8">
    <w:name w:val="b-share-popup__extra8"/>
    <w:basedOn w:val="a0"/>
    <w:rsid w:val="006C2993"/>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9">
    <w:name w:val="b-share-popup__extra9"/>
    <w:basedOn w:val="a0"/>
    <w:rsid w:val="006C2993"/>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10">
    <w:name w:val="b-share-popup__extra10"/>
    <w:basedOn w:val="a0"/>
    <w:rsid w:val="006C2993"/>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6">
    <w:name w:val="b-share-popup__expander6"/>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7">
    <w:name w:val="b-share-popup__expander7"/>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8">
    <w:name w:val="b-share-popup__expander8"/>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4">
    <w:name w:val="b-share-popup__input_link4"/>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5">
    <w:name w:val="b-share-popup__input_link5"/>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6">
    <w:name w:val="b-share-popup__input_link6"/>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2">
    <w:name w:val="b-share-popup__form_mail2"/>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2">
    <w:name w:val="b-share-popup__form_html2"/>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2">
    <w:name w:val="b-share-popup__form2"/>
    <w:basedOn w:val="a0"/>
    <w:rsid w:val="006C2993"/>
    <w:pPr>
      <w:spacing w:after="0" w:line="240" w:lineRule="auto"/>
      <w:jc w:val="both"/>
    </w:pPr>
    <w:rPr>
      <w:rFonts w:ascii="Times New Roman" w:eastAsia="Times New Roman" w:hAnsi="Times New Roman" w:cs="Times New Roman"/>
      <w:color w:val="000000"/>
      <w:sz w:val="18"/>
      <w:szCs w:val="18"/>
    </w:rPr>
  </w:style>
  <w:style w:type="paragraph" w:customStyle="1" w:styleId="b-share-popupitem6">
    <w:name w:val="b-share-popup__item6"/>
    <w:basedOn w:val="a0"/>
    <w:rsid w:val="006C2993"/>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2">
    <w:name w:val="b-share-popup__header2"/>
    <w:basedOn w:val="a0"/>
    <w:rsid w:val="006C2993"/>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2">
    <w:name w:val="b-share-popup__input2"/>
    <w:basedOn w:val="a0"/>
    <w:rsid w:val="006C2993"/>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7">
    <w:name w:val="b-share-popup__item7"/>
    <w:basedOn w:val="a0"/>
    <w:rsid w:val="006C2993"/>
    <w:pPr>
      <w:spacing w:before="150" w:after="0" w:line="240" w:lineRule="atLeast"/>
      <w:jc w:val="both"/>
    </w:pPr>
    <w:rPr>
      <w:rFonts w:ascii="Verdana" w:eastAsia="Times New Roman" w:hAnsi="Verdana" w:cs="Arial"/>
      <w:color w:val="999999"/>
      <w:sz w:val="17"/>
      <w:szCs w:val="17"/>
    </w:rPr>
  </w:style>
  <w:style w:type="paragraph" w:customStyle="1" w:styleId="b-share-popupformlink2">
    <w:name w:val="b-share-popup__form__link2"/>
    <w:basedOn w:val="a0"/>
    <w:rsid w:val="006C2993"/>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2">
    <w:name w:val="b-share-popup__form__button2"/>
    <w:basedOn w:val="a0"/>
    <w:rsid w:val="006C2993"/>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2">
    <w:name w:val="b-share-popup__form__close2"/>
    <w:basedOn w:val="a0"/>
    <w:rsid w:val="006C2993"/>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2">
    <w:name w:val="b-share-popup__yandex2"/>
    <w:basedOn w:val="a0"/>
    <w:rsid w:val="006C2993"/>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4">
    <w:name w:val="b-share-form-button__before4"/>
    <w:basedOn w:val="a0"/>
    <w:rsid w:val="006C2993"/>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3">
    <w:name w:val="b-share-form-button__after3"/>
    <w:basedOn w:val="a0"/>
    <w:rsid w:val="006C2993"/>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2">
    <w:name w:val="b-share__handle2"/>
    <w:basedOn w:val="a0"/>
    <w:rsid w:val="006C2993"/>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2">
    <w:name w:val="b-share__handle_more2"/>
    <w:basedOn w:val="a0"/>
    <w:rsid w:val="006C2993"/>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4">
    <w:name w:val="b-share-icon4"/>
    <w:basedOn w:val="a0"/>
    <w:rsid w:val="006C2993"/>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4">
    <w:name w:val="b-share-form-button4"/>
    <w:basedOn w:val="a0"/>
    <w:rsid w:val="006C2993"/>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5">
    <w:name w:val="b-share-icon5"/>
    <w:basedOn w:val="a0"/>
    <w:rsid w:val="006C2993"/>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5">
    <w:name w:val="b-share-form-button5"/>
    <w:basedOn w:val="a0"/>
    <w:rsid w:val="006C2993"/>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4">
    <w:name w:val="b-share__text4"/>
    <w:basedOn w:val="a0"/>
    <w:rsid w:val="006C2993"/>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2">
    <w:name w:val="b-share__hr2"/>
    <w:basedOn w:val="a0"/>
    <w:rsid w:val="006C2993"/>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5">
    <w:name w:val="b-share__text5"/>
    <w:basedOn w:val="a0"/>
    <w:rsid w:val="006C2993"/>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5">
    <w:name w:val="b-share-form-button__before5"/>
    <w:basedOn w:val="a0"/>
    <w:rsid w:val="006C2993"/>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3">
    <w:name w:val="b-share-form-button__icon3"/>
    <w:basedOn w:val="a0"/>
    <w:rsid w:val="006C2993"/>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6">
    <w:name w:val="b-share-icon6"/>
    <w:basedOn w:val="a0"/>
    <w:rsid w:val="006C2993"/>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6">
    <w:name w:val="b-share__text6"/>
    <w:basedOn w:val="a0"/>
    <w:rsid w:val="006C2993"/>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4">
    <w:name w:val="b-share-form-button__icon4"/>
    <w:basedOn w:val="a0"/>
    <w:rsid w:val="006C2993"/>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6">
    <w:name w:val="b-share-form-button6"/>
    <w:basedOn w:val="a0"/>
    <w:rsid w:val="006C2993"/>
    <w:pPr>
      <w:spacing w:after="0" w:line="255" w:lineRule="atLeast"/>
      <w:ind w:left="45" w:right="45"/>
      <w:jc w:val="both"/>
    </w:pPr>
    <w:rPr>
      <w:rFonts w:ascii="Verdana" w:eastAsia="Times New Roman" w:hAnsi="Verdana" w:cs="Times New Roman"/>
      <w:color w:val="FFFFFF"/>
      <w:sz w:val="21"/>
      <w:szCs w:val="21"/>
    </w:rPr>
  </w:style>
  <w:style w:type="paragraph" w:customStyle="1" w:styleId="b-share-form-buttonbefore6">
    <w:name w:val="b-share-form-button__before6"/>
    <w:basedOn w:val="a0"/>
    <w:rsid w:val="006C2993"/>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4">
    <w:name w:val="b-share-form-button__after4"/>
    <w:basedOn w:val="a0"/>
    <w:rsid w:val="006C2993"/>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2">
    <w:name w:val="b-share-popup__i2"/>
    <w:basedOn w:val="a0"/>
    <w:rsid w:val="006C2993"/>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2">
    <w:name w:val="b-share-popup2"/>
    <w:basedOn w:val="a0"/>
    <w:rsid w:val="006C2993"/>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8">
    <w:name w:val="b-share-popup__item8"/>
    <w:basedOn w:val="a0"/>
    <w:rsid w:val="006C2993"/>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8">
    <w:name w:val="b-share-popup__item__text8"/>
    <w:basedOn w:val="a0"/>
    <w:rsid w:val="006C2993"/>
    <w:pPr>
      <w:spacing w:before="75" w:after="75" w:line="240" w:lineRule="auto"/>
      <w:ind w:left="150" w:right="150"/>
      <w:jc w:val="both"/>
    </w:pPr>
    <w:rPr>
      <w:rFonts w:ascii="Times New Roman" w:eastAsia="Times New Roman" w:hAnsi="Times New Roman" w:cs="Times New Roman"/>
      <w:color w:val="CCCCCC"/>
      <w:sz w:val="18"/>
      <w:szCs w:val="18"/>
    </w:rPr>
  </w:style>
  <w:style w:type="paragraph" w:customStyle="1" w:styleId="ya-partnerlist1">
    <w:name w:val="ya-partner__list1"/>
    <w:basedOn w:val="a0"/>
    <w:rsid w:val="006C2993"/>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list2">
    <w:name w:val="ya-partner__list2"/>
    <w:basedOn w:val="a0"/>
    <w:rsid w:val="006C2993"/>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ads-link1">
    <w:name w:val="ya-partner__ads-link1"/>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1">
    <w:name w:val="ya-partner__ads-l1"/>
    <w:basedOn w:val="a0"/>
    <w:rsid w:val="006C2993"/>
    <w:pPr>
      <w:spacing w:before="75" w:after="75" w:line="312" w:lineRule="auto"/>
      <w:ind w:left="150" w:right="150"/>
      <w:jc w:val="both"/>
    </w:pPr>
    <w:rPr>
      <w:rFonts w:ascii="Times New Roman" w:eastAsia="Times New Roman" w:hAnsi="Times New Roman" w:cs="Times New Roman"/>
      <w:color w:val="000000"/>
      <w:sz w:val="18"/>
      <w:szCs w:val="18"/>
    </w:rPr>
  </w:style>
  <w:style w:type="paragraph" w:customStyle="1" w:styleId="ya-partnericon1">
    <w:name w:val="ya-partner__icon1"/>
    <w:basedOn w:val="a0"/>
    <w:rsid w:val="006C2993"/>
    <w:pPr>
      <w:spacing w:before="30"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2">
    <w:name w:val="ya-partner__ads-link2"/>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1">
    <w:name w:val="ya-partner__ads1"/>
    <w:basedOn w:val="a0"/>
    <w:rsid w:val="006C2993"/>
    <w:pPr>
      <w:spacing w:before="75" w:after="75" w:line="240" w:lineRule="auto"/>
      <w:ind w:left="150" w:right="150"/>
      <w:jc w:val="both"/>
    </w:pPr>
    <w:rPr>
      <w:rFonts w:ascii="Times New Roman" w:eastAsia="Times New Roman" w:hAnsi="Times New Roman" w:cs="Times New Roman"/>
      <w:color w:val="000000"/>
      <w:sz w:val="20"/>
      <w:szCs w:val="20"/>
    </w:rPr>
  </w:style>
  <w:style w:type="paragraph" w:customStyle="1" w:styleId="ya-partnericon2">
    <w:name w:val="ya-partner__icon2"/>
    <w:basedOn w:val="a0"/>
    <w:rsid w:val="006C2993"/>
    <w:pPr>
      <w:spacing w:before="75" w:after="0"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1">
    <w:name w:val="ya-partner__title-link1"/>
    <w:basedOn w:val="a0"/>
    <w:rsid w:val="006C2993"/>
    <w:pPr>
      <w:spacing w:before="75" w:after="75" w:line="240" w:lineRule="auto"/>
      <w:ind w:left="150" w:right="150"/>
      <w:jc w:val="both"/>
    </w:pPr>
    <w:rPr>
      <w:rFonts w:ascii="Times New Roman" w:eastAsia="Times New Roman" w:hAnsi="Times New Roman" w:cs="Times New Roman"/>
      <w:color w:val="0066FF"/>
      <w:sz w:val="18"/>
      <w:szCs w:val="18"/>
    </w:rPr>
  </w:style>
  <w:style w:type="paragraph" w:customStyle="1" w:styleId="ya-partnertitle-link2">
    <w:name w:val="ya-partner__title-link2"/>
    <w:basedOn w:val="a0"/>
    <w:rsid w:val="006C2993"/>
    <w:pPr>
      <w:spacing w:before="75" w:after="75" w:line="240" w:lineRule="auto"/>
      <w:ind w:left="150" w:right="150"/>
      <w:jc w:val="both"/>
    </w:pPr>
    <w:rPr>
      <w:rFonts w:ascii="Times New Roman" w:eastAsia="Times New Roman" w:hAnsi="Times New Roman" w:cs="Times New Roman"/>
      <w:color w:val="0000CC"/>
      <w:sz w:val="18"/>
      <w:szCs w:val="18"/>
    </w:rPr>
  </w:style>
  <w:style w:type="paragraph" w:customStyle="1" w:styleId="ya-partnerregion1">
    <w:name w:val="ya-partner__region1"/>
    <w:basedOn w:val="a0"/>
    <w:rsid w:val="006C2993"/>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domain1">
    <w:name w:val="ya-partner__domain1"/>
    <w:basedOn w:val="a0"/>
    <w:rsid w:val="006C2993"/>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address1">
    <w:name w:val="ya-partner__address1"/>
    <w:basedOn w:val="a0"/>
    <w:rsid w:val="006C2993"/>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1">
    <w:name w:val="ya-partner1"/>
    <w:basedOn w:val="a0"/>
    <w:rsid w:val="006C2993"/>
    <w:pPr>
      <w:spacing w:before="75" w:after="75" w:line="240" w:lineRule="auto"/>
      <w:ind w:left="150" w:right="150"/>
      <w:jc w:val="both"/>
    </w:pPr>
    <w:rPr>
      <w:rFonts w:ascii="inherit" w:eastAsia="Times New Roman" w:hAnsi="inherit" w:cs="Times New Roman"/>
      <w:color w:val="000000"/>
      <w:sz w:val="26"/>
      <w:szCs w:val="26"/>
    </w:rPr>
  </w:style>
  <w:style w:type="paragraph" w:customStyle="1" w:styleId="ya-partnertext1">
    <w:name w:val="ya-partner__text1"/>
    <w:basedOn w:val="a0"/>
    <w:rsid w:val="006C2993"/>
    <w:pPr>
      <w:spacing w:before="75" w:after="75" w:line="240" w:lineRule="auto"/>
      <w:ind w:left="150" w:right="150"/>
      <w:jc w:val="both"/>
    </w:pPr>
    <w:rPr>
      <w:rFonts w:ascii="inherit" w:eastAsia="Times New Roman" w:hAnsi="inherit" w:cs="Times New Roman"/>
      <w:color w:val="000000"/>
      <w:sz w:val="18"/>
      <w:szCs w:val="18"/>
    </w:rPr>
  </w:style>
  <w:style w:type="paragraph" w:customStyle="1" w:styleId="ya-partnertitle-link-text1">
    <w:name w:val="ya-partner__title-link-text1"/>
    <w:basedOn w:val="a0"/>
    <w:rsid w:val="006C2993"/>
    <w:pPr>
      <w:spacing w:before="75" w:after="75" w:line="240" w:lineRule="auto"/>
      <w:ind w:left="150" w:right="150"/>
      <w:jc w:val="both"/>
    </w:pPr>
    <w:rPr>
      <w:rFonts w:ascii="Times New Roman" w:eastAsia="Times New Roman" w:hAnsi="Times New Roman" w:cs="Times New Roman"/>
      <w:color w:val="000000"/>
      <w:sz w:val="31"/>
      <w:szCs w:val="31"/>
    </w:rPr>
  </w:style>
  <w:style w:type="paragraph" w:customStyle="1" w:styleId="ya-partnerwarn1">
    <w:name w:val="ya-partner__warn1"/>
    <w:basedOn w:val="a0"/>
    <w:rsid w:val="006C2993"/>
    <w:pPr>
      <w:pBdr>
        <w:top w:val="single" w:sz="6" w:space="0" w:color="D8D8D8"/>
        <w:left w:val="single" w:sz="6" w:space="0" w:color="D8D8D8"/>
        <w:bottom w:val="single" w:sz="6" w:space="0" w:color="D8D8D8"/>
        <w:right w:val="single" w:sz="6" w:space="0" w:color="D8D8D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character" w:customStyle="1" w:styleId="af2">
    <w:name w:val="Текст выноски Знак"/>
    <w:basedOn w:val="a1"/>
    <w:link w:val="af3"/>
    <w:uiPriority w:val="99"/>
    <w:semiHidden/>
    <w:rsid w:val="006C2993"/>
    <w:rPr>
      <w:rFonts w:ascii="Tahoma" w:eastAsia="Times New Roman" w:hAnsi="Tahoma" w:cs="Tahoma"/>
      <w:sz w:val="16"/>
      <w:szCs w:val="16"/>
    </w:rPr>
  </w:style>
  <w:style w:type="paragraph" w:styleId="af3">
    <w:name w:val="Balloon Text"/>
    <w:basedOn w:val="a0"/>
    <w:link w:val="af2"/>
    <w:uiPriority w:val="99"/>
    <w:semiHidden/>
    <w:unhideWhenUsed/>
    <w:rsid w:val="006C2993"/>
    <w:pPr>
      <w:spacing w:after="0" w:line="240" w:lineRule="auto"/>
    </w:pPr>
    <w:rPr>
      <w:rFonts w:ascii="Tahoma" w:eastAsia="Times New Roman" w:hAnsi="Tahoma" w:cs="Tahoma"/>
      <w:sz w:val="16"/>
      <w:szCs w:val="16"/>
      <w:lang w:eastAsia="en-US"/>
    </w:rPr>
  </w:style>
  <w:style w:type="character" w:customStyle="1" w:styleId="13">
    <w:name w:val="Текст выноски Знак1"/>
    <w:basedOn w:val="a1"/>
    <w:uiPriority w:val="99"/>
    <w:semiHidden/>
    <w:rsid w:val="006C2993"/>
    <w:rPr>
      <w:rFonts w:ascii="Tahoma" w:eastAsiaTheme="minorEastAsia" w:hAnsi="Tahoma" w:cs="Tahoma"/>
      <w:sz w:val="16"/>
      <w:szCs w:val="16"/>
      <w:lang w:eastAsia="ru-RU"/>
    </w:rPr>
  </w:style>
  <w:style w:type="paragraph" w:customStyle="1" w:styleId="af4">
    <w:name w:val="Стиль"/>
    <w:rsid w:val="006C2993"/>
    <w:pPr>
      <w:widowControl w:val="0"/>
      <w:suppressAutoHyphens/>
      <w:autoSpaceDE w:val="0"/>
      <w:spacing w:after="0" w:line="240" w:lineRule="auto"/>
    </w:pPr>
    <w:rPr>
      <w:rFonts w:ascii="Times New Roman" w:eastAsia="Arial" w:hAnsi="Times New Roman" w:cs="Times New Roman"/>
      <w:sz w:val="24"/>
      <w:szCs w:val="24"/>
      <w:lang w:eastAsia="ar-SA"/>
    </w:rPr>
  </w:style>
  <w:style w:type="table" w:styleId="af5">
    <w:name w:val="Table Grid"/>
    <w:basedOn w:val="a2"/>
    <w:rsid w:val="006C2993"/>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6">
    <w:name w:val="Hyperlink"/>
    <w:basedOn w:val="a1"/>
    <w:unhideWhenUsed/>
    <w:rsid w:val="006C2993"/>
    <w:rPr>
      <w:color w:val="0000FF"/>
      <w:u w:val="single"/>
    </w:rPr>
  </w:style>
  <w:style w:type="paragraph" w:styleId="af7">
    <w:name w:val="Plain Text"/>
    <w:basedOn w:val="a0"/>
    <w:link w:val="af8"/>
    <w:rsid w:val="006C2993"/>
    <w:pPr>
      <w:spacing w:after="0" w:line="240" w:lineRule="auto"/>
    </w:pPr>
    <w:rPr>
      <w:rFonts w:ascii="Courier New" w:eastAsia="Times New Roman" w:hAnsi="Courier New" w:cs="Courier New"/>
      <w:sz w:val="20"/>
      <w:szCs w:val="20"/>
    </w:rPr>
  </w:style>
  <w:style w:type="character" w:customStyle="1" w:styleId="af8">
    <w:name w:val="Текст Знак"/>
    <w:basedOn w:val="a1"/>
    <w:link w:val="af7"/>
    <w:rsid w:val="006C2993"/>
    <w:rPr>
      <w:rFonts w:ascii="Courier New" w:eastAsia="Times New Roman" w:hAnsi="Courier New" w:cs="Courier New"/>
      <w:sz w:val="20"/>
      <w:szCs w:val="20"/>
      <w:lang w:eastAsia="ru-RU"/>
    </w:rPr>
  </w:style>
  <w:style w:type="paragraph" w:customStyle="1" w:styleId="HEADERTEXT">
    <w:name w:val=".HEADERTEXT"/>
    <w:uiPriority w:val="99"/>
    <w:rsid w:val="006C2993"/>
    <w:pPr>
      <w:widowControl w:val="0"/>
      <w:autoSpaceDE w:val="0"/>
      <w:autoSpaceDN w:val="0"/>
      <w:adjustRightInd w:val="0"/>
      <w:spacing w:after="0" w:line="240" w:lineRule="auto"/>
    </w:pPr>
    <w:rPr>
      <w:rFonts w:ascii="Times New Roman" w:eastAsiaTheme="minorEastAsia" w:hAnsi="Times New Roman" w:cs="Times New Roman"/>
      <w:color w:val="2B4279"/>
      <w:sz w:val="24"/>
      <w:szCs w:val="24"/>
      <w:lang w:eastAsia="ru-RU"/>
    </w:rPr>
  </w:style>
  <w:style w:type="paragraph" w:customStyle="1" w:styleId="ConsNormal">
    <w:name w:val="ConsNormal"/>
    <w:rsid w:val="006C2993"/>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Heading">
    <w:name w:val="Heading"/>
    <w:rsid w:val="006C2993"/>
    <w:pPr>
      <w:spacing w:after="0" w:line="240" w:lineRule="auto"/>
    </w:pPr>
    <w:rPr>
      <w:rFonts w:ascii="Arial" w:eastAsia="Times New Roman" w:hAnsi="Arial" w:cs="Times New Roman"/>
      <w:b/>
      <w:snapToGrid w:val="0"/>
      <w:szCs w:val="20"/>
      <w:lang w:eastAsia="ru-RU"/>
    </w:rPr>
  </w:style>
  <w:style w:type="paragraph" w:styleId="23">
    <w:name w:val="Body Text 2"/>
    <w:basedOn w:val="a0"/>
    <w:link w:val="24"/>
    <w:unhideWhenUsed/>
    <w:rsid w:val="006C2993"/>
    <w:pPr>
      <w:spacing w:after="120" w:line="480" w:lineRule="auto"/>
    </w:pPr>
    <w:rPr>
      <w:rFonts w:ascii="Calibri" w:eastAsia="Calibri" w:hAnsi="Calibri" w:cs="Times New Roman"/>
      <w:lang w:eastAsia="en-US"/>
    </w:rPr>
  </w:style>
  <w:style w:type="character" w:customStyle="1" w:styleId="24">
    <w:name w:val="Основной текст 2 Знак"/>
    <w:basedOn w:val="a1"/>
    <w:link w:val="23"/>
    <w:rsid w:val="006C2993"/>
    <w:rPr>
      <w:rFonts w:ascii="Calibri" w:eastAsia="Calibri" w:hAnsi="Calibri" w:cs="Times New Roman"/>
    </w:rPr>
  </w:style>
  <w:style w:type="paragraph" w:customStyle="1" w:styleId="211">
    <w:name w:val="Основной текст 21"/>
    <w:basedOn w:val="a0"/>
    <w:rsid w:val="006C2993"/>
    <w:pPr>
      <w:suppressAutoHyphens/>
      <w:spacing w:after="120" w:line="480" w:lineRule="auto"/>
    </w:pPr>
    <w:rPr>
      <w:rFonts w:ascii="Times New Roman" w:eastAsia="Times New Roman" w:hAnsi="Times New Roman" w:cs="Times New Roman"/>
      <w:sz w:val="24"/>
      <w:szCs w:val="24"/>
      <w:lang w:eastAsia="ar-SA"/>
    </w:rPr>
  </w:style>
  <w:style w:type="paragraph" w:customStyle="1" w:styleId="Style8">
    <w:name w:val="Style8"/>
    <w:basedOn w:val="a0"/>
    <w:uiPriority w:val="99"/>
    <w:rsid w:val="006C2993"/>
    <w:pPr>
      <w:widowControl w:val="0"/>
      <w:autoSpaceDE w:val="0"/>
      <w:autoSpaceDN w:val="0"/>
      <w:adjustRightInd w:val="0"/>
      <w:spacing w:after="0" w:line="230" w:lineRule="exact"/>
      <w:ind w:hanging="322"/>
    </w:pPr>
    <w:rPr>
      <w:rFonts w:ascii="Times New Roman" w:eastAsia="Times New Roman" w:hAnsi="Times New Roman" w:cs="Times New Roman"/>
      <w:sz w:val="24"/>
      <w:szCs w:val="24"/>
    </w:rPr>
  </w:style>
  <w:style w:type="character" w:customStyle="1" w:styleId="FontStyle42">
    <w:name w:val="Font Style42"/>
    <w:basedOn w:val="a1"/>
    <w:uiPriority w:val="99"/>
    <w:rsid w:val="006C2993"/>
    <w:rPr>
      <w:rFonts w:ascii="Times New Roman" w:hAnsi="Times New Roman" w:cs="Times New Roman"/>
      <w:b/>
      <w:bCs/>
      <w:sz w:val="16"/>
      <w:szCs w:val="16"/>
    </w:rPr>
  </w:style>
  <w:style w:type="character" w:customStyle="1" w:styleId="FontStyle44">
    <w:name w:val="Font Style44"/>
    <w:basedOn w:val="a1"/>
    <w:uiPriority w:val="99"/>
    <w:rsid w:val="006C2993"/>
    <w:rPr>
      <w:rFonts w:ascii="Times New Roman" w:hAnsi="Times New Roman" w:cs="Times New Roman"/>
      <w:sz w:val="18"/>
      <w:szCs w:val="18"/>
    </w:rPr>
  </w:style>
  <w:style w:type="character" w:customStyle="1" w:styleId="FontStyle45">
    <w:name w:val="Font Style45"/>
    <w:basedOn w:val="a1"/>
    <w:uiPriority w:val="99"/>
    <w:rsid w:val="006C2993"/>
    <w:rPr>
      <w:rFonts w:ascii="Times New Roman" w:hAnsi="Times New Roman" w:cs="Times New Roman"/>
      <w:b/>
      <w:bCs/>
      <w:sz w:val="20"/>
      <w:szCs w:val="20"/>
    </w:rPr>
  </w:style>
  <w:style w:type="character" w:customStyle="1" w:styleId="FontStyle14">
    <w:name w:val="Font Style14"/>
    <w:basedOn w:val="a1"/>
    <w:uiPriority w:val="99"/>
    <w:rsid w:val="006C2993"/>
    <w:rPr>
      <w:rFonts w:ascii="Candara" w:hAnsi="Candara" w:cs="Candara"/>
      <w:b/>
      <w:bCs/>
      <w:sz w:val="26"/>
      <w:szCs w:val="26"/>
    </w:rPr>
  </w:style>
  <w:style w:type="character" w:customStyle="1" w:styleId="FontStyle16">
    <w:name w:val="Font Style16"/>
    <w:basedOn w:val="a1"/>
    <w:uiPriority w:val="99"/>
    <w:rsid w:val="006C2993"/>
    <w:rPr>
      <w:rFonts w:ascii="Times New Roman" w:hAnsi="Times New Roman" w:cs="Times New Roman"/>
      <w:b/>
      <w:bCs/>
      <w:sz w:val="20"/>
      <w:szCs w:val="20"/>
    </w:rPr>
  </w:style>
  <w:style w:type="character" w:customStyle="1" w:styleId="FontStyle18">
    <w:name w:val="Font Style18"/>
    <w:basedOn w:val="a1"/>
    <w:uiPriority w:val="99"/>
    <w:rsid w:val="006C2993"/>
    <w:rPr>
      <w:rFonts w:ascii="Times New Roman" w:hAnsi="Times New Roman" w:cs="Times New Roman"/>
      <w:b/>
      <w:bCs/>
      <w:sz w:val="16"/>
      <w:szCs w:val="16"/>
    </w:rPr>
  </w:style>
  <w:style w:type="character" w:customStyle="1" w:styleId="FontStyle19">
    <w:name w:val="Font Style19"/>
    <w:basedOn w:val="a1"/>
    <w:uiPriority w:val="99"/>
    <w:rsid w:val="006C2993"/>
    <w:rPr>
      <w:rFonts w:ascii="Times New Roman" w:hAnsi="Times New Roman" w:cs="Times New Roman"/>
      <w:sz w:val="16"/>
      <w:szCs w:val="16"/>
    </w:rPr>
  </w:style>
  <w:style w:type="paragraph" w:customStyle="1" w:styleId="Style10">
    <w:name w:val="Style10"/>
    <w:basedOn w:val="a0"/>
    <w:uiPriority w:val="99"/>
    <w:rsid w:val="006C2993"/>
    <w:pPr>
      <w:widowControl w:val="0"/>
      <w:autoSpaceDE w:val="0"/>
      <w:autoSpaceDN w:val="0"/>
      <w:adjustRightInd w:val="0"/>
      <w:spacing w:after="0" w:line="235" w:lineRule="exact"/>
      <w:ind w:hanging="269"/>
      <w:jc w:val="both"/>
    </w:pPr>
    <w:rPr>
      <w:rFonts w:ascii="Times New Roman" w:eastAsia="Times New Roman" w:hAnsi="Times New Roman" w:cs="Times New Roman"/>
      <w:sz w:val="24"/>
      <w:szCs w:val="24"/>
    </w:rPr>
  </w:style>
  <w:style w:type="character" w:customStyle="1" w:styleId="FontStyle43">
    <w:name w:val="Font Style43"/>
    <w:basedOn w:val="a1"/>
    <w:uiPriority w:val="99"/>
    <w:rsid w:val="006C2993"/>
    <w:rPr>
      <w:rFonts w:ascii="Times New Roman" w:hAnsi="Times New Roman" w:cs="Times New Roman"/>
      <w:b/>
      <w:bCs/>
      <w:sz w:val="18"/>
      <w:szCs w:val="18"/>
    </w:rPr>
  </w:style>
  <w:style w:type="character" w:customStyle="1" w:styleId="FontStyle66">
    <w:name w:val="Font Style66"/>
    <w:basedOn w:val="a1"/>
    <w:uiPriority w:val="99"/>
    <w:rsid w:val="006C2993"/>
    <w:rPr>
      <w:rFonts w:ascii="Times New Roman" w:hAnsi="Times New Roman" w:cs="Times New Roman"/>
      <w:i/>
      <w:iCs/>
      <w:sz w:val="18"/>
      <w:szCs w:val="18"/>
    </w:rPr>
  </w:style>
  <w:style w:type="character" w:customStyle="1" w:styleId="af9">
    <w:name w:val="Гипертекстовая ссылка"/>
    <w:basedOn w:val="a1"/>
    <w:uiPriority w:val="99"/>
    <w:rsid w:val="006C2993"/>
    <w:rPr>
      <w:b/>
      <w:bCs/>
      <w:color w:val="008000"/>
    </w:rPr>
  </w:style>
  <w:style w:type="paragraph" w:customStyle="1" w:styleId="Style14">
    <w:name w:val="Style14"/>
    <w:basedOn w:val="a0"/>
    <w:uiPriority w:val="99"/>
    <w:rsid w:val="006C2993"/>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paragraph" w:customStyle="1" w:styleId="Style28">
    <w:name w:val="Style28"/>
    <w:basedOn w:val="a0"/>
    <w:uiPriority w:val="99"/>
    <w:rsid w:val="006C299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50">
    <w:name w:val="Font Style50"/>
    <w:basedOn w:val="a1"/>
    <w:uiPriority w:val="99"/>
    <w:rsid w:val="006C2993"/>
    <w:rPr>
      <w:rFonts w:ascii="Microsoft Sans Serif" w:hAnsi="Microsoft Sans Serif" w:cs="Microsoft Sans Serif"/>
      <w:b/>
      <w:bCs/>
      <w:spacing w:val="10"/>
      <w:sz w:val="20"/>
      <w:szCs w:val="20"/>
    </w:rPr>
  </w:style>
  <w:style w:type="character" w:customStyle="1" w:styleId="apple-converted-space">
    <w:name w:val="apple-converted-space"/>
    <w:basedOn w:val="a1"/>
    <w:rsid w:val="006C2993"/>
  </w:style>
  <w:style w:type="character" w:styleId="afa">
    <w:name w:val="FollowedHyperlink"/>
    <w:basedOn w:val="a1"/>
    <w:uiPriority w:val="99"/>
    <w:semiHidden/>
    <w:unhideWhenUsed/>
    <w:rsid w:val="006C2993"/>
    <w:rPr>
      <w:color w:val="800080" w:themeColor="followedHyperlink"/>
      <w:u w:val="single"/>
    </w:rPr>
  </w:style>
  <w:style w:type="paragraph" w:customStyle="1" w:styleId="ConsPlusTitle">
    <w:name w:val="ConsPlusTitle"/>
    <w:rsid w:val="006C299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b">
    <w:name w:val="Заголовок статьи"/>
    <w:basedOn w:val="a0"/>
    <w:next w:val="a0"/>
    <w:uiPriority w:val="99"/>
    <w:rsid w:val="006C299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WW8Num19z0">
    <w:name w:val="WW8Num19z0"/>
    <w:rsid w:val="006C2993"/>
    <w:rPr>
      <w:rFonts w:ascii="Symbol" w:hAnsi="Symbol" w:cs="Symbol"/>
    </w:rPr>
  </w:style>
  <w:style w:type="character" w:customStyle="1" w:styleId="WW8Num19z1">
    <w:name w:val="WW8Num19z1"/>
    <w:rsid w:val="006C2993"/>
    <w:rPr>
      <w:rFonts w:ascii="Courier New" w:hAnsi="Courier New" w:cs="Courier New"/>
    </w:rPr>
  </w:style>
  <w:style w:type="character" w:customStyle="1" w:styleId="WW8Num19z2">
    <w:name w:val="WW8Num19z2"/>
    <w:rsid w:val="006C2993"/>
    <w:rPr>
      <w:rFonts w:ascii="Wingdings" w:hAnsi="Wingdings" w:cs="Wingdings"/>
      <w:b/>
      <w:color w:val="000000"/>
    </w:rPr>
  </w:style>
  <w:style w:type="character" w:customStyle="1" w:styleId="WW8Num27z0">
    <w:name w:val="WW8Num27z0"/>
    <w:rsid w:val="006C2993"/>
    <w:rPr>
      <w:rFonts w:ascii="Symbol" w:hAnsi="Symbol"/>
      <w:color w:val="auto"/>
    </w:rPr>
  </w:style>
  <w:style w:type="character" w:customStyle="1" w:styleId="WW8Num31z0">
    <w:name w:val="WW8Num31z0"/>
    <w:rsid w:val="006C2993"/>
    <w:rPr>
      <w:rFonts w:ascii="Symbol" w:hAnsi="Symbol"/>
      <w:color w:val="auto"/>
    </w:rPr>
  </w:style>
  <w:style w:type="character" w:customStyle="1" w:styleId="WW8Num36z0">
    <w:name w:val="WW8Num36z0"/>
    <w:rsid w:val="006C2993"/>
    <w:rPr>
      <w:rFonts w:ascii="Symbol" w:hAnsi="Symbol" w:cs="Symbol"/>
      <w:color w:val="00000A"/>
    </w:rPr>
  </w:style>
  <w:style w:type="character" w:customStyle="1" w:styleId="WW8Num36z1">
    <w:name w:val="WW8Num36z1"/>
    <w:rsid w:val="006C2993"/>
    <w:rPr>
      <w:rFonts w:ascii="Courier New" w:hAnsi="Courier New" w:cs="Courier New"/>
    </w:rPr>
  </w:style>
  <w:style w:type="character" w:customStyle="1" w:styleId="WW8Num36z2">
    <w:name w:val="WW8Num36z2"/>
    <w:rsid w:val="006C2993"/>
    <w:rPr>
      <w:rFonts w:ascii="Wingdings" w:hAnsi="Wingdings" w:cs="Wingdings"/>
      <w:b/>
      <w:color w:val="000000"/>
    </w:rPr>
  </w:style>
  <w:style w:type="character" w:customStyle="1" w:styleId="WW8Num36z3">
    <w:name w:val="WW8Num36z3"/>
    <w:rsid w:val="006C2993"/>
    <w:rPr>
      <w:rFonts w:ascii="Symbol" w:hAnsi="Symbol" w:cs="Symbol"/>
    </w:rPr>
  </w:style>
  <w:style w:type="character" w:customStyle="1" w:styleId="WW8Num43z0">
    <w:name w:val="WW8Num43z0"/>
    <w:rsid w:val="006C2993"/>
    <w:rPr>
      <w:rFonts w:ascii="Symbol" w:hAnsi="Symbol"/>
      <w:sz w:val="20"/>
    </w:rPr>
  </w:style>
  <w:style w:type="character" w:customStyle="1" w:styleId="WW8Num43z1">
    <w:name w:val="WW8Num43z1"/>
    <w:rsid w:val="006C2993"/>
    <w:rPr>
      <w:rFonts w:ascii="Courier New" w:hAnsi="Courier New"/>
      <w:sz w:val="20"/>
    </w:rPr>
  </w:style>
  <w:style w:type="character" w:customStyle="1" w:styleId="WW8Num43z2">
    <w:name w:val="WW8Num43z2"/>
    <w:rsid w:val="006C2993"/>
    <w:rPr>
      <w:rFonts w:ascii="Wingdings" w:hAnsi="Wingdings"/>
      <w:sz w:val="20"/>
    </w:rPr>
  </w:style>
  <w:style w:type="character" w:customStyle="1" w:styleId="WW8Num44z0">
    <w:name w:val="WW8Num44z0"/>
    <w:rsid w:val="006C2993"/>
    <w:rPr>
      <w:b w:val="0"/>
    </w:rPr>
  </w:style>
  <w:style w:type="character" w:customStyle="1" w:styleId="WW8Num45z1">
    <w:name w:val="WW8Num45z1"/>
    <w:rsid w:val="006C2993"/>
    <w:rPr>
      <w:rFonts w:ascii="Courier New" w:hAnsi="Courier New" w:cs="Courier New"/>
    </w:rPr>
  </w:style>
  <w:style w:type="character" w:customStyle="1" w:styleId="WW8Num45z2">
    <w:name w:val="WW8Num45z2"/>
    <w:rsid w:val="006C2993"/>
    <w:rPr>
      <w:rFonts w:ascii="Wingdings" w:hAnsi="Wingdings"/>
    </w:rPr>
  </w:style>
  <w:style w:type="character" w:customStyle="1" w:styleId="WW8Num45z3">
    <w:name w:val="WW8Num45z3"/>
    <w:rsid w:val="006C2993"/>
    <w:rPr>
      <w:rFonts w:ascii="Symbol" w:hAnsi="Symbol"/>
    </w:rPr>
  </w:style>
  <w:style w:type="character" w:customStyle="1" w:styleId="WW8Num47z0">
    <w:name w:val="WW8Num47z0"/>
    <w:rsid w:val="006C2993"/>
    <w:rPr>
      <w:rFonts w:ascii="Symbol" w:hAnsi="Symbol"/>
    </w:rPr>
  </w:style>
  <w:style w:type="character" w:customStyle="1" w:styleId="WW8Num47z1">
    <w:name w:val="WW8Num47z1"/>
    <w:rsid w:val="006C2993"/>
    <w:rPr>
      <w:rFonts w:ascii="Courier New" w:hAnsi="Courier New" w:cs="Courier New"/>
    </w:rPr>
  </w:style>
  <w:style w:type="character" w:customStyle="1" w:styleId="WW8Num47z2">
    <w:name w:val="WW8Num47z2"/>
    <w:rsid w:val="006C2993"/>
    <w:rPr>
      <w:rFonts w:ascii="Wingdings" w:hAnsi="Wingdings"/>
    </w:rPr>
  </w:style>
  <w:style w:type="character" w:customStyle="1" w:styleId="WW8Num48z0">
    <w:name w:val="WW8Num48z0"/>
    <w:rsid w:val="006C2993"/>
    <w:rPr>
      <w:rFonts w:ascii="Symbol" w:hAnsi="Symbol"/>
    </w:rPr>
  </w:style>
  <w:style w:type="character" w:customStyle="1" w:styleId="WW8Num48z1">
    <w:name w:val="WW8Num48z1"/>
    <w:rsid w:val="006C2993"/>
    <w:rPr>
      <w:rFonts w:ascii="Courier New" w:hAnsi="Courier New" w:cs="Courier New"/>
    </w:rPr>
  </w:style>
  <w:style w:type="character" w:customStyle="1" w:styleId="WW8Num48z2">
    <w:name w:val="WW8Num48z2"/>
    <w:rsid w:val="006C2993"/>
    <w:rPr>
      <w:rFonts w:ascii="Wingdings" w:hAnsi="Wingdings"/>
    </w:rPr>
  </w:style>
  <w:style w:type="character" w:customStyle="1" w:styleId="25">
    <w:name w:val="Основной шрифт абзаца2"/>
    <w:rsid w:val="006C2993"/>
  </w:style>
  <w:style w:type="character" w:customStyle="1" w:styleId="WW8Num3z0">
    <w:name w:val="WW8Num3z0"/>
    <w:rsid w:val="006C2993"/>
    <w:rPr>
      <w:rFonts w:ascii="Symbol" w:hAnsi="Symbol" w:cs="Symbol"/>
      <w:color w:val="00000A"/>
    </w:rPr>
  </w:style>
  <w:style w:type="character" w:customStyle="1" w:styleId="WW8Num3z1">
    <w:name w:val="WW8Num3z1"/>
    <w:rsid w:val="006C2993"/>
    <w:rPr>
      <w:rFonts w:ascii="Courier New" w:hAnsi="Courier New" w:cs="Courier New"/>
    </w:rPr>
  </w:style>
  <w:style w:type="character" w:customStyle="1" w:styleId="WW8Num3z2">
    <w:name w:val="WW8Num3z2"/>
    <w:rsid w:val="006C2993"/>
    <w:rPr>
      <w:rFonts w:ascii="Wingdings" w:hAnsi="Wingdings" w:cs="Wingdings"/>
      <w:b/>
      <w:color w:val="000000"/>
    </w:rPr>
  </w:style>
  <w:style w:type="character" w:customStyle="1" w:styleId="WW8Num3z3">
    <w:name w:val="WW8Num3z3"/>
    <w:rsid w:val="006C2993"/>
    <w:rPr>
      <w:rFonts w:ascii="Symbol" w:hAnsi="Symbol" w:cs="Symbol"/>
    </w:rPr>
  </w:style>
  <w:style w:type="character" w:customStyle="1" w:styleId="WW8Num11z0">
    <w:name w:val="WW8Num11z0"/>
    <w:rsid w:val="006C2993"/>
    <w:rPr>
      <w:rFonts w:ascii="Symbol" w:hAnsi="Symbol"/>
    </w:rPr>
  </w:style>
  <w:style w:type="character" w:customStyle="1" w:styleId="WW8Num11z1">
    <w:name w:val="WW8Num11z1"/>
    <w:rsid w:val="006C2993"/>
    <w:rPr>
      <w:rFonts w:ascii="Courier New" w:hAnsi="Courier New" w:cs="Courier New"/>
    </w:rPr>
  </w:style>
  <w:style w:type="character" w:customStyle="1" w:styleId="WW8Num11z2">
    <w:name w:val="WW8Num11z2"/>
    <w:rsid w:val="006C2993"/>
    <w:rPr>
      <w:rFonts w:ascii="Wingdings" w:hAnsi="Wingdings"/>
    </w:rPr>
  </w:style>
  <w:style w:type="character" w:customStyle="1" w:styleId="WW8Num21z0">
    <w:name w:val="WW8Num21z0"/>
    <w:rsid w:val="006C2993"/>
    <w:rPr>
      <w:rFonts w:ascii="Symbol" w:hAnsi="Symbol" w:cs="Symbol"/>
    </w:rPr>
  </w:style>
  <w:style w:type="character" w:customStyle="1" w:styleId="WW8Num21z1">
    <w:name w:val="WW8Num21z1"/>
    <w:rsid w:val="006C2993"/>
    <w:rPr>
      <w:rFonts w:ascii="Courier New" w:hAnsi="Courier New" w:cs="Courier New"/>
    </w:rPr>
  </w:style>
  <w:style w:type="character" w:customStyle="1" w:styleId="WW8Num21z2">
    <w:name w:val="WW8Num21z2"/>
    <w:rsid w:val="006C2993"/>
    <w:rPr>
      <w:rFonts w:ascii="Wingdings" w:hAnsi="Wingdings" w:cs="Wingdings"/>
      <w:b/>
      <w:color w:val="000000"/>
    </w:rPr>
  </w:style>
  <w:style w:type="character" w:customStyle="1" w:styleId="WW8Num25z0">
    <w:name w:val="WW8Num25z0"/>
    <w:rsid w:val="006C2993"/>
    <w:rPr>
      <w:rFonts w:ascii="Symbol" w:hAnsi="Symbol" w:cs="Symbol"/>
      <w:color w:val="00000A"/>
    </w:rPr>
  </w:style>
  <w:style w:type="character" w:customStyle="1" w:styleId="WW8Num25z1">
    <w:name w:val="WW8Num25z1"/>
    <w:rsid w:val="006C2993"/>
    <w:rPr>
      <w:rFonts w:ascii="Courier New" w:hAnsi="Courier New" w:cs="Courier New"/>
    </w:rPr>
  </w:style>
  <w:style w:type="character" w:customStyle="1" w:styleId="WW8Num25z2">
    <w:name w:val="WW8Num25z2"/>
    <w:rsid w:val="006C2993"/>
    <w:rPr>
      <w:rFonts w:ascii="Wingdings" w:hAnsi="Wingdings" w:cs="Wingdings"/>
      <w:b/>
      <w:color w:val="000000"/>
    </w:rPr>
  </w:style>
  <w:style w:type="character" w:customStyle="1" w:styleId="WW8Num25z3">
    <w:name w:val="WW8Num25z3"/>
    <w:rsid w:val="006C2993"/>
    <w:rPr>
      <w:rFonts w:ascii="Symbol" w:hAnsi="Symbol" w:cs="Symbol"/>
    </w:rPr>
  </w:style>
  <w:style w:type="character" w:customStyle="1" w:styleId="WW8Num28z0">
    <w:name w:val="WW8Num28z0"/>
    <w:rsid w:val="006C2993"/>
    <w:rPr>
      <w:rFonts w:ascii="Symbol" w:hAnsi="Symbol" w:cs="Symbol"/>
    </w:rPr>
  </w:style>
  <w:style w:type="character" w:customStyle="1" w:styleId="WW8Num31z1">
    <w:name w:val="WW8Num31z1"/>
    <w:rsid w:val="006C2993"/>
    <w:rPr>
      <w:rFonts w:ascii="Courier New" w:hAnsi="Courier New" w:cs="Courier New"/>
    </w:rPr>
  </w:style>
  <w:style w:type="character" w:customStyle="1" w:styleId="WW8Num31z2">
    <w:name w:val="WW8Num31z2"/>
    <w:rsid w:val="006C2993"/>
    <w:rPr>
      <w:rFonts w:ascii="Wingdings" w:hAnsi="Wingdings"/>
    </w:rPr>
  </w:style>
  <w:style w:type="character" w:customStyle="1" w:styleId="WW8Num31z3">
    <w:name w:val="WW8Num31z3"/>
    <w:rsid w:val="006C2993"/>
    <w:rPr>
      <w:rFonts w:ascii="Symbol" w:hAnsi="Symbol"/>
    </w:rPr>
  </w:style>
  <w:style w:type="character" w:customStyle="1" w:styleId="WW8Num35z0">
    <w:name w:val="WW8Num35z0"/>
    <w:rsid w:val="006C2993"/>
    <w:rPr>
      <w:rFonts w:ascii="Symbol" w:hAnsi="Symbol"/>
      <w:color w:val="auto"/>
    </w:rPr>
  </w:style>
  <w:style w:type="character" w:customStyle="1" w:styleId="WW8Num35z1">
    <w:name w:val="WW8Num35z1"/>
    <w:rsid w:val="006C2993"/>
    <w:rPr>
      <w:rFonts w:ascii="Courier New" w:hAnsi="Courier New" w:cs="Courier New"/>
    </w:rPr>
  </w:style>
  <w:style w:type="character" w:customStyle="1" w:styleId="WW8Num35z2">
    <w:name w:val="WW8Num35z2"/>
    <w:rsid w:val="006C2993"/>
    <w:rPr>
      <w:rFonts w:ascii="Wingdings" w:hAnsi="Wingdings"/>
    </w:rPr>
  </w:style>
  <w:style w:type="character" w:customStyle="1" w:styleId="WW8Num35z3">
    <w:name w:val="WW8Num35z3"/>
    <w:rsid w:val="006C2993"/>
    <w:rPr>
      <w:rFonts w:ascii="Symbol" w:hAnsi="Symbol"/>
    </w:rPr>
  </w:style>
  <w:style w:type="character" w:customStyle="1" w:styleId="WW8Num40z0">
    <w:name w:val="WW8Num40z0"/>
    <w:rsid w:val="006C2993"/>
    <w:rPr>
      <w:rFonts w:ascii="Symbol" w:hAnsi="Symbol"/>
      <w:color w:val="auto"/>
    </w:rPr>
  </w:style>
  <w:style w:type="character" w:customStyle="1" w:styleId="WW8Num40z1">
    <w:name w:val="WW8Num40z1"/>
    <w:rsid w:val="006C2993"/>
    <w:rPr>
      <w:rFonts w:ascii="Courier New" w:hAnsi="Courier New" w:cs="Courier New"/>
    </w:rPr>
  </w:style>
  <w:style w:type="character" w:customStyle="1" w:styleId="WW8Num40z2">
    <w:name w:val="WW8Num40z2"/>
    <w:rsid w:val="006C2993"/>
    <w:rPr>
      <w:rFonts w:ascii="Wingdings" w:hAnsi="Wingdings"/>
    </w:rPr>
  </w:style>
  <w:style w:type="character" w:customStyle="1" w:styleId="WW8Num40z3">
    <w:name w:val="WW8Num40z3"/>
    <w:rsid w:val="006C2993"/>
    <w:rPr>
      <w:rFonts w:ascii="Symbol" w:hAnsi="Symbol"/>
    </w:rPr>
  </w:style>
  <w:style w:type="character" w:customStyle="1" w:styleId="WW8Num41z0">
    <w:name w:val="WW8Num41z0"/>
    <w:rsid w:val="006C2993"/>
    <w:rPr>
      <w:rFonts w:ascii="Symbol" w:hAnsi="Symbol" w:cs="Symbol"/>
      <w:color w:val="00000A"/>
    </w:rPr>
  </w:style>
  <w:style w:type="character" w:customStyle="1" w:styleId="WW8Num41z1">
    <w:name w:val="WW8Num41z1"/>
    <w:rsid w:val="006C2993"/>
    <w:rPr>
      <w:rFonts w:ascii="Courier New" w:hAnsi="Courier New" w:cs="Courier New"/>
    </w:rPr>
  </w:style>
  <w:style w:type="character" w:customStyle="1" w:styleId="WW8Num41z2">
    <w:name w:val="WW8Num41z2"/>
    <w:rsid w:val="006C2993"/>
    <w:rPr>
      <w:rFonts w:ascii="Wingdings" w:hAnsi="Wingdings" w:cs="Wingdings"/>
      <w:b/>
      <w:color w:val="000000"/>
    </w:rPr>
  </w:style>
  <w:style w:type="character" w:customStyle="1" w:styleId="WW8Num41z3">
    <w:name w:val="WW8Num41z3"/>
    <w:rsid w:val="006C2993"/>
    <w:rPr>
      <w:rFonts w:ascii="Symbol" w:hAnsi="Symbol" w:cs="Symbol"/>
    </w:rPr>
  </w:style>
  <w:style w:type="character" w:customStyle="1" w:styleId="WW8Num42z0">
    <w:name w:val="WW8Num42z0"/>
    <w:rsid w:val="006C2993"/>
    <w:rPr>
      <w:rFonts w:ascii="Symbol" w:hAnsi="Symbol" w:cs="Symbol"/>
      <w:color w:val="00000A"/>
    </w:rPr>
  </w:style>
  <w:style w:type="character" w:customStyle="1" w:styleId="WW8Num42z1">
    <w:name w:val="WW8Num42z1"/>
    <w:rsid w:val="006C2993"/>
    <w:rPr>
      <w:rFonts w:ascii="Courier New" w:hAnsi="Courier New" w:cs="Courier New"/>
    </w:rPr>
  </w:style>
  <w:style w:type="character" w:customStyle="1" w:styleId="WW8Num42z2">
    <w:name w:val="WW8Num42z2"/>
    <w:rsid w:val="006C2993"/>
    <w:rPr>
      <w:rFonts w:ascii="Wingdings" w:hAnsi="Wingdings" w:cs="Wingdings"/>
      <w:b/>
      <w:color w:val="000000"/>
    </w:rPr>
  </w:style>
  <w:style w:type="character" w:customStyle="1" w:styleId="WW8Num42z3">
    <w:name w:val="WW8Num42z3"/>
    <w:rsid w:val="006C2993"/>
    <w:rPr>
      <w:rFonts w:ascii="Symbol" w:hAnsi="Symbol" w:cs="Symbol"/>
    </w:rPr>
  </w:style>
  <w:style w:type="character" w:customStyle="1" w:styleId="15">
    <w:name w:val="Основной шрифт абзаца1"/>
    <w:rsid w:val="006C2993"/>
  </w:style>
  <w:style w:type="character" w:styleId="afc">
    <w:name w:val="page number"/>
    <w:basedOn w:val="15"/>
    <w:rsid w:val="006C2993"/>
  </w:style>
  <w:style w:type="character" w:customStyle="1" w:styleId="ListLabel1">
    <w:name w:val="ListLabel 1"/>
    <w:rsid w:val="006C2993"/>
    <w:rPr>
      <w:rFonts w:cs="Symbol"/>
      <w:color w:val="00000A"/>
    </w:rPr>
  </w:style>
  <w:style w:type="character" w:customStyle="1" w:styleId="ListLabel2">
    <w:name w:val="ListLabel 2"/>
    <w:rsid w:val="006C2993"/>
    <w:rPr>
      <w:rFonts w:cs="Courier New"/>
    </w:rPr>
  </w:style>
  <w:style w:type="character" w:customStyle="1" w:styleId="ListLabel3">
    <w:name w:val="ListLabel 3"/>
    <w:rsid w:val="006C2993"/>
    <w:rPr>
      <w:rFonts w:cs="Wingdings"/>
      <w:b/>
      <w:color w:val="000000"/>
    </w:rPr>
  </w:style>
  <w:style w:type="character" w:customStyle="1" w:styleId="ListLabel4">
    <w:name w:val="ListLabel 4"/>
    <w:rsid w:val="006C2993"/>
    <w:rPr>
      <w:rFonts w:cs="Symbol"/>
    </w:rPr>
  </w:style>
  <w:style w:type="character" w:customStyle="1" w:styleId="afd">
    <w:name w:val="Текст сноски Знак"/>
    <w:rsid w:val="006C2993"/>
  </w:style>
  <w:style w:type="character" w:customStyle="1" w:styleId="HTML">
    <w:name w:val="Стандартный HTML Знак"/>
    <w:rsid w:val="006C2993"/>
  </w:style>
  <w:style w:type="character" w:customStyle="1" w:styleId="16">
    <w:name w:val="Текст сноски Знак1"/>
    <w:rsid w:val="006C2993"/>
    <w:rPr>
      <w:color w:val="00000A"/>
      <w:sz w:val="24"/>
      <w:szCs w:val="24"/>
    </w:rPr>
  </w:style>
  <w:style w:type="paragraph" w:customStyle="1" w:styleId="afe">
    <w:name w:val="Заголовок"/>
    <w:basedOn w:val="WW-"/>
    <w:next w:val="a9"/>
    <w:rsid w:val="006C2993"/>
    <w:pPr>
      <w:keepNext/>
      <w:spacing w:before="240" w:after="120"/>
    </w:pPr>
    <w:rPr>
      <w:rFonts w:ascii="Arial" w:eastAsia="MS Mincho" w:hAnsi="Arial" w:cs="Tahoma"/>
      <w:sz w:val="28"/>
      <w:szCs w:val="28"/>
    </w:rPr>
  </w:style>
  <w:style w:type="character" w:customStyle="1" w:styleId="17">
    <w:name w:val="Основной текст Знак1"/>
    <w:basedOn w:val="a1"/>
    <w:rsid w:val="006C2993"/>
    <w:rPr>
      <w:rFonts w:ascii="Times New Roman" w:eastAsia="Times New Roman" w:hAnsi="Times New Roman" w:cs="Times New Roman"/>
      <w:sz w:val="24"/>
      <w:szCs w:val="24"/>
      <w:lang w:eastAsia="ar-SA"/>
    </w:rPr>
  </w:style>
  <w:style w:type="paragraph" w:styleId="aff">
    <w:name w:val="List"/>
    <w:basedOn w:val="a9"/>
    <w:rsid w:val="006C2993"/>
    <w:pPr>
      <w:tabs>
        <w:tab w:val="left" w:pos="709"/>
      </w:tabs>
      <w:spacing w:line="100" w:lineRule="atLeast"/>
    </w:pPr>
    <w:rPr>
      <w:rFonts w:ascii="Arial" w:hAnsi="Arial" w:cs="Tahoma"/>
      <w:color w:val="00000A"/>
    </w:rPr>
  </w:style>
  <w:style w:type="paragraph" w:customStyle="1" w:styleId="26">
    <w:name w:val="Название2"/>
    <w:basedOn w:val="a0"/>
    <w:rsid w:val="006C2993"/>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7">
    <w:name w:val="Указатель2"/>
    <w:basedOn w:val="a0"/>
    <w:rsid w:val="006C2993"/>
    <w:pPr>
      <w:suppressLineNumbers/>
      <w:suppressAutoHyphens/>
      <w:spacing w:after="0" w:line="240" w:lineRule="auto"/>
    </w:pPr>
    <w:rPr>
      <w:rFonts w:ascii="Arial" w:eastAsia="Times New Roman" w:hAnsi="Arial" w:cs="Tahoma"/>
      <w:sz w:val="24"/>
      <w:szCs w:val="24"/>
      <w:lang w:eastAsia="ar-SA"/>
    </w:rPr>
  </w:style>
  <w:style w:type="paragraph" w:customStyle="1" w:styleId="18">
    <w:name w:val="Название1"/>
    <w:basedOn w:val="a0"/>
    <w:rsid w:val="006C2993"/>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9">
    <w:name w:val="Указатель1"/>
    <w:basedOn w:val="a0"/>
    <w:rsid w:val="006C2993"/>
    <w:pPr>
      <w:suppressLineNumbers/>
      <w:suppressAutoHyphens/>
      <w:spacing w:after="0" w:line="240" w:lineRule="auto"/>
    </w:pPr>
    <w:rPr>
      <w:rFonts w:ascii="Arial" w:eastAsia="Times New Roman" w:hAnsi="Arial" w:cs="Tahoma"/>
      <w:sz w:val="24"/>
      <w:szCs w:val="24"/>
      <w:lang w:eastAsia="ar-SA"/>
    </w:rPr>
  </w:style>
  <w:style w:type="paragraph" w:styleId="HTML0">
    <w:name w:val="HTML Preformatted"/>
    <w:basedOn w:val="a0"/>
    <w:link w:val="HTML1"/>
    <w:rsid w:val="006C29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color w:val="000000"/>
      <w:sz w:val="20"/>
      <w:szCs w:val="20"/>
      <w:lang w:eastAsia="ar-SA"/>
    </w:rPr>
  </w:style>
  <w:style w:type="character" w:customStyle="1" w:styleId="HTML1">
    <w:name w:val="Стандартный HTML Знак1"/>
    <w:basedOn w:val="a1"/>
    <w:link w:val="HTML0"/>
    <w:rsid w:val="006C2993"/>
    <w:rPr>
      <w:rFonts w:ascii="Courier New" w:eastAsia="Times New Roman" w:hAnsi="Courier New" w:cs="Times New Roman"/>
      <w:color w:val="000000"/>
      <w:sz w:val="20"/>
      <w:szCs w:val="20"/>
      <w:lang w:eastAsia="ar-SA"/>
    </w:rPr>
  </w:style>
  <w:style w:type="paragraph" w:customStyle="1" w:styleId="212">
    <w:name w:val="Основной текст с отступом 21"/>
    <w:basedOn w:val="a0"/>
    <w:rsid w:val="006C2993"/>
    <w:pPr>
      <w:suppressAutoHyphens/>
      <w:spacing w:after="120" w:line="480" w:lineRule="auto"/>
      <w:ind w:left="283"/>
    </w:pPr>
    <w:rPr>
      <w:rFonts w:ascii="Times New Roman" w:eastAsia="Times New Roman" w:hAnsi="Times New Roman" w:cs="Times New Roman"/>
      <w:sz w:val="24"/>
      <w:szCs w:val="24"/>
      <w:lang w:eastAsia="ar-SA"/>
    </w:rPr>
  </w:style>
  <w:style w:type="paragraph" w:styleId="aff0">
    <w:name w:val="Subtitle"/>
    <w:basedOn w:val="afe"/>
    <w:next w:val="a9"/>
    <w:link w:val="aff1"/>
    <w:qFormat/>
    <w:rsid w:val="006C2993"/>
    <w:pPr>
      <w:jc w:val="center"/>
    </w:pPr>
    <w:rPr>
      <w:i/>
      <w:iCs/>
    </w:rPr>
  </w:style>
  <w:style w:type="character" w:customStyle="1" w:styleId="aff1">
    <w:name w:val="Подзаголовок Знак"/>
    <w:basedOn w:val="a1"/>
    <w:link w:val="aff0"/>
    <w:rsid w:val="006C2993"/>
    <w:rPr>
      <w:rFonts w:ascii="Arial" w:eastAsia="MS Mincho" w:hAnsi="Arial" w:cs="Tahoma"/>
      <w:i/>
      <w:iCs/>
      <w:color w:val="00000A"/>
      <w:sz w:val="28"/>
      <w:szCs w:val="28"/>
      <w:lang w:eastAsia="ar-SA"/>
    </w:rPr>
  </w:style>
  <w:style w:type="paragraph" w:styleId="1a">
    <w:name w:val="index 1"/>
    <w:basedOn w:val="a0"/>
    <w:next w:val="a0"/>
    <w:rsid w:val="006C2993"/>
    <w:pPr>
      <w:suppressAutoHyphens/>
      <w:spacing w:after="0" w:line="240" w:lineRule="auto"/>
      <w:ind w:left="240" w:hanging="240"/>
    </w:pPr>
    <w:rPr>
      <w:rFonts w:ascii="Times New Roman" w:eastAsia="Times New Roman" w:hAnsi="Times New Roman" w:cs="Times New Roman"/>
      <w:sz w:val="24"/>
      <w:szCs w:val="24"/>
      <w:lang w:eastAsia="ar-SA"/>
    </w:rPr>
  </w:style>
  <w:style w:type="paragraph" w:styleId="aff2">
    <w:name w:val="index heading"/>
    <w:basedOn w:val="WW-"/>
    <w:rsid w:val="006C2993"/>
    <w:pPr>
      <w:suppressLineNumbers/>
    </w:pPr>
    <w:rPr>
      <w:rFonts w:ascii="Arial" w:hAnsi="Arial" w:cs="Tahoma"/>
    </w:rPr>
  </w:style>
  <w:style w:type="paragraph" w:styleId="aff3">
    <w:name w:val="footnote text"/>
    <w:basedOn w:val="WW-"/>
    <w:link w:val="28"/>
    <w:rsid w:val="006C2993"/>
  </w:style>
  <w:style w:type="character" w:customStyle="1" w:styleId="28">
    <w:name w:val="Текст сноски Знак2"/>
    <w:basedOn w:val="a1"/>
    <w:link w:val="aff3"/>
    <w:rsid w:val="006C2993"/>
    <w:rPr>
      <w:rFonts w:ascii="Times New Roman" w:eastAsia="Arial" w:hAnsi="Times New Roman" w:cs="Times New Roman"/>
      <w:color w:val="00000A"/>
      <w:sz w:val="24"/>
      <w:szCs w:val="24"/>
      <w:lang w:eastAsia="ar-SA"/>
    </w:rPr>
  </w:style>
  <w:style w:type="paragraph" w:customStyle="1" w:styleId="aff4">
    <w:name w:val="Содержимое таблицы"/>
    <w:basedOn w:val="a0"/>
    <w:rsid w:val="006C299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аголовок таблицы"/>
    <w:basedOn w:val="aff4"/>
    <w:rsid w:val="006C2993"/>
    <w:pPr>
      <w:jc w:val="center"/>
    </w:pPr>
    <w:rPr>
      <w:b/>
      <w:bCs/>
    </w:rPr>
  </w:style>
  <w:style w:type="paragraph" w:customStyle="1" w:styleId="aff6">
    <w:name w:val="Содержимое врезки"/>
    <w:basedOn w:val="a9"/>
    <w:rsid w:val="006C2993"/>
  </w:style>
  <w:style w:type="paragraph" w:customStyle="1" w:styleId="31">
    <w:name w:val="Основной текст 31"/>
    <w:basedOn w:val="a0"/>
    <w:rsid w:val="006C2993"/>
    <w:pPr>
      <w:suppressAutoHyphens/>
      <w:spacing w:after="0" w:line="240" w:lineRule="auto"/>
    </w:pPr>
    <w:rPr>
      <w:rFonts w:ascii="Times New Roman" w:eastAsia="Times New Roman" w:hAnsi="Times New Roman" w:cs="Times New Roman"/>
      <w:sz w:val="28"/>
      <w:szCs w:val="20"/>
      <w:lang w:eastAsia="ar-SA"/>
    </w:rPr>
  </w:style>
  <w:style w:type="paragraph" w:customStyle="1" w:styleId="32">
    <w:name w:val="Обычный3"/>
    <w:next w:val="a0"/>
    <w:rsid w:val="006C2993"/>
    <w:pPr>
      <w:spacing w:after="0" w:line="240" w:lineRule="auto"/>
    </w:pPr>
    <w:rPr>
      <w:rFonts w:ascii="Times New Roman" w:eastAsia="Times New Roman" w:hAnsi="Times New Roman" w:cs="Times New Roman"/>
      <w:sz w:val="20"/>
      <w:szCs w:val="20"/>
      <w:lang w:eastAsia="ru-RU"/>
    </w:rPr>
  </w:style>
  <w:style w:type="paragraph" w:customStyle="1" w:styleId="1b">
    <w:name w:val="Обычный1"/>
    <w:rsid w:val="006C2993"/>
    <w:pPr>
      <w:spacing w:after="0" w:line="240" w:lineRule="auto"/>
    </w:pPr>
    <w:rPr>
      <w:rFonts w:ascii="Times New Roman" w:eastAsia="Times New Roman" w:hAnsi="Times New Roman" w:cs="Times New Roman"/>
      <w:sz w:val="20"/>
      <w:szCs w:val="20"/>
      <w:lang w:eastAsia="ru-RU"/>
    </w:rPr>
  </w:style>
  <w:style w:type="paragraph" w:customStyle="1" w:styleId="a">
    <w:name w:val="СтильФ"/>
    <w:basedOn w:val="a0"/>
    <w:rsid w:val="006C2993"/>
    <w:pPr>
      <w:widowControl w:val="0"/>
      <w:numPr>
        <w:numId w:val="5"/>
      </w:numPr>
      <w:tabs>
        <w:tab w:val="left" w:pos="540"/>
      </w:tabs>
      <w:spacing w:after="0" w:line="240" w:lineRule="auto"/>
      <w:jc w:val="both"/>
    </w:pPr>
    <w:rPr>
      <w:rFonts w:ascii="Times New Roman" w:eastAsia="Times New Roman" w:hAnsi="Times New Roman" w:cs="Times New Roman"/>
      <w:b/>
      <w:color w:val="000000"/>
      <w:sz w:val="24"/>
      <w:szCs w:val="24"/>
    </w:rPr>
  </w:style>
  <w:style w:type="paragraph" w:customStyle="1" w:styleId="310">
    <w:name w:val="Основной текст с отступом 31"/>
    <w:basedOn w:val="a0"/>
    <w:rsid w:val="006C2993"/>
    <w:pPr>
      <w:spacing w:after="0" w:line="240" w:lineRule="auto"/>
      <w:ind w:firstLine="567"/>
      <w:jc w:val="both"/>
    </w:pPr>
    <w:rPr>
      <w:rFonts w:ascii="Times New Roman" w:eastAsia="Times New Roman" w:hAnsi="Times New Roman" w:cs="Times New Roman"/>
      <w:sz w:val="24"/>
      <w:szCs w:val="20"/>
      <w:lang w:eastAsia="ar-SA"/>
    </w:rPr>
  </w:style>
  <w:style w:type="character" w:customStyle="1" w:styleId="apple-style-span">
    <w:name w:val="apple-style-span"/>
    <w:basedOn w:val="a1"/>
    <w:rsid w:val="006C2993"/>
  </w:style>
  <w:style w:type="paragraph" w:customStyle="1" w:styleId="aff7">
    <w:name w:val="Для таблиц"/>
    <w:basedOn w:val="a0"/>
    <w:rsid w:val="006C2993"/>
    <w:pPr>
      <w:tabs>
        <w:tab w:val="num" w:pos="360"/>
      </w:tabs>
      <w:spacing w:after="0" w:line="240" w:lineRule="auto"/>
    </w:pPr>
    <w:rPr>
      <w:rFonts w:ascii="Times New Roman" w:eastAsia="Times New Roman" w:hAnsi="Times New Roman" w:cs="Times New Roman"/>
      <w:sz w:val="24"/>
      <w:szCs w:val="24"/>
    </w:rPr>
  </w:style>
  <w:style w:type="paragraph" w:styleId="33">
    <w:name w:val="Body Text 3"/>
    <w:basedOn w:val="a0"/>
    <w:link w:val="34"/>
    <w:rsid w:val="006C2993"/>
    <w:pPr>
      <w:spacing w:after="0" w:line="360" w:lineRule="auto"/>
      <w:jc w:val="center"/>
    </w:pPr>
    <w:rPr>
      <w:rFonts w:ascii="Times New Roman" w:eastAsia="Times New Roman" w:hAnsi="Times New Roman" w:cs="Times New Roman"/>
      <w:sz w:val="28"/>
      <w:szCs w:val="20"/>
      <w:u w:val="single"/>
    </w:rPr>
  </w:style>
  <w:style w:type="character" w:customStyle="1" w:styleId="34">
    <w:name w:val="Основной текст 3 Знак"/>
    <w:basedOn w:val="a1"/>
    <w:link w:val="33"/>
    <w:rsid w:val="006C2993"/>
    <w:rPr>
      <w:rFonts w:ascii="Times New Roman" w:eastAsia="Times New Roman" w:hAnsi="Times New Roman" w:cs="Times New Roman"/>
      <w:sz w:val="28"/>
      <w:szCs w:val="20"/>
      <w:u w:val="single"/>
      <w:lang w:eastAsia="ru-RU"/>
    </w:rPr>
  </w:style>
  <w:style w:type="character" w:customStyle="1" w:styleId="text-10">
    <w:name w:val="text-10"/>
    <w:rsid w:val="006C2993"/>
  </w:style>
  <w:style w:type="paragraph" w:customStyle="1" w:styleId="220">
    <w:name w:val="Основной текст 22"/>
    <w:basedOn w:val="a0"/>
    <w:rsid w:val="006C2993"/>
    <w:pPr>
      <w:suppressAutoHyphens/>
      <w:spacing w:after="0" w:line="240" w:lineRule="auto"/>
      <w:jc w:val="center"/>
    </w:pPr>
    <w:rPr>
      <w:rFonts w:ascii="Times New Roman" w:eastAsia="Times New Roman" w:hAnsi="Times New Roman" w:cs="Times New Roman"/>
      <w:sz w:val="20"/>
      <w:szCs w:val="20"/>
      <w:lang w:eastAsia="ar-SA"/>
    </w:rPr>
  </w:style>
  <w:style w:type="paragraph" w:customStyle="1" w:styleId="ConsPlusNonformat">
    <w:name w:val="ConsPlusNonformat"/>
    <w:rsid w:val="006C2993"/>
    <w:pPr>
      <w:suppressAutoHyphens/>
      <w:autoSpaceDE w:val="0"/>
      <w:spacing w:after="0" w:line="240" w:lineRule="auto"/>
    </w:pPr>
    <w:rPr>
      <w:rFonts w:ascii="Courier New" w:eastAsia="Arial" w:hAnsi="Courier New" w:cs="Courier New"/>
      <w:sz w:val="20"/>
      <w:szCs w:val="20"/>
      <w:lang w:eastAsia="ar-SA"/>
    </w:rPr>
  </w:style>
  <w:style w:type="paragraph" w:customStyle="1" w:styleId="ConsPlusNormal">
    <w:name w:val="ConsPlusNormal"/>
    <w:rsid w:val="006C2993"/>
    <w:pPr>
      <w:suppressAutoHyphens/>
      <w:autoSpaceDE w:val="0"/>
      <w:spacing w:after="0" w:line="240" w:lineRule="auto"/>
      <w:ind w:firstLine="720"/>
    </w:pPr>
    <w:rPr>
      <w:rFonts w:ascii="Times New Roman" w:eastAsia="Arial" w:hAnsi="Times New Roman" w:cs="Times New Roman"/>
      <w:lang w:eastAsia="ar-SA"/>
    </w:rPr>
  </w:style>
  <w:style w:type="paragraph" w:customStyle="1" w:styleId="ConsPlusTitlePage">
    <w:name w:val="ConsPlusTitlePage"/>
    <w:rsid w:val="006C2993"/>
    <w:pPr>
      <w:widowControl w:val="0"/>
      <w:autoSpaceDE w:val="0"/>
      <w:autoSpaceDN w:val="0"/>
      <w:spacing w:after="0" w:line="240" w:lineRule="auto"/>
    </w:pPr>
    <w:rPr>
      <w:rFonts w:ascii="Tahoma" w:eastAsia="Times New Roman" w:hAnsi="Tahoma" w:cs="Tahoma"/>
      <w:sz w:val="20"/>
      <w:szCs w:val="20"/>
      <w:lang w:eastAsia="ru-RU"/>
    </w:rPr>
  </w:style>
  <w:style w:type="paragraph" w:styleId="35">
    <w:name w:val="Body Text Indent 3"/>
    <w:basedOn w:val="a0"/>
    <w:link w:val="36"/>
    <w:uiPriority w:val="99"/>
    <w:semiHidden/>
    <w:unhideWhenUsed/>
    <w:rsid w:val="006C2993"/>
    <w:pPr>
      <w:spacing w:after="120"/>
      <w:ind w:left="283"/>
    </w:pPr>
    <w:rPr>
      <w:rFonts w:ascii="Calibri" w:eastAsia="Times New Roman" w:hAnsi="Calibri" w:cs="Times New Roman"/>
      <w:sz w:val="16"/>
      <w:szCs w:val="16"/>
    </w:rPr>
  </w:style>
  <w:style w:type="character" w:customStyle="1" w:styleId="36">
    <w:name w:val="Основной текст с отступом 3 Знак"/>
    <w:basedOn w:val="a1"/>
    <w:link w:val="35"/>
    <w:uiPriority w:val="99"/>
    <w:semiHidden/>
    <w:rsid w:val="006C2993"/>
    <w:rPr>
      <w:rFonts w:ascii="Calibri" w:eastAsia="Times New Roman" w:hAnsi="Calibri" w:cs="Times New Roman"/>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index heading"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2993"/>
    <w:rPr>
      <w:rFonts w:eastAsiaTheme="minorEastAsia"/>
      <w:lang w:eastAsia="ru-RU"/>
    </w:rPr>
  </w:style>
  <w:style w:type="paragraph" w:styleId="1">
    <w:name w:val="heading 1"/>
    <w:basedOn w:val="a0"/>
    <w:next w:val="a0"/>
    <w:link w:val="10"/>
    <w:uiPriority w:val="9"/>
    <w:qFormat/>
    <w:rsid w:val="006C2993"/>
    <w:pPr>
      <w:keepNext/>
      <w:spacing w:after="0" w:line="240" w:lineRule="auto"/>
      <w:outlineLvl w:val="0"/>
    </w:pPr>
    <w:rPr>
      <w:rFonts w:ascii="Times New Roman" w:eastAsia="Times New Roman" w:hAnsi="Times New Roman" w:cs="Times New Roman"/>
      <w:sz w:val="28"/>
      <w:szCs w:val="20"/>
    </w:rPr>
  </w:style>
  <w:style w:type="paragraph" w:styleId="2">
    <w:name w:val="heading 2"/>
    <w:basedOn w:val="a0"/>
    <w:link w:val="20"/>
    <w:qFormat/>
    <w:rsid w:val="006C2993"/>
    <w:pPr>
      <w:spacing w:after="0" w:line="240" w:lineRule="auto"/>
      <w:outlineLvl w:val="1"/>
    </w:pPr>
    <w:rPr>
      <w:rFonts w:ascii="Times New Roman" w:eastAsia="Times New Roman" w:hAnsi="Times New Roman" w:cs="Times New Roman"/>
      <w:b/>
      <w:bCs/>
      <w:color w:val="000080"/>
      <w:sz w:val="30"/>
      <w:szCs w:val="30"/>
    </w:rPr>
  </w:style>
  <w:style w:type="paragraph" w:styleId="3">
    <w:name w:val="heading 3"/>
    <w:basedOn w:val="a0"/>
    <w:next w:val="a0"/>
    <w:link w:val="30"/>
    <w:uiPriority w:val="9"/>
    <w:unhideWhenUsed/>
    <w:qFormat/>
    <w:rsid w:val="006C2993"/>
    <w:pPr>
      <w:keepNext/>
      <w:keepLines/>
      <w:spacing w:before="200" w:after="0"/>
      <w:outlineLvl w:val="2"/>
    </w:pPr>
    <w:rPr>
      <w:rFonts w:ascii="Cambria" w:eastAsia="Times New Roman" w:hAnsi="Cambria" w:cs="Times New Roman"/>
      <w:b/>
      <w:bCs/>
      <w:color w:val="4F81BD"/>
    </w:rPr>
  </w:style>
  <w:style w:type="paragraph" w:styleId="4">
    <w:name w:val="heading 4"/>
    <w:basedOn w:val="a0"/>
    <w:link w:val="40"/>
    <w:uiPriority w:val="9"/>
    <w:qFormat/>
    <w:rsid w:val="006C2993"/>
    <w:pPr>
      <w:spacing w:before="150" w:after="150" w:line="240" w:lineRule="auto"/>
      <w:ind w:left="150" w:right="150"/>
      <w:jc w:val="center"/>
      <w:outlineLvl w:val="3"/>
    </w:pPr>
    <w:rPr>
      <w:rFonts w:ascii="Times New Roman" w:eastAsia="Times New Roman" w:hAnsi="Times New Roman" w:cs="Times New Roman"/>
      <w:b/>
      <w:bCs/>
      <w:color w:val="3D3D3D"/>
      <w:sz w:val="18"/>
      <w:szCs w:val="18"/>
    </w:rPr>
  </w:style>
  <w:style w:type="paragraph" w:styleId="5">
    <w:name w:val="heading 5"/>
    <w:basedOn w:val="a0"/>
    <w:link w:val="50"/>
    <w:uiPriority w:val="9"/>
    <w:qFormat/>
    <w:rsid w:val="006C2993"/>
    <w:pPr>
      <w:spacing w:before="150" w:after="150" w:line="240" w:lineRule="auto"/>
      <w:ind w:left="150" w:right="150"/>
      <w:jc w:val="center"/>
      <w:outlineLvl w:val="4"/>
    </w:pPr>
    <w:rPr>
      <w:rFonts w:ascii="Times New Roman" w:eastAsia="Times New Roman" w:hAnsi="Times New Roman" w:cs="Times New Roman"/>
      <w:b/>
      <w:bCs/>
      <w:color w:val="3D3D3D"/>
      <w:sz w:val="18"/>
      <w:szCs w:val="18"/>
    </w:rPr>
  </w:style>
  <w:style w:type="paragraph" w:styleId="6">
    <w:name w:val="heading 6"/>
    <w:basedOn w:val="a0"/>
    <w:link w:val="60"/>
    <w:uiPriority w:val="9"/>
    <w:qFormat/>
    <w:rsid w:val="006C2993"/>
    <w:pPr>
      <w:spacing w:before="150" w:after="150" w:line="240" w:lineRule="auto"/>
      <w:ind w:left="150" w:right="150"/>
      <w:jc w:val="center"/>
      <w:outlineLvl w:val="5"/>
    </w:pPr>
    <w:rPr>
      <w:rFonts w:ascii="Times New Roman" w:eastAsia="Times New Roman" w:hAnsi="Times New Roman" w:cs="Times New Roman"/>
      <w:b/>
      <w:bCs/>
      <w:color w:val="3D3D3D"/>
      <w:sz w:val="18"/>
      <w:szCs w:val="18"/>
    </w:rPr>
  </w:style>
  <w:style w:type="paragraph" w:styleId="7">
    <w:name w:val="heading 7"/>
    <w:basedOn w:val="a0"/>
    <w:next w:val="a0"/>
    <w:link w:val="70"/>
    <w:uiPriority w:val="9"/>
    <w:semiHidden/>
    <w:unhideWhenUsed/>
    <w:qFormat/>
    <w:rsid w:val="006C2993"/>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6C2993"/>
    <w:rPr>
      <w:rFonts w:ascii="Times New Roman" w:eastAsia="Times New Roman" w:hAnsi="Times New Roman" w:cs="Times New Roman"/>
      <w:sz w:val="28"/>
      <w:szCs w:val="20"/>
      <w:lang w:eastAsia="ru-RU"/>
    </w:rPr>
  </w:style>
  <w:style w:type="character" w:customStyle="1" w:styleId="20">
    <w:name w:val="Заголовок 2 Знак"/>
    <w:basedOn w:val="a1"/>
    <w:link w:val="2"/>
    <w:rsid w:val="006C2993"/>
    <w:rPr>
      <w:rFonts w:ascii="Times New Roman" w:eastAsia="Times New Roman" w:hAnsi="Times New Roman" w:cs="Times New Roman"/>
      <w:b/>
      <w:bCs/>
      <w:color w:val="000080"/>
      <w:sz w:val="30"/>
      <w:szCs w:val="30"/>
      <w:lang w:eastAsia="ru-RU"/>
    </w:rPr>
  </w:style>
  <w:style w:type="character" w:customStyle="1" w:styleId="30">
    <w:name w:val="Заголовок 3 Знак"/>
    <w:basedOn w:val="a1"/>
    <w:link w:val="3"/>
    <w:uiPriority w:val="9"/>
    <w:rsid w:val="006C2993"/>
    <w:rPr>
      <w:rFonts w:ascii="Cambria" w:eastAsia="Times New Roman" w:hAnsi="Cambria" w:cs="Times New Roman"/>
      <w:b/>
      <w:bCs/>
      <w:color w:val="4F81BD"/>
      <w:lang w:eastAsia="ru-RU"/>
    </w:rPr>
  </w:style>
  <w:style w:type="character" w:customStyle="1" w:styleId="40">
    <w:name w:val="Заголовок 4 Знак"/>
    <w:basedOn w:val="a1"/>
    <w:link w:val="4"/>
    <w:uiPriority w:val="9"/>
    <w:rsid w:val="006C2993"/>
    <w:rPr>
      <w:rFonts w:ascii="Times New Roman" w:eastAsia="Times New Roman" w:hAnsi="Times New Roman" w:cs="Times New Roman"/>
      <w:b/>
      <w:bCs/>
      <w:color w:val="3D3D3D"/>
      <w:sz w:val="18"/>
      <w:szCs w:val="18"/>
      <w:lang w:eastAsia="ru-RU"/>
    </w:rPr>
  </w:style>
  <w:style w:type="character" w:customStyle="1" w:styleId="50">
    <w:name w:val="Заголовок 5 Знак"/>
    <w:basedOn w:val="a1"/>
    <w:link w:val="5"/>
    <w:uiPriority w:val="9"/>
    <w:rsid w:val="006C2993"/>
    <w:rPr>
      <w:rFonts w:ascii="Times New Roman" w:eastAsia="Times New Roman" w:hAnsi="Times New Roman" w:cs="Times New Roman"/>
      <w:b/>
      <w:bCs/>
      <w:color w:val="3D3D3D"/>
      <w:sz w:val="18"/>
      <w:szCs w:val="18"/>
      <w:lang w:eastAsia="ru-RU"/>
    </w:rPr>
  </w:style>
  <w:style w:type="character" w:customStyle="1" w:styleId="60">
    <w:name w:val="Заголовок 6 Знак"/>
    <w:basedOn w:val="a1"/>
    <w:link w:val="6"/>
    <w:uiPriority w:val="9"/>
    <w:rsid w:val="006C2993"/>
    <w:rPr>
      <w:rFonts w:ascii="Times New Roman" w:eastAsia="Times New Roman" w:hAnsi="Times New Roman" w:cs="Times New Roman"/>
      <w:b/>
      <w:bCs/>
      <w:color w:val="3D3D3D"/>
      <w:sz w:val="18"/>
      <w:szCs w:val="18"/>
      <w:lang w:eastAsia="ru-RU"/>
    </w:rPr>
  </w:style>
  <w:style w:type="character" w:customStyle="1" w:styleId="70">
    <w:name w:val="Заголовок 7 Знак"/>
    <w:basedOn w:val="a1"/>
    <w:link w:val="7"/>
    <w:uiPriority w:val="9"/>
    <w:semiHidden/>
    <w:rsid w:val="006C2993"/>
    <w:rPr>
      <w:rFonts w:asciiTheme="majorHAnsi" w:eastAsiaTheme="majorEastAsia" w:hAnsiTheme="majorHAnsi" w:cstheme="majorBidi"/>
      <w:i/>
      <w:iCs/>
      <w:color w:val="404040" w:themeColor="text1" w:themeTint="BF"/>
      <w:lang w:eastAsia="ru-RU"/>
    </w:rPr>
  </w:style>
  <w:style w:type="paragraph" w:styleId="a4">
    <w:name w:val="header"/>
    <w:basedOn w:val="a0"/>
    <w:link w:val="a5"/>
    <w:unhideWhenUsed/>
    <w:rsid w:val="006C2993"/>
    <w:pPr>
      <w:tabs>
        <w:tab w:val="center" w:pos="4677"/>
        <w:tab w:val="right" w:pos="9355"/>
      </w:tabs>
      <w:spacing w:after="0" w:line="240" w:lineRule="auto"/>
    </w:pPr>
  </w:style>
  <w:style w:type="character" w:customStyle="1" w:styleId="a5">
    <w:name w:val="Верхний колонтитул Знак"/>
    <w:basedOn w:val="a1"/>
    <w:link w:val="a4"/>
    <w:rsid w:val="006C2993"/>
    <w:rPr>
      <w:rFonts w:eastAsiaTheme="minorEastAsia"/>
      <w:lang w:eastAsia="ru-RU"/>
    </w:rPr>
  </w:style>
  <w:style w:type="paragraph" w:styleId="a6">
    <w:name w:val="footer"/>
    <w:basedOn w:val="a0"/>
    <w:link w:val="a7"/>
    <w:unhideWhenUsed/>
    <w:rsid w:val="006C2993"/>
    <w:pPr>
      <w:tabs>
        <w:tab w:val="center" w:pos="4677"/>
        <w:tab w:val="right" w:pos="9355"/>
      </w:tabs>
      <w:spacing w:after="0" w:line="240" w:lineRule="auto"/>
    </w:pPr>
  </w:style>
  <w:style w:type="character" w:customStyle="1" w:styleId="a7">
    <w:name w:val="Нижний колонтитул Знак"/>
    <w:basedOn w:val="a1"/>
    <w:link w:val="a6"/>
    <w:rsid w:val="006C2993"/>
    <w:rPr>
      <w:rFonts w:eastAsiaTheme="minorEastAsia"/>
      <w:lang w:eastAsia="ru-RU"/>
    </w:rPr>
  </w:style>
  <w:style w:type="paragraph" w:styleId="a8">
    <w:name w:val="List Paragraph"/>
    <w:basedOn w:val="a0"/>
    <w:uiPriority w:val="34"/>
    <w:qFormat/>
    <w:rsid w:val="006C2993"/>
    <w:pPr>
      <w:ind w:left="720"/>
      <w:contextualSpacing/>
    </w:pPr>
  </w:style>
  <w:style w:type="paragraph" w:styleId="a9">
    <w:name w:val="Body Text"/>
    <w:basedOn w:val="a0"/>
    <w:link w:val="aa"/>
    <w:rsid w:val="006C2993"/>
    <w:pPr>
      <w:suppressAutoHyphens/>
      <w:spacing w:after="120" w:line="240" w:lineRule="auto"/>
    </w:pPr>
    <w:rPr>
      <w:rFonts w:ascii="Times New Roman" w:eastAsia="Times New Roman" w:hAnsi="Times New Roman" w:cs="Times New Roman"/>
      <w:sz w:val="24"/>
      <w:szCs w:val="24"/>
      <w:lang w:eastAsia="ar-SA"/>
    </w:rPr>
  </w:style>
  <w:style w:type="character" w:customStyle="1" w:styleId="aa">
    <w:name w:val="Основной текст Знак"/>
    <w:basedOn w:val="a1"/>
    <w:link w:val="a9"/>
    <w:rsid w:val="006C2993"/>
    <w:rPr>
      <w:rFonts w:ascii="Times New Roman" w:eastAsia="Times New Roman" w:hAnsi="Times New Roman" w:cs="Times New Roman"/>
      <w:sz w:val="24"/>
      <w:szCs w:val="24"/>
      <w:lang w:eastAsia="ar-SA"/>
    </w:rPr>
  </w:style>
  <w:style w:type="paragraph" w:styleId="ab">
    <w:name w:val="Body Text Indent"/>
    <w:basedOn w:val="a0"/>
    <w:link w:val="ac"/>
    <w:rsid w:val="006C2993"/>
    <w:pPr>
      <w:tabs>
        <w:tab w:val="left" w:pos="180"/>
        <w:tab w:val="left" w:pos="540"/>
      </w:tabs>
      <w:spacing w:after="0" w:line="240" w:lineRule="auto"/>
      <w:ind w:left="284"/>
      <w:jc w:val="both"/>
    </w:pPr>
    <w:rPr>
      <w:rFonts w:ascii="Times New Roman" w:eastAsia="Times New Roman" w:hAnsi="Times New Roman" w:cs="Times New Roman"/>
      <w:sz w:val="24"/>
      <w:szCs w:val="20"/>
    </w:rPr>
  </w:style>
  <w:style w:type="character" w:customStyle="1" w:styleId="ac">
    <w:name w:val="Основной текст с отступом Знак"/>
    <w:basedOn w:val="a1"/>
    <w:link w:val="ab"/>
    <w:rsid w:val="006C2993"/>
    <w:rPr>
      <w:rFonts w:ascii="Times New Roman" w:eastAsia="Times New Roman" w:hAnsi="Times New Roman" w:cs="Times New Roman"/>
      <w:sz w:val="24"/>
      <w:szCs w:val="20"/>
      <w:lang w:eastAsia="ru-RU"/>
    </w:rPr>
  </w:style>
  <w:style w:type="paragraph" w:customStyle="1" w:styleId="WW-">
    <w:name w:val="WW-Базовый"/>
    <w:rsid w:val="006C2993"/>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paragraph" w:customStyle="1" w:styleId="11">
    <w:name w:val="Текст1"/>
    <w:basedOn w:val="a0"/>
    <w:rsid w:val="006C2993"/>
    <w:pPr>
      <w:suppressAutoHyphens/>
      <w:spacing w:after="0" w:line="240" w:lineRule="auto"/>
    </w:pPr>
    <w:rPr>
      <w:rFonts w:ascii="Courier New" w:eastAsia="Times New Roman" w:hAnsi="Courier New" w:cs="Courier New"/>
      <w:sz w:val="20"/>
      <w:szCs w:val="20"/>
      <w:lang w:eastAsia="ar-SA"/>
    </w:rPr>
  </w:style>
  <w:style w:type="paragraph" w:styleId="ad">
    <w:name w:val="Title"/>
    <w:basedOn w:val="a0"/>
    <w:link w:val="ae"/>
    <w:qFormat/>
    <w:rsid w:val="006C2993"/>
    <w:pPr>
      <w:spacing w:after="0" w:line="240" w:lineRule="auto"/>
      <w:jc w:val="center"/>
    </w:pPr>
    <w:rPr>
      <w:rFonts w:ascii="Times New Roman" w:eastAsia="Times New Roman" w:hAnsi="Times New Roman" w:cs="Times New Roman"/>
      <w:sz w:val="28"/>
      <w:szCs w:val="20"/>
    </w:rPr>
  </w:style>
  <w:style w:type="character" w:customStyle="1" w:styleId="ae">
    <w:name w:val="Название Знак"/>
    <w:basedOn w:val="a1"/>
    <w:link w:val="ad"/>
    <w:rsid w:val="006C2993"/>
    <w:rPr>
      <w:rFonts w:ascii="Times New Roman" w:eastAsia="Times New Roman" w:hAnsi="Times New Roman" w:cs="Times New Roman"/>
      <w:sz w:val="28"/>
      <w:szCs w:val="20"/>
      <w:lang w:eastAsia="ru-RU"/>
    </w:rPr>
  </w:style>
  <w:style w:type="paragraph" w:customStyle="1" w:styleId="14">
    <w:name w:val="14 с отступом"/>
    <w:basedOn w:val="a0"/>
    <w:rsid w:val="006C2993"/>
    <w:pPr>
      <w:widowControl w:val="0"/>
      <w:suppressAutoHyphens/>
      <w:autoSpaceDE w:val="0"/>
      <w:spacing w:after="0" w:line="240" w:lineRule="auto"/>
      <w:ind w:firstLine="720"/>
      <w:jc w:val="both"/>
    </w:pPr>
    <w:rPr>
      <w:rFonts w:ascii="Times New Roman" w:eastAsia="Times New Roman" w:hAnsi="Times New Roman" w:cs="Times New Roman"/>
      <w:color w:val="000000"/>
      <w:sz w:val="28"/>
      <w:szCs w:val="20"/>
    </w:rPr>
  </w:style>
  <w:style w:type="paragraph" w:customStyle="1" w:styleId="p2">
    <w:name w:val="p2"/>
    <w:basedOn w:val="a0"/>
    <w:rsid w:val="006C299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a0"/>
    <w:uiPriority w:val="99"/>
    <w:rsid w:val="006C2993"/>
    <w:pPr>
      <w:widowControl w:val="0"/>
      <w:autoSpaceDE w:val="0"/>
      <w:autoSpaceDN w:val="0"/>
      <w:adjustRightInd w:val="0"/>
      <w:spacing w:after="0" w:line="264" w:lineRule="exact"/>
      <w:jc w:val="center"/>
    </w:pPr>
    <w:rPr>
      <w:rFonts w:ascii="Times New Roman" w:eastAsia="Times New Roman" w:hAnsi="Times New Roman" w:cs="Times New Roman"/>
      <w:sz w:val="24"/>
      <w:szCs w:val="24"/>
    </w:rPr>
  </w:style>
  <w:style w:type="paragraph" w:customStyle="1" w:styleId="Style5">
    <w:name w:val="Style5"/>
    <w:basedOn w:val="a0"/>
    <w:rsid w:val="006C2993"/>
    <w:pPr>
      <w:widowControl w:val="0"/>
      <w:autoSpaceDE w:val="0"/>
      <w:autoSpaceDN w:val="0"/>
      <w:adjustRightInd w:val="0"/>
      <w:spacing w:after="0" w:line="288" w:lineRule="exact"/>
      <w:jc w:val="both"/>
    </w:pPr>
    <w:rPr>
      <w:rFonts w:ascii="Times New Roman" w:eastAsia="Times New Roman" w:hAnsi="Times New Roman" w:cs="Times New Roman"/>
      <w:sz w:val="24"/>
      <w:szCs w:val="24"/>
    </w:rPr>
  </w:style>
  <w:style w:type="paragraph" w:customStyle="1" w:styleId="Style7">
    <w:name w:val="Style7"/>
    <w:basedOn w:val="a0"/>
    <w:uiPriority w:val="99"/>
    <w:rsid w:val="006C2993"/>
    <w:pPr>
      <w:widowControl w:val="0"/>
      <w:autoSpaceDE w:val="0"/>
      <w:autoSpaceDN w:val="0"/>
      <w:adjustRightInd w:val="0"/>
      <w:spacing w:after="0" w:line="278" w:lineRule="exact"/>
      <w:ind w:firstLine="254"/>
    </w:pPr>
    <w:rPr>
      <w:rFonts w:ascii="Times New Roman" w:eastAsia="Times New Roman" w:hAnsi="Times New Roman" w:cs="Times New Roman"/>
      <w:sz w:val="24"/>
      <w:szCs w:val="24"/>
    </w:rPr>
  </w:style>
  <w:style w:type="paragraph" w:customStyle="1" w:styleId="Style6">
    <w:name w:val="Style6"/>
    <w:basedOn w:val="a0"/>
    <w:rsid w:val="006C2993"/>
    <w:pPr>
      <w:widowControl w:val="0"/>
      <w:autoSpaceDE w:val="0"/>
      <w:autoSpaceDN w:val="0"/>
      <w:adjustRightInd w:val="0"/>
      <w:spacing w:after="0" w:line="269" w:lineRule="exact"/>
      <w:ind w:hanging="211"/>
    </w:pPr>
    <w:rPr>
      <w:rFonts w:ascii="Times New Roman" w:eastAsia="Times New Roman" w:hAnsi="Times New Roman" w:cs="Times New Roman"/>
      <w:sz w:val="24"/>
      <w:szCs w:val="24"/>
    </w:rPr>
  </w:style>
  <w:style w:type="paragraph" w:customStyle="1" w:styleId="Style4">
    <w:name w:val="Style4"/>
    <w:basedOn w:val="a0"/>
    <w:rsid w:val="006C2993"/>
    <w:pPr>
      <w:widowControl w:val="0"/>
      <w:autoSpaceDE w:val="0"/>
      <w:autoSpaceDN w:val="0"/>
      <w:adjustRightInd w:val="0"/>
      <w:spacing w:after="0" w:line="257" w:lineRule="exact"/>
      <w:ind w:firstLine="278"/>
      <w:jc w:val="both"/>
    </w:pPr>
    <w:rPr>
      <w:rFonts w:ascii="Times New Roman" w:eastAsia="Times New Roman" w:hAnsi="Times New Roman" w:cs="Times New Roman"/>
      <w:sz w:val="24"/>
      <w:szCs w:val="24"/>
    </w:rPr>
  </w:style>
  <w:style w:type="paragraph" w:customStyle="1" w:styleId="Style3">
    <w:name w:val="Style3"/>
    <w:basedOn w:val="a0"/>
    <w:uiPriority w:val="99"/>
    <w:rsid w:val="006C299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
    <w:name w:val="Style9"/>
    <w:basedOn w:val="a0"/>
    <w:uiPriority w:val="99"/>
    <w:rsid w:val="006C2993"/>
    <w:pPr>
      <w:widowControl w:val="0"/>
      <w:autoSpaceDE w:val="0"/>
      <w:autoSpaceDN w:val="0"/>
      <w:adjustRightInd w:val="0"/>
      <w:spacing w:after="0" w:line="281" w:lineRule="exact"/>
      <w:ind w:hanging="187"/>
    </w:pPr>
    <w:rPr>
      <w:rFonts w:ascii="Times New Roman" w:eastAsia="Times New Roman" w:hAnsi="Times New Roman" w:cs="Times New Roman"/>
      <w:sz w:val="24"/>
      <w:szCs w:val="24"/>
    </w:rPr>
  </w:style>
  <w:style w:type="character" w:customStyle="1" w:styleId="s4">
    <w:name w:val="s4"/>
    <w:basedOn w:val="a1"/>
    <w:rsid w:val="006C2993"/>
  </w:style>
  <w:style w:type="character" w:customStyle="1" w:styleId="FontStyle13">
    <w:name w:val="Font Style13"/>
    <w:basedOn w:val="a1"/>
    <w:rsid w:val="006C2993"/>
    <w:rPr>
      <w:rFonts w:ascii="Times New Roman" w:hAnsi="Times New Roman" w:cs="Times New Roman" w:hint="default"/>
      <w:b/>
      <w:bCs/>
      <w:sz w:val="24"/>
      <w:szCs w:val="24"/>
    </w:rPr>
  </w:style>
  <w:style w:type="character" w:customStyle="1" w:styleId="FontStyle11">
    <w:name w:val="Font Style11"/>
    <w:basedOn w:val="a1"/>
    <w:rsid w:val="006C2993"/>
    <w:rPr>
      <w:rFonts w:ascii="Times New Roman" w:hAnsi="Times New Roman" w:cs="Times New Roman" w:hint="default"/>
      <w:b/>
      <w:bCs/>
      <w:sz w:val="20"/>
      <w:szCs w:val="20"/>
    </w:rPr>
  </w:style>
  <w:style w:type="character" w:customStyle="1" w:styleId="FontStyle15">
    <w:name w:val="Font Style15"/>
    <w:rsid w:val="006C2993"/>
    <w:rPr>
      <w:rFonts w:ascii="Times New Roman" w:hAnsi="Times New Roman" w:cs="Times New Roman" w:hint="default"/>
      <w:sz w:val="20"/>
      <w:szCs w:val="20"/>
    </w:rPr>
  </w:style>
  <w:style w:type="character" w:customStyle="1" w:styleId="FontStyle17">
    <w:name w:val="Font Style17"/>
    <w:rsid w:val="006C2993"/>
    <w:rPr>
      <w:rFonts w:ascii="Garamond" w:hAnsi="Garamond" w:cs="Garamond" w:hint="default"/>
      <w:i/>
      <w:iCs/>
      <w:sz w:val="14"/>
      <w:szCs w:val="14"/>
    </w:rPr>
  </w:style>
  <w:style w:type="paragraph" w:styleId="af">
    <w:name w:val="Normal (Web)"/>
    <w:basedOn w:val="a0"/>
    <w:unhideWhenUsed/>
    <w:rsid w:val="006C29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share-form-button3">
    <w:name w:val="b-share-form-button3"/>
    <w:basedOn w:val="a1"/>
    <w:rsid w:val="006C2993"/>
    <w:rPr>
      <w:rFonts w:ascii="Verdana" w:hAnsi="Verdana" w:hint="default"/>
      <w:strike w:val="0"/>
      <w:dstrike w:val="0"/>
      <w:color w:val="000000"/>
      <w:sz w:val="24"/>
      <w:szCs w:val="24"/>
      <w:u w:val="none"/>
      <w:effect w:val="none"/>
      <w:bdr w:val="none" w:sz="0" w:space="0" w:color="auto" w:frame="1"/>
    </w:rPr>
  </w:style>
  <w:style w:type="character" w:styleId="af0">
    <w:name w:val="Strong"/>
    <w:basedOn w:val="a1"/>
    <w:uiPriority w:val="22"/>
    <w:qFormat/>
    <w:rsid w:val="006C2993"/>
    <w:rPr>
      <w:b/>
      <w:bCs/>
    </w:rPr>
  </w:style>
  <w:style w:type="character" w:customStyle="1" w:styleId="style251">
    <w:name w:val="style251"/>
    <w:basedOn w:val="a1"/>
    <w:rsid w:val="006C2993"/>
    <w:rPr>
      <w:sz w:val="27"/>
      <w:szCs w:val="27"/>
    </w:rPr>
  </w:style>
  <w:style w:type="paragraph" w:customStyle="1" w:styleId="western">
    <w:name w:val="western"/>
    <w:basedOn w:val="a0"/>
    <w:rsid w:val="006C2993"/>
    <w:pPr>
      <w:spacing w:before="100" w:beforeAutospacing="1" w:after="115" w:line="240" w:lineRule="auto"/>
    </w:pPr>
    <w:rPr>
      <w:rFonts w:ascii="Times New Roman" w:eastAsia="Times New Roman" w:hAnsi="Times New Roman" w:cs="Times New Roman"/>
      <w:color w:val="000000"/>
      <w:sz w:val="20"/>
      <w:szCs w:val="20"/>
    </w:rPr>
  </w:style>
  <w:style w:type="character" w:customStyle="1" w:styleId="highlight">
    <w:name w:val="highlight"/>
    <w:basedOn w:val="a1"/>
    <w:rsid w:val="006C2993"/>
  </w:style>
  <w:style w:type="paragraph" w:customStyle="1" w:styleId="just">
    <w:name w:val="just"/>
    <w:basedOn w:val="a0"/>
    <w:rsid w:val="006C2993"/>
    <w:pPr>
      <w:spacing w:after="0" w:line="240" w:lineRule="auto"/>
      <w:ind w:left="150" w:right="150"/>
      <w:jc w:val="both"/>
    </w:pPr>
    <w:rPr>
      <w:rFonts w:ascii="Times New Roman" w:eastAsia="Times New Roman" w:hAnsi="Times New Roman" w:cs="Times New Roman"/>
      <w:sz w:val="24"/>
      <w:szCs w:val="24"/>
    </w:rPr>
  </w:style>
  <w:style w:type="character" w:customStyle="1" w:styleId="em">
    <w:name w:val="em"/>
    <w:basedOn w:val="a1"/>
    <w:rsid w:val="006C2993"/>
  </w:style>
  <w:style w:type="character" w:customStyle="1" w:styleId="12">
    <w:name w:val="Строгий1"/>
    <w:basedOn w:val="a1"/>
    <w:rsid w:val="006C2993"/>
  </w:style>
  <w:style w:type="character" w:styleId="af1">
    <w:name w:val="Emphasis"/>
    <w:basedOn w:val="a1"/>
    <w:uiPriority w:val="20"/>
    <w:qFormat/>
    <w:rsid w:val="006C2993"/>
    <w:rPr>
      <w:i/>
      <w:iCs/>
    </w:rPr>
  </w:style>
  <w:style w:type="paragraph" w:customStyle="1" w:styleId="autor">
    <w:name w:val="autor"/>
    <w:basedOn w:val="a0"/>
    <w:rsid w:val="006C2993"/>
    <w:pPr>
      <w:shd w:val="clear" w:color="auto" w:fill="DEE3E7"/>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
    <w:name w:val="news"/>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umenu">
    <w:name w:val="u_menu"/>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newsblok">
    <w:name w:val="news_blok"/>
    <w:basedOn w:val="a0"/>
    <w:rsid w:val="006C2993"/>
    <w:pPr>
      <w:spacing w:before="225" w:after="150" w:line="240" w:lineRule="auto"/>
      <w:ind w:left="150" w:right="150"/>
      <w:jc w:val="both"/>
    </w:pPr>
    <w:rPr>
      <w:rFonts w:ascii="Times New Roman" w:eastAsia="Times New Roman" w:hAnsi="Times New Roman" w:cs="Times New Roman"/>
      <w:color w:val="000000"/>
      <w:sz w:val="18"/>
      <w:szCs w:val="18"/>
    </w:rPr>
  </w:style>
  <w:style w:type="paragraph" w:customStyle="1" w:styleId="textpodval">
    <w:name w:val="text_podval"/>
    <w:basedOn w:val="a0"/>
    <w:rsid w:val="006C2993"/>
    <w:pPr>
      <w:pBdr>
        <w:top w:val="single" w:sz="6" w:space="4" w:color="CCCCCC"/>
        <w:left w:val="single" w:sz="6" w:space="4" w:color="CCCCCC"/>
        <w:bottom w:val="single" w:sz="6" w:space="4" w:color="CCCCCC"/>
        <w:right w:val="single" w:sz="6" w:space="4" w:color="CCCCCC"/>
      </w:pBdr>
      <w:shd w:val="clear" w:color="auto" w:fill="F3F3F3"/>
      <w:spacing w:before="75" w:after="75" w:line="240" w:lineRule="auto"/>
      <w:jc w:val="center"/>
    </w:pPr>
    <w:rPr>
      <w:rFonts w:ascii="Times New Roman" w:eastAsia="Times New Roman" w:hAnsi="Times New Roman" w:cs="Times New Roman"/>
      <w:color w:val="000000"/>
      <w:sz w:val="18"/>
      <w:szCs w:val="18"/>
    </w:rPr>
  </w:style>
  <w:style w:type="paragraph" w:customStyle="1" w:styleId="content">
    <w:name w:val="content"/>
    <w:basedOn w:val="a0"/>
    <w:rsid w:val="006C2993"/>
    <w:pPr>
      <w:pBdr>
        <w:top w:val="single" w:sz="6" w:space="0" w:color="808080"/>
        <w:left w:val="single" w:sz="6" w:space="0" w:color="808080"/>
        <w:bottom w:val="single" w:sz="6" w:space="0" w:color="808080"/>
        <w:right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lineb">
    <w:name w:val="line_b"/>
    <w:basedOn w:val="a0"/>
    <w:rsid w:val="006C2993"/>
    <w:pPr>
      <w:spacing w:before="75" w:after="75" w:line="240" w:lineRule="auto"/>
      <w:jc w:val="center"/>
    </w:pPr>
    <w:rPr>
      <w:rFonts w:ascii="Times New Roman" w:eastAsia="Times New Roman" w:hAnsi="Times New Roman" w:cs="Times New Roman"/>
      <w:b/>
      <w:bCs/>
      <w:caps/>
      <w:color w:val="000000"/>
      <w:sz w:val="21"/>
      <w:szCs w:val="21"/>
    </w:rPr>
  </w:style>
  <w:style w:type="paragraph" w:customStyle="1" w:styleId="l50">
    <w:name w:val="l50"/>
    <w:basedOn w:val="a0"/>
    <w:rsid w:val="006C2993"/>
    <w:pPr>
      <w:spacing w:after="0" w:line="240" w:lineRule="auto"/>
      <w:ind w:right="272"/>
      <w:jc w:val="both"/>
    </w:pPr>
    <w:rPr>
      <w:rFonts w:ascii="Times New Roman" w:eastAsia="Times New Roman" w:hAnsi="Times New Roman" w:cs="Times New Roman"/>
      <w:color w:val="000000"/>
      <w:sz w:val="18"/>
      <w:szCs w:val="18"/>
    </w:rPr>
  </w:style>
  <w:style w:type="paragraph" w:customStyle="1" w:styleId="r50">
    <w:name w:val="r50"/>
    <w:basedOn w:val="a0"/>
    <w:rsid w:val="006C2993"/>
    <w:pPr>
      <w:spacing w:after="0" w:line="240" w:lineRule="auto"/>
      <w:ind w:left="272"/>
      <w:jc w:val="both"/>
    </w:pPr>
    <w:rPr>
      <w:rFonts w:ascii="Times New Roman" w:eastAsia="Times New Roman" w:hAnsi="Times New Roman" w:cs="Times New Roman"/>
      <w:color w:val="000000"/>
      <w:sz w:val="18"/>
      <w:szCs w:val="18"/>
    </w:rPr>
  </w:style>
  <w:style w:type="paragraph" w:customStyle="1" w:styleId="cl">
    <w:name w:val="cl"/>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ss">
    <w:name w:val="mess"/>
    <w:basedOn w:val="a0"/>
    <w:rsid w:val="006C2993"/>
    <w:pPr>
      <w:spacing w:before="75" w:after="75" w:line="240" w:lineRule="auto"/>
      <w:ind w:left="150" w:right="150"/>
      <w:jc w:val="both"/>
    </w:pPr>
    <w:rPr>
      <w:rFonts w:ascii="Times New Roman" w:eastAsia="Times New Roman" w:hAnsi="Times New Roman" w:cs="Times New Roman"/>
      <w:b/>
      <w:bCs/>
      <w:color w:val="C00202"/>
      <w:sz w:val="20"/>
      <w:szCs w:val="20"/>
    </w:rPr>
  </w:style>
  <w:style w:type="paragraph" w:customStyle="1" w:styleId="put">
    <w:name w:val="put"/>
    <w:basedOn w:val="a0"/>
    <w:rsid w:val="006C2993"/>
    <w:pPr>
      <w:shd w:val="clear" w:color="auto" w:fill="F8ECC1"/>
      <w:spacing w:before="15" w:after="15" w:line="240" w:lineRule="auto"/>
      <w:ind w:left="15" w:right="15"/>
      <w:jc w:val="both"/>
    </w:pPr>
    <w:rPr>
      <w:rFonts w:ascii="Times New Roman" w:eastAsia="Times New Roman" w:hAnsi="Times New Roman" w:cs="Times New Roman"/>
      <w:color w:val="000000"/>
      <w:sz w:val="18"/>
      <w:szCs w:val="18"/>
    </w:rPr>
  </w:style>
  <w:style w:type="paragraph" w:customStyle="1" w:styleId="jqueryslidemenu">
    <w:name w:val="jqueryslidemenu"/>
    <w:basedOn w:val="a0"/>
    <w:rsid w:val="006C2993"/>
    <w:pPr>
      <w:shd w:val="clear" w:color="auto" w:fill="FFFFFF"/>
      <w:spacing w:after="0" w:line="240" w:lineRule="auto"/>
    </w:pPr>
    <w:rPr>
      <w:rFonts w:ascii="Arial" w:eastAsia="Times New Roman" w:hAnsi="Arial" w:cs="Arial"/>
      <w:color w:val="004884"/>
      <w:sz w:val="18"/>
      <w:szCs w:val="18"/>
    </w:rPr>
  </w:style>
  <w:style w:type="paragraph" w:customStyle="1" w:styleId="forumtable">
    <w:name w:val="forum_table"/>
    <w:basedOn w:val="a0"/>
    <w:rsid w:val="006C2993"/>
    <w:pPr>
      <w:spacing w:before="75" w:after="75" w:line="240" w:lineRule="auto"/>
      <w:ind w:left="75" w:right="75"/>
      <w:jc w:val="both"/>
    </w:pPr>
    <w:rPr>
      <w:rFonts w:ascii="Times New Roman" w:eastAsia="Times New Roman" w:hAnsi="Times New Roman" w:cs="Times New Roman"/>
      <w:color w:val="000000"/>
      <w:sz w:val="18"/>
      <w:szCs w:val="18"/>
    </w:rPr>
  </w:style>
  <w:style w:type="paragraph" w:customStyle="1" w:styleId="ur1">
    <w:name w:val="ur_1"/>
    <w:basedOn w:val="a0"/>
    <w:rsid w:val="006C2993"/>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2">
    <w:name w:val="ur_2"/>
    <w:basedOn w:val="a0"/>
    <w:rsid w:val="006C2993"/>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3">
    <w:name w:val="ur_3"/>
    <w:basedOn w:val="a0"/>
    <w:rsid w:val="006C2993"/>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4">
    <w:name w:val="ur_4"/>
    <w:basedOn w:val="a0"/>
    <w:rsid w:val="006C2993"/>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5">
    <w:name w:val="ur_5"/>
    <w:basedOn w:val="a0"/>
    <w:rsid w:val="006C2993"/>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6">
    <w:name w:val="ur_6"/>
    <w:basedOn w:val="a0"/>
    <w:rsid w:val="006C2993"/>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b-share-popup-wrap">
    <w:name w:val="b-share-popup-wrap"/>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
    <w:name w:val="b-share-popup"/>
    <w:basedOn w:val="a0"/>
    <w:rsid w:val="006C2993"/>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
    <w:name w:val="b-share-popup__i"/>
    <w:basedOn w:val="a0"/>
    <w:rsid w:val="006C2993"/>
    <w:pPr>
      <w:shd w:val="clear" w:color="auto" w:fill="FFFFFF"/>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item">
    <w:name w:val="b-share-popup__item"/>
    <w:basedOn w:val="a0"/>
    <w:rsid w:val="006C2993"/>
    <w:pPr>
      <w:shd w:val="clear" w:color="auto" w:fill="FFFFFF"/>
      <w:spacing w:before="75" w:after="75" w:line="300" w:lineRule="atLeast"/>
      <w:ind w:left="150" w:right="150"/>
      <w:jc w:val="both"/>
    </w:pPr>
    <w:rPr>
      <w:rFonts w:ascii="Arial" w:eastAsia="Times New Roman" w:hAnsi="Arial" w:cs="Arial"/>
      <w:color w:val="000000"/>
      <w:sz w:val="24"/>
      <w:szCs w:val="24"/>
    </w:rPr>
  </w:style>
  <w:style w:type="paragraph" w:customStyle="1" w:styleId="b-share-popupicon">
    <w:name w:val="b-share-popup__icon"/>
    <w:basedOn w:val="a0"/>
    <w:rsid w:val="006C2993"/>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coninput">
    <w:name w:val="b-share-popup__icon_input"/>
    <w:basedOn w:val="a0"/>
    <w:rsid w:val="006C2993"/>
    <w:pPr>
      <w:spacing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input0">
    <w:name w:val="b-share-popup__icon__input"/>
    <w:basedOn w:val="a0"/>
    <w:rsid w:val="006C2993"/>
    <w:pPr>
      <w:spacing w:before="75" w:after="75" w:line="240" w:lineRule="auto"/>
      <w:ind w:left="30"/>
      <w:jc w:val="both"/>
      <w:textAlignment w:val="top"/>
    </w:pPr>
    <w:rPr>
      <w:rFonts w:ascii="Times New Roman" w:eastAsia="Times New Roman" w:hAnsi="Times New Roman" w:cs="Times New Roman"/>
      <w:color w:val="000000"/>
      <w:sz w:val="18"/>
      <w:szCs w:val="18"/>
    </w:rPr>
  </w:style>
  <w:style w:type="paragraph" w:customStyle="1" w:styleId="b-share-popupspacer">
    <w:name w:val="b-share-popup__spacer"/>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
    <w:name w:val="b-share-popup__header"/>
    <w:basedOn w:val="a0"/>
    <w:rsid w:val="006C2993"/>
    <w:pPr>
      <w:spacing w:before="75" w:after="75" w:line="240" w:lineRule="atLeast"/>
      <w:ind w:left="150" w:right="150"/>
      <w:jc w:val="both"/>
    </w:pPr>
    <w:rPr>
      <w:rFonts w:ascii="Verdana" w:eastAsia="Times New Roman" w:hAnsi="Verdana" w:cs="Times New Roman"/>
      <w:color w:val="999999"/>
      <w:sz w:val="21"/>
      <w:szCs w:val="21"/>
    </w:rPr>
  </w:style>
  <w:style w:type="paragraph" w:customStyle="1" w:styleId="b-share-popupinput">
    <w:name w:val="b-share-popup__input"/>
    <w:basedOn w:val="a0"/>
    <w:rsid w:val="006C2993"/>
    <w:pPr>
      <w:spacing w:before="75" w:after="75" w:line="240" w:lineRule="atLeast"/>
      <w:ind w:left="150" w:right="150"/>
    </w:pPr>
    <w:rPr>
      <w:rFonts w:ascii="Verdana" w:eastAsia="Times New Roman" w:hAnsi="Verdana" w:cs="Times New Roman"/>
      <w:color w:val="999999"/>
      <w:sz w:val="21"/>
      <w:szCs w:val="21"/>
    </w:rPr>
  </w:style>
  <w:style w:type="paragraph" w:customStyle="1" w:styleId="b-share-popupinputinput">
    <w:name w:val="b-share-popup__input__input"/>
    <w:basedOn w:val="a0"/>
    <w:rsid w:val="006C2993"/>
    <w:pPr>
      <w:spacing w:before="75" w:after="0" w:line="240" w:lineRule="atLeast"/>
    </w:pPr>
    <w:rPr>
      <w:rFonts w:ascii="Verdana" w:eastAsia="Times New Roman" w:hAnsi="Verdana" w:cs="Times New Roman"/>
      <w:color w:val="000000"/>
      <w:sz w:val="24"/>
      <w:szCs w:val="24"/>
    </w:rPr>
  </w:style>
  <w:style w:type="paragraph" w:customStyle="1" w:styleId="b-share-popupyandex">
    <w:name w:val="b-share-popup__yandex"/>
    <w:basedOn w:val="a0"/>
    <w:rsid w:val="006C2993"/>
    <w:pPr>
      <w:spacing w:before="75" w:after="75" w:line="240" w:lineRule="atLeast"/>
      <w:ind w:left="150" w:right="150"/>
      <w:jc w:val="both"/>
    </w:pPr>
    <w:rPr>
      <w:rFonts w:ascii="Verdana" w:eastAsia="Times New Roman" w:hAnsi="Verdana" w:cs="Times New Roman"/>
      <w:color w:val="000000"/>
      <w:sz w:val="19"/>
      <w:szCs w:val="19"/>
    </w:rPr>
  </w:style>
  <w:style w:type="paragraph" w:customStyle="1" w:styleId="b-share-popupto-right">
    <w:name w:val="b-share-popup_to-right"/>
    <w:basedOn w:val="a0"/>
    <w:rsid w:val="006C2993"/>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
    <w:name w:val="b-ico_action_rarr"/>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
    <w:name w:val="b-ico_action_larr"/>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
    <w:name w:val="b-share-popup__main"/>
    <w:basedOn w:val="a0"/>
    <w:rsid w:val="006C2993"/>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
    <w:name w:val="b-share-popup__extra"/>
    <w:basedOn w:val="a0"/>
    <w:rsid w:val="006C2993"/>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tail">
    <w:name w:val="b-share-popup__tail"/>
    <w:basedOn w:val="a0"/>
    <w:rsid w:val="006C2993"/>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form">
    <w:name w:val="b-share-popup__form"/>
    <w:basedOn w:val="a0"/>
    <w:rsid w:val="006C2993"/>
    <w:pPr>
      <w:spacing w:after="0" w:line="240" w:lineRule="auto"/>
      <w:jc w:val="both"/>
    </w:pPr>
    <w:rPr>
      <w:rFonts w:ascii="Times New Roman" w:eastAsia="Times New Roman" w:hAnsi="Times New Roman" w:cs="Times New Roman"/>
      <w:vanish/>
      <w:color w:val="000000"/>
      <w:sz w:val="18"/>
      <w:szCs w:val="18"/>
    </w:rPr>
  </w:style>
  <w:style w:type="paragraph" w:customStyle="1" w:styleId="b-share-popupformlink">
    <w:name w:val="b-share-popup__form__link"/>
    <w:basedOn w:val="a0"/>
    <w:rsid w:val="006C2993"/>
    <w:pPr>
      <w:spacing w:after="75" w:line="348" w:lineRule="atLeast"/>
      <w:ind w:left="150"/>
      <w:jc w:val="both"/>
    </w:pPr>
    <w:rPr>
      <w:rFonts w:ascii="Verdana" w:eastAsia="Times New Roman" w:hAnsi="Verdana" w:cs="Times New Roman"/>
      <w:color w:val="1A3DC1"/>
      <w:sz w:val="21"/>
      <w:szCs w:val="21"/>
      <w:u w:val="single"/>
    </w:rPr>
  </w:style>
  <w:style w:type="paragraph" w:customStyle="1" w:styleId="b-share-popupformbutton">
    <w:name w:val="b-share-popup__form__button"/>
    <w:basedOn w:val="a0"/>
    <w:rsid w:val="006C2993"/>
    <w:pPr>
      <w:spacing w:before="75" w:after="0" w:line="348" w:lineRule="atLeast"/>
      <w:ind w:left="225"/>
      <w:jc w:val="both"/>
    </w:pPr>
    <w:rPr>
      <w:rFonts w:ascii="Verdana" w:eastAsia="Times New Roman" w:hAnsi="Verdana" w:cs="Times New Roman"/>
      <w:color w:val="000000"/>
      <w:sz w:val="21"/>
      <w:szCs w:val="21"/>
    </w:rPr>
  </w:style>
  <w:style w:type="paragraph" w:customStyle="1" w:styleId="b-share-popupformclose">
    <w:name w:val="b-share-popup__form__close"/>
    <w:basedOn w:val="a0"/>
    <w:rsid w:val="006C2993"/>
    <w:pPr>
      <w:spacing w:after="75" w:line="348" w:lineRule="atLeast"/>
      <w:ind w:right="150"/>
      <w:jc w:val="both"/>
    </w:pPr>
    <w:rPr>
      <w:rFonts w:ascii="Verdana" w:eastAsia="Times New Roman" w:hAnsi="Verdana" w:cs="Times New Roman"/>
      <w:color w:val="999999"/>
      <w:sz w:val="21"/>
      <w:szCs w:val="21"/>
    </w:rPr>
  </w:style>
  <w:style w:type="paragraph" w:customStyle="1" w:styleId="b-share-form-button">
    <w:name w:val="b-share-form-button"/>
    <w:basedOn w:val="a0"/>
    <w:rsid w:val="006C2993"/>
    <w:pPr>
      <w:spacing w:after="0" w:line="255" w:lineRule="atLeast"/>
      <w:ind w:left="45" w:right="45"/>
      <w:jc w:val="both"/>
    </w:pPr>
    <w:rPr>
      <w:rFonts w:ascii="Verdana" w:eastAsia="Times New Roman" w:hAnsi="Verdana" w:cs="Times New Roman"/>
      <w:color w:val="000000"/>
      <w:sz w:val="21"/>
      <w:szCs w:val="21"/>
    </w:rPr>
  </w:style>
  <w:style w:type="paragraph" w:customStyle="1" w:styleId="b-share-form-buttonbefore">
    <w:name w:val="b-share-form-button__before"/>
    <w:basedOn w:val="a0"/>
    <w:rsid w:val="006C2993"/>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
    <w:name w:val="b-share-form-button__after"/>
    <w:basedOn w:val="a0"/>
    <w:rsid w:val="006C2993"/>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form-buttonicons">
    <w:name w:val="b-share-form-button_icons"/>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
    <w:name w:val="b-share"/>
    <w:basedOn w:val="a0"/>
    <w:rsid w:val="006C2993"/>
    <w:pPr>
      <w:spacing w:before="75" w:after="75" w:line="348" w:lineRule="atLeast"/>
      <w:ind w:left="150" w:right="150"/>
      <w:jc w:val="both"/>
      <w:textAlignment w:val="center"/>
    </w:pPr>
    <w:rPr>
      <w:rFonts w:ascii="Arial" w:eastAsia="Times New Roman" w:hAnsi="Arial" w:cs="Arial"/>
      <w:color w:val="000000"/>
      <w:sz w:val="21"/>
      <w:szCs w:val="21"/>
    </w:rPr>
  </w:style>
  <w:style w:type="paragraph" w:customStyle="1" w:styleId="b-sharetext">
    <w:name w:val="b-share__text"/>
    <w:basedOn w:val="a0"/>
    <w:rsid w:val="006C2993"/>
    <w:pPr>
      <w:spacing w:before="75" w:after="75" w:line="240" w:lineRule="auto"/>
      <w:ind w:left="150" w:right="75"/>
      <w:jc w:val="both"/>
    </w:pPr>
    <w:rPr>
      <w:rFonts w:ascii="Times New Roman" w:eastAsia="Times New Roman" w:hAnsi="Times New Roman" w:cs="Times New Roman"/>
      <w:color w:val="000000"/>
      <w:sz w:val="18"/>
      <w:szCs w:val="18"/>
    </w:rPr>
  </w:style>
  <w:style w:type="paragraph" w:customStyle="1" w:styleId="b-sharehandle">
    <w:name w:val="b-share__handle"/>
    <w:basedOn w:val="a0"/>
    <w:rsid w:val="006C2993"/>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r">
    <w:name w:val="b-share__hr"/>
    <w:basedOn w:val="a0"/>
    <w:rsid w:val="006C2993"/>
    <w:pPr>
      <w:spacing w:after="0" w:line="240" w:lineRule="auto"/>
      <w:ind w:left="30" w:right="45"/>
      <w:jc w:val="both"/>
    </w:pPr>
    <w:rPr>
      <w:rFonts w:ascii="Times New Roman" w:eastAsia="Times New Roman" w:hAnsi="Times New Roman" w:cs="Times New Roman"/>
      <w:vanish/>
      <w:color w:val="000000"/>
      <w:sz w:val="18"/>
      <w:szCs w:val="18"/>
    </w:rPr>
  </w:style>
  <w:style w:type="paragraph" w:customStyle="1" w:styleId="b-sharebordered">
    <w:name w:val="b-share_bordered"/>
    <w:basedOn w:val="a0"/>
    <w:rsid w:val="006C2993"/>
    <w:pPr>
      <w:pBdr>
        <w:top w:val="single" w:sz="6" w:space="0" w:color="E4E4E4"/>
        <w:left w:val="single" w:sz="6" w:space="0" w:color="E4E4E4"/>
        <w:bottom w:val="single" w:sz="6" w:space="0" w:color="E4E4E4"/>
        <w:right w:val="single" w:sz="6" w:space="0" w:color="E4E4E4"/>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link">
    <w:name w:val="b-share_link"/>
    <w:basedOn w:val="a0"/>
    <w:rsid w:val="006C2993"/>
    <w:pPr>
      <w:spacing w:after="0" w:line="240" w:lineRule="auto"/>
      <w:jc w:val="both"/>
    </w:pPr>
    <w:rPr>
      <w:rFonts w:ascii="Times New Roman" w:eastAsia="Times New Roman" w:hAnsi="Times New Roman" w:cs="Times New Roman"/>
      <w:color w:val="000000"/>
      <w:sz w:val="18"/>
      <w:szCs w:val="18"/>
    </w:rPr>
  </w:style>
  <w:style w:type="paragraph" w:customStyle="1" w:styleId="b-share-form-buttonshare">
    <w:name w:val="b-share-form-button_share"/>
    <w:basedOn w:val="a0"/>
    <w:rsid w:val="006C2993"/>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seudo-link">
    <w:name w:val="b-share-pseudo-link"/>
    <w:basedOn w:val="a0"/>
    <w:rsid w:val="006C2993"/>
    <w:pPr>
      <w:pBdr>
        <w:bottom w:val="dotted" w:sz="6" w:space="0" w:color="auto"/>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ntfixed">
    <w:name w:val="b-share_font_fixed"/>
    <w:basedOn w:val="a0"/>
    <w:rsid w:val="006C2993"/>
    <w:pPr>
      <w:spacing w:before="75" w:after="75" w:line="240" w:lineRule="auto"/>
      <w:ind w:left="150" w:right="150"/>
      <w:jc w:val="both"/>
    </w:pPr>
    <w:rPr>
      <w:rFonts w:ascii="Times New Roman" w:eastAsia="Times New Roman" w:hAnsi="Times New Roman" w:cs="Times New Roman"/>
      <w:color w:val="000000"/>
      <w:sz w:val="17"/>
      <w:szCs w:val="17"/>
    </w:rPr>
  </w:style>
  <w:style w:type="paragraph" w:customStyle="1" w:styleId="b-sharehandlemore">
    <w:name w:val="b-share__handle_more"/>
    <w:basedOn w:val="a0"/>
    <w:rsid w:val="006C2993"/>
    <w:pPr>
      <w:spacing w:after="75" w:line="240" w:lineRule="auto"/>
      <w:ind w:left="150" w:right="150"/>
      <w:jc w:val="both"/>
    </w:pPr>
    <w:rPr>
      <w:rFonts w:ascii="Times New Roman" w:eastAsia="Times New Roman" w:hAnsi="Times New Roman" w:cs="Times New Roman"/>
      <w:color w:val="7B7B7B"/>
      <w:sz w:val="14"/>
      <w:szCs w:val="14"/>
    </w:rPr>
  </w:style>
  <w:style w:type="paragraph" w:customStyle="1" w:styleId="b-share-icon">
    <w:name w:val="b-share-icon"/>
    <w:basedOn w:val="a0"/>
    <w:rsid w:val="006C2993"/>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con">
    <w:name w:val="con"/>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
    <w:name w:val="metki"/>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expander">
    <w:name w:val="b-share-popup__expander"/>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
    <w:name w:val="b-share-popup__item__text_collapse"/>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expand">
    <w:name w:val="b-share-popup__item__text_expand"/>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nputlink">
    <w:name w:val="b-share-popup__input_link"/>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mail">
    <w:name w:val="b-share-popup__form_mail"/>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
    <w:name w:val="b-share-popup__form_html"/>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rm-buttonicon">
    <w:name w:val="b-share-form-button__icon"/>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
    <w:name w:val="b-share-popup__item__text"/>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first">
    <w:name w:val="b-share-popup__header_first"/>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
    <w:name w:val="b-share-popup_with-link"/>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
    <w:name w:val="b-share-popup_yandexed"/>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mail">
    <w:name w:val="b-share-popup_show_form_mail"/>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
    <w:name w:val="b-share-popup_show_form_html"/>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1">
    <w:name w:val="con1"/>
    <w:basedOn w:val="a0"/>
    <w:rsid w:val="006C2993"/>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1">
    <w:name w:val="metki1"/>
    <w:basedOn w:val="a0"/>
    <w:rsid w:val="006C2993"/>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1">
    <w:name w:val="news1"/>
    <w:basedOn w:val="a0"/>
    <w:rsid w:val="006C2993"/>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2">
    <w:name w:val="news2"/>
    <w:basedOn w:val="a0"/>
    <w:rsid w:val="006C2993"/>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1">
    <w:name w:val="autor1"/>
    <w:basedOn w:val="a0"/>
    <w:rsid w:val="006C2993"/>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1">
    <w:name w:val="u_menu1"/>
    <w:basedOn w:val="a0"/>
    <w:rsid w:val="006C2993"/>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1">
    <w:name w:val="b-share-popup__item__text1"/>
    <w:basedOn w:val="a0"/>
    <w:rsid w:val="006C2993"/>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2">
    <w:name w:val="b-share-popup__item__text2"/>
    <w:basedOn w:val="a0"/>
    <w:rsid w:val="006C2993"/>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1">
    <w:name w:val="b-share-popup_with-link1"/>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2">
    <w:name w:val="b-share-popup_with-link2"/>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
    <w:name w:val="b-share-popup__main1"/>
    <w:basedOn w:val="a0"/>
    <w:rsid w:val="006C2993"/>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2">
    <w:name w:val="b-share-popup__main2"/>
    <w:basedOn w:val="a0"/>
    <w:rsid w:val="006C2993"/>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1">
    <w:name w:val="b-share-popup_yandexed1"/>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2">
    <w:name w:val="b-share-popup_yandexed2"/>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1">
    <w:name w:val="b-share-popup__item1"/>
    <w:basedOn w:val="a0"/>
    <w:rsid w:val="006C2993"/>
    <w:pPr>
      <w:spacing w:before="150" w:after="0" w:line="240" w:lineRule="atLeast"/>
      <w:jc w:val="both"/>
    </w:pPr>
    <w:rPr>
      <w:rFonts w:ascii="Verdana" w:eastAsia="Times New Roman" w:hAnsi="Verdana" w:cs="Arial"/>
      <w:color w:val="999999"/>
      <w:sz w:val="21"/>
      <w:szCs w:val="21"/>
    </w:rPr>
  </w:style>
  <w:style w:type="paragraph" w:customStyle="1" w:styleId="b-share-popupexpander1">
    <w:name w:val="b-share-popup__expander1"/>
    <w:basedOn w:val="a0"/>
    <w:rsid w:val="006C2993"/>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1">
    <w:name w:val="b-share-popup__icon1"/>
    <w:basedOn w:val="a0"/>
    <w:rsid w:val="006C2993"/>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3">
    <w:name w:val="b-share-popup__item__text3"/>
    <w:basedOn w:val="a0"/>
    <w:rsid w:val="006C2993"/>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1">
    <w:name w:val="b-ico_action_rarr1"/>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1">
    <w:name w:val="b-ico_action_larr1"/>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2">
    <w:name w:val="b-ico_action_larr2"/>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2">
    <w:name w:val="b-ico_action_rarr2"/>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1">
    <w:name w:val="b-share-popup__item__text_collapse1"/>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1">
    <w:name w:val="b-share-popup__item__text_expand1"/>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3">
    <w:name w:val="b-ico_action_rarr3"/>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2">
    <w:name w:val="b-share-popup__item__text_collapse2"/>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4">
    <w:name w:val="b-ico_action_rarr4"/>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3">
    <w:name w:val="b-ico_action_larr3"/>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3">
    <w:name w:val="b-share-popup__main3"/>
    <w:basedOn w:val="a0"/>
    <w:rsid w:val="006C2993"/>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1">
    <w:name w:val="b-share-popup__extra1"/>
    <w:basedOn w:val="a0"/>
    <w:rsid w:val="006C2993"/>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2">
    <w:name w:val="b-share-popup__extra2"/>
    <w:basedOn w:val="a0"/>
    <w:rsid w:val="006C2993"/>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1">
    <w:name w:val="b-share-popup__tail1"/>
    <w:basedOn w:val="a0"/>
    <w:rsid w:val="006C2993"/>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2">
    <w:name w:val="b-share-popup__tail2"/>
    <w:basedOn w:val="a0"/>
    <w:rsid w:val="006C2993"/>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1">
    <w:name w:val="b-share-popup_show_form_mail1"/>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1">
    <w:name w:val="b-share-popup_show_form_html1"/>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4">
    <w:name w:val="b-share-popup__main4"/>
    <w:basedOn w:val="a0"/>
    <w:rsid w:val="006C2993"/>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5">
    <w:name w:val="b-share-popup__main5"/>
    <w:basedOn w:val="a0"/>
    <w:rsid w:val="006C2993"/>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6">
    <w:name w:val="b-share-popup__main6"/>
    <w:basedOn w:val="a0"/>
    <w:rsid w:val="006C2993"/>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3">
    <w:name w:val="b-share-popup__extra3"/>
    <w:basedOn w:val="a0"/>
    <w:rsid w:val="006C2993"/>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4">
    <w:name w:val="b-share-popup__extra4"/>
    <w:basedOn w:val="a0"/>
    <w:rsid w:val="006C2993"/>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5">
    <w:name w:val="b-share-popup__extra5"/>
    <w:basedOn w:val="a0"/>
    <w:rsid w:val="006C2993"/>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2">
    <w:name w:val="b-share-popup__expander2"/>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3">
    <w:name w:val="b-share-popup__expander3"/>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4">
    <w:name w:val="b-share-popup__expander4"/>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1">
    <w:name w:val="b-share-popup__input_link1"/>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2">
    <w:name w:val="b-share-popup__input_link2"/>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3">
    <w:name w:val="b-share-popup__input_link3"/>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1">
    <w:name w:val="b-share-popup__form_mail1"/>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1">
    <w:name w:val="b-share-popup__form_html1"/>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1">
    <w:name w:val="b-share-popup__form1"/>
    <w:basedOn w:val="a0"/>
    <w:rsid w:val="006C2993"/>
    <w:pPr>
      <w:spacing w:after="0" w:line="240" w:lineRule="auto"/>
      <w:jc w:val="both"/>
    </w:pPr>
    <w:rPr>
      <w:rFonts w:ascii="Times New Roman" w:eastAsia="Times New Roman" w:hAnsi="Times New Roman" w:cs="Times New Roman"/>
      <w:color w:val="000000"/>
      <w:sz w:val="18"/>
      <w:szCs w:val="18"/>
    </w:rPr>
  </w:style>
  <w:style w:type="paragraph" w:customStyle="1" w:styleId="b-share-popupitem2">
    <w:name w:val="b-share-popup__item2"/>
    <w:basedOn w:val="a0"/>
    <w:rsid w:val="006C2993"/>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1">
    <w:name w:val="b-share-popup__header1"/>
    <w:basedOn w:val="a0"/>
    <w:rsid w:val="006C2993"/>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1">
    <w:name w:val="b-share-popup__input1"/>
    <w:basedOn w:val="a0"/>
    <w:rsid w:val="006C2993"/>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3">
    <w:name w:val="b-share-popup__item3"/>
    <w:basedOn w:val="a0"/>
    <w:rsid w:val="006C2993"/>
    <w:pPr>
      <w:spacing w:before="150" w:after="0" w:line="240" w:lineRule="atLeast"/>
      <w:jc w:val="both"/>
    </w:pPr>
    <w:rPr>
      <w:rFonts w:ascii="Verdana" w:eastAsia="Times New Roman" w:hAnsi="Verdana" w:cs="Arial"/>
      <w:color w:val="999999"/>
      <w:sz w:val="17"/>
      <w:szCs w:val="17"/>
    </w:rPr>
  </w:style>
  <w:style w:type="paragraph" w:customStyle="1" w:styleId="b-share-popupformlink1">
    <w:name w:val="b-share-popup__form__link1"/>
    <w:basedOn w:val="a0"/>
    <w:rsid w:val="006C2993"/>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1">
    <w:name w:val="b-share-popup__form__button1"/>
    <w:basedOn w:val="a0"/>
    <w:rsid w:val="006C2993"/>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1">
    <w:name w:val="b-share-popup__form__close1"/>
    <w:basedOn w:val="a0"/>
    <w:rsid w:val="006C2993"/>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1">
    <w:name w:val="b-share-popup__yandex1"/>
    <w:basedOn w:val="a0"/>
    <w:rsid w:val="006C2993"/>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1">
    <w:name w:val="b-share-form-button__before1"/>
    <w:basedOn w:val="a0"/>
    <w:rsid w:val="006C2993"/>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1">
    <w:name w:val="b-share-form-button__after1"/>
    <w:basedOn w:val="a0"/>
    <w:rsid w:val="006C2993"/>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1">
    <w:name w:val="b-share__handle1"/>
    <w:basedOn w:val="a0"/>
    <w:rsid w:val="006C2993"/>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1">
    <w:name w:val="b-share__handle_more1"/>
    <w:basedOn w:val="a0"/>
    <w:rsid w:val="006C2993"/>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1">
    <w:name w:val="b-share-icon1"/>
    <w:basedOn w:val="a0"/>
    <w:rsid w:val="006C2993"/>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1">
    <w:name w:val="b-share-form-button1"/>
    <w:basedOn w:val="a0"/>
    <w:rsid w:val="006C2993"/>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2">
    <w:name w:val="b-share-icon2"/>
    <w:basedOn w:val="a0"/>
    <w:rsid w:val="006C2993"/>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2">
    <w:name w:val="b-share-form-button2"/>
    <w:basedOn w:val="a0"/>
    <w:rsid w:val="006C2993"/>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1">
    <w:name w:val="b-share__text1"/>
    <w:basedOn w:val="a0"/>
    <w:rsid w:val="006C2993"/>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1">
    <w:name w:val="b-share__hr1"/>
    <w:basedOn w:val="a0"/>
    <w:rsid w:val="006C2993"/>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2">
    <w:name w:val="b-share__text2"/>
    <w:basedOn w:val="a0"/>
    <w:rsid w:val="006C2993"/>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2">
    <w:name w:val="b-share-form-button__before2"/>
    <w:basedOn w:val="a0"/>
    <w:rsid w:val="006C2993"/>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1">
    <w:name w:val="b-share-form-button__icon1"/>
    <w:basedOn w:val="a0"/>
    <w:rsid w:val="006C2993"/>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3">
    <w:name w:val="b-share-icon3"/>
    <w:basedOn w:val="a0"/>
    <w:rsid w:val="006C2993"/>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3">
    <w:name w:val="b-share__text3"/>
    <w:basedOn w:val="a0"/>
    <w:rsid w:val="006C2993"/>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2">
    <w:name w:val="b-share-form-button__icon2"/>
    <w:basedOn w:val="a0"/>
    <w:rsid w:val="006C2993"/>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before3">
    <w:name w:val="b-share-form-button__before3"/>
    <w:basedOn w:val="a0"/>
    <w:rsid w:val="006C2993"/>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2">
    <w:name w:val="b-share-form-button__after2"/>
    <w:basedOn w:val="a0"/>
    <w:rsid w:val="006C2993"/>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1">
    <w:name w:val="b-share-popup__i1"/>
    <w:basedOn w:val="a0"/>
    <w:rsid w:val="006C2993"/>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1">
    <w:name w:val="b-share-popup1"/>
    <w:basedOn w:val="a0"/>
    <w:rsid w:val="006C2993"/>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4">
    <w:name w:val="b-share-popup__item4"/>
    <w:basedOn w:val="a0"/>
    <w:rsid w:val="006C2993"/>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4">
    <w:name w:val="b-share-popup__item__text4"/>
    <w:basedOn w:val="a0"/>
    <w:rsid w:val="006C2993"/>
    <w:pPr>
      <w:spacing w:before="75" w:after="75" w:line="240" w:lineRule="auto"/>
      <w:ind w:left="150" w:right="150"/>
      <w:jc w:val="both"/>
    </w:pPr>
    <w:rPr>
      <w:rFonts w:ascii="Times New Roman" w:eastAsia="Times New Roman" w:hAnsi="Times New Roman" w:cs="Times New Roman"/>
      <w:color w:val="CCCCCC"/>
      <w:sz w:val="18"/>
      <w:szCs w:val="18"/>
    </w:rPr>
  </w:style>
  <w:style w:type="character" w:customStyle="1" w:styleId="21">
    <w:name w:val="Основной текст с отступом 2 Знак"/>
    <w:basedOn w:val="a1"/>
    <w:link w:val="22"/>
    <w:rsid w:val="006C2993"/>
    <w:rPr>
      <w:rFonts w:ascii="Times New Roman" w:eastAsia="Times New Roman" w:hAnsi="Times New Roman" w:cs="Times New Roman"/>
      <w:color w:val="000000"/>
      <w:sz w:val="18"/>
      <w:szCs w:val="18"/>
    </w:rPr>
  </w:style>
  <w:style w:type="paragraph" w:styleId="22">
    <w:name w:val="Body Text Indent 2"/>
    <w:basedOn w:val="a0"/>
    <w:link w:val="21"/>
    <w:uiPriority w:val="99"/>
    <w:semiHidden/>
    <w:unhideWhenUsed/>
    <w:rsid w:val="006C2993"/>
    <w:pPr>
      <w:spacing w:before="75" w:after="75" w:line="240" w:lineRule="auto"/>
      <w:ind w:left="150" w:right="150"/>
      <w:jc w:val="both"/>
    </w:pPr>
    <w:rPr>
      <w:rFonts w:ascii="Times New Roman" w:eastAsia="Times New Roman" w:hAnsi="Times New Roman" w:cs="Times New Roman"/>
      <w:color w:val="000000"/>
      <w:sz w:val="18"/>
      <w:szCs w:val="18"/>
      <w:lang w:eastAsia="en-US"/>
    </w:rPr>
  </w:style>
  <w:style w:type="character" w:customStyle="1" w:styleId="210">
    <w:name w:val="Основной текст с отступом 2 Знак1"/>
    <w:basedOn w:val="a1"/>
    <w:uiPriority w:val="99"/>
    <w:semiHidden/>
    <w:rsid w:val="006C2993"/>
    <w:rPr>
      <w:rFonts w:eastAsiaTheme="minorEastAsia"/>
      <w:lang w:eastAsia="ru-RU"/>
    </w:rPr>
  </w:style>
  <w:style w:type="paragraph" w:customStyle="1" w:styleId="ya-partner">
    <w:name w:val="ya-partner"/>
    <w:basedOn w:val="a0"/>
    <w:rsid w:val="006C2993"/>
    <w:pPr>
      <w:spacing w:before="75" w:after="75" w:line="240" w:lineRule="auto"/>
      <w:ind w:left="150" w:right="150"/>
      <w:jc w:val="both"/>
    </w:pPr>
    <w:rPr>
      <w:rFonts w:ascii="Times New Roman" w:eastAsia="Times New Roman" w:hAnsi="Times New Roman" w:cs="Times New Roman"/>
      <w:color w:val="000000"/>
      <w:sz w:val="24"/>
      <w:szCs w:val="24"/>
    </w:rPr>
  </w:style>
  <w:style w:type="paragraph" w:customStyle="1" w:styleId="ya-partnertypehoriz">
    <w:name w:val="ya-partner_type_horiz"/>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vert">
    <w:name w:val="ya-partner_type_vert"/>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flat">
    <w:name w:val="ya-partner_type_flat"/>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
    <w:name w:val="ya-partner__ads"/>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tem">
    <w:name w:val="ya-partner__item"/>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
    <w:name w:val="ya-partner__ads-link"/>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inner-up-down">
    <w:name w:val="ya-partner_ads_inner-up-down"/>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up-down">
    <w:name w:val="ya-partner_ads-up-down"/>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list">
    <w:name w:val="ya-partner__list"/>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
    <w:name w:val="ya-partner__ads-l"/>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con">
    <w:name w:val="ya-partner__icon"/>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
    <w:name w:val="ya-partner__title-link"/>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region">
    <w:name w:val="ya-partner__region"/>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domain">
    <w:name w:val="ya-partner__domain"/>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dress">
    <w:name w:val="ya-partner__address"/>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ext">
    <w:name w:val="ya-partner__text"/>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text">
    <w:name w:val="ya-partner__title-link-text"/>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warn">
    <w:name w:val="ya-partner__warn"/>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2">
    <w:name w:val="con2"/>
    <w:basedOn w:val="a0"/>
    <w:rsid w:val="006C2993"/>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2">
    <w:name w:val="metki2"/>
    <w:basedOn w:val="a0"/>
    <w:rsid w:val="006C2993"/>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3">
    <w:name w:val="news3"/>
    <w:basedOn w:val="a0"/>
    <w:rsid w:val="006C2993"/>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4">
    <w:name w:val="news4"/>
    <w:basedOn w:val="a0"/>
    <w:rsid w:val="006C2993"/>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2">
    <w:name w:val="autor2"/>
    <w:basedOn w:val="a0"/>
    <w:rsid w:val="006C2993"/>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2">
    <w:name w:val="u_menu2"/>
    <w:basedOn w:val="a0"/>
    <w:rsid w:val="006C2993"/>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5">
    <w:name w:val="b-share-popup__item__text5"/>
    <w:basedOn w:val="a0"/>
    <w:rsid w:val="006C2993"/>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6">
    <w:name w:val="b-share-popup__item__text6"/>
    <w:basedOn w:val="a0"/>
    <w:rsid w:val="006C2993"/>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3">
    <w:name w:val="b-share-popup_with-link3"/>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4">
    <w:name w:val="b-share-popup_with-link4"/>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7">
    <w:name w:val="b-share-popup__main7"/>
    <w:basedOn w:val="a0"/>
    <w:rsid w:val="006C2993"/>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8">
    <w:name w:val="b-share-popup__main8"/>
    <w:basedOn w:val="a0"/>
    <w:rsid w:val="006C2993"/>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3">
    <w:name w:val="b-share-popup_yandexed3"/>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4">
    <w:name w:val="b-share-popup_yandexed4"/>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5">
    <w:name w:val="b-share-popup__item5"/>
    <w:basedOn w:val="a0"/>
    <w:rsid w:val="006C2993"/>
    <w:pPr>
      <w:spacing w:before="150" w:after="0" w:line="240" w:lineRule="atLeast"/>
      <w:jc w:val="both"/>
    </w:pPr>
    <w:rPr>
      <w:rFonts w:ascii="Verdana" w:eastAsia="Times New Roman" w:hAnsi="Verdana" w:cs="Arial"/>
      <w:color w:val="999999"/>
      <w:sz w:val="21"/>
      <w:szCs w:val="21"/>
    </w:rPr>
  </w:style>
  <w:style w:type="paragraph" w:customStyle="1" w:styleId="b-share-popupexpander5">
    <w:name w:val="b-share-popup__expander5"/>
    <w:basedOn w:val="a0"/>
    <w:rsid w:val="006C2993"/>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2">
    <w:name w:val="b-share-popup__icon2"/>
    <w:basedOn w:val="a0"/>
    <w:rsid w:val="006C2993"/>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7">
    <w:name w:val="b-share-popup__item__text7"/>
    <w:basedOn w:val="a0"/>
    <w:rsid w:val="006C2993"/>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5">
    <w:name w:val="b-ico_action_rarr5"/>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4">
    <w:name w:val="b-ico_action_larr4"/>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5">
    <w:name w:val="b-ico_action_larr5"/>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6">
    <w:name w:val="b-ico_action_rarr6"/>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3">
    <w:name w:val="b-share-popup__item__text_collapse3"/>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2">
    <w:name w:val="b-share-popup__item__text_expand2"/>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7">
    <w:name w:val="b-ico_action_rarr7"/>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4">
    <w:name w:val="b-share-popup__item__text_collapse4"/>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8">
    <w:name w:val="b-ico_action_rarr8"/>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6">
    <w:name w:val="b-ico_action_larr6"/>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9">
    <w:name w:val="b-share-popup__main9"/>
    <w:basedOn w:val="a0"/>
    <w:rsid w:val="006C2993"/>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6">
    <w:name w:val="b-share-popup__extra6"/>
    <w:basedOn w:val="a0"/>
    <w:rsid w:val="006C2993"/>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7">
    <w:name w:val="b-share-popup__extra7"/>
    <w:basedOn w:val="a0"/>
    <w:rsid w:val="006C2993"/>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3">
    <w:name w:val="b-share-popup__tail3"/>
    <w:basedOn w:val="a0"/>
    <w:rsid w:val="006C2993"/>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4">
    <w:name w:val="b-share-popup__tail4"/>
    <w:basedOn w:val="a0"/>
    <w:rsid w:val="006C2993"/>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2">
    <w:name w:val="b-share-popup_show_form_mail2"/>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2">
    <w:name w:val="b-share-popup_show_form_html2"/>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0">
    <w:name w:val="b-share-popup__main10"/>
    <w:basedOn w:val="a0"/>
    <w:rsid w:val="006C2993"/>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1">
    <w:name w:val="b-share-popup__main11"/>
    <w:basedOn w:val="a0"/>
    <w:rsid w:val="006C2993"/>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2">
    <w:name w:val="b-share-popup__main12"/>
    <w:basedOn w:val="a0"/>
    <w:rsid w:val="006C2993"/>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8">
    <w:name w:val="b-share-popup__extra8"/>
    <w:basedOn w:val="a0"/>
    <w:rsid w:val="006C2993"/>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9">
    <w:name w:val="b-share-popup__extra9"/>
    <w:basedOn w:val="a0"/>
    <w:rsid w:val="006C2993"/>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10">
    <w:name w:val="b-share-popup__extra10"/>
    <w:basedOn w:val="a0"/>
    <w:rsid w:val="006C2993"/>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6">
    <w:name w:val="b-share-popup__expander6"/>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7">
    <w:name w:val="b-share-popup__expander7"/>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8">
    <w:name w:val="b-share-popup__expander8"/>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4">
    <w:name w:val="b-share-popup__input_link4"/>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5">
    <w:name w:val="b-share-popup__input_link5"/>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6">
    <w:name w:val="b-share-popup__input_link6"/>
    <w:basedOn w:val="a0"/>
    <w:rsid w:val="006C2993"/>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2">
    <w:name w:val="b-share-popup__form_mail2"/>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2">
    <w:name w:val="b-share-popup__form_html2"/>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2">
    <w:name w:val="b-share-popup__form2"/>
    <w:basedOn w:val="a0"/>
    <w:rsid w:val="006C2993"/>
    <w:pPr>
      <w:spacing w:after="0" w:line="240" w:lineRule="auto"/>
      <w:jc w:val="both"/>
    </w:pPr>
    <w:rPr>
      <w:rFonts w:ascii="Times New Roman" w:eastAsia="Times New Roman" w:hAnsi="Times New Roman" w:cs="Times New Roman"/>
      <w:color w:val="000000"/>
      <w:sz w:val="18"/>
      <w:szCs w:val="18"/>
    </w:rPr>
  </w:style>
  <w:style w:type="paragraph" w:customStyle="1" w:styleId="b-share-popupitem6">
    <w:name w:val="b-share-popup__item6"/>
    <w:basedOn w:val="a0"/>
    <w:rsid w:val="006C2993"/>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2">
    <w:name w:val="b-share-popup__header2"/>
    <w:basedOn w:val="a0"/>
    <w:rsid w:val="006C2993"/>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2">
    <w:name w:val="b-share-popup__input2"/>
    <w:basedOn w:val="a0"/>
    <w:rsid w:val="006C2993"/>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7">
    <w:name w:val="b-share-popup__item7"/>
    <w:basedOn w:val="a0"/>
    <w:rsid w:val="006C2993"/>
    <w:pPr>
      <w:spacing w:before="150" w:after="0" w:line="240" w:lineRule="atLeast"/>
      <w:jc w:val="both"/>
    </w:pPr>
    <w:rPr>
      <w:rFonts w:ascii="Verdana" w:eastAsia="Times New Roman" w:hAnsi="Verdana" w:cs="Arial"/>
      <w:color w:val="999999"/>
      <w:sz w:val="17"/>
      <w:szCs w:val="17"/>
    </w:rPr>
  </w:style>
  <w:style w:type="paragraph" w:customStyle="1" w:styleId="b-share-popupformlink2">
    <w:name w:val="b-share-popup__form__link2"/>
    <w:basedOn w:val="a0"/>
    <w:rsid w:val="006C2993"/>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2">
    <w:name w:val="b-share-popup__form__button2"/>
    <w:basedOn w:val="a0"/>
    <w:rsid w:val="006C2993"/>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2">
    <w:name w:val="b-share-popup__form__close2"/>
    <w:basedOn w:val="a0"/>
    <w:rsid w:val="006C2993"/>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2">
    <w:name w:val="b-share-popup__yandex2"/>
    <w:basedOn w:val="a0"/>
    <w:rsid w:val="006C2993"/>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4">
    <w:name w:val="b-share-form-button__before4"/>
    <w:basedOn w:val="a0"/>
    <w:rsid w:val="006C2993"/>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3">
    <w:name w:val="b-share-form-button__after3"/>
    <w:basedOn w:val="a0"/>
    <w:rsid w:val="006C2993"/>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2">
    <w:name w:val="b-share__handle2"/>
    <w:basedOn w:val="a0"/>
    <w:rsid w:val="006C2993"/>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2">
    <w:name w:val="b-share__handle_more2"/>
    <w:basedOn w:val="a0"/>
    <w:rsid w:val="006C2993"/>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4">
    <w:name w:val="b-share-icon4"/>
    <w:basedOn w:val="a0"/>
    <w:rsid w:val="006C2993"/>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4">
    <w:name w:val="b-share-form-button4"/>
    <w:basedOn w:val="a0"/>
    <w:rsid w:val="006C2993"/>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5">
    <w:name w:val="b-share-icon5"/>
    <w:basedOn w:val="a0"/>
    <w:rsid w:val="006C2993"/>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5">
    <w:name w:val="b-share-form-button5"/>
    <w:basedOn w:val="a0"/>
    <w:rsid w:val="006C2993"/>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4">
    <w:name w:val="b-share__text4"/>
    <w:basedOn w:val="a0"/>
    <w:rsid w:val="006C2993"/>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2">
    <w:name w:val="b-share__hr2"/>
    <w:basedOn w:val="a0"/>
    <w:rsid w:val="006C2993"/>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5">
    <w:name w:val="b-share__text5"/>
    <w:basedOn w:val="a0"/>
    <w:rsid w:val="006C2993"/>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5">
    <w:name w:val="b-share-form-button__before5"/>
    <w:basedOn w:val="a0"/>
    <w:rsid w:val="006C2993"/>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3">
    <w:name w:val="b-share-form-button__icon3"/>
    <w:basedOn w:val="a0"/>
    <w:rsid w:val="006C2993"/>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6">
    <w:name w:val="b-share-icon6"/>
    <w:basedOn w:val="a0"/>
    <w:rsid w:val="006C2993"/>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6">
    <w:name w:val="b-share__text6"/>
    <w:basedOn w:val="a0"/>
    <w:rsid w:val="006C2993"/>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4">
    <w:name w:val="b-share-form-button__icon4"/>
    <w:basedOn w:val="a0"/>
    <w:rsid w:val="006C2993"/>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6">
    <w:name w:val="b-share-form-button6"/>
    <w:basedOn w:val="a0"/>
    <w:rsid w:val="006C2993"/>
    <w:pPr>
      <w:spacing w:after="0" w:line="255" w:lineRule="atLeast"/>
      <w:ind w:left="45" w:right="45"/>
      <w:jc w:val="both"/>
    </w:pPr>
    <w:rPr>
      <w:rFonts w:ascii="Verdana" w:eastAsia="Times New Roman" w:hAnsi="Verdana" w:cs="Times New Roman"/>
      <w:color w:val="FFFFFF"/>
      <w:sz w:val="21"/>
      <w:szCs w:val="21"/>
    </w:rPr>
  </w:style>
  <w:style w:type="paragraph" w:customStyle="1" w:styleId="b-share-form-buttonbefore6">
    <w:name w:val="b-share-form-button__before6"/>
    <w:basedOn w:val="a0"/>
    <w:rsid w:val="006C2993"/>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4">
    <w:name w:val="b-share-form-button__after4"/>
    <w:basedOn w:val="a0"/>
    <w:rsid w:val="006C2993"/>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2">
    <w:name w:val="b-share-popup__i2"/>
    <w:basedOn w:val="a0"/>
    <w:rsid w:val="006C2993"/>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2">
    <w:name w:val="b-share-popup2"/>
    <w:basedOn w:val="a0"/>
    <w:rsid w:val="006C2993"/>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8">
    <w:name w:val="b-share-popup__item8"/>
    <w:basedOn w:val="a0"/>
    <w:rsid w:val="006C2993"/>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8">
    <w:name w:val="b-share-popup__item__text8"/>
    <w:basedOn w:val="a0"/>
    <w:rsid w:val="006C2993"/>
    <w:pPr>
      <w:spacing w:before="75" w:after="75" w:line="240" w:lineRule="auto"/>
      <w:ind w:left="150" w:right="150"/>
      <w:jc w:val="both"/>
    </w:pPr>
    <w:rPr>
      <w:rFonts w:ascii="Times New Roman" w:eastAsia="Times New Roman" w:hAnsi="Times New Roman" w:cs="Times New Roman"/>
      <w:color w:val="CCCCCC"/>
      <w:sz w:val="18"/>
      <w:szCs w:val="18"/>
    </w:rPr>
  </w:style>
  <w:style w:type="paragraph" w:customStyle="1" w:styleId="ya-partnerlist1">
    <w:name w:val="ya-partner__list1"/>
    <w:basedOn w:val="a0"/>
    <w:rsid w:val="006C2993"/>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list2">
    <w:name w:val="ya-partner__list2"/>
    <w:basedOn w:val="a0"/>
    <w:rsid w:val="006C2993"/>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ads-link1">
    <w:name w:val="ya-partner__ads-link1"/>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1">
    <w:name w:val="ya-partner__ads-l1"/>
    <w:basedOn w:val="a0"/>
    <w:rsid w:val="006C2993"/>
    <w:pPr>
      <w:spacing w:before="75" w:after="75" w:line="312" w:lineRule="auto"/>
      <w:ind w:left="150" w:right="150"/>
      <w:jc w:val="both"/>
    </w:pPr>
    <w:rPr>
      <w:rFonts w:ascii="Times New Roman" w:eastAsia="Times New Roman" w:hAnsi="Times New Roman" w:cs="Times New Roman"/>
      <w:color w:val="000000"/>
      <w:sz w:val="18"/>
      <w:szCs w:val="18"/>
    </w:rPr>
  </w:style>
  <w:style w:type="paragraph" w:customStyle="1" w:styleId="ya-partnericon1">
    <w:name w:val="ya-partner__icon1"/>
    <w:basedOn w:val="a0"/>
    <w:rsid w:val="006C2993"/>
    <w:pPr>
      <w:spacing w:before="30"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2">
    <w:name w:val="ya-partner__ads-link2"/>
    <w:basedOn w:val="a0"/>
    <w:rsid w:val="006C2993"/>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1">
    <w:name w:val="ya-partner__ads1"/>
    <w:basedOn w:val="a0"/>
    <w:rsid w:val="006C2993"/>
    <w:pPr>
      <w:spacing w:before="75" w:after="75" w:line="240" w:lineRule="auto"/>
      <w:ind w:left="150" w:right="150"/>
      <w:jc w:val="both"/>
    </w:pPr>
    <w:rPr>
      <w:rFonts w:ascii="Times New Roman" w:eastAsia="Times New Roman" w:hAnsi="Times New Roman" w:cs="Times New Roman"/>
      <w:color w:val="000000"/>
      <w:sz w:val="20"/>
      <w:szCs w:val="20"/>
    </w:rPr>
  </w:style>
  <w:style w:type="paragraph" w:customStyle="1" w:styleId="ya-partnericon2">
    <w:name w:val="ya-partner__icon2"/>
    <w:basedOn w:val="a0"/>
    <w:rsid w:val="006C2993"/>
    <w:pPr>
      <w:spacing w:before="75" w:after="0"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1">
    <w:name w:val="ya-partner__title-link1"/>
    <w:basedOn w:val="a0"/>
    <w:rsid w:val="006C2993"/>
    <w:pPr>
      <w:spacing w:before="75" w:after="75" w:line="240" w:lineRule="auto"/>
      <w:ind w:left="150" w:right="150"/>
      <w:jc w:val="both"/>
    </w:pPr>
    <w:rPr>
      <w:rFonts w:ascii="Times New Roman" w:eastAsia="Times New Roman" w:hAnsi="Times New Roman" w:cs="Times New Roman"/>
      <w:color w:val="0066FF"/>
      <w:sz w:val="18"/>
      <w:szCs w:val="18"/>
    </w:rPr>
  </w:style>
  <w:style w:type="paragraph" w:customStyle="1" w:styleId="ya-partnertitle-link2">
    <w:name w:val="ya-partner__title-link2"/>
    <w:basedOn w:val="a0"/>
    <w:rsid w:val="006C2993"/>
    <w:pPr>
      <w:spacing w:before="75" w:after="75" w:line="240" w:lineRule="auto"/>
      <w:ind w:left="150" w:right="150"/>
      <w:jc w:val="both"/>
    </w:pPr>
    <w:rPr>
      <w:rFonts w:ascii="Times New Roman" w:eastAsia="Times New Roman" w:hAnsi="Times New Roman" w:cs="Times New Roman"/>
      <w:color w:val="0000CC"/>
      <w:sz w:val="18"/>
      <w:szCs w:val="18"/>
    </w:rPr>
  </w:style>
  <w:style w:type="paragraph" w:customStyle="1" w:styleId="ya-partnerregion1">
    <w:name w:val="ya-partner__region1"/>
    <w:basedOn w:val="a0"/>
    <w:rsid w:val="006C2993"/>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domain1">
    <w:name w:val="ya-partner__domain1"/>
    <w:basedOn w:val="a0"/>
    <w:rsid w:val="006C2993"/>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address1">
    <w:name w:val="ya-partner__address1"/>
    <w:basedOn w:val="a0"/>
    <w:rsid w:val="006C2993"/>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1">
    <w:name w:val="ya-partner1"/>
    <w:basedOn w:val="a0"/>
    <w:rsid w:val="006C2993"/>
    <w:pPr>
      <w:spacing w:before="75" w:after="75" w:line="240" w:lineRule="auto"/>
      <w:ind w:left="150" w:right="150"/>
      <w:jc w:val="both"/>
    </w:pPr>
    <w:rPr>
      <w:rFonts w:ascii="inherit" w:eastAsia="Times New Roman" w:hAnsi="inherit" w:cs="Times New Roman"/>
      <w:color w:val="000000"/>
      <w:sz w:val="26"/>
      <w:szCs w:val="26"/>
    </w:rPr>
  </w:style>
  <w:style w:type="paragraph" w:customStyle="1" w:styleId="ya-partnertext1">
    <w:name w:val="ya-partner__text1"/>
    <w:basedOn w:val="a0"/>
    <w:rsid w:val="006C2993"/>
    <w:pPr>
      <w:spacing w:before="75" w:after="75" w:line="240" w:lineRule="auto"/>
      <w:ind w:left="150" w:right="150"/>
      <w:jc w:val="both"/>
    </w:pPr>
    <w:rPr>
      <w:rFonts w:ascii="inherit" w:eastAsia="Times New Roman" w:hAnsi="inherit" w:cs="Times New Roman"/>
      <w:color w:val="000000"/>
      <w:sz w:val="18"/>
      <w:szCs w:val="18"/>
    </w:rPr>
  </w:style>
  <w:style w:type="paragraph" w:customStyle="1" w:styleId="ya-partnertitle-link-text1">
    <w:name w:val="ya-partner__title-link-text1"/>
    <w:basedOn w:val="a0"/>
    <w:rsid w:val="006C2993"/>
    <w:pPr>
      <w:spacing w:before="75" w:after="75" w:line="240" w:lineRule="auto"/>
      <w:ind w:left="150" w:right="150"/>
      <w:jc w:val="both"/>
    </w:pPr>
    <w:rPr>
      <w:rFonts w:ascii="Times New Roman" w:eastAsia="Times New Roman" w:hAnsi="Times New Roman" w:cs="Times New Roman"/>
      <w:color w:val="000000"/>
      <w:sz w:val="31"/>
      <w:szCs w:val="31"/>
    </w:rPr>
  </w:style>
  <w:style w:type="paragraph" w:customStyle="1" w:styleId="ya-partnerwarn1">
    <w:name w:val="ya-partner__warn1"/>
    <w:basedOn w:val="a0"/>
    <w:rsid w:val="006C2993"/>
    <w:pPr>
      <w:pBdr>
        <w:top w:val="single" w:sz="6" w:space="0" w:color="D8D8D8"/>
        <w:left w:val="single" w:sz="6" w:space="0" w:color="D8D8D8"/>
        <w:bottom w:val="single" w:sz="6" w:space="0" w:color="D8D8D8"/>
        <w:right w:val="single" w:sz="6" w:space="0" w:color="D8D8D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character" w:customStyle="1" w:styleId="af2">
    <w:name w:val="Текст выноски Знак"/>
    <w:basedOn w:val="a1"/>
    <w:link w:val="af3"/>
    <w:uiPriority w:val="99"/>
    <w:semiHidden/>
    <w:rsid w:val="006C2993"/>
    <w:rPr>
      <w:rFonts w:ascii="Tahoma" w:eastAsia="Times New Roman" w:hAnsi="Tahoma" w:cs="Tahoma"/>
      <w:sz w:val="16"/>
      <w:szCs w:val="16"/>
    </w:rPr>
  </w:style>
  <w:style w:type="paragraph" w:styleId="af3">
    <w:name w:val="Balloon Text"/>
    <w:basedOn w:val="a0"/>
    <w:link w:val="af2"/>
    <w:uiPriority w:val="99"/>
    <w:semiHidden/>
    <w:unhideWhenUsed/>
    <w:rsid w:val="006C2993"/>
    <w:pPr>
      <w:spacing w:after="0" w:line="240" w:lineRule="auto"/>
    </w:pPr>
    <w:rPr>
      <w:rFonts w:ascii="Tahoma" w:eastAsia="Times New Roman" w:hAnsi="Tahoma" w:cs="Tahoma"/>
      <w:sz w:val="16"/>
      <w:szCs w:val="16"/>
      <w:lang w:eastAsia="en-US"/>
    </w:rPr>
  </w:style>
  <w:style w:type="character" w:customStyle="1" w:styleId="13">
    <w:name w:val="Текст выноски Знак1"/>
    <w:basedOn w:val="a1"/>
    <w:uiPriority w:val="99"/>
    <w:semiHidden/>
    <w:rsid w:val="006C2993"/>
    <w:rPr>
      <w:rFonts w:ascii="Tahoma" w:eastAsiaTheme="minorEastAsia" w:hAnsi="Tahoma" w:cs="Tahoma"/>
      <w:sz w:val="16"/>
      <w:szCs w:val="16"/>
      <w:lang w:eastAsia="ru-RU"/>
    </w:rPr>
  </w:style>
  <w:style w:type="paragraph" w:customStyle="1" w:styleId="af4">
    <w:name w:val="Стиль"/>
    <w:rsid w:val="006C2993"/>
    <w:pPr>
      <w:widowControl w:val="0"/>
      <w:suppressAutoHyphens/>
      <w:autoSpaceDE w:val="0"/>
      <w:spacing w:after="0" w:line="240" w:lineRule="auto"/>
    </w:pPr>
    <w:rPr>
      <w:rFonts w:ascii="Times New Roman" w:eastAsia="Arial" w:hAnsi="Times New Roman" w:cs="Times New Roman"/>
      <w:sz w:val="24"/>
      <w:szCs w:val="24"/>
      <w:lang w:eastAsia="ar-SA"/>
    </w:rPr>
  </w:style>
  <w:style w:type="table" w:styleId="af5">
    <w:name w:val="Table Grid"/>
    <w:basedOn w:val="a2"/>
    <w:rsid w:val="006C2993"/>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6">
    <w:name w:val="Hyperlink"/>
    <w:basedOn w:val="a1"/>
    <w:unhideWhenUsed/>
    <w:rsid w:val="006C2993"/>
    <w:rPr>
      <w:color w:val="0000FF"/>
      <w:u w:val="single"/>
    </w:rPr>
  </w:style>
  <w:style w:type="paragraph" w:styleId="af7">
    <w:name w:val="Plain Text"/>
    <w:basedOn w:val="a0"/>
    <w:link w:val="af8"/>
    <w:rsid w:val="006C2993"/>
    <w:pPr>
      <w:spacing w:after="0" w:line="240" w:lineRule="auto"/>
    </w:pPr>
    <w:rPr>
      <w:rFonts w:ascii="Courier New" w:eastAsia="Times New Roman" w:hAnsi="Courier New" w:cs="Courier New"/>
      <w:sz w:val="20"/>
      <w:szCs w:val="20"/>
    </w:rPr>
  </w:style>
  <w:style w:type="character" w:customStyle="1" w:styleId="af8">
    <w:name w:val="Текст Знак"/>
    <w:basedOn w:val="a1"/>
    <w:link w:val="af7"/>
    <w:rsid w:val="006C2993"/>
    <w:rPr>
      <w:rFonts w:ascii="Courier New" w:eastAsia="Times New Roman" w:hAnsi="Courier New" w:cs="Courier New"/>
      <w:sz w:val="20"/>
      <w:szCs w:val="20"/>
      <w:lang w:eastAsia="ru-RU"/>
    </w:rPr>
  </w:style>
  <w:style w:type="paragraph" w:customStyle="1" w:styleId="HEADERTEXT">
    <w:name w:val=".HEADERTEXT"/>
    <w:uiPriority w:val="99"/>
    <w:rsid w:val="006C2993"/>
    <w:pPr>
      <w:widowControl w:val="0"/>
      <w:autoSpaceDE w:val="0"/>
      <w:autoSpaceDN w:val="0"/>
      <w:adjustRightInd w:val="0"/>
      <w:spacing w:after="0" w:line="240" w:lineRule="auto"/>
    </w:pPr>
    <w:rPr>
      <w:rFonts w:ascii="Times New Roman" w:eastAsiaTheme="minorEastAsia" w:hAnsi="Times New Roman" w:cs="Times New Roman"/>
      <w:color w:val="2B4279"/>
      <w:sz w:val="24"/>
      <w:szCs w:val="24"/>
      <w:lang w:eastAsia="ru-RU"/>
    </w:rPr>
  </w:style>
  <w:style w:type="paragraph" w:customStyle="1" w:styleId="ConsNormal">
    <w:name w:val="ConsNormal"/>
    <w:rsid w:val="006C2993"/>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Heading">
    <w:name w:val="Heading"/>
    <w:rsid w:val="006C2993"/>
    <w:pPr>
      <w:spacing w:after="0" w:line="240" w:lineRule="auto"/>
    </w:pPr>
    <w:rPr>
      <w:rFonts w:ascii="Arial" w:eastAsia="Times New Roman" w:hAnsi="Arial" w:cs="Times New Roman"/>
      <w:b/>
      <w:snapToGrid w:val="0"/>
      <w:szCs w:val="20"/>
      <w:lang w:eastAsia="ru-RU"/>
    </w:rPr>
  </w:style>
  <w:style w:type="paragraph" w:styleId="23">
    <w:name w:val="Body Text 2"/>
    <w:basedOn w:val="a0"/>
    <w:link w:val="24"/>
    <w:unhideWhenUsed/>
    <w:rsid w:val="006C2993"/>
    <w:pPr>
      <w:spacing w:after="120" w:line="480" w:lineRule="auto"/>
    </w:pPr>
    <w:rPr>
      <w:rFonts w:ascii="Calibri" w:eastAsia="Calibri" w:hAnsi="Calibri" w:cs="Times New Roman"/>
      <w:lang w:eastAsia="en-US"/>
    </w:rPr>
  </w:style>
  <w:style w:type="character" w:customStyle="1" w:styleId="24">
    <w:name w:val="Основной текст 2 Знак"/>
    <w:basedOn w:val="a1"/>
    <w:link w:val="23"/>
    <w:rsid w:val="006C2993"/>
    <w:rPr>
      <w:rFonts w:ascii="Calibri" w:eastAsia="Calibri" w:hAnsi="Calibri" w:cs="Times New Roman"/>
    </w:rPr>
  </w:style>
  <w:style w:type="paragraph" w:customStyle="1" w:styleId="211">
    <w:name w:val="Основной текст 21"/>
    <w:basedOn w:val="a0"/>
    <w:rsid w:val="006C2993"/>
    <w:pPr>
      <w:suppressAutoHyphens/>
      <w:spacing w:after="120" w:line="480" w:lineRule="auto"/>
    </w:pPr>
    <w:rPr>
      <w:rFonts w:ascii="Times New Roman" w:eastAsia="Times New Roman" w:hAnsi="Times New Roman" w:cs="Times New Roman"/>
      <w:sz w:val="24"/>
      <w:szCs w:val="24"/>
      <w:lang w:eastAsia="ar-SA"/>
    </w:rPr>
  </w:style>
  <w:style w:type="paragraph" w:customStyle="1" w:styleId="Style8">
    <w:name w:val="Style8"/>
    <w:basedOn w:val="a0"/>
    <w:uiPriority w:val="99"/>
    <w:rsid w:val="006C2993"/>
    <w:pPr>
      <w:widowControl w:val="0"/>
      <w:autoSpaceDE w:val="0"/>
      <w:autoSpaceDN w:val="0"/>
      <w:adjustRightInd w:val="0"/>
      <w:spacing w:after="0" w:line="230" w:lineRule="exact"/>
      <w:ind w:hanging="322"/>
    </w:pPr>
    <w:rPr>
      <w:rFonts w:ascii="Times New Roman" w:eastAsia="Times New Roman" w:hAnsi="Times New Roman" w:cs="Times New Roman"/>
      <w:sz w:val="24"/>
      <w:szCs w:val="24"/>
    </w:rPr>
  </w:style>
  <w:style w:type="character" w:customStyle="1" w:styleId="FontStyle42">
    <w:name w:val="Font Style42"/>
    <w:basedOn w:val="a1"/>
    <w:uiPriority w:val="99"/>
    <w:rsid w:val="006C2993"/>
    <w:rPr>
      <w:rFonts w:ascii="Times New Roman" w:hAnsi="Times New Roman" w:cs="Times New Roman"/>
      <w:b/>
      <w:bCs/>
      <w:sz w:val="16"/>
      <w:szCs w:val="16"/>
    </w:rPr>
  </w:style>
  <w:style w:type="character" w:customStyle="1" w:styleId="FontStyle44">
    <w:name w:val="Font Style44"/>
    <w:basedOn w:val="a1"/>
    <w:uiPriority w:val="99"/>
    <w:rsid w:val="006C2993"/>
    <w:rPr>
      <w:rFonts w:ascii="Times New Roman" w:hAnsi="Times New Roman" w:cs="Times New Roman"/>
      <w:sz w:val="18"/>
      <w:szCs w:val="18"/>
    </w:rPr>
  </w:style>
  <w:style w:type="character" w:customStyle="1" w:styleId="FontStyle45">
    <w:name w:val="Font Style45"/>
    <w:basedOn w:val="a1"/>
    <w:uiPriority w:val="99"/>
    <w:rsid w:val="006C2993"/>
    <w:rPr>
      <w:rFonts w:ascii="Times New Roman" w:hAnsi="Times New Roman" w:cs="Times New Roman"/>
      <w:b/>
      <w:bCs/>
      <w:sz w:val="20"/>
      <w:szCs w:val="20"/>
    </w:rPr>
  </w:style>
  <w:style w:type="character" w:customStyle="1" w:styleId="FontStyle14">
    <w:name w:val="Font Style14"/>
    <w:basedOn w:val="a1"/>
    <w:uiPriority w:val="99"/>
    <w:rsid w:val="006C2993"/>
    <w:rPr>
      <w:rFonts w:ascii="Candara" w:hAnsi="Candara" w:cs="Candara"/>
      <w:b/>
      <w:bCs/>
      <w:sz w:val="26"/>
      <w:szCs w:val="26"/>
    </w:rPr>
  </w:style>
  <w:style w:type="character" w:customStyle="1" w:styleId="FontStyle16">
    <w:name w:val="Font Style16"/>
    <w:basedOn w:val="a1"/>
    <w:uiPriority w:val="99"/>
    <w:rsid w:val="006C2993"/>
    <w:rPr>
      <w:rFonts w:ascii="Times New Roman" w:hAnsi="Times New Roman" w:cs="Times New Roman"/>
      <w:b/>
      <w:bCs/>
      <w:sz w:val="20"/>
      <w:szCs w:val="20"/>
    </w:rPr>
  </w:style>
  <w:style w:type="character" w:customStyle="1" w:styleId="FontStyle18">
    <w:name w:val="Font Style18"/>
    <w:basedOn w:val="a1"/>
    <w:uiPriority w:val="99"/>
    <w:rsid w:val="006C2993"/>
    <w:rPr>
      <w:rFonts w:ascii="Times New Roman" w:hAnsi="Times New Roman" w:cs="Times New Roman"/>
      <w:b/>
      <w:bCs/>
      <w:sz w:val="16"/>
      <w:szCs w:val="16"/>
    </w:rPr>
  </w:style>
  <w:style w:type="character" w:customStyle="1" w:styleId="FontStyle19">
    <w:name w:val="Font Style19"/>
    <w:basedOn w:val="a1"/>
    <w:uiPriority w:val="99"/>
    <w:rsid w:val="006C2993"/>
    <w:rPr>
      <w:rFonts w:ascii="Times New Roman" w:hAnsi="Times New Roman" w:cs="Times New Roman"/>
      <w:sz w:val="16"/>
      <w:szCs w:val="16"/>
    </w:rPr>
  </w:style>
  <w:style w:type="paragraph" w:customStyle="1" w:styleId="Style10">
    <w:name w:val="Style10"/>
    <w:basedOn w:val="a0"/>
    <w:uiPriority w:val="99"/>
    <w:rsid w:val="006C2993"/>
    <w:pPr>
      <w:widowControl w:val="0"/>
      <w:autoSpaceDE w:val="0"/>
      <w:autoSpaceDN w:val="0"/>
      <w:adjustRightInd w:val="0"/>
      <w:spacing w:after="0" w:line="235" w:lineRule="exact"/>
      <w:ind w:hanging="269"/>
      <w:jc w:val="both"/>
    </w:pPr>
    <w:rPr>
      <w:rFonts w:ascii="Times New Roman" w:eastAsia="Times New Roman" w:hAnsi="Times New Roman" w:cs="Times New Roman"/>
      <w:sz w:val="24"/>
      <w:szCs w:val="24"/>
    </w:rPr>
  </w:style>
  <w:style w:type="character" w:customStyle="1" w:styleId="FontStyle43">
    <w:name w:val="Font Style43"/>
    <w:basedOn w:val="a1"/>
    <w:uiPriority w:val="99"/>
    <w:rsid w:val="006C2993"/>
    <w:rPr>
      <w:rFonts w:ascii="Times New Roman" w:hAnsi="Times New Roman" w:cs="Times New Roman"/>
      <w:b/>
      <w:bCs/>
      <w:sz w:val="18"/>
      <w:szCs w:val="18"/>
    </w:rPr>
  </w:style>
  <w:style w:type="character" w:customStyle="1" w:styleId="FontStyle66">
    <w:name w:val="Font Style66"/>
    <w:basedOn w:val="a1"/>
    <w:uiPriority w:val="99"/>
    <w:rsid w:val="006C2993"/>
    <w:rPr>
      <w:rFonts w:ascii="Times New Roman" w:hAnsi="Times New Roman" w:cs="Times New Roman"/>
      <w:i/>
      <w:iCs/>
      <w:sz w:val="18"/>
      <w:szCs w:val="18"/>
    </w:rPr>
  </w:style>
  <w:style w:type="character" w:customStyle="1" w:styleId="af9">
    <w:name w:val="Гипертекстовая ссылка"/>
    <w:basedOn w:val="a1"/>
    <w:uiPriority w:val="99"/>
    <w:rsid w:val="006C2993"/>
    <w:rPr>
      <w:b/>
      <w:bCs/>
      <w:color w:val="008000"/>
    </w:rPr>
  </w:style>
  <w:style w:type="paragraph" w:customStyle="1" w:styleId="Style14">
    <w:name w:val="Style14"/>
    <w:basedOn w:val="a0"/>
    <w:uiPriority w:val="99"/>
    <w:rsid w:val="006C2993"/>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paragraph" w:customStyle="1" w:styleId="Style28">
    <w:name w:val="Style28"/>
    <w:basedOn w:val="a0"/>
    <w:uiPriority w:val="99"/>
    <w:rsid w:val="006C299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50">
    <w:name w:val="Font Style50"/>
    <w:basedOn w:val="a1"/>
    <w:uiPriority w:val="99"/>
    <w:rsid w:val="006C2993"/>
    <w:rPr>
      <w:rFonts w:ascii="Microsoft Sans Serif" w:hAnsi="Microsoft Sans Serif" w:cs="Microsoft Sans Serif"/>
      <w:b/>
      <w:bCs/>
      <w:spacing w:val="10"/>
      <w:sz w:val="20"/>
      <w:szCs w:val="20"/>
    </w:rPr>
  </w:style>
  <w:style w:type="character" w:customStyle="1" w:styleId="apple-converted-space">
    <w:name w:val="apple-converted-space"/>
    <w:basedOn w:val="a1"/>
    <w:rsid w:val="006C2993"/>
  </w:style>
  <w:style w:type="character" w:styleId="afa">
    <w:name w:val="FollowedHyperlink"/>
    <w:basedOn w:val="a1"/>
    <w:uiPriority w:val="99"/>
    <w:semiHidden/>
    <w:unhideWhenUsed/>
    <w:rsid w:val="006C2993"/>
    <w:rPr>
      <w:color w:val="800080" w:themeColor="followedHyperlink"/>
      <w:u w:val="single"/>
    </w:rPr>
  </w:style>
  <w:style w:type="paragraph" w:customStyle="1" w:styleId="ConsPlusTitle">
    <w:name w:val="ConsPlusTitle"/>
    <w:rsid w:val="006C299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b">
    <w:name w:val="Заголовок статьи"/>
    <w:basedOn w:val="a0"/>
    <w:next w:val="a0"/>
    <w:uiPriority w:val="99"/>
    <w:rsid w:val="006C299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WW8Num19z0">
    <w:name w:val="WW8Num19z0"/>
    <w:rsid w:val="006C2993"/>
    <w:rPr>
      <w:rFonts w:ascii="Symbol" w:hAnsi="Symbol" w:cs="Symbol"/>
    </w:rPr>
  </w:style>
  <w:style w:type="character" w:customStyle="1" w:styleId="WW8Num19z1">
    <w:name w:val="WW8Num19z1"/>
    <w:rsid w:val="006C2993"/>
    <w:rPr>
      <w:rFonts w:ascii="Courier New" w:hAnsi="Courier New" w:cs="Courier New"/>
    </w:rPr>
  </w:style>
  <w:style w:type="character" w:customStyle="1" w:styleId="WW8Num19z2">
    <w:name w:val="WW8Num19z2"/>
    <w:rsid w:val="006C2993"/>
    <w:rPr>
      <w:rFonts w:ascii="Wingdings" w:hAnsi="Wingdings" w:cs="Wingdings"/>
      <w:b/>
      <w:color w:val="000000"/>
    </w:rPr>
  </w:style>
  <w:style w:type="character" w:customStyle="1" w:styleId="WW8Num27z0">
    <w:name w:val="WW8Num27z0"/>
    <w:rsid w:val="006C2993"/>
    <w:rPr>
      <w:rFonts w:ascii="Symbol" w:hAnsi="Symbol"/>
      <w:color w:val="auto"/>
    </w:rPr>
  </w:style>
  <w:style w:type="character" w:customStyle="1" w:styleId="WW8Num31z0">
    <w:name w:val="WW8Num31z0"/>
    <w:rsid w:val="006C2993"/>
    <w:rPr>
      <w:rFonts w:ascii="Symbol" w:hAnsi="Symbol"/>
      <w:color w:val="auto"/>
    </w:rPr>
  </w:style>
  <w:style w:type="character" w:customStyle="1" w:styleId="WW8Num36z0">
    <w:name w:val="WW8Num36z0"/>
    <w:rsid w:val="006C2993"/>
    <w:rPr>
      <w:rFonts w:ascii="Symbol" w:hAnsi="Symbol" w:cs="Symbol"/>
      <w:color w:val="00000A"/>
    </w:rPr>
  </w:style>
  <w:style w:type="character" w:customStyle="1" w:styleId="WW8Num36z1">
    <w:name w:val="WW8Num36z1"/>
    <w:rsid w:val="006C2993"/>
    <w:rPr>
      <w:rFonts w:ascii="Courier New" w:hAnsi="Courier New" w:cs="Courier New"/>
    </w:rPr>
  </w:style>
  <w:style w:type="character" w:customStyle="1" w:styleId="WW8Num36z2">
    <w:name w:val="WW8Num36z2"/>
    <w:rsid w:val="006C2993"/>
    <w:rPr>
      <w:rFonts w:ascii="Wingdings" w:hAnsi="Wingdings" w:cs="Wingdings"/>
      <w:b/>
      <w:color w:val="000000"/>
    </w:rPr>
  </w:style>
  <w:style w:type="character" w:customStyle="1" w:styleId="WW8Num36z3">
    <w:name w:val="WW8Num36z3"/>
    <w:rsid w:val="006C2993"/>
    <w:rPr>
      <w:rFonts w:ascii="Symbol" w:hAnsi="Symbol" w:cs="Symbol"/>
    </w:rPr>
  </w:style>
  <w:style w:type="character" w:customStyle="1" w:styleId="WW8Num43z0">
    <w:name w:val="WW8Num43z0"/>
    <w:rsid w:val="006C2993"/>
    <w:rPr>
      <w:rFonts w:ascii="Symbol" w:hAnsi="Symbol"/>
      <w:sz w:val="20"/>
    </w:rPr>
  </w:style>
  <w:style w:type="character" w:customStyle="1" w:styleId="WW8Num43z1">
    <w:name w:val="WW8Num43z1"/>
    <w:rsid w:val="006C2993"/>
    <w:rPr>
      <w:rFonts w:ascii="Courier New" w:hAnsi="Courier New"/>
      <w:sz w:val="20"/>
    </w:rPr>
  </w:style>
  <w:style w:type="character" w:customStyle="1" w:styleId="WW8Num43z2">
    <w:name w:val="WW8Num43z2"/>
    <w:rsid w:val="006C2993"/>
    <w:rPr>
      <w:rFonts w:ascii="Wingdings" w:hAnsi="Wingdings"/>
      <w:sz w:val="20"/>
    </w:rPr>
  </w:style>
  <w:style w:type="character" w:customStyle="1" w:styleId="WW8Num44z0">
    <w:name w:val="WW8Num44z0"/>
    <w:rsid w:val="006C2993"/>
    <w:rPr>
      <w:b w:val="0"/>
    </w:rPr>
  </w:style>
  <w:style w:type="character" w:customStyle="1" w:styleId="WW8Num45z1">
    <w:name w:val="WW8Num45z1"/>
    <w:rsid w:val="006C2993"/>
    <w:rPr>
      <w:rFonts w:ascii="Courier New" w:hAnsi="Courier New" w:cs="Courier New"/>
    </w:rPr>
  </w:style>
  <w:style w:type="character" w:customStyle="1" w:styleId="WW8Num45z2">
    <w:name w:val="WW8Num45z2"/>
    <w:rsid w:val="006C2993"/>
    <w:rPr>
      <w:rFonts w:ascii="Wingdings" w:hAnsi="Wingdings"/>
    </w:rPr>
  </w:style>
  <w:style w:type="character" w:customStyle="1" w:styleId="WW8Num45z3">
    <w:name w:val="WW8Num45z3"/>
    <w:rsid w:val="006C2993"/>
    <w:rPr>
      <w:rFonts w:ascii="Symbol" w:hAnsi="Symbol"/>
    </w:rPr>
  </w:style>
  <w:style w:type="character" w:customStyle="1" w:styleId="WW8Num47z0">
    <w:name w:val="WW8Num47z0"/>
    <w:rsid w:val="006C2993"/>
    <w:rPr>
      <w:rFonts w:ascii="Symbol" w:hAnsi="Symbol"/>
    </w:rPr>
  </w:style>
  <w:style w:type="character" w:customStyle="1" w:styleId="WW8Num47z1">
    <w:name w:val="WW8Num47z1"/>
    <w:rsid w:val="006C2993"/>
    <w:rPr>
      <w:rFonts w:ascii="Courier New" w:hAnsi="Courier New" w:cs="Courier New"/>
    </w:rPr>
  </w:style>
  <w:style w:type="character" w:customStyle="1" w:styleId="WW8Num47z2">
    <w:name w:val="WW8Num47z2"/>
    <w:rsid w:val="006C2993"/>
    <w:rPr>
      <w:rFonts w:ascii="Wingdings" w:hAnsi="Wingdings"/>
    </w:rPr>
  </w:style>
  <w:style w:type="character" w:customStyle="1" w:styleId="WW8Num48z0">
    <w:name w:val="WW8Num48z0"/>
    <w:rsid w:val="006C2993"/>
    <w:rPr>
      <w:rFonts w:ascii="Symbol" w:hAnsi="Symbol"/>
    </w:rPr>
  </w:style>
  <w:style w:type="character" w:customStyle="1" w:styleId="WW8Num48z1">
    <w:name w:val="WW8Num48z1"/>
    <w:rsid w:val="006C2993"/>
    <w:rPr>
      <w:rFonts w:ascii="Courier New" w:hAnsi="Courier New" w:cs="Courier New"/>
    </w:rPr>
  </w:style>
  <w:style w:type="character" w:customStyle="1" w:styleId="WW8Num48z2">
    <w:name w:val="WW8Num48z2"/>
    <w:rsid w:val="006C2993"/>
    <w:rPr>
      <w:rFonts w:ascii="Wingdings" w:hAnsi="Wingdings"/>
    </w:rPr>
  </w:style>
  <w:style w:type="character" w:customStyle="1" w:styleId="25">
    <w:name w:val="Основной шрифт абзаца2"/>
    <w:rsid w:val="006C2993"/>
  </w:style>
  <w:style w:type="character" w:customStyle="1" w:styleId="WW8Num3z0">
    <w:name w:val="WW8Num3z0"/>
    <w:rsid w:val="006C2993"/>
    <w:rPr>
      <w:rFonts w:ascii="Symbol" w:hAnsi="Symbol" w:cs="Symbol"/>
      <w:color w:val="00000A"/>
    </w:rPr>
  </w:style>
  <w:style w:type="character" w:customStyle="1" w:styleId="WW8Num3z1">
    <w:name w:val="WW8Num3z1"/>
    <w:rsid w:val="006C2993"/>
    <w:rPr>
      <w:rFonts w:ascii="Courier New" w:hAnsi="Courier New" w:cs="Courier New"/>
    </w:rPr>
  </w:style>
  <w:style w:type="character" w:customStyle="1" w:styleId="WW8Num3z2">
    <w:name w:val="WW8Num3z2"/>
    <w:rsid w:val="006C2993"/>
    <w:rPr>
      <w:rFonts w:ascii="Wingdings" w:hAnsi="Wingdings" w:cs="Wingdings"/>
      <w:b/>
      <w:color w:val="000000"/>
    </w:rPr>
  </w:style>
  <w:style w:type="character" w:customStyle="1" w:styleId="WW8Num3z3">
    <w:name w:val="WW8Num3z3"/>
    <w:rsid w:val="006C2993"/>
    <w:rPr>
      <w:rFonts w:ascii="Symbol" w:hAnsi="Symbol" w:cs="Symbol"/>
    </w:rPr>
  </w:style>
  <w:style w:type="character" w:customStyle="1" w:styleId="WW8Num11z0">
    <w:name w:val="WW8Num11z0"/>
    <w:rsid w:val="006C2993"/>
    <w:rPr>
      <w:rFonts w:ascii="Symbol" w:hAnsi="Symbol"/>
    </w:rPr>
  </w:style>
  <w:style w:type="character" w:customStyle="1" w:styleId="WW8Num11z1">
    <w:name w:val="WW8Num11z1"/>
    <w:rsid w:val="006C2993"/>
    <w:rPr>
      <w:rFonts w:ascii="Courier New" w:hAnsi="Courier New" w:cs="Courier New"/>
    </w:rPr>
  </w:style>
  <w:style w:type="character" w:customStyle="1" w:styleId="WW8Num11z2">
    <w:name w:val="WW8Num11z2"/>
    <w:rsid w:val="006C2993"/>
    <w:rPr>
      <w:rFonts w:ascii="Wingdings" w:hAnsi="Wingdings"/>
    </w:rPr>
  </w:style>
  <w:style w:type="character" w:customStyle="1" w:styleId="WW8Num21z0">
    <w:name w:val="WW8Num21z0"/>
    <w:rsid w:val="006C2993"/>
    <w:rPr>
      <w:rFonts w:ascii="Symbol" w:hAnsi="Symbol" w:cs="Symbol"/>
    </w:rPr>
  </w:style>
  <w:style w:type="character" w:customStyle="1" w:styleId="WW8Num21z1">
    <w:name w:val="WW8Num21z1"/>
    <w:rsid w:val="006C2993"/>
    <w:rPr>
      <w:rFonts w:ascii="Courier New" w:hAnsi="Courier New" w:cs="Courier New"/>
    </w:rPr>
  </w:style>
  <w:style w:type="character" w:customStyle="1" w:styleId="WW8Num21z2">
    <w:name w:val="WW8Num21z2"/>
    <w:rsid w:val="006C2993"/>
    <w:rPr>
      <w:rFonts w:ascii="Wingdings" w:hAnsi="Wingdings" w:cs="Wingdings"/>
      <w:b/>
      <w:color w:val="000000"/>
    </w:rPr>
  </w:style>
  <w:style w:type="character" w:customStyle="1" w:styleId="WW8Num25z0">
    <w:name w:val="WW8Num25z0"/>
    <w:rsid w:val="006C2993"/>
    <w:rPr>
      <w:rFonts w:ascii="Symbol" w:hAnsi="Symbol" w:cs="Symbol"/>
      <w:color w:val="00000A"/>
    </w:rPr>
  </w:style>
  <w:style w:type="character" w:customStyle="1" w:styleId="WW8Num25z1">
    <w:name w:val="WW8Num25z1"/>
    <w:rsid w:val="006C2993"/>
    <w:rPr>
      <w:rFonts w:ascii="Courier New" w:hAnsi="Courier New" w:cs="Courier New"/>
    </w:rPr>
  </w:style>
  <w:style w:type="character" w:customStyle="1" w:styleId="WW8Num25z2">
    <w:name w:val="WW8Num25z2"/>
    <w:rsid w:val="006C2993"/>
    <w:rPr>
      <w:rFonts w:ascii="Wingdings" w:hAnsi="Wingdings" w:cs="Wingdings"/>
      <w:b/>
      <w:color w:val="000000"/>
    </w:rPr>
  </w:style>
  <w:style w:type="character" w:customStyle="1" w:styleId="WW8Num25z3">
    <w:name w:val="WW8Num25z3"/>
    <w:rsid w:val="006C2993"/>
    <w:rPr>
      <w:rFonts w:ascii="Symbol" w:hAnsi="Symbol" w:cs="Symbol"/>
    </w:rPr>
  </w:style>
  <w:style w:type="character" w:customStyle="1" w:styleId="WW8Num28z0">
    <w:name w:val="WW8Num28z0"/>
    <w:rsid w:val="006C2993"/>
    <w:rPr>
      <w:rFonts w:ascii="Symbol" w:hAnsi="Symbol" w:cs="Symbol"/>
    </w:rPr>
  </w:style>
  <w:style w:type="character" w:customStyle="1" w:styleId="WW8Num31z1">
    <w:name w:val="WW8Num31z1"/>
    <w:rsid w:val="006C2993"/>
    <w:rPr>
      <w:rFonts w:ascii="Courier New" w:hAnsi="Courier New" w:cs="Courier New"/>
    </w:rPr>
  </w:style>
  <w:style w:type="character" w:customStyle="1" w:styleId="WW8Num31z2">
    <w:name w:val="WW8Num31z2"/>
    <w:rsid w:val="006C2993"/>
    <w:rPr>
      <w:rFonts w:ascii="Wingdings" w:hAnsi="Wingdings"/>
    </w:rPr>
  </w:style>
  <w:style w:type="character" w:customStyle="1" w:styleId="WW8Num31z3">
    <w:name w:val="WW8Num31z3"/>
    <w:rsid w:val="006C2993"/>
    <w:rPr>
      <w:rFonts w:ascii="Symbol" w:hAnsi="Symbol"/>
    </w:rPr>
  </w:style>
  <w:style w:type="character" w:customStyle="1" w:styleId="WW8Num35z0">
    <w:name w:val="WW8Num35z0"/>
    <w:rsid w:val="006C2993"/>
    <w:rPr>
      <w:rFonts w:ascii="Symbol" w:hAnsi="Symbol"/>
      <w:color w:val="auto"/>
    </w:rPr>
  </w:style>
  <w:style w:type="character" w:customStyle="1" w:styleId="WW8Num35z1">
    <w:name w:val="WW8Num35z1"/>
    <w:rsid w:val="006C2993"/>
    <w:rPr>
      <w:rFonts w:ascii="Courier New" w:hAnsi="Courier New" w:cs="Courier New"/>
    </w:rPr>
  </w:style>
  <w:style w:type="character" w:customStyle="1" w:styleId="WW8Num35z2">
    <w:name w:val="WW8Num35z2"/>
    <w:rsid w:val="006C2993"/>
    <w:rPr>
      <w:rFonts w:ascii="Wingdings" w:hAnsi="Wingdings"/>
    </w:rPr>
  </w:style>
  <w:style w:type="character" w:customStyle="1" w:styleId="WW8Num35z3">
    <w:name w:val="WW8Num35z3"/>
    <w:rsid w:val="006C2993"/>
    <w:rPr>
      <w:rFonts w:ascii="Symbol" w:hAnsi="Symbol"/>
    </w:rPr>
  </w:style>
  <w:style w:type="character" w:customStyle="1" w:styleId="WW8Num40z0">
    <w:name w:val="WW8Num40z0"/>
    <w:rsid w:val="006C2993"/>
    <w:rPr>
      <w:rFonts w:ascii="Symbol" w:hAnsi="Symbol"/>
      <w:color w:val="auto"/>
    </w:rPr>
  </w:style>
  <w:style w:type="character" w:customStyle="1" w:styleId="WW8Num40z1">
    <w:name w:val="WW8Num40z1"/>
    <w:rsid w:val="006C2993"/>
    <w:rPr>
      <w:rFonts w:ascii="Courier New" w:hAnsi="Courier New" w:cs="Courier New"/>
    </w:rPr>
  </w:style>
  <w:style w:type="character" w:customStyle="1" w:styleId="WW8Num40z2">
    <w:name w:val="WW8Num40z2"/>
    <w:rsid w:val="006C2993"/>
    <w:rPr>
      <w:rFonts w:ascii="Wingdings" w:hAnsi="Wingdings"/>
    </w:rPr>
  </w:style>
  <w:style w:type="character" w:customStyle="1" w:styleId="WW8Num40z3">
    <w:name w:val="WW8Num40z3"/>
    <w:rsid w:val="006C2993"/>
    <w:rPr>
      <w:rFonts w:ascii="Symbol" w:hAnsi="Symbol"/>
    </w:rPr>
  </w:style>
  <w:style w:type="character" w:customStyle="1" w:styleId="WW8Num41z0">
    <w:name w:val="WW8Num41z0"/>
    <w:rsid w:val="006C2993"/>
    <w:rPr>
      <w:rFonts w:ascii="Symbol" w:hAnsi="Symbol" w:cs="Symbol"/>
      <w:color w:val="00000A"/>
    </w:rPr>
  </w:style>
  <w:style w:type="character" w:customStyle="1" w:styleId="WW8Num41z1">
    <w:name w:val="WW8Num41z1"/>
    <w:rsid w:val="006C2993"/>
    <w:rPr>
      <w:rFonts w:ascii="Courier New" w:hAnsi="Courier New" w:cs="Courier New"/>
    </w:rPr>
  </w:style>
  <w:style w:type="character" w:customStyle="1" w:styleId="WW8Num41z2">
    <w:name w:val="WW8Num41z2"/>
    <w:rsid w:val="006C2993"/>
    <w:rPr>
      <w:rFonts w:ascii="Wingdings" w:hAnsi="Wingdings" w:cs="Wingdings"/>
      <w:b/>
      <w:color w:val="000000"/>
    </w:rPr>
  </w:style>
  <w:style w:type="character" w:customStyle="1" w:styleId="WW8Num41z3">
    <w:name w:val="WW8Num41z3"/>
    <w:rsid w:val="006C2993"/>
    <w:rPr>
      <w:rFonts w:ascii="Symbol" w:hAnsi="Symbol" w:cs="Symbol"/>
    </w:rPr>
  </w:style>
  <w:style w:type="character" w:customStyle="1" w:styleId="WW8Num42z0">
    <w:name w:val="WW8Num42z0"/>
    <w:rsid w:val="006C2993"/>
    <w:rPr>
      <w:rFonts w:ascii="Symbol" w:hAnsi="Symbol" w:cs="Symbol"/>
      <w:color w:val="00000A"/>
    </w:rPr>
  </w:style>
  <w:style w:type="character" w:customStyle="1" w:styleId="WW8Num42z1">
    <w:name w:val="WW8Num42z1"/>
    <w:rsid w:val="006C2993"/>
    <w:rPr>
      <w:rFonts w:ascii="Courier New" w:hAnsi="Courier New" w:cs="Courier New"/>
    </w:rPr>
  </w:style>
  <w:style w:type="character" w:customStyle="1" w:styleId="WW8Num42z2">
    <w:name w:val="WW8Num42z2"/>
    <w:rsid w:val="006C2993"/>
    <w:rPr>
      <w:rFonts w:ascii="Wingdings" w:hAnsi="Wingdings" w:cs="Wingdings"/>
      <w:b/>
      <w:color w:val="000000"/>
    </w:rPr>
  </w:style>
  <w:style w:type="character" w:customStyle="1" w:styleId="WW8Num42z3">
    <w:name w:val="WW8Num42z3"/>
    <w:rsid w:val="006C2993"/>
    <w:rPr>
      <w:rFonts w:ascii="Symbol" w:hAnsi="Symbol" w:cs="Symbol"/>
    </w:rPr>
  </w:style>
  <w:style w:type="character" w:customStyle="1" w:styleId="15">
    <w:name w:val="Основной шрифт абзаца1"/>
    <w:rsid w:val="006C2993"/>
  </w:style>
  <w:style w:type="character" w:styleId="afc">
    <w:name w:val="page number"/>
    <w:basedOn w:val="15"/>
    <w:rsid w:val="006C2993"/>
  </w:style>
  <w:style w:type="character" w:customStyle="1" w:styleId="ListLabel1">
    <w:name w:val="ListLabel 1"/>
    <w:rsid w:val="006C2993"/>
    <w:rPr>
      <w:rFonts w:cs="Symbol"/>
      <w:color w:val="00000A"/>
    </w:rPr>
  </w:style>
  <w:style w:type="character" w:customStyle="1" w:styleId="ListLabel2">
    <w:name w:val="ListLabel 2"/>
    <w:rsid w:val="006C2993"/>
    <w:rPr>
      <w:rFonts w:cs="Courier New"/>
    </w:rPr>
  </w:style>
  <w:style w:type="character" w:customStyle="1" w:styleId="ListLabel3">
    <w:name w:val="ListLabel 3"/>
    <w:rsid w:val="006C2993"/>
    <w:rPr>
      <w:rFonts w:cs="Wingdings"/>
      <w:b/>
      <w:color w:val="000000"/>
    </w:rPr>
  </w:style>
  <w:style w:type="character" w:customStyle="1" w:styleId="ListLabel4">
    <w:name w:val="ListLabel 4"/>
    <w:rsid w:val="006C2993"/>
    <w:rPr>
      <w:rFonts w:cs="Symbol"/>
    </w:rPr>
  </w:style>
  <w:style w:type="character" w:customStyle="1" w:styleId="afd">
    <w:name w:val="Текст сноски Знак"/>
    <w:rsid w:val="006C2993"/>
  </w:style>
  <w:style w:type="character" w:customStyle="1" w:styleId="HTML">
    <w:name w:val="Стандартный HTML Знак"/>
    <w:rsid w:val="006C2993"/>
  </w:style>
  <w:style w:type="character" w:customStyle="1" w:styleId="16">
    <w:name w:val="Текст сноски Знак1"/>
    <w:rsid w:val="006C2993"/>
    <w:rPr>
      <w:color w:val="00000A"/>
      <w:sz w:val="24"/>
      <w:szCs w:val="24"/>
    </w:rPr>
  </w:style>
  <w:style w:type="paragraph" w:customStyle="1" w:styleId="afe">
    <w:name w:val="Заголовок"/>
    <w:basedOn w:val="WW-"/>
    <w:next w:val="a9"/>
    <w:rsid w:val="006C2993"/>
    <w:pPr>
      <w:keepNext/>
      <w:spacing w:before="240" w:after="120"/>
    </w:pPr>
    <w:rPr>
      <w:rFonts w:ascii="Arial" w:eastAsia="MS Mincho" w:hAnsi="Arial" w:cs="Tahoma"/>
      <w:sz w:val="28"/>
      <w:szCs w:val="28"/>
    </w:rPr>
  </w:style>
  <w:style w:type="character" w:customStyle="1" w:styleId="17">
    <w:name w:val="Основной текст Знак1"/>
    <w:basedOn w:val="a1"/>
    <w:rsid w:val="006C2993"/>
    <w:rPr>
      <w:rFonts w:ascii="Times New Roman" w:eastAsia="Times New Roman" w:hAnsi="Times New Roman" w:cs="Times New Roman"/>
      <w:sz w:val="24"/>
      <w:szCs w:val="24"/>
      <w:lang w:eastAsia="ar-SA"/>
    </w:rPr>
  </w:style>
  <w:style w:type="paragraph" w:styleId="aff">
    <w:name w:val="List"/>
    <w:basedOn w:val="a9"/>
    <w:rsid w:val="006C2993"/>
    <w:pPr>
      <w:tabs>
        <w:tab w:val="left" w:pos="709"/>
      </w:tabs>
      <w:spacing w:line="100" w:lineRule="atLeast"/>
    </w:pPr>
    <w:rPr>
      <w:rFonts w:ascii="Arial" w:hAnsi="Arial" w:cs="Tahoma"/>
      <w:color w:val="00000A"/>
    </w:rPr>
  </w:style>
  <w:style w:type="paragraph" w:customStyle="1" w:styleId="26">
    <w:name w:val="Название2"/>
    <w:basedOn w:val="a0"/>
    <w:rsid w:val="006C2993"/>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7">
    <w:name w:val="Указатель2"/>
    <w:basedOn w:val="a0"/>
    <w:rsid w:val="006C2993"/>
    <w:pPr>
      <w:suppressLineNumbers/>
      <w:suppressAutoHyphens/>
      <w:spacing w:after="0" w:line="240" w:lineRule="auto"/>
    </w:pPr>
    <w:rPr>
      <w:rFonts w:ascii="Arial" w:eastAsia="Times New Roman" w:hAnsi="Arial" w:cs="Tahoma"/>
      <w:sz w:val="24"/>
      <w:szCs w:val="24"/>
      <w:lang w:eastAsia="ar-SA"/>
    </w:rPr>
  </w:style>
  <w:style w:type="paragraph" w:customStyle="1" w:styleId="18">
    <w:name w:val="Название1"/>
    <w:basedOn w:val="a0"/>
    <w:rsid w:val="006C2993"/>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9">
    <w:name w:val="Указатель1"/>
    <w:basedOn w:val="a0"/>
    <w:rsid w:val="006C2993"/>
    <w:pPr>
      <w:suppressLineNumbers/>
      <w:suppressAutoHyphens/>
      <w:spacing w:after="0" w:line="240" w:lineRule="auto"/>
    </w:pPr>
    <w:rPr>
      <w:rFonts w:ascii="Arial" w:eastAsia="Times New Roman" w:hAnsi="Arial" w:cs="Tahoma"/>
      <w:sz w:val="24"/>
      <w:szCs w:val="24"/>
      <w:lang w:eastAsia="ar-SA"/>
    </w:rPr>
  </w:style>
  <w:style w:type="paragraph" w:styleId="HTML0">
    <w:name w:val="HTML Preformatted"/>
    <w:basedOn w:val="a0"/>
    <w:link w:val="HTML1"/>
    <w:rsid w:val="006C29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color w:val="000000"/>
      <w:sz w:val="20"/>
      <w:szCs w:val="20"/>
      <w:lang w:eastAsia="ar-SA"/>
    </w:rPr>
  </w:style>
  <w:style w:type="character" w:customStyle="1" w:styleId="HTML1">
    <w:name w:val="Стандартный HTML Знак1"/>
    <w:basedOn w:val="a1"/>
    <w:link w:val="HTML0"/>
    <w:rsid w:val="006C2993"/>
    <w:rPr>
      <w:rFonts w:ascii="Courier New" w:eastAsia="Times New Roman" w:hAnsi="Courier New" w:cs="Times New Roman"/>
      <w:color w:val="000000"/>
      <w:sz w:val="20"/>
      <w:szCs w:val="20"/>
      <w:lang w:eastAsia="ar-SA"/>
    </w:rPr>
  </w:style>
  <w:style w:type="paragraph" w:customStyle="1" w:styleId="212">
    <w:name w:val="Основной текст с отступом 21"/>
    <w:basedOn w:val="a0"/>
    <w:rsid w:val="006C2993"/>
    <w:pPr>
      <w:suppressAutoHyphens/>
      <w:spacing w:after="120" w:line="480" w:lineRule="auto"/>
      <w:ind w:left="283"/>
    </w:pPr>
    <w:rPr>
      <w:rFonts w:ascii="Times New Roman" w:eastAsia="Times New Roman" w:hAnsi="Times New Roman" w:cs="Times New Roman"/>
      <w:sz w:val="24"/>
      <w:szCs w:val="24"/>
      <w:lang w:eastAsia="ar-SA"/>
    </w:rPr>
  </w:style>
  <w:style w:type="paragraph" w:styleId="aff0">
    <w:name w:val="Subtitle"/>
    <w:basedOn w:val="afe"/>
    <w:next w:val="a9"/>
    <w:link w:val="aff1"/>
    <w:qFormat/>
    <w:rsid w:val="006C2993"/>
    <w:pPr>
      <w:jc w:val="center"/>
    </w:pPr>
    <w:rPr>
      <w:i/>
      <w:iCs/>
    </w:rPr>
  </w:style>
  <w:style w:type="character" w:customStyle="1" w:styleId="aff1">
    <w:name w:val="Подзаголовок Знак"/>
    <w:basedOn w:val="a1"/>
    <w:link w:val="aff0"/>
    <w:rsid w:val="006C2993"/>
    <w:rPr>
      <w:rFonts w:ascii="Arial" w:eastAsia="MS Mincho" w:hAnsi="Arial" w:cs="Tahoma"/>
      <w:i/>
      <w:iCs/>
      <w:color w:val="00000A"/>
      <w:sz w:val="28"/>
      <w:szCs w:val="28"/>
      <w:lang w:eastAsia="ar-SA"/>
    </w:rPr>
  </w:style>
  <w:style w:type="paragraph" w:styleId="1a">
    <w:name w:val="index 1"/>
    <w:basedOn w:val="a0"/>
    <w:next w:val="a0"/>
    <w:rsid w:val="006C2993"/>
    <w:pPr>
      <w:suppressAutoHyphens/>
      <w:spacing w:after="0" w:line="240" w:lineRule="auto"/>
      <w:ind w:left="240" w:hanging="240"/>
    </w:pPr>
    <w:rPr>
      <w:rFonts w:ascii="Times New Roman" w:eastAsia="Times New Roman" w:hAnsi="Times New Roman" w:cs="Times New Roman"/>
      <w:sz w:val="24"/>
      <w:szCs w:val="24"/>
      <w:lang w:eastAsia="ar-SA"/>
    </w:rPr>
  </w:style>
  <w:style w:type="paragraph" w:styleId="aff2">
    <w:name w:val="index heading"/>
    <w:basedOn w:val="WW-"/>
    <w:rsid w:val="006C2993"/>
    <w:pPr>
      <w:suppressLineNumbers/>
    </w:pPr>
    <w:rPr>
      <w:rFonts w:ascii="Arial" w:hAnsi="Arial" w:cs="Tahoma"/>
    </w:rPr>
  </w:style>
  <w:style w:type="paragraph" w:styleId="aff3">
    <w:name w:val="footnote text"/>
    <w:basedOn w:val="WW-"/>
    <w:link w:val="28"/>
    <w:rsid w:val="006C2993"/>
  </w:style>
  <w:style w:type="character" w:customStyle="1" w:styleId="28">
    <w:name w:val="Текст сноски Знак2"/>
    <w:basedOn w:val="a1"/>
    <w:link w:val="aff3"/>
    <w:rsid w:val="006C2993"/>
    <w:rPr>
      <w:rFonts w:ascii="Times New Roman" w:eastAsia="Arial" w:hAnsi="Times New Roman" w:cs="Times New Roman"/>
      <w:color w:val="00000A"/>
      <w:sz w:val="24"/>
      <w:szCs w:val="24"/>
      <w:lang w:eastAsia="ar-SA"/>
    </w:rPr>
  </w:style>
  <w:style w:type="paragraph" w:customStyle="1" w:styleId="aff4">
    <w:name w:val="Содержимое таблицы"/>
    <w:basedOn w:val="a0"/>
    <w:rsid w:val="006C299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аголовок таблицы"/>
    <w:basedOn w:val="aff4"/>
    <w:rsid w:val="006C2993"/>
    <w:pPr>
      <w:jc w:val="center"/>
    </w:pPr>
    <w:rPr>
      <w:b/>
      <w:bCs/>
    </w:rPr>
  </w:style>
  <w:style w:type="paragraph" w:customStyle="1" w:styleId="aff6">
    <w:name w:val="Содержимое врезки"/>
    <w:basedOn w:val="a9"/>
    <w:rsid w:val="006C2993"/>
  </w:style>
  <w:style w:type="paragraph" w:customStyle="1" w:styleId="31">
    <w:name w:val="Основной текст 31"/>
    <w:basedOn w:val="a0"/>
    <w:rsid w:val="006C2993"/>
    <w:pPr>
      <w:suppressAutoHyphens/>
      <w:spacing w:after="0" w:line="240" w:lineRule="auto"/>
    </w:pPr>
    <w:rPr>
      <w:rFonts w:ascii="Times New Roman" w:eastAsia="Times New Roman" w:hAnsi="Times New Roman" w:cs="Times New Roman"/>
      <w:sz w:val="28"/>
      <w:szCs w:val="20"/>
      <w:lang w:eastAsia="ar-SA"/>
    </w:rPr>
  </w:style>
  <w:style w:type="paragraph" w:customStyle="1" w:styleId="32">
    <w:name w:val="Обычный3"/>
    <w:next w:val="a0"/>
    <w:rsid w:val="006C2993"/>
    <w:pPr>
      <w:spacing w:after="0" w:line="240" w:lineRule="auto"/>
    </w:pPr>
    <w:rPr>
      <w:rFonts w:ascii="Times New Roman" w:eastAsia="Times New Roman" w:hAnsi="Times New Roman" w:cs="Times New Roman"/>
      <w:sz w:val="20"/>
      <w:szCs w:val="20"/>
      <w:lang w:eastAsia="ru-RU"/>
    </w:rPr>
  </w:style>
  <w:style w:type="paragraph" w:customStyle="1" w:styleId="1b">
    <w:name w:val="Обычный1"/>
    <w:rsid w:val="006C2993"/>
    <w:pPr>
      <w:spacing w:after="0" w:line="240" w:lineRule="auto"/>
    </w:pPr>
    <w:rPr>
      <w:rFonts w:ascii="Times New Roman" w:eastAsia="Times New Roman" w:hAnsi="Times New Roman" w:cs="Times New Roman"/>
      <w:sz w:val="20"/>
      <w:szCs w:val="20"/>
      <w:lang w:eastAsia="ru-RU"/>
    </w:rPr>
  </w:style>
  <w:style w:type="paragraph" w:customStyle="1" w:styleId="a">
    <w:name w:val="СтильФ"/>
    <w:basedOn w:val="a0"/>
    <w:rsid w:val="006C2993"/>
    <w:pPr>
      <w:widowControl w:val="0"/>
      <w:numPr>
        <w:numId w:val="5"/>
      </w:numPr>
      <w:tabs>
        <w:tab w:val="left" w:pos="540"/>
      </w:tabs>
      <w:spacing w:after="0" w:line="240" w:lineRule="auto"/>
      <w:jc w:val="both"/>
    </w:pPr>
    <w:rPr>
      <w:rFonts w:ascii="Times New Roman" w:eastAsia="Times New Roman" w:hAnsi="Times New Roman" w:cs="Times New Roman"/>
      <w:b/>
      <w:color w:val="000000"/>
      <w:sz w:val="24"/>
      <w:szCs w:val="24"/>
    </w:rPr>
  </w:style>
  <w:style w:type="paragraph" w:customStyle="1" w:styleId="310">
    <w:name w:val="Основной текст с отступом 31"/>
    <w:basedOn w:val="a0"/>
    <w:rsid w:val="006C2993"/>
    <w:pPr>
      <w:spacing w:after="0" w:line="240" w:lineRule="auto"/>
      <w:ind w:firstLine="567"/>
      <w:jc w:val="both"/>
    </w:pPr>
    <w:rPr>
      <w:rFonts w:ascii="Times New Roman" w:eastAsia="Times New Roman" w:hAnsi="Times New Roman" w:cs="Times New Roman"/>
      <w:sz w:val="24"/>
      <w:szCs w:val="20"/>
      <w:lang w:eastAsia="ar-SA"/>
    </w:rPr>
  </w:style>
  <w:style w:type="character" w:customStyle="1" w:styleId="apple-style-span">
    <w:name w:val="apple-style-span"/>
    <w:basedOn w:val="a1"/>
    <w:rsid w:val="006C2993"/>
  </w:style>
  <w:style w:type="paragraph" w:customStyle="1" w:styleId="aff7">
    <w:name w:val="Для таблиц"/>
    <w:basedOn w:val="a0"/>
    <w:rsid w:val="006C2993"/>
    <w:pPr>
      <w:tabs>
        <w:tab w:val="num" w:pos="360"/>
      </w:tabs>
      <w:spacing w:after="0" w:line="240" w:lineRule="auto"/>
    </w:pPr>
    <w:rPr>
      <w:rFonts w:ascii="Times New Roman" w:eastAsia="Times New Roman" w:hAnsi="Times New Roman" w:cs="Times New Roman"/>
      <w:sz w:val="24"/>
      <w:szCs w:val="24"/>
    </w:rPr>
  </w:style>
  <w:style w:type="paragraph" w:styleId="33">
    <w:name w:val="Body Text 3"/>
    <w:basedOn w:val="a0"/>
    <w:link w:val="34"/>
    <w:rsid w:val="006C2993"/>
    <w:pPr>
      <w:spacing w:after="0" w:line="360" w:lineRule="auto"/>
      <w:jc w:val="center"/>
    </w:pPr>
    <w:rPr>
      <w:rFonts w:ascii="Times New Roman" w:eastAsia="Times New Roman" w:hAnsi="Times New Roman" w:cs="Times New Roman"/>
      <w:sz w:val="28"/>
      <w:szCs w:val="20"/>
      <w:u w:val="single"/>
    </w:rPr>
  </w:style>
  <w:style w:type="character" w:customStyle="1" w:styleId="34">
    <w:name w:val="Основной текст 3 Знак"/>
    <w:basedOn w:val="a1"/>
    <w:link w:val="33"/>
    <w:rsid w:val="006C2993"/>
    <w:rPr>
      <w:rFonts w:ascii="Times New Roman" w:eastAsia="Times New Roman" w:hAnsi="Times New Roman" w:cs="Times New Roman"/>
      <w:sz w:val="28"/>
      <w:szCs w:val="20"/>
      <w:u w:val="single"/>
      <w:lang w:eastAsia="ru-RU"/>
    </w:rPr>
  </w:style>
  <w:style w:type="character" w:customStyle="1" w:styleId="text-10">
    <w:name w:val="text-10"/>
    <w:rsid w:val="006C2993"/>
  </w:style>
  <w:style w:type="paragraph" w:customStyle="1" w:styleId="220">
    <w:name w:val="Основной текст 22"/>
    <w:basedOn w:val="a0"/>
    <w:rsid w:val="006C2993"/>
    <w:pPr>
      <w:suppressAutoHyphens/>
      <w:spacing w:after="0" w:line="240" w:lineRule="auto"/>
      <w:jc w:val="center"/>
    </w:pPr>
    <w:rPr>
      <w:rFonts w:ascii="Times New Roman" w:eastAsia="Times New Roman" w:hAnsi="Times New Roman" w:cs="Times New Roman"/>
      <w:sz w:val="20"/>
      <w:szCs w:val="20"/>
      <w:lang w:eastAsia="ar-SA"/>
    </w:rPr>
  </w:style>
  <w:style w:type="paragraph" w:customStyle="1" w:styleId="ConsPlusNonformat">
    <w:name w:val="ConsPlusNonformat"/>
    <w:rsid w:val="006C2993"/>
    <w:pPr>
      <w:suppressAutoHyphens/>
      <w:autoSpaceDE w:val="0"/>
      <w:spacing w:after="0" w:line="240" w:lineRule="auto"/>
    </w:pPr>
    <w:rPr>
      <w:rFonts w:ascii="Courier New" w:eastAsia="Arial" w:hAnsi="Courier New" w:cs="Courier New"/>
      <w:sz w:val="20"/>
      <w:szCs w:val="20"/>
      <w:lang w:eastAsia="ar-SA"/>
    </w:rPr>
  </w:style>
  <w:style w:type="paragraph" w:customStyle="1" w:styleId="ConsPlusNormal">
    <w:name w:val="ConsPlusNormal"/>
    <w:rsid w:val="006C2993"/>
    <w:pPr>
      <w:suppressAutoHyphens/>
      <w:autoSpaceDE w:val="0"/>
      <w:spacing w:after="0" w:line="240" w:lineRule="auto"/>
      <w:ind w:firstLine="720"/>
    </w:pPr>
    <w:rPr>
      <w:rFonts w:ascii="Times New Roman" w:eastAsia="Arial" w:hAnsi="Times New Roman" w:cs="Times New Roman"/>
      <w:lang w:eastAsia="ar-SA"/>
    </w:rPr>
  </w:style>
  <w:style w:type="paragraph" w:customStyle="1" w:styleId="ConsPlusTitlePage">
    <w:name w:val="ConsPlusTitlePage"/>
    <w:rsid w:val="006C2993"/>
    <w:pPr>
      <w:widowControl w:val="0"/>
      <w:autoSpaceDE w:val="0"/>
      <w:autoSpaceDN w:val="0"/>
      <w:spacing w:after="0" w:line="240" w:lineRule="auto"/>
    </w:pPr>
    <w:rPr>
      <w:rFonts w:ascii="Tahoma" w:eastAsia="Times New Roman" w:hAnsi="Tahoma" w:cs="Tahoma"/>
      <w:sz w:val="20"/>
      <w:szCs w:val="20"/>
      <w:lang w:eastAsia="ru-RU"/>
    </w:rPr>
  </w:style>
  <w:style w:type="paragraph" w:styleId="35">
    <w:name w:val="Body Text Indent 3"/>
    <w:basedOn w:val="a0"/>
    <w:link w:val="36"/>
    <w:uiPriority w:val="99"/>
    <w:semiHidden/>
    <w:unhideWhenUsed/>
    <w:rsid w:val="006C2993"/>
    <w:pPr>
      <w:spacing w:after="120"/>
      <w:ind w:left="283"/>
    </w:pPr>
    <w:rPr>
      <w:rFonts w:ascii="Calibri" w:eastAsia="Times New Roman" w:hAnsi="Calibri" w:cs="Times New Roman"/>
      <w:sz w:val="16"/>
      <w:szCs w:val="16"/>
    </w:rPr>
  </w:style>
  <w:style w:type="character" w:customStyle="1" w:styleId="36">
    <w:name w:val="Основной текст с отступом 3 Знак"/>
    <w:basedOn w:val="a1"/>
    <w:link w:val="35"/>
    <w:uiPriority w:val="99"/>
    <w:semiHidden/>
    <w:rsid w:val="006C2993"/>
    <w:rPr>
      <w:rFonts w:ascii="Calibri" w:eastAsia="Times New Roman" w:hAnsi="Calibri"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D8C8E166650AE1ACEDB4FBFD340846B98F31FD9092127A6E2462FC8607GD27K" TargetMode="External"/><Relationship Id="rId117" Type="http://schemas.openxmlformats.org/officeDocument/2006/relationships/hyperlink" Target="mailto:Upravlenie@54.rospotrebnadzor.ru" TargetMode="External"/><Relationship Id="rId21" Type="http://schemas.openxmlformats.org/officeDocument/2006/relationships/hyperlink" Target="consultantplus://offline/ref=D8C8E166650AE1ACEDB4FBFD340846B98F31FD9092127A6E2462FC8607GD27K" TargetMode="External"/><Relationship Id="rId42" Type="http://schemas.openxmlformats.org/officeDocument/2006/relationships/hyperlink" Target="consultantplus://offline/ref=D8C8E166650AE1ACEDB4FBFD340846B98F31FC92911E7A6E2462FC8607D7509A66FC680C752BA4A8G225K" TargetMode="External"/><Relationship Id="rId47" Type="http://schemas.openxmlformats.org/officeDocument/2006/relationships/hyperlink" Target="consultantplus://offline/ref=D8C8E166650AE1ACEDB4FBFD340846B98F31FD9092127A6E2462FC8607D7509A66FC680F7C29GA2BK" TargetMode="External"/><Relationship Id="rId63" Type="http://schemas.openxmlformats.org/officeDocument/2006/relationships/hyperlink" Target="consultantplus://offline/ref=7198018F7BE59C57741121CA465884D8884F98D4EEF6600DBE256FC39B69v0K" TargetMode="External"/><Relationship Id="rId68" Type="http://schemas.openxmlformats.org/officeDocument/2006/relationships/hyperlink" Target="consultantplus://offline/ref=7198018F7BE59C57741121CA465884D8884A9CD0E4FE600DBE256FC39B908D0D95B75B716AFFFBF365v3K" TargetMode="External"/><Relationship Id="rId84" Type="http://schemas.openxmlformats.org/officeDocument/2006/relationships/hyperlink" Target="consultantplus://offline/ref=7198018F7BE59C57741121CA465884D8884A9CD0E4FE600DBE256FC39B908D0D95B75B716AFEFAF665vFK" TargetMode="External"/><Relationship Id="rId89" Type="http://schemas.openxmlformats.org/officeDocument/2006/relationships/hyperlink" Target="consultantplus://offline/ref=7198018F7BE59C57741121CA465884D8884A9CD0E4FE600DBE256FC39B908D0D95B75B7263FC6Fv1K" TargetMode="External"/><Relationship Id="rId112" Type="http://schemas.openxmlformats.org/officeDocument/2006/relationships/hyperlink" Target="http://www.54.rospotrebnadzor.ru/" TargetMode="External"/><Relationship Id="rId16" Type="http://schemas.openxmlformats.org/officeDocument/2006/relationships/hyperlink" Target="mailto:Upravlenie@54.rospotrebnadzor.ru" TargetMode="External"/><Relationship Id="rId107" Type="http://schemas.openxmlformats.org/officeDocument/2006/relationships/footer" Target="footer1.xml"/><Relationship Id="rId11" Type="http://schemas.openxmlformats.org/officeDocument/2006/relationships/hyperlink" Target="http://www.54.rospotrebnadzor.ru/" TargetMode="External"/><Relationship Id="rId32" Type="http://schemas.openxmlformats.org/officeDocument/2006/relationships/hyperlink" Target="consultantplus://offline/ref=D8C8E166650AE1ACEDB4FBFD340846B98F31FD9092127A6E2462FC8607D7509A66FC680C752BAEA8G225K" TargetMode="External"/><Relationship Id="rId37" Type="http://schemas.openxmlformats.org/officeDocument/2006/relationships/hyperlink" Target="consultantplus://offline/ref=D8C8E166650AE1ACEDB4F6FF2D0846B98B37F891991027642C3BF084G020K" TargetMode="External"/><Relationship Id="rId53" Type="http://schemas.openxmlformats.org/officeDocument/2006/relationships/hyperlink" Target="consultantplus://offline/ref=D8C8E166650AE1ACEDB4FBFD340846B98F31FD9092127A6E2462FC8607D7509A66FC680F7C29GA25K" TargetMode="External"/><Relationship Id="rId58" Type="http://schemas.openxmlformats.org/officeDocument/2006/relationships/hyperlink" Target="consultantplus://offline/ref=D8C8E166650AE1ACEDB4FBFD340846B98F31FD9092127A6E2462FC8607D7509A66FC680C712EGA2BK" TargetMode="External"/><Relationship Id="rId74" Type="http://schemas.openxmlformats.org/officeDocument/2006/relationships/hyperlink" Target="consultantplus://offline/ref=7198018F7BE59C57741121CA465884D8884A9DDAE6F1600DBE256FC39B908D0D95B75B716AFFFCF565vFK" TargetMode="External"/><Relationship Id="rId79" Type="http://schemas.openxmlformats.org/officeDocument/2006/relationships/hyperlink" Target="consultantplus://offline/ref=7198018F7BE59C5774112CD9535884D88A4B9EDBE7F2600DBE256FC39B69v0K" TargetMode="External"/><Relationship Id="rId102" Type="http://schemas.openxmlformats.org/officeDocument/2006/relationships/hyperlink" Target="consultantplus://offline/ref=7198018F7BE59C57741121CA465884D8884A9CD0E4FE600DBE256FC39B908D0D95B75B716EFB6FvFK" TargetMode="External"/><Relationship Id="rId5" Type="http://schemas.openxmlformats.org/officeDocument/2006/relationships/webSettings" Target="webSettings.xml"/><Relationship Id="rId61" Type="http://schemas.openxmlformats.org/officeDocument/2006/relationships/hyperlink" Target="consultantplus://offline/ref=D8C8E166650AE1ACEDB4E5FD336018B48A3FA69F921E723C703DA7DB50DE5ACDG221K" TargetMode="External"/><Relationship Id="rId82" Type="http://schemas.openxmlformats.org/officeDocument/2006/relationships/hyperlink" Target="consultantplus://offline/ref=7198018F7BE59C5774112CDE435884D880479CDBEFFC3D07B67C63C169vCK" TargetMode="External"/><Relationship Id="rId90" Type="http://schemas.openxmlformats.org/officeDocument/2006/relationships/hyperlink" Target="consultantplus://offline/ref=7198018F7BE59C57741121CA465884D8884A9CD0E4FE600DBE256FC39B908D0D95B75B7263FC6Fv1K" TargetMode="External"/><Relationship Id="rId95" Type="http://schemas.openxmlformats.org/officeDocument/2006/relationships/hyperlink" Target="consultantplus://offline/ref=7198018F7BE59C57741121CA465884D8884A9CD0E4FE600DBE256FC39B908D0D95B75B7263FC6FvFK" TargetMode="External"/><Relationship Id="rId19" Type="http://schemas.openxmlformats.org/officeDocument/2006/relationships/hyperlink" Target="consultantplus://offline/ref=D8C8E166650AE1ACEDB4FBFD340846B98F34F994981A7A6E2462FC8607GD27K" TargetMode="External"/><Relationship Id="rId14" Type="http://schemas.openxmlformats.org/officeDocument/2006/relationships/hyperlink" Target="mailto:Upravlenie@54.rospotrebnadzor.ru" TargetMode="External"/><Relationship Id="rId22" Type="http://schemas.openxmlformats.org/officeDocument/2006/relationships/hyperlink" Target="consultantplus://offline/ref=D8C8E166650AE1ACEDB4FBFD340846B98F30F09595127A6E2462FC8607GD27K" TargetMode="External"/><Relationship Id="rId27" Type="http://schemas.openxmlformats.org/officeDocument/2006/relationships/hyperlink" Target="consultantplus://offline/ref=D8C8E166650AE1ACEDB4FBFD340846B98F31FD9092127A6E2462FC8607D7509A66FC680C7529A8A4G229K" TargetMode="External"/><Relationship Id="rId30" Type="http://schemas.openxmlformats.org/officeDocument/2006/relationships/hyperlink" Target="consultantplus://offline/ref=D8C8E166650AE1ACEDB4FBFD340846B98F31FC9A901D7A6E2462FC8607D7509A66FC680C752AA8ABG225K" TargetMode="External"/><Relationship Id="rId35" Type="http://schemas.openxmlformats.org/officeDocument/2006/relationships/hyperlink" Target="consultantplus://offline/ref=D8C8E166650AE1ACEDB4F6EE210846B98D30FF9B911E7A6E2462FC8607GD27K" TargetMode="External"/><Relationship Id="rId43" Type="http://schemas.openxmlformats.org/officeDocument/2006/relationships/hyperlink" Target="consultantplus://offline/ref=D8C8E166650AE1ACEDB4FBFD340846B98F36FB9A901B7A6E2462FC8607D7509A66FC680C752BADAEG229K" TargetMode="External"/><Relationship Id="rId48" Type="http://schemas.openxmlformats.org/officeDocument/2006/relationships/hyperlink" Target="consultantplus://offline/ref=D8C8E166650AE1ACEDB4FBFD340846B98F31FD9092127A6E2462FC8607D7509A66FC680F7C29GA25K" TargetMode="External"/><Relationship Id="rId56" Type="http://schemas.openxmlformats.org/officeDocument/2006/relationships/hyperlink" Target="consultantplus://offline/ref=D8C8E166650AE1ACEDB4FBFD340846B98F31FD9092127A6E2462FC8607D7509A66FC680F7C29GA2BK" TargetMode="External"/><Relationship Id="rId64" Type="http://schemas.openxmlformats.org/officeDocument/2006/relationships/hyperlink" Target="consultantplus://offline/ref=7198018F7BE59C57741121CA465884D8884B91DAE1FF600DBE256FC39B69v0K" TargetMode="External"/><Relationship Id="rId69" Type="http://schemas.openxmlformats.org/officeDocument/2006/relationships/hyperlink" Target="consultantplus://offline/ref=7198018F7BE59C57741121CA465884D8884A9CD0E4FE600DBE256FC39B69v0K" TargetMode="External"/><Relationship Id="rId77" Type="http://schemas.openxmlformats.org/officeDocument/2006/relationships/hyperlink" Target="consultantplus://offline/ref=7198018F7BE59C5774112CDD475884D88F4F91D1EEFC3D07B67C63C169vCK" TargetMode="External"/><Relationship Id="rId100" Type="http://schemas.openxmlformats.org/officeDocument/2006/relationships/hyperlink" Target="consultantplus://offline/ref=7198018F7BE59C57741121CA465884D8884A9CD0E4FE600DBE256FC39B908D0D95B75B7263FC6FvFK" TargetMode="External"/><Relationship Id="rId105" Type="http://schemas.openxmlformats.org/officeDocument/2006/relationships/hyperlink" Target="consultantplus://offline/ref=7198018F7BE59C5774113FCA4130DAD58D44C7DFE4F2685FEA7A349ECC99875A6Dv2K" TargetMode="External"/><Relationship Id="rId113" Type="http://schemas.openxmlformats.org/officeDocument/2006/relationships/hyperlink" Target="mailto:Upravlenie@54.rospotrebnadzor.ru" TargetMode="External"/><Relationship Id="rId118" Type="http://schemas.openxmlformats.org/officeDocument/2006/relationships/hyperlink" Target="http://www.54.rospotrebnadzor.ru/" TargetMode="External"/><Relationship Id="rId8" Type="http://schemas.openxmlformats.org/officeDocument/2006/relationships/hyperlink" Target="mailto:Upravlenie@54.rospotrebnadzor.ru" TargetMode="External"/><Relationship Id="rId51" Type="http://schemas.openxmlformats.org/officeDocument/2006/relationships/hyperlink" Target="consultantplus://offline/ref=D8C8E166650AE1ACEDB4FBFD340846B98F31FD9092127A6E2462FC8607D7509A66FC680F7C29GA2BK" TargetMode="External"/><Relationship Id="rId72" Type="http://schemas.openxmlformats.org/officeDocument/2006/relationships/hyperlink" Target="consultantplus://offline/ref=7198018F7BE59C57741121CA465884D8884A9CD0E4FE600DBE256FC39B908D0D95B75B716AFEFAF065vDK" TargetMode="External"/><Relationship Id="rId80" Type="http://schemas.openxmlformats.org/officeDocument/2006/relationships/hyperlink" Target="consultantplus://offline/ref=7198018F7BE59C57741121CA465884D8884A9CD0E4FE600DBE256FC39B69v0K" TargetMode="External"/><Relationship Id="rId85" Type="http://schemas.openxmlformats.org/officeDocument/2006/relationships/hyperlink" Target="consultantplus://offline/ref=7198018F7BE59C5774112CD9535884D88A4A90D3E5F6600DBE256FC39B69v0K" TargetMode="External"/><Relationship Id="rId93" Type="http://schemas.openxmlformats.org/officeDocument/2006/relationships/hyperlink" Target="consultantplus://offline/ref=7198018F7BE59C57741121CA465884D8884A9CD0E4FE600DBE256FC39B908D0D95B75B7263FC6FvFK" TargetMode="External"/><Relationship Id="rId98" Type="http://schemas.openxmlformats.org/officeDocument/2006/relationships/hyperlink" Target="consultantplus://offline/ref=7198018F7BE59C57741121CA465884D8884A9CD0E4FE600DBE256FC39B908D0D95B75B7263FC6FvFK" TargetMode="External"/><Relationship Id="rId121"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hyperlink" Target="mailto:Upravlenie@54.rospotrebnadzor.ru" TargetMode="External"/><Relationship Id="rId17" Type="http://schemas.openxmlformats.org/officeDocument/2006/relationships/hyperlink" Target="http://www.54.rospotrebnadzor.ru/" TargetMode="External"/><Relationship Id="rId25" Type="http://schemas.openxmlformats.org/officeDocument/2006/relationships/hyperlink" Target="consultantplus://offline/ref=D8C8E166650AE1ACEDB4FBFD340846B98F31FD9092127A6E2462FC8607GD27K" TargetMode="External"/><Relationship Id="rId33" Type="http://schemas.openxmlformats.org/officeDocument/2006/relationships/hyperlink" Target="consultantplus://offline/ref=D8C8E166650AE1ACEDB4F6EA350846B98834F091981027642C3BF084G020K" TargetMode="External"/><Relationship Id="rId38" Type="http://schemas.openxmlformats.org/officeDocument/2006/relationships/hyperlink" Target="consultantplus://offline/ref=D8C8E166650AE1ACEDB4F6E9310846B9873CFD9B991027642C3BF084G020K" TargetMode="External"/><Relationship Id="rId46" Type="http://schemas.openxmlformats.org/officeDocument/2006/relationships/hyperlink" Target="consultantplus://offline/ref=D8C8E166650AE1ACEDB4FBFD340846B98F31FD9092127A6E2462FC8607D7509A66FC680F7C29GA25K" TargetMode="External"/><Relationship Id="rId59" Type="http://schemas.openxmlformats.org/officeDocument/2006/relationships/hyperlink" Target="consultantplus://offline/ref=D8C8E166650AE1ACEDB4FBFD340846B98F31FD9092127A6E2462FC8607D7509A66FC680F7C29GA28K" TargetMode="External"/><Relationship Id="rId67" Type="http://schemas.openxmlformats.org/officeDocument/2006/relationships/hyperlink" Target="consultantplus://offline/ref=7198018F7BE59C57741121CA465884D8884A9DD5E1F1600DBE256FC39B69v0K" TargetMode="External"/><Relationship Id="rId103" Type="http://schemas.openxmlformats.org/officeDocument/2006/relationships/hyperlink" Target="consultantplus://offline/ref=7198018F7BE59C57741121CA465884D8884A9CD0E4FE600DBE256FC39B908D0D95B75B7263FC6FvCK" TargetMode="External"/><Relationship Id="rId108" Type="http://schemas.openxmlformats.org/officeDocument/2006/relationships/footer" Target="footer2.xml"/><Relationship Id="rId116" Type="http://schemas.openxmlformats.org/officeDocument/2006/relationships/hyperlink" Target="http://www.54.rospotrebnadzor.ru" TargetMode="External"/><Relationship Id="rId20" Type="http://schemas.openxmlformats.org/officeDocument/2006/relationships/hyperlink" Target="consultantplus://offline/ref=D8C8E166650AE1ACEDB4FBFD340846B98F30F09A97137A6E2462FC8607GD27K" TargetMode="External"/><Relationship Id="rId41" Type="http://schemas.openxmlformats.org/officeDocument/2006/relationships/hyperlink" Target="consultantplus://offline/ref=D8C8E166650AE1ACEDB4F6EE210846B98D31F193931A7A6E2462FC8607GD27K" TargetMode="External"/><Relationship Id="rId54" Type="http://schemas.openxmlformats.org/officeDocument/2006/relationships/hyperlink" Target="consultantplus://offline/ref=D8C8E166650AE1ACEDB4FBFD340846B98F31FD9092127A6E2462FC8607D7509A66FC680F7C29GA2BK" TargetMode="External"/><Relationship Id="rId62" Type="http://schemas.openxmlformats.org/officeDocument/2006/relationships/hyperlink" Target="http://www.consultant.ru" TargetMode="External"/><Relationship Id="rId70" Type="http://schemas.openxmlformats.org/officeDocument/2006/relationships/hyperlink" Target="consultantplus://offline/ref=7198018F7BE59C57741121CA465884D8884A9CD0E4FE600DBE256FC39B69v0K" TargetMode="External"/><Relationship Id="rId75" Type="http://schemas.openxmlformats.org/officeDocument/2006/relationships/hyperlink" Target="consultantplus://offline/ref=7198018F7BE59C57741121CA465884D8884A9CD0E4FE600DBE256FC39B908D0D95B75B716AFEFAF665vFK" TargetMode="External"/><Relationship Id="rId83" Type="http://schemas.openxmlformats.org/officeDocument/2006/relationships/hyperlink" Target="consultantplus://offline/ref=7198018F7BE59C57741121CA465884D8884A9CD0E4FE600DBE256FC39B908D0D95B75B7263FE6FvCK" TargetMode="External"/><Relationship Id="rId88" Type="http://schemas.openxmlformats.org/officeDocument/2006/relationships/hyperlink" Target="consultantplus://offline/ref=7198018F7BE59C57741121CA465884D8884A9CD0E4FE600DBE256FC39B908D0D95B75B7263FC6FvFK" TargetMode="External"/><Relationship Id="rId91" Type="http://schemas.openxmlformats.org/officeDocument/2006/relationships/hyperlink" Target="consultantplus://offline/ref=7198018F7BE59C57741121CA465884D8884A9CD0E4FE600DBE256FC39B908D0D95B75B7263FC6FvFK" TargetMode="External"/><Relationship Id="rId96" Type="http://schemas.openxmlformats.org/officeDocument/2006/relationships/hyperlink" Target="consultantplus://offline/ref=7198018F7BE59C57741121CA465884D8884A9CD0E4FE600DBE256FC39B908D0D95B75B7263FC6Fv1K" TargetMode="External"/><Relationship Id="rId111" Type="http://schemas.openxmlformats.org/officeDocument/2006/relationships/hyperlink" Target="mailto:Upravlenie@54.rospotrebnadzor.ru" TargetMode="External"/><Relationship Id="rId1" Type="http://schemas.openxmlformats.org/officeDocument/2006/relationships/numbering" Target="numbering.xml"/><Relationship Id="rId6" Type="http://schemas.openxmlformats.org/officeDocument/2006/relationships/hyperlink" Target="mailto:Upravlenie@54.rospotrebnadzor.ru" TargetMode="External"/><Relationship Id="rId15" Type="http://schemas.openxmlformats.org/officeDocument/2006/relationships/hyperlink" Target="http://www.54.rospotrebnadzor.ru" TargetMode="External"/><Relationship Id="rId23" Type="http://schemas.openxmlformats.org/officeDocument/2006/relationships/hyperlink" Target="consultantplus://offline/ref=D8C8E166650AE1ACEDB4FBFD340846B98F31FC95971D7A6E2462FC8607GD27K" TargetMode="External"/><Relationship Id="rId28" Type="http://schemas.openxmlformats.org/officeDocument/2006/relationships/hyperlink" Target="consultantplus://offline/ref=D8C8E166650AE1ACEDB4FBFD340846B98F31FD9092127A6E2462FC8607D7509A66FC680C752BAEAEG227K" TargetMode="External"/><Relationship Id="rId36" Type="http://schemas.openxmlformats.org/officeDocument/2006/relationships/hyperlink" Target="consultantplus://offline/ref=D8C8E166650AE1ACEDB4FBFD340846B98F31FD9092127A6E2462FC8607GD27K" TargetMode="External"/><Relationship Id="rId49" Type="http://schemas.openxmlformats.org/officeDocument/2006/relationships/hyperlink" Target="consultantplus://offline/ref=D8C8E166650AE1ACEDB4FBFD340846B98F31FD9092127A6E2462FC8607D7509A66FC680F7C29GA2BK" TargetMode="External"/><Relationship Id="rId57" Type="http://schemas.openxmlformats.org/officeDocument/2006/relationships/hyperlink" Target="consultantplus://offline/ref=D8C8E166650AE1ACEDB4FBFD340846B98F31FD9092127A6E2462FC8607D7509A66FC680C752AAFADG224K" TargetMode="External"/><Relationship Id="rId106" Type="http://schemas.openxmlformats.org/officeDocument/2006/relationships/header" Target="header1.xml"/><Relationship Id="rId114" Type="http://schemas.openxmlformats.org/officeDocument/2006/relationships/hyperlink" Target="http://www.54.rospotrebnadzor.ru/" TargetMode="External"/><Relationship Id="rId119" Type="http://schemas.openxmlformats.org/officeDocument/2006/relationships/hyperlink" Target="mailto:Upravlenie@54.rospotrebnadzor.ru" TargetMode="External"/><Relationship Id="rId10" Type="http://schemas.openxmlformats.org/officeDocument/2006/relationships/hyperlink" Target="mailto:Upravlenie@54.rospotrebnadzor.ru" TargetMode="External"/><Relationship Id="rId31" Type="http://schemas.openxmlformats.org/officeDocument/2006/relationships/hyperlink" Target="consultantplus://offline/ref=D8C8E166650AE1ACEDB4FBFD340846B98F31FD9092127A6E2462FC8607D7509A66FC680C752BAEA8G225K" TargetMode="External"/><Relationship Id="rId44" Type="http://schemas.openxmlformats.org/officeDocument/2006/relationships/hyperlink" Target="consultantplus://offline/ref=D8C8E166650AE1ACEDB4FBFD340846B98F31FD9092127A6E2462FC8607D7509A66FC680F7C29GA2BK" TargetMode="External"/><Relationship Id="rId52" Type="http://schemas.openxmlformats.org/officeDocument/2006/relationships/hyperlink" Target="consultantplus://offline/ref=D8C8E166650AE1ACEDB4FBFD340846B98F31FD9092127A6E2462FC8607D7509A66FC680F7C29GA25K" TargetMode="External"/><Relationship Id="rId60" Type="http://schemas.openxmlformats.org/officeDocument/2006/relationships/hyperlink" Target="consultantplus://offline/ref=D8C8E166650AE1ACEDB4FBFD340846B98F31FD9092127A6E2462FC8607D7509A66FC680F7C29GA2BK" TargetMode="External"/><Relationship Id="rId65" Type="http://schemas.openxmlformats.org/officeDocument/2006/relationships/hyperlink" Target="consultantplus://offline/ref=7198018F7BE59C57741121CA465884D8884A9CD0E4FE600DBE256FC39B69v0K" TargetMode="External"/><Relationship Id="rId73" Type="http://schemas.openxmlformats.org/officeDocument/2006/relationships/hyperlink" Target="consultantplus://offline/ref=7198018F7BE59C57741121CA465884D8884A9DDAE6F1600DBE256FC39B908D0D95B75B716AFFFCF265v9K" TargetMode="External"/><Relationship Id="rId78" Type="http://schemas.openxmlformats.org/officeDocument/2006/relationships/hyperlink" Target="consultantplus://offline/ref=7198018F7BE59C5774112CD9535884D88A4B9EDBE7F2600DBE256FC39B69v0K" TargetMode="External"/><Relationship Id="rId81" Type="http://schemas.openxmlformats.org/officeDocument/2006/relationships/hyperlink" Target="consultantplus://offline/ref=7198018F7BE59C5774112CC85F5884D88C4C99D1EFFC3D07B67C63C169vCK" TargetMode="External"/><Relationship Id="rId86" Type="http://schemas.openxmlformats.org/officeDocument/2006/relationships/hyperlink" Target="consultantplus://offline/ref=7198018F7BE59C57741121CA465884D8884A9DD2E7F2600DBE256FC39B908D0D95B75B716AFEF0F665vFK" TargetMode="External"/><Relationship Id="rId94" Type="http://schemas.openxmlformats.org/officeDocument/2006/relationships/hyperlink" Target="consultantplus://offline/ref=7198018F7BE59C57741121CA465884D8884A9CD0E4FE600DBE256FC39B908D0D95B75B7263FC6Fv1K" TargetMode="External"/><Relationship Id="rId99" Type="http://schemas.openxmlformats.org/officeDocument/2006/relationships/hyperlink" Target="consultantplus://offline/ref=7198018F7BE59C57741121CA465884D8884A9CD0E4FE600DBE256FC39B908D0D95B75B7263FC6Fv1K" TargetMode="External"/><Relationship Id="rId101" Type="http://schemas.openxmlformats.org/officeDocument/2006/relationships/hyperlink" Target="consultantplus://offline/ref=7198018F7BE59C57741121CA465884D8884A9CD0E4FE600DBE256FC39B908D0D95B75B716AFFFBF365vEK" TargetMode="External"/><Relationship Id="rId12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54.rospotrebnadzor.ru/" TargetMode="External"/><Relationship Id="rId13" Type="http://schemas.openxmlformats.org/officeDocument/2006/relationships/hyperlink" Target="http://www.54.rospotrebnadzor.ru/" TargetMode="External"/><Relationship Id="rId18" Type="http://schemas.openxmlformats.org/officeDocument/2006/relationships/hyperlink" Target="http://www.consultant.ru" TargetMode="External"/><Relationship Id="rId39" Type="http://schemas.openxmlformats.org/officeDocument/2006/relationships/hyperlink" Target="consultantplus://offline/ref=D8C8E166650AE1ACEDB4FBFD340846B98F31FD9092127A6E2462FC8607D7509A66FC680F7C2BGA28K" TargetMode="External"/><Relationship Id="rId109" Type="http://schemas.openxmlformats.org/officeDocument/2006/relationships/header" Target="header2.xml"/><Relationship Id="rId34" Type="http://schemas.openxmlformats.org/officeDocument/2006/relationships/hyperlink" Target="consultantplus://offline/ref=D8C8E166650AE1ACEDB4F6EE210846B98D30FF9B911E7A6E2462FC8607GD27K" TargetMode="External"/><Relationship Id="rId50" Type="http://schemas.openxmlformats.org/officeDocument/2006/relationships/hyperlink" Target="consultantplus://offline/ref=D8C8E166650AE1ACEDB4FBFD340846B98F31FD9092127A6E2462FC8607D7509A66FC680F7C29GA25K" TargetMode="External"/><Relationship Id="rId55" Type="http://schemas.openxmlformats.org/officeDocument/2006/relationships/hyperlink" Target="consultantplus://offline/ref=D8C8E166650AE1ACEDB4FBFD340846B98F31FD9092127A6E2462FC8607D7509A66FC680F7C29GA25K" TargetMode="External"/><Relationship Id="rId76" Type="http://schemas.openxmlformats.org/officeDocument/2006/relationships/hyperlink" Target="consultantplus://offline/ref=7198018F7BE59C57741121CA465884D8884A9CD0E4FE600DBE256FC39B908D0D95B75B716AFEFAF665vFK" TargetMode="External"/><Relationship Id="rId97" Type="http://schemas.openxmlformats.org/officeDocument/2006/relationships/hyperlink" Target="consultantplus://offline/ref=7198018F7BE59C57741121CA465884D8884A9CD0E4FE600DBE256FC39B908D0D95B75B7263FC6Fv1K" TargetMode="External"/><Relationship Id="rId104" Type="http://schemas.openxmlformats.org/officeDocument/2006/relationships/hyperlink" Target="consultantplus://offline/ref=7198018F7BE59C57741121CA465884D8884A9CD0E4FE600DBE256FC39B908D0D95B75B7263FC6FvFK" TargetMode="External"/><Relationship Id="rId120" Type="http://schemas.openxmlformats.org/officeDocument/2006/relationships/hyperlink" Target="http://www.54.rospotrebnadzor.ru/" TargetMode="External"/><Relationship Id="rId7" Type="http://schemas.openxmlformats.org/officeDocument/2006/relationships/hyperlink" Target="http://www.54.rospotrebnadzor.ru/" TargetMode="External"/><Relationship Id="rId71" Type="http://schemas.openxmlformats.org/officeDocument/2006/relationships/hyperlink" Target="consultantplus://offline/ref=7198018F7BE59C57741121CA465884D8884A9CD0E4FE600DBE256FC39B908D0D95B75B716AFCFCFA65v3K" TargetMode="External"/><Relationship Id="rId92" Type="http://schemas.openxmlformats.org/officeDocument/2006/relationships/hyperlink" Target="consultantplus://offline/ref=7198018F7BE59C57741121CA465884D8884A9CD0E4FE600DBE256FC39B908D0D95B75B7263FC6Fv1K" TargetMode="External"/><Relationship Id="rId2" Type="http://schemas.openxmlformats.org/officeDocument/2006/relationships/styles" Target="styles.xml"/><Relationship Id="rId29" Type="http://schemas.openxmlformats.org/officeDocument/2006/relationships/hyperlink" Target="consultantplus://offline/ref=D8C8E166650AE1ACEDB4FBFD340846B98F31FC9A901D7A6E2462FC8607D7509A66FC680C752AA8ACG223K" TargetMode="External"/><Relationship Id="rId24" Type="http://schemas.openxmlformats.org/officeDocument/2006/relationships/hyperlink" Target="consultantplus://offline/ref=D8C8E166650AE1ACEDB4FBFD340846B98F31FD9092127A6E2462FC8607D7509A66FC680C752AAFADG229K" TargetMode="External"/><Relationship Id="rId40" Type="http://schemas.openxmlformats.org/officeDocument/2006/relationships/hyperlink" Target="consultantplus://offline/ref=D8C8E166650AE1ACEDB4FBFD340846B98F31FD9092127A6E2462FC8607D7509A66FC680C752BAEA8G225K" TargetMode="External"/><Relationship Id="rId45" Type="http://schemas.openxmlformats.org/officeDocument/2006/relationships/hyperlink" Target="consultantplus://offline/ref=D8C8E166650AE1ACEDB4FBFD340846B98F31FD9092127A6E2462FC8607D7509A66FC680F7C29GA25K" TargetMode="External"/><Relationship Id="rId66" Type="http://schemas.openxmlformats.org/officeDocument/2006/relationships/hyperlink" Target="consultantplus://offline/ref=7198018F7BE59C57741121CA465884D8884B91D5E3FE600DBE256FC39B69v0K" TargetMode="External"/><Relationship Id="rId87" Type="http://schemas.openxmlformats.org/officeDocument/2006/relationships/hyperlink" Target="consultantplus://offline/ref=7198018F7BE59C57741121CA465884D8884D9ADAE6F7600DBE256FC39B908D0D95B75B716AFEF9F065v3K" TargetMode="External"/><Relationship Id="rId110" Type="http://schemas.openxmlformats.org/officeDocument/2006/relationships/footer" Target="footer3.xml"/><Relationship Id="rId115" Type="http://schemas.openxmlformats.org/officeDocument/2006/relationships/hyperlink" Target="mailto:Upravlenie@54.rospotrebnadzo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129</Pages>
  <Words>53599</Words>
  <Characters>305518</Characters>
  <Application>Microsoft Office Word</Application>
  <DocSecurity>0</DocSecurity>
  <Lines>2545</Lines>
  <Paragraphs>716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358401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kassir</dc:creator>
  <cp:keywords/>
  <dc:description/>
  <cp:lastModifiedBy>kassir</cp:lastModifiedBy>
  <cp:revision>2</cp:revision>
  <dcterms:created xsi:type="dcterms:W3CDTF">2018-06-20T12:08:00Z</dcterms:created>
  <dcterms:modified xsi:type="dcterms:W3CDTF">2018-06-20T12:17:00Z</dcterms:modified>
</cp:coreProperties>
</file>