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BD6" w:rsidRPr="007C1BD6" w:rsidRDefault="007C1BD6" w:rsidP="007C1BD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C1BD6">
        <w:rPr>
          <w:rFonts w:ascii="Times New Roman" w:eastAsia="Times New Roman" w:hAnsi="Times New Roman" w:cs="Times New Roman"/>
          <w:b/>
          <w:bCs/>
          <w:sz w:val="36"/>
          <w:szCs w:val="36"/>
          <w:lang w:eastAsia="ru-RU"/>
        </w:rPr>
        <w:t>ГОСУДАРСТВЕННОЕ РЕГУЛИРОВАНИЕ ЗДРАВООХРАНЕНИЯ, СОЦИАЛЬНОГО ОБСЛУЖИВАНИЯ И СОЦИАЛЬНОЙ ЗАЩИТЫ НАСЕЛЕНИЯ</w:t>
      </w:r>
    </w:p>
    <w:p w:rsidR="007C1BD6" w:rsidRPr="007C1BD6" w:rsidRDefault="007C1BD6" w:rsidP="007C1BD6">
      <w:pPr>
        <w:spacing w:before="100" w:beforeAutospacing="1" w:after="100" w:afterAutospacing="1" w:line="240" w:lineRule="auto"/>
        <w:outlineLvl w:val="2"/>
        <w:rPr>
          <w:ins w:id="0" w:author="Unknown"/>
          <w:rFonts w:ascii="Times New Roman" w:eastAsia="Times New Roman" w:hAnsi="Times New Roman" w:cs="Times New Roman"/>
          <w:b/>
          <w:bCs/>
          <w:sz w:val="27"/>
          <w:szCs w:val="27"/>
          <w:lang w:eastAsia="ru-RU"/>
        </w:rPr>
      </w:pPr>
      <w:bookmarkStart w:id="1" w:name="636"/>
      <w:bookmarkEnd w:id="1"/>
      <w:ins w:id="2" w:author="Unknown">
        <w:r w:rsidRPr="007C1BD6">
          <w:rPr>
            <w:rFonts w:ascii="Times New Roman" w:eastAsia="Times New Roman" w:hAnsi="Times New Roman" w:cs="Times New Roman"/>
            <w:b/>
            <w:bCs/>
            <w:sz w:val="27"/>
            <w:szCs w:val="27"/>
            <w:lang w:eastAsia="ru-RU"/>
          </w:rPr>
          <w:t>Общая социально-правовая характеристика системы здравоохранения как объекта государственного регулирования и управления</w:t>
        </w:r>
      </w:ins>
    </w:p>
    <w:p w:rsidR="007C1BD6" w:rsidRPr="007C1BD6" w:rsidRDefault="007C1BD6" w:rsidP="007C1BD6">
      <w:pPr>
        <w:spacing w:before="100" w:beforeAutospacing="1" w:after="100" w:afterAutospacing="1" w:line="240" w:lineRule="auto"/>
        <w:rPr>
          <w:ins w:id="3" w:author="Unknown"/>
          <w:rFonts w:ascii="Times New Roman" w:eastAsia="Times New Roman" w:hAnsi="Times New Roman" w:cs="Times New Roman"/>
          <w:sz w:val="24"/>
          <w:szCs w:val="24"/>
          <w:lang w:eastAsia="ru-RU"/>
        </w:rPr>
      </w:pPr>
      <w:ins w:id="4" w:author="Unknown">
        <w:r w:rsidRPr="007C1BD6">
          <w:rPr>
            <w:rFonts w:ascii="Times New Roman" w:eastAsia="Times New Roman" w:hAnsi="Times New Roman" w:cs="Times New Roman"/>
            <w:sz w:val="24"/>
            <w:szCs w:val="24"/>
            <w:lang w:eastAsia="ru-RU"/>
          </w:rPr>
          <w:t>Деятельность Российского государства по охране здоровья населения является конституционной обязанностью и важнейшей функцией государства. В ст. 41 Конституции РФ закреплено, что каждый имеет право на охрану здоровья и медицинскую помощь.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и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ins>
    </w:p>
    <w:p w:rsidR="007C1BD6" w:rsidRPr="007C1BD6" w:rsidRDefault="007C1BD6" w:rsidP="007C1BD6">
      <w:pPr>
        <w:spacing w:before="100" w:beforeAutospacing="1" w:after="100" w:afterAutospacing="1" w:line="240" w:lineRule="auto"/>
        <w:rPr>
          <w:ins w:id="5" w:author="Unknown"/>
          <w:rFonts w:ascii="Times New Roman" w:eastAsia="Times New Roman" w:hAnsi="Times New Roman" w:cs="Times New Roman"/>
          <w:sz w:val="24"/>
          <w:szCs w:val="24"/>
          <w:lang w:eastAsia="ru-RU"/>
        </w:rPr>
      </w:pPr>
      <w:proofErr w:type="gramStart"/>
      <w:ins w:id="6" w:author="Unknown">
        <w:r w:rsidRPr="007C1BD6">
          <w:rPr>
            <w:rFonts w:ascii="Times New Roman" w:eastAsia="Times New Roman" w:hAnsi="Times New Roman" w:cs="Times New Roman"/>
            <w:sz w:val="24"/>
            <w:szCs w:val="24"/>
            <w:lang w:eastAsia="ru-RU"/>
          </w:rPr>
          <w:t xml:space="preserve">Федеральным законом от 21 ноября 2011 г. № 323-Φ3 "Об основах охраны здоровья граждан в Российской Федерации" </w:t>
        </w:r>
        <w:r w:rsidRPr="007C1BD6">
          <w:rPr>
            <w:rFonts w:ascii="Times New Roman" w:eastAsia="Times New Roman" w:hAnsi="Times New Roman" w:cs="Times New Roman"/>
            <w:b/>
            <w:bCs/>
            <w:i/>
            <w:iCs/>
            <w:sz w:val="24"/>
            <w:szCs w:val="24"/>
            <w:lang w:eastAsia="ru-RU"/>
          </w:rPr>
          <w:t>охрана здоровья граждан</w:t>
        </w:r>
        <w:r w:rsidRPr="007C1BD6">
          <w:rPr>
            <w:rFonts w:ascii="Times New Roman" w:eastAsia="Times New Roman" w:hAnsi="Times New Roman" w:cs="Times New Roman"/>
            <w:sz w:val="24"/>
            <w:szCs w:val="24"/>
            <w:lang w:eastAsia="ru-RU"/>
          </w:rPr>
          <w:t xml:space="preserve"> определяется как система мер политического, экономического, правового, социального, научного, медицинского, в том числе санитарно- противоэпидемического (профилактического), характера, осуществляемых органами государственной власти РФ, органами государственной власти субъектов РФ, органами местного самоуправления, организациями, их должностными лицами и иными лицами, гражданами в целях</w:t>
        </w:r>
        <w:proofErr w:type="gramEnd"/>
        <w:r w:rsidRPr="007C1BD6">
          <w:rPr>
            <w:rFonts w:ascii="Times New Roman" w:eastAsia="Times New Roman" w:hAnsi="Times New Roman" w:cs="Times New Roman"/>
            <w:sz w:val="24"/>
            <w:szCs w:val="24"/>
            <w:lang w:eastAsia="ru-RU"/>
          </w:rPr>
          <w:t xml:space="preserve">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 </w:t>
        </w:r>
        <w:proofErr w:type="gramStart"/>
        <w:r w:rsidRPr="007C1BD6">
          <w:rPr>
            <w:rFonts w:ascii="Times New Roman" w:eastAsia="Times New Roman" w:hAnsi="Times New Roman" w:cs="Times New Roman"/>
            <w:sz w:val="24"/>
            <w:szCs w:val="24"/>
            <w:lang w:eastAsia="ru-RU"/>
          </w:rPr>
          <w:t xml:space="preserve">Государственная функция охраны здоровья населения страны включает в себя </w:t>
        </w:r>
        <w:r w:rsidRPr="007C1BD6">
          <w:rPr>
            <w:rFonts w:ascii="Times New Roman" w:eastAsia="Times New Roman" w:hAnsi="Times New Roman" w:cs="Times New Roman"/>
            <w:b/>
            <w:bCs/>
            <w:i/>
            <w:iCs/>
            <w:sz w:val="24"/>
            <w:szCs w:val="24"/>
            <w:lang w:eastAsia="ru-RU"/>
          </w:rPr>
          <w:t xml:space="preserve">здравоохранение </w:t>
        </w:r>
        <w:r w:rsidRPr="007C1BD6">
          <w:rPr>
            <w:rFonts w:ascii="Times New Roman" w:eastAsia="Times New Roman" w:hAnsi="Times New Roman" w:cs="Times New Roman"/>
            <w:sz w:val="24"/>
            <w:szCs w:val="24"/>
            <w:lang w:eastAsia="ru-RU"/>
          </w:rPr>
          <w:t>в широком социально-организационном смысле – деятельность государства, направленную на обеспечение высокого уровня здоровья граждан, характеризующегося многими социально-политическими, экономическими, медико-демографическими показателями здоровья населения, которые отслеживаются и оцениваются в процессе и в результате государственной системы наблюдения, анализа, оценки и прогноза состояния здоровья населения и среды обитания, а также определения причинно-следственных связей между состоянием</w:t>
        </w:r>
        <w:proofErr w:type="gramEnd"/>
        <w:r w:rsidRPr="007C1BD6">
          <w:rPr>
            <w:rFonts w:ascii="Times New Roman" w:eastAsia="Times New Roman" w:hAnsi="Times New Roman" w:cs="Times New Roman"/>
            <w:sz w:val="24"/>
            <w:szCs w:val="24"/>
            <w:lang w:eastAsia="ru-RU"/>
          </w:rPr>
          <w:t xml:space="preserve"> здоровья населения и воздействием факторов среды обитания человека (социально-гигиенический мониторинг).</w:t>
        </w:r>
      </w:ins>
    </w:p>
    <w:p w:rsidR="007C1BD6" w:rsidRPr="007C1BD6" w:rsidRDefault="007C1BD6" w:rsidP="007C1BD6">
      <w:pPr>
        <w:spacing w:before="100" w:beforeAutospacing="1" w:after="100" w:afterAutospacing="1" w:line="240" w:lineRule="auto"/>
        <w:rPr>
          <w:ins w:id="7" w:author="Unknown"/>
          <w:rFonts w:ascii="Times New Roman" w:eastAsia="Times New Roman" w:hAnsi="Times New Roman" w:cs="Times New Roman"/>
          <w:sz w:val="24"/>
          <w:szCs w:val="24"/>
          <w:lang w:eastAsia="ru-RU"/>
        </w:rPr>
      </w:pPr>
      <w:ins w:id="8" w:author="Unknown">
        <w:r w:rsidRPr="007C1BD6">
          <w:rPr>
            <w:rFonts w:ascii="Times New Roman" w:eastAsia="Times New Roman" w:hAnsi="Times New Roman" w:cs="Times New Roman"/>
            <w:b/>
            <w:bCs/>
            <w:i/>
            <w:iCs/>
            <w:sz w:val="24"/>
            <w:szCs w:val="24"/>
            <w:lang w:eastAsia="ru-RU"/>
          </w:rPr>
          <w:t>Здравоохранение</w:t>
        </w:r>
        <w:r w:rsidRPr="007C1BD6">
          <w:rPr>
            <w:rFonts w:ascii="Times New Roman" w:eastAsia="Times New Roman" w:hAnsi="Times New Roman" w:cs="Times New Roman"/>
            <w:sz w:val="24"/>
            <w:szCs w:val="24"/>
            <w:lang w:eastAsia="ru-RU"/>
          </w:rPr>
          <w:t xml:space="preserve"> в узком собственно отраслевом смысле включает в себя систему медико-санитарных мероприятий, осуществляемых организациями здравоохранения в целях снижения заболеваемости и смертности населения, сохранения хорошего здоровья и гармонического развития человека. К медико-санитарным мерам относятся: врачебно-медицинские мероприятия по лечению и предупреждению болезней, медицинские мероприятия по борьбе с массовыми инфекционными болезнями и их профилактике, удовлетворение граждан всеми видами медицинской помощи, медицинские мероприятия по диспансерному наблюдению, санитарн</w:t>
        </w:r>
        <w:proofErr w:type="gramStart"/>
        <w:r w:rsidRPr="007C1BD6">
          <w:rPr>
            <w:rFonts w:ascii="Times New Roman" w:eastAsia="Times New Roman" w:hAnsi="Times New Roman" w:cs="Times New Roman"/>
            <w:sz w:val="24"/>
            <w:szCs w:val="24"/>
            <w:lang w:eastAsia="ru-RU"/>
          </w:rPr>
          <w:t>о-</w:t>
        </w:r>
        <w:proofErr w:type="gramEnd"/>
        <w:r w:rsidRPr="007C1BD6">
          <w:rPr>
            <w:rFonts w:ascii="Times New Roman" w:eastAsia="Times New Roman" w:hAnsi="Times New Roman" w:cs="Times New Roman"/>
            <w:sz w:val="24"/>
            <w:szCs w:val="24"/>
            <w:lang w:eastAsia="ru-RU"/>
          </w:rPr>
          <w:t xml:space="preserve"> эпидемиологическому благополучию населения и некоторые другие.</w:t>
        </w:r>
      </w:ins>
    </w:p>
    <w:p w:rsidR="007C1BD6" w:rsidRPr="007C1BD6" w:rsidRDefault="007C1BD6" w:rsidP="007C1BD6">
      <w:pPr>
        <w:spacing w:before="100" w:beforeAutospacing="1" w:after="100" w:afterAutospacing="1" w:line="240" w:lineRule="auto"/>
        <w:rPr>
          <w:ins w:id="9" w:author="Unknown"/>
          <w:rFonts w:ascii="Times New Roman" w:eastAsia="Times New Roman" w:hAnsi="Times New Roman" w:cs="Times New Roman"/>
          <w:sz w:val="24"/>
          <w:szCs w:val="24"/>
          <w:lang w:eastAsia="ru-RU"/>
        </w:rPr>
      </w:pPr>
      <w:ins w:id="10" w:author="Unknown">
        <w:r w:rsidRPr="007C1BD6">
          <w:rPr>
            <w:rFonts w:ascii="Times New Roman" w:eastAsia="Times New Roman" w:hAnsi="Times New Roman" w:cs="Times New Roman"/>
            <w:b/>
            <w:bCs/>
            <w:i/>
            <w:iCs/>
            <w:sz w:val="24"/>
            <w:szCs w:val="24"/>
            <w:lang w:eastAsia="ru-RU"/>
          </w:rPr>
          <w:t>Государственную систему здравоохранения</w:t>
        </w:r>
        <w:r w:rsidRPr="007C1BD6">
          <w:rPr>
            <w:rFonts w:ascii="Times New Roman" w:eastAsia="Times New Roman" w:hAnsi="Times New Roman" w:cs="Times New Roman"/>
            <w:sz w:val="24"/>
            <w:szCs w:val="24"/>
            <w:lang w:eastAsia="ru-RU"/>
          </w:rPr>
          <w:t xml:space="preserve"> составляют:</w:t>
        </w:r>
      </w:ins>
    </w:p>
    <w:p w:rsidR="007C1BD6" w:rsidRPr="007C1BD6" w:rsidRDefault="007C1BD6" w:rsidP="007C1BD6">
      <w:pPr>
        <w:spacing w:before="100" w:beforeAutospacing="1" w:after="100" w:afterAutospacing="1" w:line="240" w:lineRule="auto"/>
        <w:rPr>
          <w:ins w:id="11" w:author="Unknown"/>
          <w:rFonts w:ascii="Times New Roman" w:eastAsia="Times New Roman" w:hAnsi="Times New Roman" w:cs="Times New Roman"/>
          <w:sz w:val="24"/>
          <w:szCs w:val="24"/>
          <w:lang w:eastAsia="ru-RU"/>
        </w:rPr>
      </w:pPr>
      <w:ins w:id="12" w:author="Unknown">
        <w:r w:rsidRPr="007C1BD6">
          <w:rPr>
            <w:rFonts w:ascii="Times New Roman" w:eastAsia="Times New Roman" w:hAnsi="Times New Roman" w:cs="Times New Roman"/>
            <w:sz w:val="24"/>
            <w:szCs w:val="24"/>
            <w:lang w:eastAsia="ru-RU"/>
          </w:rPr>
          <w:t>1) федеральные органы исполнительной власти в сфере охраны здоровья и их территориальные органы, Российская академия медицинских наук;</w:t>
        </w:r>
      </w:ins>
    </w:p>
    <w:p w:rsidR="007C1BD6" w:rsidRPr="007C1BD6" w:rsidRDefault="007C1BD6" w:rsidP="007C1BD6">
      <w:pPr>
        <w:spacing w:before="100" w:beforeAutospacing="1" w:after="100" w:afterAutospacing="1" w:line="240" w:lineRule="auto"/>
        <w:rPr>
          <w:ins w:id="13" w:author="Unknown"/>
          <w:rFonts w:ascii="Times New Roman" w:eastAsia="Times New Roman" w:hAnsi="Times New Roman" w:cs="Times New Roman"/>
          <w:sz w:val="24"/>
          <w:szCs w:val="24"/>
          <w:lang w:eastAsia="ru-RU"/>
        </w:rPr>
      </w:pPr>
      <w:ins w:id="14" w:author="Unknown">
        <w:r w:rsidRPr="007C1BD6">
          <w:rPr>
            <w:rFonts w:ascii="Times New Roman" w:eastAsia="Times New Roman" w:hAnsi="Times New Roman" w:cs="Times New Roman"/>
            <w:sz w:val="24"/>
            <w:szCs w:val="24"/>
            <w:lang w:eastAsia="ru-RU"/>
          </w:rPr>
          <w:lastRenderedPageBreak/>
          <w:t>2) исполнительные органы государственной власти субъектов РФ в сфере охраны здоровья, органы управления в сфере охраны здоровья иных федеральных органов исполнительной власти;</w:t>
        </w:r>
      </w:ins>
    </w:p>
    <w:p w:rsidR="007C1BD6" w:rsidRPr="007C1BD6" w:rsidRDefault="007C1BD6" w:rsidP="007C1BD6">
      <w:pPr>
        <w:spacing w:before="100" w:beforeAutospacing="1" w:after="100" w:afterAutospacing="1" w:line="240" w:lineRule="auto"/>
        <w:rPr>
          <w:ins w:id="15" w:author="Unknown"/>
          <w:rFonts w:ascii="Times New Roman" w:eastAsia="Times New Roman" w:hAnsi="Times New Roman" w:cs="Times New Roman"/>
          <w:sz w:val="24"/>
          <w:szCs w:val="24"/>
          <w:lang w:eastAsia="ru-RU"/>
        </w:rPr>
      </w:pPr>
      <w:proofErr w:type="gramStart"/>
      <w:ins w:id="16" w:author="Unknown">
        <w:r w:rsidRPr="007C1BD6">
          <w:rPr>
            <w:rFonts w:ascii="Times New Roman" w:eastAsia="Times New Roman" w:hAnsi="Times New Roman" w:cs="Times New Roman"/>
            <w:sz w:val="24"/>
            <w:szCs w:val="24"/>
            <w:lang w:eastAsia="ru-RU"/>
          </w:rPr>
          <w:t>3) подведомственные федеральным органам исполнительной власти, государственным академиям наук и исполнительным органам государственной власти субъектов РФ медицинские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roofErr w:type="gramEnd"/>
      </w:ins>
    </w:p>
    <w:p w:rsidR="007C1BD6" w:rsidRPr="007C1BD6" w:rsidRDefault="007C1BD6" w:rsidP="007C1BD6">
      <w:pPr>
        <w:spacing w:before="100" w:beforeAutospacing="1" w:after="100" w:afterAutospacing="1" w:line="240" w:lineRule="auto"/>
        <w:rPr>
          <w:ins w:id="17" w:author="Unknown"/>
          <w:rFonts w:ascii="Times New Roman" w:eastAsia="Times New Roman" w:hAnsi="Times New Roman" w:cs="Times New Roman"/>
          <w:sz w:val="24"/>
          <w:szCs w:val="24"/>
          <w:lang w:eastAsia="ru-RU"/>
        </w:rPr>
      </w:pPr>
      <w:ins w:id="18" w:author="Unknown">
        <w:r w:rsidRPr="007C1BD6">
          <w:rPr>
            <w:rFonts w:ascii="Times New Roman" w:eastAsia="Times New Roman" w:hAnsi="Times New Roman" w:cs="Times New Roman"/>
            <w:b/>
            <w:bCs/>
            <w:i/>
            <w:iCs/>
            <w:sz w:val="24"/>
            <w:szCs w:val="24"/>
            <w:lang w:eastAsia="ru-RU"/>
          </w:rPr>
          <w:t>Муниципальную систему здравоохранения</w:t>
        </w:r>
        <w:r w:rsidRPr="007C1BD6">
          <w:rPr>
            <w:rFonts w:ascii="Times New Roman" w:eastAsia="Times New Roman" w:hAnsi="Times New Roman" w:cs="Times New Roman"/>
            <w:sz w:val="24"/>
            <w:szCs w:val="24"/>
            <w:lang w:eastAsia="ru-RU"/>
          </w:rPr>
          <w:t xml:space="preserve"> составляют:</w:t>
        </w:r>
      </w:ins>
    </w:p>
    <w:p w:rsidR="007C1BD6" w:rsidRPr="007C1BD6" w:rsidRDefault="007C1BD6" w:rsidP="007C1BD6">
      <w:pPr>
        <w:spacing w:before="100" w:beforeAutospacing="1" w:after="100" w:afterAutospacing="1" w:line="240" w:lineRule="auto"/>
        <w:rPr>
          <w:ins w:id="19" w:author="Unknown"/>
          <w:rFonts w:ascii="Times New Roman" w:eastAsia="Times New Roman" w:hAnsi="Times New Roman" w:cs="Times New Roman"/>
          <w:sz w:val="24"/>
          <w:szCs w:val="24"/>
          <w:lang w:eastAsia="ru-RU"/>
        </w:rPr>
      </w:pPr>
      <w:ins w:id="20" w:author="Unknown">
        <w:r w:rsidRPr="007C1BD6">
          <w:rPr>
            <w:rFonts w:ascii="Times New Roman" w:eastAsia="Times New Roman" w:hAnsi="Times New Roman" w:cs="Times New Roman"/>
            <w:sz w:val="24"/>
            <w:szCs w:val="24"/>
            <w:lang w:eastAsia="ru-RU"/>
          </w:rPr>
          <w:t>1) органы местного самоуправления муниципальных районов и городских округов, осуществляющие полномочия в сфере охраны здоровья;</w:t>
        </w:r>
      </w:ins>
    </w:p>
    <w:p w:rsidR="007C1BD6" w:rsidRPr="007C1BD6" w:rsidRDefault="007C1BD6" w:rsidP="007C1BD6">
      <w:pPr>
        <w:spacing w:before="100" w:beforeAutospacing="1" w:after="100" w:afterAutospacing="1" w:line="240" w:lineRule="auto"/>
        <w:rPr>
          <w:ins w:id="21" w:author="Unknown"/>
          <w:rFonts w:ascii="Times New Roman" w:eastAsia="Times New Roman" w:hAnsi="Times New Roman" w:cs="Times New Roman"/>
          <w:sz w:val="24"/>
          <w:szCs w:val="24"/>
          <w:lang w:eastAsia="ru-RU"/>
        </w:rPr>
      </w:pPr>
      <w:ins w:id="22" w:author="Unknown">
        <w:r w:rsidRPr="007C1BD6">
          <w:rPr>
            <w:rFonts w:ascii="Times New Roman" w:eastAsia="Times New Roman" w:hAnsi="Times New Roman" w:cs="Times New Roman"/>
            <w:sz w:val="24"/>
            <w:szCs w:val="24"/>
            <w:lang w:eastAsia="ru-RU"/>
          </w:rPr>
          <w:t>2) подведомственные органам местного самоуправления медицинские организации и фармацевтические организации.</w:t>
        </w:r>
      </w:ins>
    </w:p>
    <w:p w:rsidR="007C1BD6" w:rsidRPr="007C1BD6" w:rsidRDefault="007C1BD6" w:rsidP="007C1BD6">
      <w:pPr>
        <w:spacing w:before="100" w:beforeAutospacing="1" w:after="100" w:afterAutospacing="1" w:line="240" w:lineRule="auto"/>
        <w:rPr>
          <w:ins w:id="23" w:author="Unknown"/>
          <w:rFonts w:ascii="Times New Roman" w:eastAsia="Times New Roman" w:hAnsi="Times New Roman" w:cs="Times New Roman"/>
          <w:sz w:val="24"/>
          <w:szCs w:val="24"/>
          <w:lang w:eastAsia="ru-RU"/>
        </w:rPr>
      </w:pPr>
      <w:ins w:id="24" w:author="Unknown">
        <w:r w:rsidRPr="007C1BD6">
          <w:rPr>
            <w:rFonts w:ascii="Times New Roman" w:eastAsia="Times New Roman" w:hAnsi="Times New Roman" w:cs="Times New Roman"/>
            <w:sz w:val="24"/>
            <w:szCs w:val="24"/>
            <w:lang w:eastAsia="ru-RU"/>
          </w:rPr>
          <w:t>Финансирование деятельности предприятий, учреждений и организаций муниципальной системы здравоохранения осуществляется за счет средств бюджетов всех уровней, целевых фондов, предназначенных для охраны здоровья граждан, и иных не запрещенных законодательством источников.</w:t>
        </w:r>
      </w:ins>
    </w:p>
    <w:p w:rsidR="007C1BD6" w:rsidRPr="007C1BD6" w:rsidRDefault="007C1BD6" w:rsidP="007C1BD6">
      <w:pPr>
        <w:spacing w:before="100" w:beforeAutospacing="1" w:after="100" w:afterAutospacing="1" w:line="240" w:lineRule="auto"/>
        <w:rPr>
          <w:ins w:id="25" w:author="Unknown"/>
          <w:rFonts w:ascii="Times New Roman" w:eastAsia="Times New Roman" w:hAnsi="Times New Roman" w:cs="Times New Roman"/>
          <w:sz w:val="24"/>
          <w:szCs w:val="24"/>
          <w:lang w:eastAsia="ru-RU"/>
        </w:rPr>
      </w:pPr>
      <w:ins w:id="26" w:author="Unknown">
        <w:r w:rsidRPr="007C1BD6">
          <w:rPr>
            <w:rFonts w:ascii="Times New Roman" w:eastAsia="Times New Roman" w:hAnsi="Times New Roman" w:cs="Times New Roman"/>
            <w:b/>
            <w:bCs/>
            <w:i/>
            <w:iCs/>
            <w:sz w:val="24"/>
            <w:szCs w:val="24"/>
            <w:lang w:eastAsia="ru-RU"/>
          </w:rPr>
          <w:t>Частную систему здравоохранения</w:t>
        </w:r>
        <w:r w:rsidRPr="007C1BD6">
          <w:rPr>
            <w:rFonts w:ascii="Times New Roman" w:eastAsia="Times New Roman" w:hAnsi="Times New Roman" w:cs="Times New Roman"/>
            <w:sz w:val="24"/>
            <w:szCs w:val="24"/>
            <w:lang w:eastAsia="ru-RU"/>
          </w:rPr>
          <w:t xml:space="preserve">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ins>
    </w:p>
    <w:p w:rsidR="007C1BD6" w:rsidRPr="007C1BD6" w:rsidRDefault="007C1BD6" w:rsidP="007C1BD6">
      <w:pPr>
        <w:spacing w:before="100" w:beforeAutospacing="1" w:after="100" w:afterAutospacing="1" w:line="240" w:lineRule="auto"/>
        <w:rPr>
          <w:ins w:id="27" w:author="Unknown"/>
          <w:rFonts w:ascii="Times New Roman" w:eastAsia="Times New Roman" w:hAnsi="Times New Roman" w:cs="Times New Roman"/>
          <w:sz w:val="24"/>
          <w:szCs w:val="24"/>
          <w:lang w:eastAsia="ru-RU"/>
        </w:rPr>
      </w:pPr>
      <w:ins w:id="28" w:author="Unknown">
        <w:r w:rsidRPr="007C1BD6">
          <w:rPr>
            <w:rFonts w:ascii="Times New Roman" w:eastAsia="Times New Roman" w:hAnsi="Times New Roman" w:cs="Times New Roman"/>
            <w:sz w:val="24"/>
            <w:szCs w:val="24"/>
            <w:lang w:eastAsia="ru-RU"/>
          </w:rPr>
          <w:t xml:space="preserve">К частной системе здравоохранения относятся </w:t>
        </w:r>
        <w:proofErr w:type="spellStart"/>
        <w:r w:rsidRPr="007C1BD6">
          <w:rPr>
            <w:rFonts w:ascii="Times New Roman" w:eastAsia="Times New Roman" w:hAnsi="Times New Roman" w:cs="Times New Roman"/>
            <w:sz w:val="24"/>
            <w:szCs w:val="24"/>
            <w:lang w:eastAsia="ru-RU"/>
          </w:rPr>
          <w:t>лечебнопрофилактические</w:t>
        </w:r>
        <w:proofErr w:type="spellEnd"/>
        <w:r w:rsidRPr="007C1BD6">
          <w:rPr>
            <w:rFonts w:ascii="Times New Roman" w:eastAsia="Times New Roman" w:hAnsi="Times New Roman" w:cs="Times New Roman"/>
            <w:sz w:val="24"/>
            <w:szCs w:val="24"/>
            <w:lang w:eastAsia="ru-RU"/>
          </w:rPr>
          <w:t xml:space="preserve"> и аптечные учреждения, имущество которых находится в частной собственности, а также лица, занимающиеся частной медицинской практикой и частной фармацевтической деятельностью. В частную систему здравоохранения входят лечебно-профилактические, аптечные, научно-исследовательские учреждения, образовательные учреждения, создаваемые и финансируемые частными предприятиями, учреждениями и организациями, общественными объединениями, а также физическими лицами.</w:t>
        </w:r>
      </w:ins>
    </w:p>
    <w:p w:rsidR="007C1BD6" w:rsidRPr="007C1BD6" w:rsidRDefault="007C1BD6" w:rsidP="007C1BD6">
      <w:pPr>
        <w:spacing w:before="100" w:beforeAutospacing="1" w:after="100" w:afterAutospacing="1" w:line="240" w:lineRule="auto"/>
        <w:rPr>
          <w:ins w:id="29" w:author="Unknown"/>
          <w:rFonts w:ascii="Times New Roman" w:eastAsia="Times New Roman" w:hAnsi="Times New Roman" w:cs="Times New Roman"/>
          <w:sz w:val="24"/>
          <w:szCs w:val="24"/>
          <w:lang w:eastAsia="ru-RU"/>
        </w:rPr>
      </w:pPr>
      <w:ins w:id="30" w:author="Unknown">
        <w:r w:rsidRPr="007C1BD6">
          <w:rPr>
            <w:rFonts w:ascii="Times New Roman" w:eastAsia="Times New Roman" w:hAnsi="Times New Roman" w:cs="Times New Roman"/>
            <w:b/>
            <w:bCs/>
            <w:i/>
            <w:iCs/>
            <w:sz w:val="24"/>
            <w:szCs w:val="24"/>
            <w:lang w:eastAsia="ru-RU"/>
          </w:rPr>
          <w:t>Номенклатура учреждений здравоохранения</w:t>
        </w:r>
        <w:r w:rsidRPr="007C1BD6">
          <w:rPr>
            <w:rFonts w:ascii="Times New Roman" w:eastAsia="Times New Roman" w:hAnsi="Times New Roman" w:cs="Times New Roman"/>
            <w:sz w:val="24"/>
            <w:szCs w:val="24"/>
            <w:lang w:eastAsia="ru-RU"/>
          </w:rPr>
          <w:t xml:space="preserve"> включает в себя три типа учреждений здравоохранения: лечебно-профилактические учреждения; учреждения государственной санитарно-эпидемиологической службы; аптечные учреждения. Каждый тип состоит из нескольких видов учреждений здравоохранения.</w:t>
        </w:r>
      </w:ins>
    </w:p>
    <w:p w:rsidR="007C1BD6" w:rsidRPr="007C1BD6" w:rsidRDefault="007C1BD6" w:rsidP="007C1BD6">
      <w:pPr>
        <w:spacing w:before="100" w:beforeAutospacing="1" w:after="100" w:afterAutospacing="1" w:line="240" w:lineRule="auto"/>
        <w:rPr>
          <w:ins w:id="31" w:author="Unknown"/>
          <w:rFonts w:ascii="Times New Roman" w:eastAsia="Times New Roman" w:hAnsi="Times New Roman" w:cs="Times New Roman"/>
          <w:sz w:val="24"/>
          <w:szCs w:val="24"/>
          <w:lang w:eastAsia="ru-RU"/>
        </w:rPr>
      </w:pPr>
      <w:ins w:id="32" w:author="Unknown">
        <w:r w:rsidRPr="007C1BD6">
          <w:rPr>
            <w:rFonts w:ascii="Times New Roman" w:eastAsia="Times New Roman" w:hAnsi="Times New Roman" w:cs="Times New Roman"/>
            <w:sz w:val="24"/>
            <w:szCs w:val="24"/>
            <w:lang w:eastAsia="ru-RU"/>
          </w:rPr>
          <w:t>К видам медицинской помощи относятся:</w:t>
        </w:r>
      </w:ins>
    </w:p>
    <w:p w:rsidR="007C1BD6" w:rsidRPr="007C1BD6" w:rsidRDefault="007C1BD6" w:rsidP="007C1BD6">
      <w:pPr>
        <w:spacing w:before="100" w:beforeAutospacing="1" w:after="100" w:afterAutospacing="1" w:line="240" w:lineRule="auto"/>
        <w:rPr>
          <w:ins w:id="33" w:author="Unknown"/>
          <w:rFonts w:ascii="Times New Roman" w:eastAsia="Times New Roman" w:hAnsi="Times New Roman" w:cs="Times New Roman"/>
          <w:sz w:val="24"/>
          <w:szCs w:val="24"/>
          <w:lang w:eastAsia="ru-RU"/>
        </w:rPr>
      </w:pPr>
      <w:ins w:id="34" w:author="Unknown">
        <w:r w:rsidRPr="007C1BD6">
          <w:rPr>
            <w:rFonts w:ascii="Times New Roman" w:eastAsia="Times New Roman" w:hAnsi="Times New Roman" w:cs="Times New Roman"/>
            <w:sz w:val="24"/>
            <w:szCs w:val="24"/>
            <w:lang w:eastAsia="ru-RU"/>
          </w:rPr>
          <w:t>1) первичная медико-санитарная помощь;</w:t>
        </w:r>
      </w:ins>
    </w:p>
    <w:p w:rsidR="007C1BD6" w:rsidRPr="007C1BD6" w:rsidRDefault="007C1BD6" w:rsidP="007C1BD6">
      <w:pPr>
        <w:spacing w:before="100" w:beforeAutospacing="1" w:after="100" w:afterAutospacing="1" w:line="240" w:lineRule="auto"/>
        <w:rPr>
          <w:ins w:id="35" w:author="Unknown"/>
          <w:rFonts w:ascii="Times New Roman" w:eastAsia="Times New Roman" w:hAnsi="Times New Roman" w:cs="Times New Roman"/>
          <w:sz w:val="24"/>
          <w:szCs w:val="24"/>
          <w:lang w:eastAsia="ru-RU"/>
        </w:rPr>
      </w:pPr>
      <w:ins w:id="36" w:author="Unknown">
        <w:r w:rsidRPr="007C1BD6">
          <w:rPr>
            <w:rFonts w:ascii="Times New Roman" w:eastAsia="Times New Roman" w:hAnsi="Times New Roman" w:cs="Times New Roman"/>
            <w:sz w:val="24"/>
            <w:szCs w:val="24"/>
            <w:lang w:eastAsia="ru-RU"/>
          </w:rPr>
          <w:t>2) специализированная, в том числе высокотехнологичная, медицинская помощь;</w:t>
        </w:r>
      </w:ins>
    </w:p>
    <w:p w:rsidR="007C1BD6" w:rsidRPr="007C1BD6" w:rsidRDefault="007C1BD6" w:rsidP="007C1BD6">
      <w:pPr>
        <w:spacing w:before="100" w:beforeAutospacing="1" w:after="100" w:afterAutospacing="1" w:line="240" w:lineRule="auto"/>
        <w:rPr>
          <w:ins w:id="37" w:author="Unknown"/>
          <w:rFonts w:ascii="Times New Roman" w:eastAsia="Times New Roman" w:hAnsi="Times New Roman" w:cs="Times New Roman"/>
          <w:sz w:val="24"/>
          <w:szCs w:val="24"/>
          <w:lang w:eastAsia="ru-RU"/>
        </w:rPr>
      </w:pPr>
      <w:ins w:id="38" w:author="Unknown">
        <w:r w:rsidRPr="007C1BD6">
          <w:rPr>
            <w:rFonts w:ascii="Times New Roman" w:eastAsia="Times New Roman" w:hAnsi="Times New Roman" w:cs="Times New Roman"/>
            <w:sz w:val="24"/>
            <w:szCs w:val="24"/>
            <w:lang w:eastAsia="ru-RU"/>
          </w:rPr>
          <w:t>3) скорая, в том числе скорая специализированная, медицинская помощь;</w:t>
        </w:r>
      </w:ins>
    </w:p>
    <w:p w:rsidR="007C1BD6" w:rsidRPr="007C1BD6" w:rsidRDefault="007C1BD6" w:rsidP="007C1BD6">
      <w:pPr>
        <w:spacing w:before="100" w:beforeAutospacing="1" w:after="100" w:afterAutospacing="1" w:line="240" w:lineRule="auto"/>
        <w:rPr>
          <w:ins w:id="39" w:author="Unknown"/>
          <w:rFonts w:ascii="Times New Roman" w:eastAsia="Times New Roman" w:hAnsi="Times New Roman" w:cs="Times New Roman"/>
          <w:sz w:val="24"/>
          <w:szCs w:val="24"/>
          <w:lang w:eastAsia="ru-RU"/>
        </w:rPr>
      </w:pPr>
      <w:ins w:id="40" w:author="Unknown">
        <w:r w:rsidRPr="007C1BD6">
          <w:rPr>
            <w:rFonts w:ascii="Times New Roman" w:eastAsia="Times New Roman" w:hAnsi="Times New Roman" w:cs="Times New Roman"/>
            <w:sz w:val="24"/>
            <w:szCs w:val="24"/>
            <w:lang w:eastAsia="ru-RU"/>
          </w:rPr>
          <w:t>4) паллиативная медицинская помощь.</w:t>
        </w:r>
      </w:ins>
    </w:p>
    <w:p w:rsidR="007C1BD6" w:rsidRPr="007C1BD6" w:rsidRDefault="007C1BD6" w:rsidP="007C1BD6">
      <w:pPr>
        <w:spacing w:before="100" w:beforeAutospacing="1" w:after="100" w:afterAutospacing="1" w:line="240" w:lineRule="auto"/>
        <w:rPr>
          <w:ins w:id="41" w:author="Unknown"/>
          <w:rFonts w:ascii="Times New Roman" w:eastAsia="Times New Roman" w:hAnsi="Times New Roman" w:cs="Times New Roman"/>
          <w:sz w:val="24"/>
          <w:szCs w:val="24"/>
          <w:lang w:eastAsia="ru-RU"/>
        </w:rPr>
      </w:pPr>
      <w:ins w:id="42" w:author="Unknown">
        <w:r w:rsidRPr="007C1BD6">
          <w:rPr>
            <w:rFonts w:ascii="Times New Roman" w:eastAsia="Times New Roman" w:hAnsi="Times New Roman" w:cs="Times New Roman"/>
            <w:sz w:val="24"/>
            <w:szCs w:val="24"/>
            <w:lang w:eastAsia="ru-RU"/>
          </w:rPr>
          <w:t>К лечебно-профилактическим учреждениям относятся:</w:t>
        </w:r>
      </w:ins>
    </w:p>
    <w:p w:rsidR="007C1BD6" w:rsidRPr="007C1BD6" w:rsidRDefault="007C1BD6" w:rsidP="007C1BD6">
      <w:pPr>
        <w:spacing w:before="100" w:beforeAutospacing="1" w:after="100" w:afterAutospacing="1" w:line="240" w:lineRule="auto"/>
        <w:rPr>
          <w:ins w:id="43" w:author="Unknown"/>
          <w:rFonts w:ascii="Times New Roman" w:eastAsia="Times New Roman" w:hAnsi="Times New Roman" w:cs="Times New Roman"/>
          <w:sz w:val="24"/>
          <w:szCs w:val="24"/>
          <w:lang w:eastAsia="ru-RU"/>
        </w:rPr>
      </w:pPr>
      <w:proofErr w:type="gramStart"/>
      <w:ins w:id="44" w:author="Unknown">
        <w:r w:rsidRPr="007C1BD6">
          <w:rPr>
            <w:rFonts w:ascii="Times New Roman" w:eastAsia="Times New Roman" w:hAnsi="Times New Roman" w:cs="Times New Roman"/>
            <w:sz w:val="24"/>
            <w:szCs w:val="24"/>
            <w:lang w:eastAsia="ru-RU"/>
          </w:rPr>
          <w:lastRenderedPageBreak/>
          <w:t>– больничные учреждения (областные, краевые, республиканские, окружные, районные, участковые больницы; госпитали, медико-санитарные части, специализированные больницы – инфекционные, туберкулезные, психоневрологические и др.; центры – наркологический реабилитационный, восстановительной терапии, профессиональной патологии и др.);</w:t>
        </w:r>
        <w:proofErr w:type="gramEnd"/>
      </w:ins>
    </w:p>
    <w:p w:rsidR="007C1BD6" w:rsidRPr="007C1BD6" w:rsidRDefault="007C1BD6" w:rsidP="007C1BD6">
      <w:pPr>
        <w:spacing w:before="100" w:beforeAutospacing="1" w:after="100" w:afterAutospacing="1" w:line="240" w:lineRule="auto"/>
        <w:rPr>
          <w:ins w:id="45" w:author="Unknown"/>
          <w:rFonts w:ascii="Times New Roman" w:eastAsia="Times New Roman" w:hAnsi="Times New Roman" w:cs="Times New Roman"/>
          <w:sz w:val="24"/>
          <w:szCs w:val="24"/>
          <w:lang w:eastAsia="ru-RU"/>
        </w:rPr>
      </w:pPr>
      <w:proofErr w:type="gramStart"/>
      <w:ins w:id="46" w:author="Unknown">
        <w:r w:rsidRPr="007C1BD6">
          <w:rPr>
            <w:rFonts w:ascii="Times New Roman" w:eastAsia="Times New Roman" w:hAnsi="Times New Roman" w:cs="Times New Roman"/>
            <w:sz w:val="24"/>
            <w:szCs w:val="24"/>
            <w:lang w:eastAsia="ru-RU"/>
          </w:rPr>
          <w:t>– учреждения здравоохранения особого типа (бюро судебно-медицинской экспертизы, бюро медицинской статистики, патологоанатомическое бюро; лепрозории; хосписы; центры медицины катастроф – федеральные, региональные, территориальные; центры медицинской профилактики и др.);</w:t>
        </w:r>
        <w:proofErr w:type="gramEnd"/>
      </w:ins>
    </w:p>
    <w:p w:rsidR="007C1BD6" w:rsidRPr="007C1BD6" w:rsidRDefault="007C1BD6" w:rsidP="007C1BD6">
      <w:pPr>
        <w:spacing w:before="100" w:beforeAutospacing="1" w:after="100" w:afterAutospacing="1" w:line="240" w:lineRule="auto"/>
        <w:rPr>
          <w:ins w:id="47" w:author="Unknown"/>
          <w:rFonts w:ascii="Times New Roman" w:eastAsia="Times New Roman" w:hAnsi="Times New Roman" w:cs="Times New Roman"/>
          <w:sz w:val="24"/>
          <w:szCs w:val="24"/>
          <w:lang w:eastAsia="ru-RU"/>
        </w:rPr>
      </w:pPr>
      <w:ins w:id="48" w:author="Unknown">
        <w:r w:rsidRPr="007C1BD6">
          <w:rPr>
            <w:rFonts w:ascii="Times New Roman" w:eastAsia="Times New Roman" w:hAnsi="Times New Roman" w:cs="Times New Roman"/>
            <w:sz w:val="24"/>
            <w:szCs w:val="24"/>
            <w:lang w:eastAsia="ru-RU"/>
          </w:rPr>
          <w:t>– диспансеры (врачебно-физкультурные, онкологические, психоневрологические, противотуберкулезные и т.д.);</w:t>
        </w:r>
      </w:ins>
    </w:p>
    <w:p w:rsidR="007C1BD6" w:rsidRPr="007C1BD6" w:rsidRDefault="007C1BD6" w:rsidP="007C1BD6">
      <w:pPr>
        <w:spacing w:before="100" w:beforeAutospacing="1" w:after="100" w:afterAutospacing="1" w:line="240" w:lineRule="auto"/>
        <w:rPr>
          <w:ins w:id="49" w:author="Unknown"/>
          <w:rFonts w:ascii="Times New Roman" w:eastAsia="Times New Roman" w:hAnsi="Times New Roman" w:cs="Times New Roman"/>
          <w:sz w:val="24"/>
          <w:szCs w:val="24"/>
          <w:lang w:eastAsia="ru-RU"/>
        </w:rPr>
      </w:pPr>
      <w:ins w:id="50" w:author="Unknown">
        <w:r w:rsidRPr="007C1BD6">
          <w:rPr>
            <w:rFonts w:ascii="Times New Roman" w:eastAsia="Times New Roman" w:hAnsi="Times New Roman" w:cs="Times New Roman"/>
            <w:sz w:val="24"/>
            <w:szCs w:val="24"/>
            <w:lang w:eastAsia="ru-RU"/>
          </w:rPr>
          <w:t xml:space="preserve">– амбулаторно-поликлинические учреждения (городские, районные поликлиники; детские поликлиники; специализированные поликлиники – консультативно-диагностические, стоматологические, физиотерапевтические; </w:t>
        </w:r>
        <w:proofErr w:type="spellStart"/>
        <w:r w:rsidRPr="007C1BD6">
          <w:rPr>
            <w:rFonts w:ascii="Times New Roman" w:eastAsia="Times New Roman" w:hAnsi="Times New Roman" w:cs="Times New Roman"/>
            <w:sz w:val="24"/>
            <w:szCs w:val="24"/>
            <w:lang w:eastAsia="ru-RU"/>
          </w:rPr>
          <w:t>фельдшерск</w:t>
        </w:r>
        <w:proofErr w:type="gramStart"/>
        <w:r w:rsidRPr="007C1BD6">
          <w:rPr>
            <w:rFonts w:ascii="Times New Roman" w:eastAsia="Times New Roman" w:hAnsi="Times New Roman" w:cs="Times New Roman"/>
            <w:sz w:val="24"/>
            <w:szCs w:val="24"/>
            <w:lang w:eastAsia="ru-RU"/>
          </w:rPr>
          <w:t>о</w:t>
        </w:r>
        <w:proofErr w:type="spellEnd"/>
        <w:r w:rsidRPr="007C1BD6">
          <w:rPr>
            <w:rFonts w:ascii="Times New Roman" w:eastAsia="Times New Roman" w:hAnsi="Times New Roman" w:cs="Times New Roman"/>
            <w:sz w:val="24"/>
            <w:szCs w:val="24"/>
            <w:lang w:eastAsia="ru-RU"/>
          </w:rPr>
          <w:t>-</w:t>
        </w:r>
        <w:proofErr w:type="gramEnd"/>
        <w:r w:rsidRPr="007C1BD6">
          <w:rPr>
            <w:rFonts w:ascii="Times New Roman" w:eastAsia="Times New Roman" w:hAnsi="Times New Roman" w:cs="Times New Roman"/>
            <w:sz w:val="24"/>
            <w:szCs w:val="24"/>
            <w:lang w:eastAsia="ru-RU"/>
          </w:rPr>
          <w:t xml:space="preserve"> акушерские пункты; центры – диагностические, восстановительного лечения для детей, лечебной физкультуры и спортивной медицины и др.; амбулатории, лечебницы);</w:t>
        </w:r>
      </w:ins>
    </w:p>
    <w:p w:rsidR="007C1BD6" w:rsidRPr="007C1BD6" w:rsidRDefault="007C1BD6" w:rsidP="007C1BD6">
      <w:pPr>
        <w:spacing w:before="100" w:beforeAutospacing="1" w:after="100" w:afterAutospacing="1" w:line="240" w:lineRule="auto"/>
        <w:rPr>
          <w:ins w:id="51" w:author="Unknown"/>
          <w:rFonts w:ascii="Times New Roman" w:eastAsia="Times New Roman" w:hAnsi="Times New Roman" w:cs="Times New Roman"/>
          <w:sz w:val="24"/>
          <w:szCs w:val="24"/>
          <w:lang w:eastAsia="ru-RU"/>
        </w:rPr>
      </w:pPr>
      <w:ins w:id="52" w:author="Unknown">
        <w:r w:rsidRPr="007C1BD6">
          <w:rPr>
            <w:rFonts w:ascii="Times New Roman" w:eastAsia="Times New Roman" w:hAnsi="Times New Roman" w:cs="Times New Roman"/>
            <w:sz w:val="24"/>
            <w:szCs w:val="24"/>
            <w:lang w:eastAsia="ru-RU"/>
          </w:rPr>
          <w:t>– учреждения скорой медицинской помощи и учреждения переливания крови (станции переливания крови, скорой медицинской помощи);</w:t>
        </w:r>
      </w:ins>
    </w:p>
    <w:p w:rsidR="007C1BD6" w:rsidRPr="007C1BD6" w:rsidRDefault="007C1BD6" w:rsidP="007C1BD6">
      <w:pPr>
        <w:spacing w:before="100" w:beforeAutospacing="1" w:after="100" w:afterAutospacing="1" w:line="240" w:lineRule="auto"/>
        <w:rPr>
          <w:ins w:id="53" w:author="Unknown"/>
          <w:rFonts w:ascii="Times New Roman" w:eastAsia="Times New Roman" w:hAnsi="Times New Roman" w:cs="Times New Roman"/>
          <w:sz w:val="24"/>
          <w:szCs w:val="24"/>
          <w:lang w:eastAsia="ru-RU"/>
        </w:rPr>
      </w:pPr>
      <w:ins w:id="54" w:author="Unknown">
        <w:r w:rsidRPr="007C1BD6">
          <w:rPr>
            <w:rFonts w:ascii="Times New Roman" w:eastAsia="Times New Roman" w:hAnsi="Times New Roman" w:cs="Times New Roman"/>
            <w:sz w:val="24"/>
            <w:szCs w:val="24"/>
            <w:lang w:eastAsia="ru-RU"/>
          </w:rPr>
          <w:t>– учреждения охраны материнства и детства (дома ребенка, женские консультации, молочные кухни, родильные дома и др.);</w:t>
        </w:r>
      </w:ins>
    </w:p>
    <w:p w:rsidR="007C1BD6" w:rsidRPr="007C1BD6" w:rsidRDefault="007C1BD6" w:rsidP="007C1BD6">
      <w:pPr>
        <w:spacing w:before="100" w:beforeAutospacing="1" w:after="100" w:afterAutospacing="1" w:line="240" w:lineRule="auto"/>
        <w:rPr>
          <w:ins w:id="55" w:author="Unknown"/>
          <w:rFonts w:ascii="Times New Roman" w:eastAsia="Times New Roman" w:hAnsi="Times New Roman" w:cs="Times New Roman"/>
          <w:sz w:val="24"/>
          <w:szCs w:val="24"/>
          <w:lang w:eastAsia="ru-RU"/>
        </w:rPr>
      </w:pPr>
      <w:proofErr w:type="gramStart"/>
      <w:ins w:id="56" w:author="Unknown">
        <w:r w:rsidRPr="007C1BD6">
          <w:rPr>
            <w:rFonts w:ascii="Times New Roman" w:eastAsia="Times New Roman" w:hAnsi="Times New Roman" w:cs="Times New Roman"/>
            <w:sz w:val="24"/>
            <w:szCs w:val="24"/>
            <w:lang w:eastAsia="ru-RU"/>
          </w:rPr>
          <w:t>– санаторно-курортные учреждения (бальнеологические лечебницы, грязелечебницы, курортные поликлиники, санатории (курорт), санатории-профилактории, детские санатории, санаторный оздоровительный лагерь круглогодичного действия и др.);</w:t>
        </w:r>
        <w:proofErr w:type="gramEnd"/>
      </w:ins>
    </w:p>
    <w:p w:rsidR="007C1BD6" w:rsidRPr="007C1BD6" w:rsidRDefault="007C1BD6" w:rsidP="007C1BD6">
      <w:pPr>
        <w:spacing w:before="100" w:beforeAutospacing="1" w:after="100" w:afterAutospacing="1" w:line="240" w:lineRule="auto"/>
        <w:rPr>
          <w:ins w:id="57" w:author="Unknown"/>
          <w:rFonts w:ascii="Times New Roman" w:eastAsia="Times New Roman" w:hAnsi="Times New Roman" w:cs="Times New Roman"/>
          <w:sz w:val="24"/>
          <w:szCs w:val="24"/>
          <w:lang w:eastAsia="ru-RU"/>
        </w:rPr>
      </w:pPr>
      <w:ins w:id="58" w:author="Unknown">
        <w:r w:rsidRPr="007C1BD6">
          <w:rPr>
            <w:rFonts w:ascii="Times New Roman" w:eastAsia="Times New Roman" w:hAnsi="Times New Roman" w:cs="Times New Roman"/>
            <w:sz w:val="24"/>
            <w:szCs w:val="24"/>
            <w:lang w:eastAsia="ru-RU"/>
          </w:rPr>
          <w:t>– клиники (клиники высшего медицинского образовательного учреждения, клиники медицинской научной организации).</w:t>
        </w:r>
      </w:ins>
    </w:p>
    <w:p w:rsidR="007C1BD6" w:rsidRPr="007C1BD6" w:rsidRDefault="007C1BD6" w:rsidP="007C1BD6">
      <w:pPr>
        <w:spacing w:before="100" w:beforeAutospacing="1" w:after="100" w:afterAutospacing="1" w:line="240" w:lineRule="auto"/>
        <w:rPr>
          <w:ins w:id="59" w:author="Unknown"/>
          <w:rFonts w:ascii="Times New Roman" w:eastAsia="Times New Roman" w:hAnsi="Times New Roman" w:cs="Times New Roman"/>
          <w:sz w:val="24"/>
          <w:szCs w:val="24"/>
          <w:lang w:eastAsia="ru-RU"/>
        </w:rPr>
      </w:pPr>
      <w:ins w:id="60" w:author="Unknown">
        <w:r w:rsidRPr="007C1BD6">
          <w:rPr>
            <w:rFonts w:ascii="Times New Roman" w:eastAsia="Times New Roman" w:hAnsi="Times New Roman" w:cs="Times New Roman"/>
            <w:sz w:val="24"/>
            <w:szCs w:val="24"/>
            <w:lang w:eastAsia="ru-RU"/>
          </w:rPr>
          <w:t>К учреждениям государственной санитарно-эпидемиологической службы относятся:</w:t>
        </w:r>
      </w:ins>
    </w:p>
    <w:p w:rsidR="007C1BD6" w:rsidRPr="007C1BD6" w:rsidRDefault="007C1BD6" w:rsidP="007C1BD6">
      <w:pPr>
        <w:spacing w:before="100" w:beforeAutospacing="1" w:after="100" w:afterAutospacing="1" w:line="240" w:lineRule="auto"/>
        <w:rPr>
          <w:ins w:id="61" w:author="Unknown"/>
          <w:rFonts w:ascii="Times New Roman" w:eastAsia="Times New Roman" w:hAnsi="Times New Roman" w:cs="Times New Roman"/>
          <w:sz w:val="24"/>
          <w:szCs w:val="24"/>
          <w:lang w:eastAsia="ru-RU"/>
        </w:rPr>
      </w:pPr>
      <w:proofErr w:type="gramStart"/>
      <w:ins w:id="62" w:author="Unknown">
        <w:r w:rsidRPr="007C1BD6">
          <w:rPr>
            <w:rFonts w:ascii="Times New Roman" w:eastAsia="Times New Roman" w:hAnsi="Times New Roman" w:cs="Times New Roman"/>
            <w:sz w:val="24"/>
            <w:szCs w:val="24"/>
            <w:lang w:eastAsia="ru-RU"/>
          </w:rPr>
          <w:t>– санитарно-эпидемиологические учреждения (дезинфекционные станции, противочумные центры (станции),</w:t>
        </w:r>
        <w:proofErr w:type="gramEnd"/>
      </w:ins>
    </w:p>
    <w:p w:rsidR="007C1BD6" w:rsidRPr="007C1BD6" w:rsidRDefault="007C1BD6" w:rsidP="007C1BD6">
      <w:pPr>
        <w:spacing w:before="100" w:beforeAutospacing="1" w:after="100" w:afterAutospacing="1" w:line="240" w:lineRule="auto"/>
        <w:rPr>
          <w:ins w:id="63" w:author="Unknown"/>
          <w:rFonts w:ascii="Times New Roman" w:eastAsia="Times New Roman" w:hAnsi="Times New Roman" w:cs="Times New Roman"/>
          <w:sz w:val="24"/>
          <w:szCs w:val="24"/>
          <w:lang w:eastAsia="ru-RU"/>
        </w:rPr>
      </w:pPr>
      <w:ins w:id="64" w:author="Unknown">
        <w:r w:rsidRPr="007C1BD6">
          <w:rPr>
            <w:rFonts w:ascii="Times New Roman" w:eastAsia="Times New Roman" w:hAnsi="Times New Roman" w:cs="Times New Roman"/>
            <w:sz w:val="24"/>
            <w:szCs w:val="24"/>
            <w:lang w:eastAsia="ru-RU"/>
          </w:rPr>
          <w:t>центры государственного санитарно-эпидемиологического надзора в субъектах РФ, городах и районах, административных округах и районах в городе и др.);</w:t>
        </w:r>
      </w:ins>
    </w:p>
    <w:p w:rsidR="007C1BD6" w:rsidRPr="007C1BD6" w:rsidRDefault="007C1BD6" w:rsidP="007C1BD6">
      <w:pPr>
        <w:spacing w:before="100" w:beforeAutospacing="1" w:after="100" w:afterAutospacing="1" w:line="240" w:lineRule="auto"/>
        <w:rPr>
          <w:ins w:id="65" w:author="Unknown"/>
          <w:rFonts w:ascii="Times New Roman" w:eastAsia="Times New Roman" w:hAnsi="Times New Roman" w:cs="Times New Roman"/>
          <w:sz w:val="24"/>
          <w:szCs w:val="24"/>
          <w:lang w:eastAsia="ru-RU"/>
        </w:rPr>
      </w:pPr>
      <w:ins w:id="66" w:author="Unknown">
        <w:r w:rsidRPr="007C1BD6">
          <w:rPr>
            <w:rFonts w:ascii="Times New Roman" w:eastAsia="Times New Roman" w:hAnsi="Times New Roman" w:cs="Times New Roman"/>
            <w:sz w:val="24"/>
            <w:szCs w:val="24"/>
            <w:lang w:eastAsia="ru-RU"/>
          </w:rPr>
          <w:t>– учреждения профилактической медицины.</w:t>
        </w:r>
      </w:ins>
    </w:p>
    <w:p w:rsidR="007C1BD6" w:rsidRPr="007C1BD6" w:rsidRDefault="007C1BD6" w:rsidP="007C1BD6">
      <w:pPr>
        <w:spacing w:before="100" w:beforeAutospacing="1" w:after="100" w:afterAutospacing="1" w:line="240" w:lineRule="auto"/>
        <w:rPr>
          <w:ins w:id="67" w:author="Unknown"/>
          <w:rFonts w:ascii="Times New Roman" w:eastAsia="Times New Roman" w:hAnsi="Times New Roman" w:cs="Times New Roman"/>
          <w:sz w:val="24"/>
          <w:szCs w:val="24"/>
          <w:lang w:eastAsia="ru-RU"/>
        </w:rPr>
      </w:pPr>
      <w:ins w:id="68" w:author="Unknown">
        <w:r w:rsidRPr="007C1BD6">
          <w:rPr>
            <w:rFonts w:ascii="Times New Roman" w:eastAsia="Times New Roman" w:hAnsi="Times New Roman" w:cs="Times New Roman"/>
            <w:sz w:val="24"/>
            <w:szCs w:val="24"/>
            <w:lang w:eastAsia="ru-RU"/>
          </w:rPr>
          <w:t xml:space="preserve">К аптечным учреждениям относятся аптеки </w:t>
        </w:r>
        <w:proofErr w:type="spellStart"/>
        <w:r w:rsidRPr="007C1BD6">
          <w:rPr>
            <w:rFonts w:ascii="Times New Roman" w:eastAsia="Times New Roman" w:hAnsi="Times New Roman" w:cs="Times New Roman"/>
            <w:sz w:val="24"/>
            <w:szCs w:val="24"/>
            <w:lang w:eastAsia="ru-RU"/>
          </w:rPr>
          <w:t>лечебнопрофилактических</w:t>
        </w:r>
        <w:proofErr w:type="spellEnd"/>
        <w:r w:rsidRPr="007C1BD6">
          <w:rPr>
            <w:rFonts w:ascii="Times New Roman" w:eastAsia="Times New Roman" w:hAnsi="Times New Roman" w:cs="Times New Roman"/>
            <w:sz w:val="24"/>
            <w:szCs w:val="24"/>
            <w:lang w:eastAsia="ru-RU"/>
          </w:rPr>
          <w:t xml:space="preserve"> учреждений, медицинские склады, контрольно-аналитическая лаборатория, центр контроля качества и сертификации лекарственных средств.</w:t>
        </w:r>
      </w:ins>
    </w:p>
    <w:p w:rsidR="007C1BD6" w:rsidRPr="007C1BD6" w:rsidRDefault="007C1BD6" w:rsidP="007C1BD6">
      <w:pPr>
        <w:spacing w:before="100" w:beforeAutospacing="1" w:after="100" w:afterAutospacing="1" w:line="240" w:lineRule="auto"/>
        <w:rPr>
          <w:ins w:id="69" w:author="Unknown"/>
          <w:rFonts w:ascii="Times New Roman" w:eastAsia="Times New Roman" w:hAnsi="Times New Roman" w:cs="Times New Roman"/>
          <w:sz w:val="24"/>
          <w:szCs w:val="24"/>
          <w:lang w:eastAsia="ru-RU"/>
        </w:rPr>
      </w:pPr>
      <w:ins w:id="70" w:author="Unknown">
        <w:r w:rsidRPr="007C1BD6">
          <w:rPr>
            <w:rFonts w:ascii="Times New Roman" w:eastAsia="Times New Roman" w:hAnsi="Times New Roman" w:cs="Times New Roman"/>
            <w:sz w:val="24"/>
            <w:szCs w:val="24"/>
            <w:lang w:eastAsia="ru-RU"/>
          </w:rPr>
          <w:t>В структуру здравоохранения как комплексной социально-культурной отрасли и объекта государственного управления входят также ведомственные учреждения здравоохранения (Минобороны России, МВД России, Минюста России и некоторых других министерств и ведомств), полностью аналогичные рассмотренным типам и видам учреждений здравоохранения.</w:t>
        </w:r>
      </w:ins>
    </w:p>
    <w:p w:rsidR="007C1BD6" w:rsidRPr="007C1BD6" w:rsidRDefault="007C1BD6" w:rsidP="007C1BD6">
      <w:pPr>
        <w:spacing w:before="100" w:beforeAutospacing="1" w:after="100" w:afterAutospacing="1" w:line="240" w:lineRule="auto"/>
        <w:rPr>
          <w:ins w:id="71" w:author="Unknown"/>
          <w:rFonts w:ascii="Times New Roman" w:eastAsia="Times New Roman" w:hAnsi="Times New Roman" w:cs="Times New Roman"/>
          <w:sz w:val="24"/>
          <w:szCs w:val="24"/>
          <w:lang w:eastAsia="ru-RU"/>
        </w:rPr>
      </w:pPr>
      <w:ins w:id="72" w:author="Unknown">
        <w:r w:rsidRPr="007C1BD6">
          <w:rPr>
            <w:rFonts w:ascii="Times New Roman" w:eastAsia="Times New Roman" w:hAnsi="Times New Roman" w:cs="Times New Roman"/>
            <w:sz w:val="24"/>
            <w:szCs w:val="24"/>
            <w:lang w:eastAsia="ru-RU"/>
          </w:rPr>
          <w:lastRenderedPageBreak/>
          <w:t>Первичная медико-санитарная помощь является основным, доступным и бесплатным для каждого гражданина видом медицинского обслуживания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ins>
    </w:p>
    <w:p w:rsidR="007C1BD6" w:rsidRPr="007C1BD6" w:rsidRDefault="007C1BD6" w:rsidP="007C1BD6">
      <w:pPr>
        <w:spacing w:before="100" w:beforeAutospacing="1" w:after="100" w:afterAutospacing="1" w:line="240" w:lineRule="auto"/>
        <w:rPr>
          <w:ins w:id="73" w:author="Unknown"/>
          <w:rFonts w:ascii="Times New Roman" w:eastAsia="Times New Roman" w:hAnsi="Times New Roman" w:cs="Times New Roman"/>
          <w:sz w:val="24"/>
          <w:szCs w:val="24"/>
          <w:lang w:eastAsia="ru-RU"/>
        </w:rPr>
      </w:pPr>
      <w:ins w:id="74" w:author="Unknown">
        <w:r w:rsidRPr="007C1BD6">
          <w:rPr>
            <w:rFonts w:ascii="Times New Roman" w:eastAsia="Times New Roman" w:hAnsi="Times New Roman" w:cs="Times New Roman"/>
            <w:sz w:val="24"/>
            <w:szCs w:val="24"/>
            <w:lang w:eastAsia="ru-RU"/>
          </w:rPr>
          <w:t>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w:t>
        </w:r>
      </w:ins>
    </w:p>
    <w:p w:rsidR="007C1BD6" w:rsidRPr="007C1BD6" w:rsidRDefault="007C1BD6" w:rsidP="007C1BD6">
      <w:pPr>
        <w:spacing w:before="100" w:beforeAutospacing="1" w:after="100" w:afterAutospacing="1" w:line="240" w:lineRule="auto"/>
        <w:rPr>
          <w:ins w:id="75" w:author="Unknown"/>
          <w:rFonts w:ascii="Times New Roman" w:eastAsia="Times New Roman" w:hAnsi="Times New Roman" w:cs="Times New Roman"/>
          <w:sz w:val="24"/>
          <w:szCs w:val="24"/>
          <w:lang w:eastAsia="ru-RU"/>
        </w:rPr>
      </w:pPr>
      <w:ins w:id="76" w:author="Unknown">
        <w:r w:rsidRPr="007C1BD6">
          <w:rPr>
            <w:rFonts w:ascii="Times New Roman" w:eastAsia="Times New Roman" w:hAnsi="Times New Roman" w:cs="Times New Roman"/>
            <w:sz w:val="24"/>
            <w:szCs w:val="24"/>
            <w:lang w:eastAsia="ru-RU"/>
          </w:rP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ins>
    </w:p>
    <w:p w:rsidR="007C1BD6" w:rsidRPr="007C1BD6" w:rsidRDefault="007C1BD6" w:rsidP="007C1BD6">
      <w:pPr>
        <w:spacing w:before="100" w:beforeAutospacing="1" w:after="100" w:afterAutospacing="1" w:line="240" w:lineRule="auto"/>
        <w:rPr>
          <w:ins w:id="77" w:author="Unknown"/>
          <w:rFonts w:ascii="Times New Roman" w:eastAsia="Times New Roman" w:hAnsi="Times New Roman" w:cs="Times New Roman"/>
          <w:sz w:val="24"/>
          <w:szCs w:val="24"/>
          <w:lang w:eastAsia="ru-RU"/>
        </w:rPr>
      </w:pPr>
      <w:ins w:id="78" w:author="Unknown">
        <w:r w:rsidRPr="007C1BD6">
          <w:rPr>
            <w:rFonts w:ascii="Times New Roman" w:eastAsia="Times New Roman" w:hAnsi="Times New Roman" w:cs="Times New Roman"/>
            <w:sz w:val="24"/>
            <w:szCs w:val="24"/>
            <w:lang w:eastAsia="ru-RU"/>
          </w:rPr>
          <w:t>Кроме того,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 а также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 Она может оказываться как в амбулаторных условиях, так и в условиях дневного стационара.</w:t>
        </w:r>
      </w:ins>
    </w:p>
    <w:p w:rsidR="007C1BD6" w:rsidRPr="007C1BD6" w:rsidRDefault="007C1BD6" w:rsidP="007C1BD6">
      <w:pPr>
        <w:spacing w:before="100" w:beforeAutospacing="1" w:after="100" w:afterAutospacing="1" w:line="240" w:lineRule="auto"/>
        <w:rPr>
          <w:ins w:id="79" w:author="Unknown"/>
          <w:rFonts w:ascii="Times New Roman" w:eastAsia="Times New Roman" w:hAnsi="Times New Roman" w:cs="Times New Roman"/>
          <w:sz w:val="24"/>
          <w:szCs w:val="24"/>
          <w:lang w:eastAsia="ru-RU"/>
        </w:rPr>
      </w:pPr>
      <w:ins w:id="80" w:author="Unknown">
        <w:r w:rsidRPr="007C1BD6">
          <w:rPr>
            <w:rFonts w:ascii="Times New Roman" w:eastAsia="Times New Roman" w:hAnsi="Times New Roman" w:cs="Times New Roman"/>
            <w:sz w:val="24"/>
            <w:szCs w:val="24"/>
            <w:lang w:eastAsia="ru-RU"/>
          </w:rPr>
          <w:t>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ins>
    </w:p>
    <w:p w:rsidR="007C1BD6" w:rsidRPr="007C1BD6" w:rsidRDefault="007C1BD6" w:rsidP="007C1BD6">
      <w:pPr>
        <w:spacing w:before="100" w:beforeAutospacing="1" w:after="100" w:afterAutospacing="1" w:line="240" w:lineRule="auto"/>
        <w:rPr>
          <w:ins w:id="81" w:author="Unknown"/>
          <w:rFonts w:ascii="Times New Roman" w:eastAsia="Times New Roman" w:hAnsi="Times New Roman" w:cs="Times New Roman"/>
          <w:sz w:val="24"/>
          <w:szCs w:val="24"/>
          <w:lang w:eastAsia="ru-RU"/>
        </w:rPr>
      </w:pPr>
      <w:ins w:id="82" w:author="Unknown">
        <w:r w:rsidRPr="007C1BD6">
          <w:rPr>
            <w:rFonts w:ascii="Times New Roman" w:eastAsia="Times New Roman" w:hAnsi="Times New Roman" w:cs="Times New Roman"/>
            <w:sz w:val="24"/>
            <w:szCs w:val="24"/>
            <w:lang w:eastAsia="ru-RU"/>
          </w:rPr>
          <w:t>Объем первичной медико-санитарной помощи устанавливается местной администрацией в соответствии с территориальными программами обязательного медицинского страхования, а порядок ее оказания устанавливается органами управления муниципальной системы здравоохранения на основании нормативных актов Минздрава России и органов управления здравоохранением в субъектах РФ. Финансирование первичной медико-санитарной помощи осуществляется за счет средств муниципального бюджета, целевых фондов, предназначенных дня охраны здоровья граждан, и иных не запрещенных законодательством источников.</w:t>
        </w:r>
      </w:ins>
    </w:p>
    <w:p w:rsidR="007C1BD6" w:rsidRPr="007C1BD6" w:rsidRDefault="007C1BD6" w:rsidP="007C1BD6">
      <w:pPr>
        <w:spacing w:before="100" w:beforeAutospacing="1" w:after="100" w:afterAutospacing="1" w:line="240" w:lineRule="auto"/>
        <w:rPr>
          <w:ins w:id="83" w:author="Unknown"/>
          <w:rFonts w:ascii="Times New Roman" w:eastAsia="Times New Roman" w:hAnsi="Times New Roman" w:cs="Times New Roman"/>
          <w:sz w:val="24"/>
          <w:szCs w:val="24"/>
          <w:lang w:eastAsia="ru-RU"/>
        </w:rPr>
      </w:pPr>
      <w:ins w:id="84" w:author="Unknown">
        <w:r w:rsidRPr="007C1BD6">
          <w:rPr>
            <w:rFonts w:ascii="Times New Roman" w:eastAsia="Times New Roman" w:hAnsi="Times New Roman" w:cs="Times New Roman"/>
            <w:sz w:val="24"/>
            <w:szCs w:val="24"/>
            <w:lang w:eastAsia="ru-RU"/>
          </w:rPr>
          <w:t>Специализированная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 в стационарных условиях и в условиях дневного стационара.</w:t>
        </w:r>
      </w:ins>
    </w:p>
    <w:p w:rsidR="007C1BD6" w:rsidRPr="007C1BD6" w:rsidRDefault="007C1BD6" w:rsidP="007C1BD6">
      <w:pPr>
        <w:spacing w:before="100" w:beforeAutospacing="1" w:after="100" w:afterAutospacing="1" w:line="240" w:lineRule="auto"/>
        <w:rPr>
          <w:ins w:id="85" w:author="Unknown"/>
          <w:rFonts w:ascii="Times New Roman" w:eastAsia="Times New Roman" w:hAnsi="Times New Roman" w:cs="Times New Roman"/>
          <w:sz w:val="24"/>
          <w:szCs w:val="24"/>
          <w:lang w:eastAsia="ru-RU"/>
        </w:rPr>
      </w:pPr>
      <w:proofErr w:type="gramStart"/>
      <w:ins w:id="86" w:author="Unknown">
        <w:r w:rsidRPr="007C1BD6">
          <w:rPr>
            <w:rFonts w:ascii="Times New Roman" w:eastAsia="Times New Roman" w:hAnsi="Times New Roman" w:cs="Times New Roman"/>
            <w:sz w:val="24"/>
            <w:szCs w:val="24"/>
            <w:lang w:eastAsia="ru-RU"/>
          </w:rPr>
          <w:t xml:space="preserve">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 и оказывается </w:t>
        </w:r>
        <w:r w:rsidRPr="007C1BD6">
          <w:rPr>
            <w:rFonts w:ascii="Times New Roman" w:eastAsia="Times New Roman" w:hAnsi="Times New Roman" w:cs="Times New Roman"/>
            <w:sz w:val="24"/>
            <w:szCs w:val="24"/>
            <w:lang w:eastAsia="ru-RU"/>
          </w:rPr>
          <w:lastRenderedPageBreak/>
          <w:t>медицинскими организациями в соответствии</w:t>
        </w:r>
        <w:proofErr w:type="gramEnd"/>
        <w:r w:rsidRPr="007C1BD6">
          <w:rPr>
            <w:rFonts w:ascii="Times New Roman" w:eastAsia="Times New Roman" w:hAnsi="Times New Roman" w:cs="Times New Roman"/>
            <w:sz w:val="24"/>
            <w:szCs w:val="24"/>
            <w:lang w:eastAsia="ru-RU"/>
          </w:rPr>
          <w:t xml:space="preserve"> с перечнем видов высокотехнологичной медицинской помощи, утверждаемым Минздравом России.</w:t>
        </w:r>
      </w:ins>
    </w:p>
    <w:p w:rsidR="007C1BD6" w:rsidRPr="007C1BD6" w:rsidRDefault="007C1BD6" w:rsidP="007C1BD6">
      <w:pPr>
        <w:spacing w:before="100" w:beforeAutospacing="1" w:after="100" w:afterAutospacing="1" w:line="240" w:lineRule="auto"/>
        <w:rPr>
          <w:ins w:id="87" w:author="Unknown"/>
          <w:rFonts w:ascii="Times New Roman" w:eastAsia="Times New Roman" w:hAnsi="Times New Roman" w:cs="Times New Roman"/>
          <w:sz w:val="24"/>
          <w:szCs w:val="24"/>
          <w:lang w:eastAsia="ru-RU"/>
        </w:rPr>
      </w:pPr>
      <w:ins w:id="88" w:author="Unknown">
        <w:r w:rsidRPr="007C1BD6">
          <w:rPr>
            <w:rFonts w:ascii="Times New Roman" w:eastAsia="Times New Roman" w:hAnsi="Times New Roman" w:cs="Times New Roman"/>
            <w:sz w:val="24"/>
            <w:szCs w:val="24"/>
            <w:lang w:eastAsia="ru-RU"/>
          </w:rPr>
          <w:t>Порядок финансового обеспечения, в том числе посредством предоставления субсидий бюджетам субъектов РФ, оказания высокотехнологичной медицинской помощи гражданам Российской Федерации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РФ.</w:t>
        </w:r>
      </w:ins>
    </w:p>
    <w:p w:rsidR="007C1BD6" w:rsidRPr="007C1BD6" w:rsidRDefault="007C1BD6" w:rsidP="007C1BD6">
      <w:pPr>
        <w:spacing w:before="100" w:beforeAutospacing="1" w:after="100" w:afterAutospacing="1" w:line="240" w:lineRule="auto"/>
        <w:rPr>
          <w:ins w:id="89" w:author="Unknown"/>
          <w:rFonts w:ascii="Times New Roman" w:eastAsia="Times New Roman" w:hAnsi="Times New Roman" w:cs="Times New Roman"/>
          <w:sz w:val="24"/>
          <w:szCs w:val="24"/>
          <w:lang w:eastAsia="ru-RU"/>
        </w:rPr>
      </w:pPr>
      <w:ins w:id="90" w:author="Unknown">
        <w:r w:rsidRPr="007C1BD6">
          <w:rPr>
            <w:rFonts w:ascii="Times New Roman" w:eastAsia="Times New Roman" w:hAnsi="Times New Roman" w:cs="Times New Roman"/>
            <w:sz w:val="24"/>
            <w:szCs w:val="24"/>
            <w:lang w:eastAsia="ru-RU"/>
          </w:rPr>
          <w:t>Направление граждан Российской Федерации для оказания высокотехнологичной медицинской помощи за счет средств бюджета, осуществляется путем применения специализированной информационной системы в порядке, устанавливаемом Минздравом России.</w:t>
        </w:r>
      </w:ins>
    </w:p>
    <w:p w:rsidR="007C1BD6" w:rsidRPr="007C1BD6" w:rsidRDefault="007C1BD6" w:rsidP="007C1BD6">
      <w:pPr>
        <w:spacing w:before="100" w:beforeAutospacing="1" w:after="100" w:afterAutospacing="1" w:line="240" w:lineRule="auto"/>
        <w:rPr>
          <w:ins w:id="91" w:author="Unknown"/>
          <w:rFonts w:ascii="Times New Roman" w:eastAsia="Times New Roman" w:hAnsi="Times New Roman" w:cs="Times New Roman"/>
          <w:sz w:val="24"/>
          <w:szCs w:val="24"/>
          <w:lang w:eastAsia="ru-RU"/>
        </w:rPr>
      </w:pPr>
      <w:ins w:id="92" w:author="Unknown">
        <w:r w:rsidRPr="007C1BD6">
          <w:rPr>
            <w:rFonts w:ascii="Times New Roman" w:eastAsia="Times New Roman" w:hAnsi="Times New Roman" w:cs="Times New Roman"/>
            <w:sz w:val="24"/>
            <w:szCs w:val="24"/>
            <w:lang w:eastAsia="ru-RU"/>
          </w:rPr>
          <w:t>Скорая,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ins>
    </w:p>
    <w:p w:rsidR="007C1BD6" w:rsidRPr="007C1BD6" w:rsidRDefault="007C1BD6" w:rsidP="007C1BD6">
      <w:pPr>
        <w:spacing w:before="100" w:beforeAutospacing="1" w:after="100" w:afterAutospacing="1" w:line="240" w:lineRule="auto"/>
        <w:rPr>
          <w:ins w:id="93" w:author="Unknown"/>
          <w:rFonts w:ascii="Times New Roman" w:eastAsia="Times New Roman" w:hAnsi="Times New Roman" w:cs="Times New Roman"/>
          <w:sz w:val="24"/>
          <w:szCs w:val="24"/>
          <w:lang w:eastAsia="ru-RU"/>
        </w:rPr>
      </w:pPr>
      <w:ins w:id="94" w:author="Unknown">
        <w:r w:rsidRPr="007C1BD6">
          <w:rPr>
            <w:rFonts w:ascii="Times New Roman" w:eastAsia="Times New Roman" w:hAnsi="Times New Roman" w:cs="Times New Roman"/>
            <w:sz w:val="24"/>
            <w:szCs w:val="24"/>
            <w:lang w:eastAsia="ru-RU"/>
          </w:rPr>
          <w:t>Скорая, в том числе скорая специализированная, медицинская помощь может оказываться в экстренной или неотложной форме вне медицинской организации, а также в амбулаторных и стационарных условиях.</w:t>
        </w:r>
      </w:ins>
    </w:p>
    <w:p w:rsidR="007C1BD6" w:rsidRPr="007C1BD6" w:rsidRDefault="007C1BD6" w:rsidP="007C1BD6">
      <w:pPr>
        <w:spacing w:before="100" w:beforeAutospacing="1" w:after="100" w:afterAutospacing="1" w:line="240" w:lineRule="auto"/>
        <w:rPr>
          <w:ins w:id="95" w:author="Unknown"/>
          <w:rFonts w:ascii="Times New Roman" w:eastAsia="Times New Roman" w:hAnsi="Times New Roman" w:cs="Times New Roman"/>
          <w:sz w:val="24"/>
          <w:szCs w:val="24"/>
          <w:lang w:eastAsia="ru-RU"/>
        </w:rPr>
      </w:pPr>
      <w:ins w:id="96" w:author="Unknown">
        <w:r w:rsidRPr="007C1BD6">
          <w:rPr>
            <w:rFonts w:ascii="Times New Roman" w:eastAsia="Times New Roman" w:hAnsi="Times New Roman" w:cs="Times New Roman"/>
            <w:sz w:val="24"/>
            <w:szCs w:val="24"/>
            <w:lang w:eastAsia="ru-RU"/>
          </w:rPr>
          <w:t>На территории РФ в целях оказания скорой медицинской помощи функционирует система единого номера вызова скорой медицинской помощи в порядке, установленном Правительством РФ.</w:t>
        </w:r>
      </w:ins>
    </w:p>
    <w:p w:rsidR="007C1BD6" w:rsidRPr="007C1BD6" w:rsidRDefault="007C1BD6" w:rsidP="007C1BD6">
      <w:pPr>
        <w:spacing w:before="100" w:beforeAutospacing="1" w:after="100" w:afterAutospacing="1" w:line="240" w:lineRule="auto"/>
        <w:rPr>
          <w:ins w:id="97" w:author="Unknown"/>
          <w:rFonts w:ascii="Times New Roman" w:eastAsia="Times New Roman" w:hAnsi="Times New Roman" w:cs="Times New Roman"/>
          <w:sz w:val="24"/>
          <w:szCs w:val="24"/>
          <w:lang w:eastAsia="ru-RU"/>
        </w:rPr>
      </w:pPr>
      <w:ins w:id="98" w:author="Unknown">
        <w:r w:rsidRPr="007C1BD6">
          <w:rPr>
            <w:rFonts w:ascii="Times New Roman" w:eastAsia="Times New Roman" w:hAnsi="Times New Roman" w:cs="Times New Roman"/>
            <w:sz w:val="24"/>
            <w:szCs w:val="24"/>
            <w:lang w:eastAsia="ru-RU"/>
          </w:rP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w:t>
        </w:r>
      </w:ins>
    </w:p>
    <w:p w:rsidR="007C1BD6" w:rsidRPr="007C1BD6" w:rsidRDefault="007C1BD6" w:rsidP="007C1BD6">
      <w:pPr>
        <w:spacing w:before="100" w:beforeAutospacing="1" w:after="100" w:afterAutospacing="1" w:line="240" w:lineRule="auto"/>
        <w:rPr>
          <w:ins w:id="99" w:author="Unknown"/>
          <w:rFonts w:ascii="Times New Roman" w:eastAsia="Times New Roman" w:hAnsi="Times New Roman" w:cs="Times New Roman"/>
          <w:sz w:val="24"/>
          <w:szCs w:val="24"/>
          <w:lang w:eastAsia="ru-RU"/>
        </w:rPr>
      </w:pPr>
      <w:ins w:id="100" w:author="Unknown">
        <w:r w:rsidRPr="007C1BD6">
          <w:rPr>
            <w:rFonts w:ascii="Times New Roman" w:eastAsia="Times New Roman" w:hAnsi="Times New Roman" w:cs="Times New Roman"/>
            <w:sz w:val="24"/>
            <w:szCs w:val="24"/>
            <w:lang w:eastAsia="ru-RU"/>
          </w:rPr>
          <w:t>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ins>
    </w:p>
    <w:p w:rsidR="007C1BD6" w:rsidRPr="007C1BD6" w:rsidRDefault="007C1BD6" w:rsidP="007C1BD6">
      <w:pPr>
        <w:spacing w:before="100" w:beforeAutospacing="1" w:after="100" w:afterAutospacing="1" w:line="240" w:lineRule="auto"/>
        <w:rPr>
          <w:ins w:id="101" w:author="Unknown"/>
          <w:rFonts w:ascii="Times New Roman" w:eastAsia="Times New Roman" w:hAnsi="Times New Roman" w:cs="Times New Roman"/>
          <w:sz w:val="24"/>
          <w:szCs w:val="24"/>
          <w:lang w:eastAsia="ru-RU"/>
        </w:rPr>
      </w:pPr>
      <w:ins w:id="102" w:author="Unknown">
        <w:r w:rsidRPr="007C1BD6">
          <w:rPr>
            <w:rFonts w:ascii="Times New Roman" w:eastAsia="Times New Roman" w:hAnsi="Times New Roman" w:cs="Times New Roman"/>
            <w:sz w:val="24"/>
            <w:szCs w:val="24"/>
            <w:lang w:eastAsia="ru-RU"/>
          </w:rPr>
          <w:t xml:space="preserve">Паллиативная медицинская помощь может оказываться в амбулаторных условиях и стационарных условиях медицинскими работниками, прошедшими </w:t>
        </w:r>
        <w:proofErr w:type="gramStart"/>
        <w:r w:rsidRPr="007C1BD6">
          <w:rPr>
            <w:rFonts w:ascii="Times New Roman" w:eastAsia="Times New Roman" w:hAnsi="Times New Roman" w:cs="Times New Roman"/>
            <w:sz w:val="24"/>
            <w:szCs w:val="24"/>
            <w:lang w:eastAsia="ru-RU"/>
          </w:rPr>
          <w:t>обучение по оказанию</w:t>
        </w:r>
        <w:proofErr w:type="gramEnd"/>
        <w:r w:rsidRPr="007C1BD6">
          <w:rPr>
            <w:rFonts w:ascii="Times New Roman" w:eastAsia="Times New Roman" w:hAnsi="Times New Roman" w:cs="Times New Roman"/>
            <w:sz w:val="24"/>
            <w:szCs w:val="24"/>
            <w:lang w:eastAsia="ru-RU"/>
          </w:rPr>
          <w:t xml:space="preserve"> такой помощи.</w:t>
        </w:r>
      </w:ins>
    </w:p>
    <w:p w:rsidR="007C1BD6" w:rsidRPr="007C1BD6" w:rsidRDefault="007C1BD6" w:rsidP="007C1BD6">
      <w:pPr>
        <w:spacing w:before="100" w:beforeAutospacing="1" w:after="100" w:afterAutospacing="1" w:line="240" w:lineRule="auto"/>
        <w:rPr>
          <w:ins w:id="103" w:author="Unknown"/>
          <w:rFonts w:ascii="Times New Roman" w:eastAsia="Times New Roman" w:hAnsi="Times New Roman" w:cs="Times New Roman"/>
          <w:sz w:val="24"/>
          <w:szCs w:val="24"/>
          <w:lang w:eastAsia="ru-RU"/>
        </w:rPr>
      </w:pPr>
      <w:ins w:id="104" w:author="Unknown">
        <w:r w:rsidRPr="007C1BD6">
          <w:rPr>
            <w:rFonts w:ascii="Times New Roman" w:eastAsia="Times New Roman" w:hAnsi="Times New Roman" w:cs="Times New Roman"/>
            <w:sz w:val="24"/>
            <w:szCs w:val="24"/>
            <w:lang w:eastAsia="ru-RU"/>
          </w:rPr>
          <w:t>Производство и закупка лекарственных средств и изделий медицинского назначения обеспечиваются в соответствии с потребностями населения Правительством РФ. Контроль качества лекарственных средств, иммунобиологических препаратов, дезинфекционных средств и изделий медицинского назначения осуществляется Минздравом России или иными уполномоченными на то министерствами и ведомствами. При этом категории граждан, обеспечиваемых лекарственными средствами и изделиями медицинского назначения индивидуального пользования на льготных условиях, устанавливаются Правительством РФ и администрациями (правительствами) субъектов РФ. А право на выписку рецептов для лекарственного обеспечения граждан на льготных условиях имеют лечащие врачи.</w:t>
        </w:r>
      </w:ins>
    </w:p>
    <w:p w:rsidR="007C1BD6" w:rsidRDefault="007C1BD6">
      <w:r>
        <w:lastRenderedPageBreak/>
        <w:t xml:space="preserve">Основным и главным объектом данных правоотношений является </w:t>
      </w:r>
      <w:proofErr w:type="gramStart"/>
      <w:r>
        <w:t>здоровье</w:t>
      </w:r>
      <w:proofErr w:type="gramEnd"/>
      <w:r>
        <w:t xml:space="preserve"> как отдельного индивида, так и общества в целом. Понятие здоровья дается в </w:t>
      </w:r>
      <w:hyperlink r:id="rId4" w:history="1">
        <w:r>
          <w:rPr>
            <w:rStyle w:val="a5"/>
          </w:rPr>
          <w:t>ст.2 Закона</w:t>
        </w:r>
      </w:hyperlink>
      <w:r>
        <w:t xml:space="preserve"> и определяется как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r>
        <w:br/>
      </w:r>
      <w:r>
        <w:br/>
        <w:t xml:space="preserve">Категория здоровья - одна из особо значительно </w:t>
      </w:r>
      <w:proofErr w:type="gramStart"/>
      <w:r>
        <w:t>важных</w:t>
      </w:r>
      <w:proofErr w:type="gramEnd"/>
      <w:r>
        <w:t xml:space="preserve"> во всей системе правового регулирования. Она затрагивает такие аспекты, как сохранение жизни человека, социальное благополучие. Утрата отдельных функций организма человека ведет его к социальной </w:t>
      </w:r>
      <w:proofErr w:type="spellStart"/>
      <w:r>
        <w:t>дезадаптации</w:t>
      </w:r>
      <w:proofErr w:type="spellEnd"/>
      <w:r>
        <w:t>, утрате трудоспособности и, как следствие, низкому уровню жизни. Поддержание жизни, особенно близких людей, здоровое физическое и моральное состояние человека - это главные составляющие всех сфер жизнедеятельности человека. Очевидно, что правовое регулирование отношений в сфере охраны здоровья является особо значимым.</w:t>
      </w:r>
      <w:r>
        <w:br/>
        <w:t>Действия субъектов правоотношений.</w:t>
      </w:r>
      <w:r>
        <w:br/>
      </w:r>
      <w:r>
        <w:br/>
        <w:t>Разнообразие субъектов отношений в сфере охраны здоровья говорит о многообразии их действий. По одну сторону регулируемых комментируемым законом связей находится право каждого гражданина на охрану здоровья и бесплатную медицинскую помощь в государственных и муниципальных учреждениях, гарантированное Конституцией РФ. С другой стороны органами государственной власти и местного самоуправления должно быть обеспечено финансирование программ охраны и укрепления здоровья населения, они должны принимать меры по развитию государственной, муниципальной, частной систем здравоохранения, поощрять деятельность, способствующую укреплению здоровья человека, развитию физической культуры и спорта, экологическому и санитарно-эпидемиологическому благополучию. Медицинские организации, в свою очередь, проводят непосредственную работу с населением, реализуют соответствующие программы, оказывают медицинскую помощь, осуществляют иную деятельность, направленную на сохранение здоровья граждан. Комментируемым законом регулируется богатый перечень отношений в области охраны здоровья граждан (</w:t>
      </w:r>
      <w:proofErr w:type="gramStart"/>
      <w:r>
        <w:t>см</w:t>
      </w:r>
      <w:proofErr w:type="gramEnd"/>
      <w:r>
        <w:t>. комментарий к последующим статьям).</w:t>
      </w:r>
      <w:r w:rsidRPr="007C1BD6">
        <w:t xml:space="preserve"> </w:t>
      </w:r>
      <w:r>
        <w:t>Законодатель определяет здоровье как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 Согласно данному понятию, здоровье человека определяется тремя признаками:</w:t>
      </w:r>
      <w:r>
        <w:br/>
      </w:r>
      <w:r>
        <w:br/>
        <w:t xml:space="preserve">- благополучие человека в физическом, психическом и социальном аспекте. Эти три сферы тесно связаны между собой. Если человек в силу физического состояния прикован к постели, страдают и две другие сферы - психическая и социальная. В первой из них происходят значительные изменения, человек воспринимает себя ущербным, неспособным к элементарным действиям, психика подавлена, развиваются депрессивные состояния. Физическое и психическое неблагополучие, как в совокупности, так и каждое по отдельности, </w:t>
      </w:r>
      <w:proofErr w:type="spellStart"/>
      <w:r>
        <w:t>дезадаптирует</w:t>
      </w:r>
      <w:proofErr w:type="spellEnd"/>
      <w:r>
        <w:t xml:space="preserve"> человека в общественной жизни. Он не может полноценно вступать в отношения с другими людьми, порядок и склад его жизни нарушен, отличен от жизни других людей. Такой человек не может пользоваться теми благами, которыми свободно пользуются другие члены общества или которые имеют возможность достичь этих благ своими силами;</w:t>
      </w:r>
      <w:r>
        <w:br/>
      </w:r>
      <w:r>
        <w:br/>
        <w:t>- отсутствие заболеваний. Понятие "заболевание" также закрепляется в комментируемой статье (</w:t>
      </w:r>
      <w:proofErr w:type="gramStart"/>
      <w:r>
        <w:t>см</w:t>
      </w:r>
      <w:proofErr w:type="gramEnd"/>
      <w:r>
        <w:t>. ниже). Отсутствие заболеваний как фактор определяется как физическое,</w:t>
      </w:r>
      <w:r w:rsidR="00B92C83" w:rsidRPr="00B92C83">
        <w:t xml:space="preserve"> </w:t>
      </w:r>
      <w:r w:rsidR="00B92C83">
        <w:t>психическое и социальное благополучие человека;</w:t>
      </w:r>
      <w:r w:rsidR="00B92C83">
        <w:br/>
      </w:r>
      <w:r w:rsidR="00B92C83">
        <w:br/>
      </w:r>
      <w:r w:rsidR="00B92C83">
        <w:lastRenderedPageBreak/>
        <w:t>- отсутствие расстройства функций органов и систем организма. Если заболевание - это состояние человека, приобретаемое в процессе жизнедеятельности под влиянием патогенных факторов, то расстройство функций органов и систем организма чаще говорит о врожденных дефектах. Отсутствие или снижение слуха или зрения говорит о полном или частичном расстройстве функции соответствующего органа чувств. В медицине существуют определенные показатели, при наличии которых медицинские работники могут говорить о нормальном функционировании организма.</w:t>
      </w:r>
      <w:r w:rsidR="00B92C83">
        <w:br/>
        <w:t>Охрана здоровья граждан представляет собой систему мер многопланового характера, осуществляемых субъектами правоотношений в данной сфере и направленных на определенные цели. Понятие содержит в себе перечень видов принимаемых мер, субъектов, на которых лежит обязанность реализовать указанные меры, и целей, на которые эти меры направлены.</w:t>
      </w:r>
      <w:r w:rsidR="00B92C83">
        <w:br/>
      </w:r>
      <w:r w:rsidR="00B92C83">
        <w:br/>
        <w:t xml:space="preserve">Система подразумевает под собой тесное взаимодействие и взаимосвязанность всех перечисленных составляющих, что дает возможность в полной мере достичь поставленных целей. </w:t>
      </w:r>
      <w:proofErr w:type="gramStart"/>
      <w:r w:rsidR="00B92C83">
        <w:t>Система включает в себя меры многопланового характера: политического, экономического, правового, социального, научного, медицинского, в том числе санитарно-противоэпидемического (профилактического).</w:t>
      </w:r>
      <w:proofErr w:type="gramEnd"/>
      <w:r w:rsidR="00B92C83">
        <w:t xml:space="preserve"> Мера, в понимании смысла анализируемого понятия, - это совокупность средств и действий, направленных на достижение определенных результатов.</w:t>
      </w:r>
      <w:r w:rsidR="00B92C83">
        <w:br/>
      </w:r>
      <w:r w:rsidR="00B92C83">
        <w:br/>
        <w:t>Меры политического характера представляют собой действия органов исполнительной и законодательной власти всех уровней, направленные, в частности, на разработку определенных программ в сфере охраны здоровья граждан, выдачу рекомендаций подотчетным органам и учреждениям, реализующим установленное направление политики в части здравоохранения.</w:t>
      </w:r>
      <w:r w:rsidR="00B92C83" w:rsidRPr="00B92C83">
        <w:t xml:space="preserve"> </w:t>
      </w:r>
      <w:r w:rsidR="00B92C83">
        <w:t>Экономические меры направлены на финансирование деятельности медицинских учреждений, формирование и развитие их материальной базы, предоставление льгот и компенсаций врачам и медицинским работникам, финансирование бесплатной медицинской помощи, оказываемой гражданам, финансирование программ и пр.</w:t>
      </w:r>
      <w:r w:rsidR="00B92C83">
        <w:br/>
      </w:r>
      <w:r w:rsidR="00B92C83">
        <w:br/>
        <w:t>Правовые меры представляют собой разработку и принятие нормативно-правовых актов, регулирующих отношения в сфере охраны здоровья, изменение правовых норм.</w:t>
      </w:r>
      <w:r w:rsidR="00B92C83">
        <w:br/>
      </w:r>
      <w:r w:rsidR="00B92C83">
        <w:br/>
        <w:t>Социальные меры направлены на создание условий для определенных категорий граждан, способствующих их адаптации в общественной жизни, на регулирование деятельности социальных учреждений, социальную поддержку и помощь временного или постоянного характера.</w:t>
      </w:r>
      <w:r w:rsidR="00B92C83">
        <w:br/>
      </w:r>
      <w:r w:rsidR="00B92C83">
        <w:br/>
        <w:t>Меры научного характера представляют собой разработку и внедрение в практику инновационных медицинских методик, медицинской техники и оборудования, создание новых лекарственных средств и пр.</w:t>
      </w:r>
      <w:r w:rsidR="00B92C83">
        <w:br/>
      </w:r>
      <w:r w:rsidR="00B92C83">
        <w:br/>
        <w:t>Медицинские и санитарно-эпидемиологические меры - это непосредственно оказание медицинской помощи населению, профилактика и предупреждение заболеваний, предупреждение эпидемий и т.д.</w:t>
      </w:r>
      <w:r w:rsidR="00B92C83" w:rsidRPr="00B92C83">
        <w:t xml:space="preserve"> </w:t>
      </w:r>
      <w:r w:rsidR="00B92C83">
        <w:t xml:space="preserve">Понятие определяет круг лиц, осуществляющих вышеперечисленные меры, включая в него органы государственной власти РФ, органы государственной власти субъектов РФ, органы местного самоуправления, организации, их должностные лица и иные лица, а также граждан. По сути, осуществление мер в сфере охраны здоровья граждан осуществляется всеми субъектами правоотношений, описанных в </w:t>
      </w:r>
      <w:r w:rsidR="00B92C83">
        <w:lastRenderedPageBreak/>
        <w:t>комментариях к ст.1 (см. выше).</w:t>
      </w:r>
      <w:r w:rsidR="00B92C83">
        <w:br/>
      </w:r>
      <w:r w:rsidR="00B92C83">
        <w:br/>
        <w:t>К целям охраны здоровья граждан, на которые должна быть направлена вся система мер, законодатель относит профилактику заболеваний, сохранение и укрепление физического и психического здоровья каждого человека, поддержание его долголетней активной жизни, предоставление ему медицинской помощи. Как видим, основной акцент делается на профилактике и предупреждении заболеваний. Естественно, что профилактический метод более эффективен, требует меньше финансовых, материальных и человеческих ресурсов, рационален и более отвечает интересам и требованиям граждан.</w:t>
      </w:r>
      <w:r w:rsidR="00B92C83" w:rsidRPr="00B92C83">
        <w:t xml:space="preserve"> </w:t>
      </w:r>
      <w:r w:rsidR="00B92C83">
        <w:t>Понятие профилактики включает в себя несколько видов профилактических мероприятий:</w:t>
      </w:r>
      <w:r w:rsidR="00B92C83">
        <w:br/>
      </w:r>
      <w:r w:rsidR="00B92C83">
        <w:br/>
        <w:t xml:space="preserve">- формирование здорового образа жизни. </w:t>
      </w:r>
      <w:proofErr w:type="gramStart"/>
      <w:r w:rsidR="00B92C83">
        <w:t>Такие мероприятии включают в себя проведение тематических бесед и лекций среди школьников, студентов, трудовых коллективов о вреде курения, употребления алкоголя, наркотиков; пропаганду физической культуры, закаливания, здорового питания; издание печатной продукции соответствующей тематики, трансляция программ по телевидению и радио;</w:t>
      </w:r>
      <w:proofErr w:type="gramEnd"/>
      <w:r w:rsidR="00B92C83">
        <w:t xml:space="preserve"> организацию в образовательных, социальных, реабилитационных, медицинских, санаторных учреждениях кружков и секций, пропагандирующих здоровый образ жизни, обучение основам правильного питания, режима дня, лечебной физической культуре и пр.;</w:t>
      </w:r>
      <w:r w:rsidR="00B92C83">
        <w:br/>
      </w:r>
      <w:r w:rsidR="00B92C83">
        <w:br/>
        <w:t xml:space="preserve">- предупреждение возникновения и (или) распространения заболеваний. Основными мерами здесь являются информирование населения о причинах возникновения заболевания, обучение самостоятельным действиям по их предупреждению. Сюда же можно отнести профилактические прививки, обработку местности специальными препаратами от клещей и грызунов, введение </w:t>
      </w:r>
      <w:proofErr w:type="gramStart"/>
      <w:r w:rsidR="00B92C83">
        <w:t>карантина</w:t>
      </w:r>
      <w:proofErr w:type="gramEnd"/>
      <w:r w:rsidR="00B92C83">
        <w:t xml:space="preserve"> как в отдельных учреждениях, так и в отдельных населенных пунктах, регионах и государстве и пр.;</w:t>
      </w:r>
      <w:r w:rsidR="00B92C83">
        <w:br/>
      </w:r>
      <w:r w:rsidR="00B92C83">
        <w:br/>
        <w:t xml:space="preserve">- раннее выявление заболеваний, выявление причин и условий их возникновения и развития. Это довольно важная профилактическая мера, за которую </w:t>
      </w:r>
      <w:proofErr w:type="gramStart"/>
      <w:r w:rsidR="00B92C83">
        <w:t>ответственны</w:t>
      </w:r>
      <w:proofErr w:type="gramEnd"/>
      <w:r w:rsidR="00B92C83">
        <w:t xml:space="preserve"> прежде всего врачи-диагносты, научные работники. Развитие медицинской науки напрямую зависит </w:t>
      </w:r>
      <w:proofErr w:type="gramStart"/>
      <w:r w:rsidR="00B92C83">
        <w:t>от</w:t>
      </w:r>
      <w:proofErr w:type="gramEnd"/>
    </w:p>
    <w:p w:rsidR="00B92C83" w:rsidRDefault="00B92C83">
      <w:r>
        <w:t>развития данного направления. Ранняя диагностика болезни, а тем более выявление причин и условий возникновения той или иной болезни позволяют применить минимум усилий для избавления от заболевания на самой ранней стадии;</w:t>
      </w:r>
      <w:r>
        <w:br/>
      </w:r>
      <w:r>
        <w:br/>
        <w:t>- устранение вредного влияния на здоровье человека факторов среды его обитания. Устранение вредного влияния на здоровье человека факторов среды его обитания является на сегодняшний день немаловажной мерой с учетом состояния окружающей среды, негативных воздействий человека на природу. К примеру, сделанные в советское время захоронения химического оружия сейчас дают о себе знать, воздействуя на окружающую среду, на здоровье человека, воспроизводство здорового поколения. Кроме того, возникают ситуации, когда товаропроизводители, использующие в производстве химические реагенты, не соблюдают нормы и правила захоронения отходов производства. На окружающую среду, помимо этого, воздействует множество вредных факторов, которые оказывают негативное влияние на здоровье населения, - выхлопные газы, дым от производств, сточные воды и др. Сохранение здоровой окружающей среды гарантирует чистую воду, здоровую натуральную пищу, чистый воздух - все, что сохраняет жизнедеятельность человека.</w:t>
      </w:r>
    </w:p>
    <w:sectPr w:rsidR="00B92C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7C1BD6"/>
    <w:rsid w:val="007C1BD6"/>
    <w:rsid w:val="00B92C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C1BD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C1BD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C1BD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C1BD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C1B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C1BD6"/>
    <w:rPr>
      <w:b/>
      <w:bCs/>
    </w:rPr>
  </w:style>
  <w:style w:type="character" w:styleId="a5">
    <w:name w:val="Hyperlink"/>
    <w:basedOn w:val="a0"/>
    <w:uiPriority w:val="99"/>
    <w:semiHidden/>
    <w:unhideWhenUsed/>
    <w:rsid w:val="007C1BD6"/>
    <w:rPr>
      <w:color w:val="0000FF"/>
      <w:u w:val="single"/>
    </w:rPr>
  </w:style>
</w:styles>
</file>

<file path=word/webSettings.xml><?xml version="1.0" encoding="utf-8"?>
<w:webSettings xmlns:r="http://schemas.openxmlformats.org/officeDocument/2006/relationships" xmlns:w="http://schemas.openxmlformats.org/wordprocessingml/2006/main">
  <w:divs>
    <w:div w:id="106444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cs.cntd.ru/document/9023126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3572</Words>
  <Characters>20366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cp:revision>
  <dcterms:created xsi:type="dcterms:W3CDTF">2016-08-30T05:35:00Z</dcterms:created>
  <dcterms:modified xsi:type="dcterms:W3CDTF">2016-08-30T05:58:00Z</dcterms:modified>
</cp:coreProperties>
</file>