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ФЕДЕРАЛЬНОЕ ГОСУДАРСТВЕННОЕ БЮДЖЕТНОЕ ОБРАЗОВАТЕЛЬНОЕ УЧРЕЖДЕНИЕ ВЫСШЕГО</w:t>
      </w:r>
    </w:p>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ОБРАЗОВАНИЯ «НОВОСИБИРСКИЙ ГОСУДАРСТВЕННЫЙ МЕДИЦИНСКИЙ УНИВЕРСИТЕТ»</w:t>
      </w:r>
    </w:p>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МИНИСТЕРСТВА ЗДРАВООХРАНЕНИЯ РОССИЙСКОЙ ФЕДЕРАЦИИ</w:t>
      </w:r>
    </w:p>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(ФГБОУ ВО НГМУ МИНЗДРАВА РОССИИ)</w:t>
      </w:r>
    </w:p>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Кафедра гигиены и экологии</w:t>
      </w: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ind w:left="5954"/>
        <w:rPr>
          <w:rFonts w:ascii="Times New Roman" w:hAnsi="Times New Roman" w:cs="Times New Roman"/>
          <w:sz w:val="24"/>
          <w:szCs w:val="24"/>
        </w:rPr>
      </w:pPr>
      <w:r w:rsidRPr="0081236D">
        <w:rPr>
          <w:rFonts w:ascii="Times New Roman" w:hAnsi="Times New Roman" w:cs="Times New Roman"/>
          <w:sz w:val="24"/>
          <w:szCs w:val="24"/>
        </w:rPr>
        <w:t>УТВЕРЖДАЮ</w:t>
      </w:r>
    </w:p>
    <w:p w:rsidR="00640619" w:rsidRPr="0081236D" w:rsidRDefault="00640619" w:rsidP="000110C3">
      <w:pPr>
        <w:autoSpaceDE w:val="0"/>
        <w:autoSpaceDN w:val="0"/>
        <w:adjustRightInd w:val="0"/>
        <w:spacing w:after="0" w:line="240" w:lineRule="auto"/>
        <w:ind w:left="5954"/>
        <w:rPr>
          <w:rFonts w:ascii="Times New Roman" w:hAnsi="Times New Roman" w:cs="Times New Roman"/>
          <w:sz w:val="24"/>
          <w:szCs w:val="24"/>
        </w:rPr>
      </w:pPr>
      <w:r w:rsidRPr="0081236D">
        <w:rPr>
          <w:rFonts w:ascii="Times New Roman" w:hAnsi="Times New Roman" w:cs="Times New Roman"/>
          <w:sz w:val="24"/>
          <w:szCs w:val="24"/>
        </w:rPr>
        <w:t>Зав.кафедрой</w:t>
      </w:r>
    </w:p>
    <w:p w:rsidR="00640619" w:rsidRPr="0081236D" w:rsidRDefault="00640619" w:rsidP="000110C3">
      <w:pPr>
        <w:autoSpaceDE w:val="0"/>
        <w:autoSpaceDN w:val="0"/>
        <w:adjustRightInd w:val="0"/>
        <w:spacing w:after="0" w:line="240" w:lineRule="auto"/>
        <w:ind w:left="5954"/>
        <w:rPr>
          <w:rFonts w:ascii="Times New Roman" w:hAnsi="Times New Roman" w:cs="Times New Roman"/>
          <w:sz w:val="24"/>
          <w:szCs w:val="24"/>
        </w:rPr>
      </w:pPr>
      <w:r w:rsidRPr="0081236D">
        <w:rPr>
          <w:rFonts w:ascii="Times New Roman" w:hAnsi="Times New Roman" w:cs="Times New Roman"/>
          <w:sz w:val="24"/>
          <w:szCs w:val="24"/>
        </w:rPr>
        <w:t>Никифорова Н.Г.__________</w:t>
      </w:r>
    </w:p>
    <w:p w:rsidR="00640619" w:rsidRPr="0081236D" w:rsidRDefault="00713179" w:rsidP="000110C3">
      <w:pPr>
        <w:autoSpaceDE w:val="0"/>
        <w:autoSpaceDN w:val="0"/>
        <w:adjustRightInd w:val="0"/>
        <w:spacing w:after="0" w:line="240" w:lineRule="auto"/>
        <w:ind w:left="5954"/>
        <w:rPr>
          <w:rFonts w:ascii="Times New Roman" w:hAnsi="Times New Roman" w:cs="Times New Roman"/>
          <w:sz w:val="24"/>
          <w:szCs w:val="24"/>
        </w:rPr>
      </w:pPr>
      <w:r>
        <w:rPr>
          <w:rFonts w:ascii="Times New Roman" w:hAnsi="Times New Roman" w:cs="Times New Roman"/>
          <w:sz w:val="24"/>
          <w:szCs w:val="24"/>
        </w:rPr>
        <w:t>«30» мая  2021</w:t>
      </w:r>
      <w:r w:rsidR="00640619" w:rsidRPr="0081236D">
        <w:rPr>
          <w:rFonts w:ascii="Times New Roman" w:hAnsi="Times New Roman" w:cs="Times New Roman"/>
          <w:sz w:val="24"/>
          <w:szCs w:val="24"/>
        </w:rPr>
        <w:t>г.</w:t>
      </w:r>
    </w:p>
    <w:p w:rsidR="00640619" w:rsidRPr="0081236D" w:rsidRDefault="00640619" w:rsidP="000110C3">
      <w:pPr>
        <w:autoSpaceDE w:val="0"/>
        <w:autoSpaceDN w:val="0"/>
        <w:adjustRightInd w:val="0"/>
        <w:spacing w:after="0" w:line="240" w:lineRule="auto"/>
        <w:rPr>
          <w:rFonts w:ascii="Times New Roman" w:hAnsi="Times New Roman" w:cs="Times New Roman"/>
          <w:b/>
          <w:bCs/>
          <w:sz w:val="24"/>
          <w:szCs w:val="24"/>
        </w:rPr>
      </w:pPr>
    </w:p>
    <w:p w:rsidR="00640619" w:rsidRPr="0081236D" w:rsidRDefault="00640619" w:rsidP="000110C3">
      <w:pPr>
        <w:autoSpaceDE w:val="0"/>
        <w:autoSpaceDN w:val="0"/>
        <w:adjustRightInd w:val="0"/>
        <w:spacing w:after="0" w:line="240" w:lineRule="auto"/>
        <w:jc w:val="center"/>
        <w:rPr>
          <w:rFonts w:ascii="Times New Roman" w:hAnsi="Times New Roman" w:cs="Times New Roman"/>
          <w:b/>
          <w:bCs/>
          <w:sz w:val="24"/>
          <w:szCs w:val="24"/>
        </w:rPr>
      </w:pPr>
    </w:p>
    <w:p w:rsidR="00640619" w:rsidRPr="0081236D" w:rsidRDefault="00640619" w:rsidP="000110C3">
      <w:pPr>
        <w:autoSpaceDE w:val="0"/>
        <w:autoSpaceDN w:val="0"/>
        <w:adjustRightInd w:val="0"/>
        <w:spacing w:after="0" w:line="240" w:lineRule="auto"/>
        <w:jc w:val="center"/>
        <w:rPr>
          <w:rFonts w:ascii="Times New Roman" w:hAnsi="Times New Roman" w:cs="Times New Roman"/>
          <w:b/>
          <w:bCs/>
          <w:sz w:val="24"/>
          <w:szCs w:val="24"/>
        </w:rPr>
      </w:pPr>
    </w:p>
    <w:p w:rsidR="00640619" w:rsidRPr="0081236D" w:rsidRDefault="00640619" w:rsidP="000110C3">
      <w:pPr>
        <w:autoSpaceDE w:val="0"/>
        <w:autoSpaceDN w:val="0"/>
        <w:adjustRightInd w:val="0"/>
        <w:spacing w:after="0" w:line="240"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ОЦЕНОЧНЫЕ МАТЕРИАЛЫ ДИСЦИПЛИНЫ</w:t>
      </w:r>
    </w:p>
    <w:p w:rsidR="00640619" w:rsidRPr="0081236D" w:rsidRDefault="00640619" w:rsidP="000110C3">
      <w:pPr>
        <w:autoSpaceDE w:val="0"/>
        <w:autoSpaceDN w:val="0"/>
        <w:adjustRightInd w:val="0"/>
        <w:spacing w:after="0" w:line="240" w:lineRule="auto"/>
        <w:jc w:val="center"/>
        <w:rPr>
          <w:rFonts w:ascii="Times New Roman" w:hAnsi="Times New Roman" w:cs="Times New Roman"/>
          <w:b/>
          <w:bCs/>
          <w:sz w:val="24"/>
          <w:szCs w:val="24"/>
        </w:rPr>
      </w:pPr>
    </w:p>
    <w:p w:rsidR="00640619" w:rsidRPr="0081236D" w:rsidRDefault="00640619" w:rsidP="000110C3">
      <w:pPr>
        <w:autoSpaceDE w:val="0"/>
        <w:autoSpaceDN w:val="0"/>
        <w:adjustRightInd w:val="0"/>
        <w:spacing w:after="0" w:line="240"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ПРАВОВАЯ РЕГЛАМЕНТАЦИЯ ДЕЯТЕЛЬНОСТИ ФЕДЕРАЛЬНОЙ СЛУЖБЫ ПО НАДЗОРУ В СФЕРЕ ЗАЩИТЫ ПРАВ ПОТРЕБИТЕЛЕЙ И </w:t>
      </w:r>
    </w:p>
    <w:p w:rsidR="00640619" w:rsidRPr="0081236D" w:rsidRDefault="00640619" w:rsidP="000110C3">
      <w:pPr>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b/>
          <w:sz w:val="24"/>
          <w:szCs w:val="24"/>
        </w:rPr>
        <w:t>БЛАГОПОЛУЧИЯ ЧЕЛОВЕКА</w:t>
      </w: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r w:rsidRPr="0081236D">
        <w:rPr>
          <w:rFonts w:ascii="Times New Roman" w:hAnsi="Times New Roman" w:cs="Times New Roman"/>
          <w:sz w:val="24"/>
          <w:szCs w:val="24"/>
        </w:rPr>
        <w:t>Шифр дисциплины: Б1.В.</w:t>
      </w:r>
      <w:bookmarkStart w:id="0" w:name="_GoBack"/>
      <w:bookmarkEnd w:id="0"/>
      <w:r w:rsidR="00713179">
        <w:rPr>
          <w:rFonts w:ascii="Times New Roman" w:hAnsi="Times New Roman" w:cs="Times New Roman"/>
          <w:sz w:val="24"/>
          <w:szCs w:val="24"/>
        </w:rPr>
        <w:t>02.</w:t>
      </w: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r w:rsidRPr="0081236D">
        <w:rPr>
          <w:rFonts w:ascii="Times New Roman" w:hAnsi="Times New Roman" w:cs="Times New Roman"/>
          <w:sz w:val="24"/>
          <w:szCs w:val="24"/>
        </w:rPr>
        <w:t>Специальность  32.05.01«Медико-профилактическое дело»</w:t>
      </w:r>
    </w:p>
    <w:p w:rsidR="00640619" w:rsidRPr="0081236D" w:rsidRDefault="00640619" w:rsidP="000110C3">
      <w:pPr>
        <w:spacing w:after="0" w:line="240" w:lineRule="auto"/>
        <w:rPr>
          <w:rFonts w:ascii="Times New Roman" w:hAnsi="Times New Roman" w:cs="Times New Roman"/>
          <w:sz w:val="24"/>
          <w:szCs w:val="24"/>
        </w:rPr>
      </w:pPr>
    </w:p>
    <w:p w:rsidR="00640619" w:rsidRPr="0081236D" w:rsidRDefault="00640619" w:rsidP="000110C3">
      <w:pPr>
        <w:spacing w:after="0" w:line="240" w:lineRule="auto"/>
        <w:rPr>
          <w:rFonts w:ascii="Times New Roman" w:hAnsi="Times New Roman" w:cs="Times New Roman"/>
          <w:sz w:val="24"/>
          <w:szCs w:val="24"/>
        </w:rPr>
      </w:pPr>
      <w:r w:rsidRPr="0081236D">
        <w:rPr>
          <w:rFonts w:ascii="Times New Roman" w:hAnsi="Times New Roman" w:cs="Times New Roman"/>
          <w:sz w:val="24"/>
          <w:szCs w:val="24"/>
        </w:rPr>
        <w:t>Форма обучения очная</w:t>
      </w:r>
    </w:p>
    <w:p w:rsidR="00640619" w:rsidRPr="0081236D" w:rsidRDefault="00640619" w:rsidP="000110C3">
      <w:pPr>
        <w:spacing w:after="0" w:line="240" w:lineRule="auto"/>
        <w:rPr>
          <w:rFonts w:ascii="Times New Roman" w:hAnsi="Times New Roman" w:cs="Times New Roman"/>
          <w:sz w:val="24"/>
          <w:szCs w:val="24"/>
        </w:rPr>
      </w:pPr>
    </w:p>
    <w:p w:rsidR="00640619" w:rsidRPr="0081236D" w:rsidRDefault="00640619" w:rsidP="000110C3">
      <w:pPr>
        <w:spacing w:after="0" w:line="240" w:lineRule="auto"/>
        <w:rPr>
          <w:rFonts w:ascii="Times New Roman" w:hAnsi="Times New Roman" w:cs="Times New Roman"/>
          <w:sz w:val="24"/>
          <w:szCs w:val="24"/>
        </w:rPr>
      </w:pPr>
    </w:p>
    <w:p w:rsidR="00640619" w:rsidRPr="0081236D" w:rsidRDefault="00640619" w:rsidP="000110C3">
      <w:pPr>
        <w:spacing w:after="0" w:line="240" w:lineRule="auto"/>
        <w:rPr>
          <w:rFonts w:ascii="Times New Roman" w:hAnsi="Times New Roman" w:cs="Times New Roman"/>
          <w:sz w:val="24"/>
          <w:szCs w:val="24"/>
        </w:rPr>
      </w:pPr>
    </w:p>
    <w:p w:rsidR="00640619" w:rsidRPr="0081236D" w:rsidRDefault="00640619" w:rsidP="000110C3">
      <w:pPr>
        <w:spacing w:after="0" w:line="240" w:lineRule="auto"/>
        <w:jc w:val="right"/>
        <w:rPr>
          <w:rFonts w:ascii="Times New Roman" w:hAnsi="Times New Roman" w:cs="Times New Roman"/>
          <w:sz w:val="24"/>
          <w:szCs w:val="24"/>
        </w:rPr>
        <w:sectPr w:rsidR="00640619" w:rsidRPr="0081236D" w:rsidSect="000110C3">
          <w:footerReference w:type="default" r:id="rId8"/>
          <w:type w:val="nextColumn"/>
          <w:pgSz w:w="11900" w:h="16840" w:code="9"/>
          <w:pgMar w:top="851" w:right="851" w:bottom="851" w:left="1134" w:header="720" w:footer="720" w:gutter="0"/>
          <w:cols w:space="720"/>
        </w:sectPr>
      </w:pPr>
    </w:p>
    <w:p w:rsidR="00640619" w:rsidRPr="0081236D" w:rsidRDefault="00640619" w:rsidP="000110C3">
      <w:pPr>
        <w:autoSpaceDE w:val="0"/>
        <w:autoSpaceDN w:val="0"/>
        <w:adjustRightInd w:val="0"/>
        <w:spacing w:after="0" w:line="240" w:lineRule="auto"/>
        <w:rPr>
          <w:rFonts w:ascii="Times New Roman" w:hAnsi="Times New Roman" w:cs="Times New Roman"/>
          <w:iCs/>
          <w:sz w:val="24"/>
          <w:szCs w:val="24"/>
        </w:rPr>
      </w:pPr>
      <w:r w:rsidRPr="0081236D">
        <w:rPr>
          <w:rFonts w:ascii="Times New Roman" w:hAnsi="Times New Roman" w:cs="Times New Roman"/>
          <w:sz w:val="24"/>
          <w:szCs w:val="24"/>
        </w:rPr>
        <w:lastRenderedPageBreak/>
        <w:t xml:space="preserve">Оценочные материалы по дисциплине правовая регламентация деятельности федеральной службы по надзору в сфере защиты прав потребителей и благополучия человека  являются частью </w:t>
      </w:r>
      <w:r w:rsidRPr="0081236D">
        <w:rPr>
          <w:rFonts w:ascii="Times New Roman" w:hAnsi="Times New Roman" w:cs="Times New Roman"/>
          <w:iCs/>
          <w:sz w:val="24"/>
          <w:szCs w:val="24"/>
        </w:rPr>
        <w:t xml:space="preserve">основной профессиональной образовательной программы высшего образования – программы специалитета по специальности </w:t>
      </w:r>
      <w:r w:rsidRPr="0081236D">
        <w:rPr>
          <w:rFonts w:ascii="Times New Roman" w:hAnsi="Times New Roman" w:cs="Times New Roman"/>
          <w:sz w:val="24"/>
          <w:szCs w:val="24"/>
        </w:rPr>
        <w:t>32.05.01«Медико-профилактическое дело»</w:t>
      </w:r>
    </w:p>
    <w:p w:rsidR="00640619" w:rsidRPr="0081236D" w:rsidRDefault="00640619" w:rsidP="000110C3">
      <w:pPr>
        <w:autoSpaceDE w:val="0"/>
        <w:autoSpaceDN w:val="0"/>
        <w:adjustRightInd w:val="0"/>
        <w:spacing w:after="0" w:line="240" w:lineRule="auto"/>
        <w:jc w:val="both"/>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r w:rsidRPr="0081236D">
        <w:rPr>
          <w:rFonts w:ascii="Times New Roman" w:hAnsi="Times New Roman" w:cs="Times New Roman"/>
          <w:sz w:val="24"/>
          <w:szCs w:val="24"/>
        </w:rPr>
        <w:t>Оценочные материалы разработали сотрудники кафедры гигиены и экологии</w:t>
      </w: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p>
    <w:tbl>
      <w:tblPr>
        <w:tblW w:w="8931" w:type="dxa"/>
        <w:tblInd w:w="10" w:type="dxa"/>
        <w:tblLayout w:type="fixed"/>
        <w:tblCellMar>
          <w:left w:w="0" w:type="dxa"/>
          <w:right w:w="0" w:type="dxa"/>
        </w:tblCellMar>
        <w:tblLook w:val="0000" w:firstRow="0" w:lastRow="0" w:firstColumn="0" w:lastColumn="0" w:noHBand="0" w:noVBand="0"/>
      </w:tblPr>
      <w:tblGrid>
        <w:gridCol w:w="2280"/>
        <w:gridCol w:w="2520"/>
        <w:gridCol w:w="4131"/>
      </w:tblGrid>
      <w:tr w:rsidR="00640619" w:rsidRPr="0081236D" w:rsidTr="00640619">
        <w:trPr>
          <w:trHeight w:val="216"/>
        </w:trPr>
        <w:tc>
          <w:tcPr>
            <w:tcW w:w="2280" w:type="dxa"/>
            <w:tcBorders>
              <w:top w:val="single" w:sz="8" w:space="0" w:color="auto"/>
              <w:left w:val="single" w:sz="8" w:space="0" w:color="auto"/>
              <w:bottom w:val="nil"/>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b/>
                <w:bCs/>
                <w:sz w:val="24"/>
                <w:szCs w:val="24"/>
              </w:rPr>
              <w:t>Фамилия И.О.</w:t>
            </w:r>
          </w:p>
        </w:tc>
        <w:tc>
          <w:tcPr>
            <w:tcW w:w="2520" w:type="dxa"/>
            <w:tcBorders>
              <w:top w:val="single" w:sz="8" w:space="0" w:color="auto"/>
              <w:left w:val="nil"/>
              <w:bottom w:val="nil"/>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b/>
                <w:bCs/>
                <w:sz w:val="24"/>
                <w:szCs w:val="24"/>
              </w:rPr>
              <w:t>Должность</w:t>
            </w:r>
          </w:p>
        </w:tc>
        <w:tc>
          <w:tcPr>
            <w:tcW w:w="4131" w:type="dxa"/>
            <w:tcBorders>
              <w:top w:val="single" w:sz="8" w:space="0" w:color="auto"/>
              <w:left w:val="nil"/>
              <w:bottom w:val="nil"/>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b/>
                <w:bCs/>
                <w:sz w:val="24"/>
                <w:szCs w:val="24"/>
              </w:rPr>
              <w:t>Ученая степень,</w:t>
            </w:r>
          </w:p>
        </w:tc>
      </w:tr>
      <w:tr w:rsidR="00640619" w:rsidRPr="0081236D" w:rsidTr="00640619">
        <w:trPr>
          <w:trHeight w:val="254"/>
        </w:trPr>
        <w:tc>
          <w:tcPr>
            <w:tcW w:w="2280" w:type="dxa"/>
            <w:tcBorders>
              <w:top w:val="nil"/>
              <w:left w:val="single" w:sz="8" w:space="0" w:color="auto"/>
              <w:bottom w:val="single" w:sz="8" w:space="0" w:color="auto"/>
              <w:right w:val="single" w:sz="8" w:space="0" w:color="auto"/>
            </w:tcBorders>
            <w:vAlign w:val="bottom"/>
          </w:tcPr>
          <w:p w:rsidR="00640619" w:rsidRPr="0081236D" w:rsidRDefault="00640619" w:rsidP="000110C3">
            <w:pPr>
              <w:widowControl w:val="0"/>
              <w:autoSpaceDE w:val="0"/>
              <w:autoSpaceDN w:val="0"/>
              <w:adjustRightInd w:val="0"/>
              <w:spacing w:after="0" w:line="240" w:lineRule="auto"/>
              <w:rPr>
                <w:rFonts w:ascii="Times New Roman" w:hAnsi="Times New Roman" w:cs="Times New Roman"/>
                <w:sz w:val="24"/>
                <w:szCs w:val="24"/>
              </w:rPr>
            </w:pPr>
          </w:p>
        </w:tc>
        <w:tc>
          <w:tcPr>
            <w:tcW w:w="2520" w:type="dxa"/>
            <w:tcBorders>
              <w:top w:val="nil"/>
              <w:left w:val="nil"/>
              <w:bottom w:val="single" w:sz="8" w:space="0" w:color="auto"/>
              <w:right w:val="single" w:sz="8" w:space="0" w:color="auto"/>
            </w:tcBorders>
            <w:vAlign w:val="bottom"/>
          </w:tcPr>
          <w:p w:rsidR="00640619" w:rsidRPr="0081236D" w:rsidRDefault="00640619" w:rsidP="000110C3">
            <w:pPr>
              <w:widowControl w:val="0"/>
              <w:autoSpaceDE w:val="0"/>
              <w:autoSpaceDN w:val="0"/>
              <w:adjustRightInd w:val="0"/>
              <w:spacing w:after="0" w:line="240" w:lineRule="auto"/>
              <w:rPr>
                <w:rFonts w:ascii="Times New Roman" w:hAnsi="Times New Roman" w:cs="Times New Roman"/>
                <w:sz w:val="24"/>
                <w:szCs w:val="24"/>
              </w:rPr>
            </w:pPr>
          </w:p>
        </w:tc>
        <w:tc>
          <w:tcPr>
            <w:tcW w:w="4131" w:type="dxa"/>
            <w:tcBorders>
              <w:top w:val="nil"/>
              <w:left w:val="nil"/>
              <w:bottom w:val="single" w:sz="8" w:space="0" w:color="auto"/>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b/>
                <w:bCs/>
                <w:sz w:val="24"/>
                <w:szCs w:val="24"/>
              </w:rPr>
              <w:t>ученое звание</w:t>
            </w:r>
          </w:p>
        </w:tc>
      </w:tr>
      <w:tr w:rsidR="00640619" w:rsidRPr="0081236D" w:rsidTr="00640619">
        <w:trPr>
          <w:trHeight w:val="220"/>
        </w:trPr>
        <w:tc>
          <w:tcPr>
            <w:tcW w:w="2280" w:type="dxa"/>
            <w:tcBorders>
              <w:top w:val="nil"/>
              <w:left w:val="single" w:sz="8" w:space="0" w:color="auto"/>
              <w:bottom w:val="single" w:sz="8" w:space="0" w:color="auto"/>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right"/>
              <w:rPr>
                <w:rFonts w:ascii="Times New Roman" w:hAnsi="Times New Roman" w:cs="Times New Roman"/>
                <w:sz w:val="24"/>
                <w:szCs w:val="24"/>
              </w:rPr>
            </w:pPr>
            <w:r w:rsidRPr="0081236D">
              <w:rPr>
                <w:rFonts w:ascii="Times New Roman" w:hAnsi="Times New Roman" w:cs="Times New Roman"/>
                <w:b/>
                <w:bCs/>
                <w:sz w:val="24"/>
                <w:szCs w:val="24"/>
              </w:rPr>
              <w:t>1</w:t>
            </w:r>
          </w:p>
        </w:tc>
        <w:tc>
          <w:tcPr>
            <w:tcW w:w="2520" w:type="dxa"/>
            <w:tcBorders>
              <w:top w:val="nil"/>
              <w:left w:val="nil"/>
              <w:bottom w:val="single" w:sz="8" w:space="0" w:color="auto"/>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right"/>
              <w:rPr>
                <w:rFonts w:ascii="Times New Roman" w:hAnsi="Times New Roman" w:cs="Times New Roman"/>
                <w:sz w:val="24"/>
                <w:szCs w:val="24"/>
              </w:rPr>
            </w:pPr>
            <w:r w:rsidRPr="0081236D">
              <w:rPr>
                <w:rFonts w:ascii="Times New Roman" w:hAnsi="Times New Roman" w:cs="Times New Roman"/>
                <w:b/>
                <w:bCs/>
                <w:sz w:val="24"/>
                <w:szCs w:val="24"/>
              </w:rPr>
              <w:t>2</w:t>
            </w:r>
          </w:p>
        </w:tc>
        <w:tc>
          <w:tcPr>
            <w:tcW w:w="4131" w:type="dxa"/>
            <w:tcBorders>
              <w:top w:val="nil"/>
              <w:left w:val="nil"/>
              <w:bottom w:val="single" w:sz="8" w:space="0" w:color="auto"/>
              <w:right w:val="single" w:sz="8" w:space="0" w:color="auto"/>
            </w:tcBorders>
            <w:vAlign w:val="bottom"/>
          </w:tcPr>
          <w:p w:rsidR="00640619" w:rsidRPr="0081236D" w:rsidRDefault="00640619" w:rsidP="000110C3">
            <w:pPr>
              <w:widowControl w:val="0"/>
              <w:autoSpaceDE w:val="0"/>
              <w:autoSpaceDN w:val="0"/>
              <w:adjustRightInd w:val="0"/>
              <w:spacing w:after="0" w:line="240" w:lineRule="auto"/>
              <w:jc w:val="center"/>
              <w:rPr>
                <w:rFonts w:ascii="Times New Roman" w:hAnsi="Times New Roman" w:cs="Times New Roman"/>
                <w:sz w:val="24"/>
                <w:szCs w:val="24"/>
              </w:rPr>
            </w:pPr>
            <w:r w:rsidRPr="0081236D">
              <w:rPr>
                <w:rFonts w:ascii="Times New Roman" w:hAnsi="Times New Roman" w:cs="Times New Roman"/>
                <w:b/>
                <w:bCs/>
                <w:sz w:val="24"/>
                <w:szCs w:val="24"/>
              </w:rPr>
              <w:t>3</w:t>
            </w:r>
          </w:p>
        </w:tc>
      </w:tr>
      <w:tr w:rsidR="00640619" w:rsidRPr="0081236D" w:rsidTr="00640619">
        <w:trPr>
          <w:trHeight w:val="263"/>
        </w:trPr>
        <w:tc>
          <w:tcPr>
            <w:tcW w:w="2280" w:type="dxa"/>
            <w:tcBorders>
              <w:top w:val="nil"/>
              <w:left w:val="single" w:sz="8" w:space="0" w:color="auto"/>
              <w:bottom w:val="single" w:sz="8" w:space="0" w:color="auto"/>
              <w:right w:val="single" w:sz="8" w:space="0" w:color="auto"/>
            </w:tcBorders>
          </w:tcPr>
          <w:p w:rsidR="00640619" w:rsidRPr="0081236D" w:rsidRDefault="00640619" w:rsidP="000110C3">
            <w:pPr>
              <w:widowControl w:val="0"/>
              <w:suppressAutoHyphens/>
              <w:autoSpaceDE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Михеева Е.В.</w:t>
            </w:r>
          </w:p>
        </w:tc>
        <w:tc>
          <w:tcPr>
            <w:tcW w:w="2520" w:type="dxa"/>
            <w:tcBorders>
              <w:top w:val="nil"/>
              <w:left w:val="nil"/>
              <w:bottom w:val="single" w:sz="8" w:space="0" w:color="auto"/>
              <w:right w:val="single" w:sz="8" w:space="0" w:color="auto"/>
            </w:tcBorders>
          </w:tcPr>
          <w:p w:rsidR="00640619" w:rsidRPr="0081236D" w:rsidRDefault="00640619" w:rsidP="000110C3">
            <w:pPr>
              <w:widowControl w:val="0"/>
              <w:suppressAutoHyphens/>
              <w:autoSpaceDE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доцент</w:t>
            </w:r>
          </w:p>
        </w:tc>
        <w:tc>
          <w:tcPr>
            <w:tcW w:w="4131" w:type="dxa"/>
            <w:tcBorders>
              <w:top w:val="nil"/>
              <w:left w:val="nil"/>
              <w:bottom w:val="single" w:sz="8" w:space="0" w:color="auto"/>
              <w:right w:val="single" w:sz="8" w:space="0" w:color="auto"/>
            </w:tcBorders>
          </w:tcPr>
          <w:p w:rsidR="00640619" w:rsidRPr="0081236D" w:rsidRDefault="00640619" w:rsidP="000110C3">
            <w:pPr>
              <w:widowControl w:val="0"/>
              <w:suppressAutoHyphens/>
              <w:autoSpaceDE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К.м.н.</w:t>
            </w:r>
          </w:p>
        </w:tc>
      </w:tr>
      <w:tr w:rsidR="00640619" w:rsidRPr="0081236D" w:rsidTr="00640619">
        <w:trPr>
          <w:trHeight w:val="268"/>
        </w:trPr>
        <w:tc>
          <w:tcPr>
            <w:tcW w:w="2280" w:type="dxa"/>
            <w:tcBorders>
              <w:top w:val="nil"/>
              <w:left w:val="single" w:sz="8" w:space="0" w:color="auto"/>
              <w:bottom w:val="single" w:sz="8" w:space="0" w:color="auto"/>
              <w:right w:val="single" w:sz="8" w:space="0" w:color="auto"/>
            </w:tcBorders>
          </w:tcPr>
          <w:p w:rsidR="00640619" w:rsidRPr="0081236D" w:rsidRDefault="00640619" w:rsidP="000110C3">
            <w:pPr>
              <w:widowControl w:val="0"/>
              <w:suppressAutoHyphens/>
              <w:autoSpaceDE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Галузо Н.А.</w:t>
            </w:r>
          </w:p>
        </w:tc>
        <w:tc>
          <w:tcPr>
            <w:tcW w:w="2520" w:type="dxa"/>
            <w:tcBorders>
              <w:top w:val="nil"/>
              <w:left w:val="nil"/>
              <w:bottom w:val="single" w:sz="8" w:space="0" w:color="auto"/>
              <w:right w:val="single" w:sz="8" w:space="0" w:color="auto"/>
            </w:tcBorders>
          </w:tcPr>
          <w:p w:rsidR="00640619" w:rsidRPr="0081236D" w:rsidRDefault="00640619" w:rsidP="000110C3">
            <w:pPr>
              <w:widowControl w:val="0"/>
              <w:suppressAutoHyphens/>
              <w:autoSpaceDE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доцент</w:t>
            </w:r>
          </w:p>
        </w:tc>
        <w:tc>
          <w:tcPr>
            <w:tcW w:w="4131" w:type="dxa"/>
            <w:tcBorders>
              <w:top w:val="nil"/>
              <w:left w:val="nil"/>
              <w:bottom w:val="single" w:sz="8" w:space="0" w:color="auto"/>
              <w:right w:val="single" w:sz="8" w:space="0" w:color="auto"/>
            </w:tcBorders>
          </w:tcPr>
          <w:p w:rsidR="00640619" w:rsidRPr="0081236D" w:rsidRDefault="00640619" w:rsidP="000110C3">
            <w:pPr>
              <w:widowControl w:val="0"/>
              <w:suppressAutoHyphens/>
              <w:autoSpaceDE w:val="0"/>
              <w:spacing w:after="0" w:line="240" w:lineRule="auto"/>
              <w:jc w:val="center"/>
              <w:rPr>
                <w:rFonts w:ascii="Times New Roman" w:hAnsi="Times New Roman" w:cs="Times New Roman"/>
                <w:sz w:val="24"/>
                <w:szCs w:val="24"/>
              </w:rPr>
            </w:pPr>
            <w:r w:rsidRPr="0081236D">
              <w:rPr>
                <w:rFonts w:ascii="Times New Roman" w:hAnsi="Times New Roman" w:cs="Times New Roman"/>
                <w:sz w:val="24"/>
                <w:szCs w:val="24"/>
              </w:rPr>
              <w:t>К.м.н.</w:t>
            </w:r>
          </w:p>
        </w:tc>
      </w:tr>
    </w:tbl>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p>
    <w:p w:rsidR="00640619" w:rsidRPr="0081236D" w:rsidRDefault="00640619" w:rsidP="000110C3">
      <w:pPr>
        <w:autoSpaceDE w:val="0"/>
        <w:autoSpaceDN w:val="0"/>
        <w:adjustRightInd w:val="0"/>
        <w:spacing w:after="0" w:line="240" w:lineRule="auto"/>
        <w:rPr>
          <w:rFonts w:ascii="Times New Roman" w:hAnsi="Times New Roman" w:cs="Times New Roman"/>
          <w:sz w:val="24"/>
          <w:szCs w:val="24"/>
        </w:rPr>
      </w:pPr>
      <w:r w:rsidRPr="0081236D">
        <w:rPr>
          <w:rFonts w:ascii="Times New Roman" w:hAnsi="Times New Roman" w:cs="Times New Roman"/>
          <w:sz w:val="24"/>
          <w:szCs w:val="24"/>
        </w:rPr>
        <w:t xml:space="preserve">Оценочные материалы рассмотрены и одобрены на заседании кафедры гигиены и экологии </w:t>
      </w:r>
    </w:p>
    <w:p w:rsidR="00640619" w:rsidRPr="0081236D" w:rsidRDefault="00713179" w:rsidP="000110C3">
      <w:pPr>
        <w:autoSpaceDE w:val="0"/>
        <w:autoSpaceDN w:val="0"/>
        <w:adjustRightInd w:val="0"/>
        <w:spacing w:after="0" w:line="240" w:lineRule="auto"/>
        <w:rPr>
          <w:rFonts w:ascii="Times New Roman" w:hAnsi="Times New Roman" w:cs="Times New Roman"/>
          <w:sz w:val="24"/>
          <w:szCs w:val="24"/>
        </w:rPr>
      </w:pPr>
      <w:r w:rsidRPr="00713179">
        <w:rPr>
          <w:rFonts w:ascii="Times New Roman" w:hAnsi="Times New Roman" w:cs="Times New Roman"/>
          <w:sz w:val="24"/>
          <w:szCs w:val="24"/>
          <w:highlight w:val="yellow"/>
        </w:rPr>
        <w:t>Протокол № 10 от 30 мая 2021</w:t>
      </w:r>
      <w:r w:rsidR="00640619" w:rsidRPr="00713179">
        <w:rPr>
          <w:rFonts w:ascii="Times New Roman" w:hAnsi="Times New Roman" w:cs="Times New Roman"/>
          <w:sz w:val="24"/>
          <w:szCs w:val="24"/>
          <w:highlight w:val="yellow"/>
        </w:rPr>
        <w:t xml:space="preserve">  г.</w:t>
      </w:r>
    </w:p>
    <w:p w:rsidR="00640619" w:rsidRPr="0081236D" w:rsidRDefault="00640619" w:rsidP="000110C3">
      <w:pPr>
        <w:spacing w:after="0" w:line="240"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215EF7" w:rsidRPr="0081236D" w:rsidRDefault="00215EF7" w:rsidP="000110C3">
      <w:pPr>
        <w:widowControl w:val="0"/>
        <w:autoSpaceDE w:val="0"/>
        <w:autoSpaceDN w:val="0"/>
        <w:adjustRightInd w:val="0"/>
        <w:spacing w:after="0" w:line="216" w:lineRule="auto"/>
        <w:jc w:val="center"/>
        <w:rPr>
          <w:rFonts w:ascii="Times New Roman" w:hAnsi="Times New Roman" w:cs="Times New Roman"/>
          <w:sz w:val="24"/>
          <w:szCs w:val="24"/>
        </w:rPr>
      </w:pPr>
      <w:bookmarkStart w:id="1" w:name="page39"/>
      <w:bookmarkEnd w:id="1"/>
      <w:r w:rsidRPr="0081236D">
        <w:rPr>
          <w:rFonts w:ascii="Times New Roman" w:hAnsi="Times New Roman" w:cs="Times New Roman"/>
          <w:b/>
          <w:bCs/>
          <w:sz w:val="24"/>
          <w:szCs w:val="24"/>
        </w:rPr>
        <w:lastRenderedPageBreak/>
        <w:t>Примерный перечень оценочных средств</w:t>
      </w:r>
    </w:p>
    <w:p w:rsidR="00215EF7" w:rsidRPr="0081236D" w:rsidRDefault="00215EF7" w:rsidP="000110C3">
      <w:pPr>
        <w:widowControl w:val="0"/>
        <w:autoSpaceDE w:val="0"/>
        <w:autoSpaceDN w:val="0"/>
        <w:adjustRightInd w:val="0"/>
        <w:spacing w:after="0" w:line="216" w:lineRule="auto"/>
        <w:rPr>
          <w:rFonts w:ascii="Times New Roman" w:hAnsi="Times New Roman" w:cs="Times New Roman"/>
          <w:sz w:val="24"/>
          <w:szCs w:val="24"/>
        </w:rPr>
      </w:pPr>
    </w:p>
    <w:tbl>
      <w:tblPr>
        <w:tblStyle w:val="af5"/>
        <w:tblW w:w="0" w:type="auto"/>
        <w:tblLayout w:type="fixed"/>
        <w:tblLook w:val="04A0" w:firstRow="1" w:lastRow="0" w:firstColumn="1" w:lastColumn="0" w:noHBand="0" w:noVBand="1"/>
      </w:tblPr>
      <w:tblGrid>
        <w:gridCol w:w="675"/>
        <w:gridCol w:w="2127"/>
        <w:gridCol w:w="3515"/>
        <w:gridCol w:w="2601"/>
      </w:tblGrid>
      <w:tr w:rsidR="00215EF7" w:rsidRPr="0081236D" w:rsidTr="009A18BE">
        <w:tc>
          <w:tcPr>
            <w:tcW w:w="675" w:type="dxa"/>
            <w:vAlign w:val="bottom"/>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w:t>
            </w:r>
          </w:p>
        </w:tc>
        <w:tc>
          <w:tcPr>
            <w:tcW w:w="2127" w:type="dxa"/>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Наименование</w:t>
            </w:r>
          </w:p>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оценочного средства</w:t>
            </w:r>
          </w:p>
        </w:tc>
        <w:tc>
          <w:tcPr>
            <w:tcW w:w="351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Краткая характеристика оценочного средства</w:t>
            </w:r>
          </w:p>
        </w:tc>
        <w:tc>
          <w:tcPr>
            <w:tcW w:w="2601" w:type="dxa"/>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Представление оценочного</w:t>
            </w:r>
          </w:p>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средства* в фонде</w:t>
            </w:r>
          </w:p>
        </w:tc>
      </w:tr>
      <w:tr w:rsidR="00215EF7" w:rsidRPr="0081236D" w:rsidTr="009A18BE">
        <w:tc>
          <w:tcPr>
            <w:tcW w:w="675" w:type="dxa"/>
            <w:vAlign w:val="bottom"/>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п/п</w:t>
            </w:r>
          </w:p>
        </w:tc>
        <w:tc>
          <w:tcPr>
            <w:tcW w:w="2127"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p>
        </w:tc>
        <w:tc>
          <w:tcPr>
            <w:tcW w:w="351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p>
        </w:tc>
        <w:tc>
          <w:tcPr>
            <w:tcW w:w="2601"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p>
        </w:tc>
      </w:tr>
      <w:tr w:rsidR="00215EF7" w:rsidRPr="0081236D" w:rsidTr="009A18BE">
        <w:tc>
          <w:tcPr>
            <w:tcW w:w="675" w:type="dxa"/>
            <w:vAlign w:val="bottom"/>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1</w:t>
            </w:r>
          </w:p>
        </w:tc>
        <w:tc>
          <w:tcPr>
            <w:tcW w:w="2127" w:type="dxa"/>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2</w:t>
            </w:r>
          </w:p>
        </w:tc>
        <w:tc>
          <w:tcPr>
            <w:tcW w:w="3515" w:type="dxa"/>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3</w:t>
            </w:r>
          </w:p>
        </w:tc>
        <w:tc>
          <w:tcPr>
            <w:tcW w:w="2601" w:type="dxa"/>
          </w:tcPr>
          <w:p w:rsidR="00215EF7" w:rsidRPr="0081236D" w:rsidRDefault="00215EF7" w:rsidP="000110C3">
            <w:pPr>
              <w:widowControl w:val="0"/>
              <w:autoSpaceDE w:val="0"/>
              <w:autoSpaceDN w:val="0"/>
              <w:adjustRightInd w:val="0"/>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4</w:t>
            </w:r>
          </w:p>
        </w:tc>
      </w:tr>
      <w:tr w:rsidR="00215EF7" w:rsidRPr="0081236D" w:rsidTr="009A18BE">
        <w:tc>
          <w:tcPr>
            <w:tcW w:w="675" w:type="dxa"/>
            <w:vAlign w:val="bottom"/>
          </w:tcPr>
          <w:p w:rsidR="00215EF7" w:rsidRPr="0081236D" w:rsidRDefault="00215EF7" w:rsidP="000110C3">
            <w:pPr>
              <w:pStyle w:val="a8"/>
              <w:widowControl w:val="0"/>
              <w:autoSpaceDE w:val="0"/>
              <w:autoSpaceDN w:val="0"/>
              <w:adjustRightInd w:val="0"/>
              <w:spacing w:line="216" w:lineRule="auto"/>
              <w:ind w:left="0"/>
              <w:rPr>
                <w:rFonts w:ascii="Times New Roman" w:hAnsi="Times New Roman" w:cs="Times New Roman"/>
                <w:sz w:val="24"/>
                <w:szCs w:val="24"/>
              </w:rPr>
            </w:pPr>
            <w:r w:rsidRPr="0081236D">
              <w:rPr>
                <w:rFonts w:ascii="Times New Roman" w:hAnsi="Times New Roman" w:cs="Times New Roman"/>
                <w:sz w:val="24"/>
                <w:szCs w:val="24"/>
              </w:rPr>
              <w:t>111</w:t>
            </w:r>
          </w:p>
        </w:tc>
        <w:tc>
          <w:tcPr>
            <w:tcW w:w="2127"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Собеседование</w:t>
            </w:r>
          </w:p>
        </w:tc>
        <w:tc>
          <w:tcPr>
            <w:tcW w:w="351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Средство контроля, организованное как специальная беседа преподавателя с обучающимся на темы,  связанные  с  изучаемой дисциплиной, и рассчитанное на выяснение объема знаний обучающегося по определенному разделу, теме, проблеме и т.п.</w:t>
            </w:r>
          </w:p>
        </w:tc>
        <w:tc>
          <w:tcPr>
            <w:tcW w:w="2601"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См. «Перечень вопросов для самоподготовки к занятиям»</w:t>
            </w:r>
          </w:p>
        </w:tc>
      </w:tr>
      <w:tr w:rsidR="00215EF7" w:rsidRPr="0081236D" w:rsidTr="009A18BE">
        <w:tc>
          <w:tcPr>
            <w:tcW w:w="675" w:type="dxa"/>
          </w:tcPr>
          <w:p w:rsidR="00215EF7" w:rsidRPr="0081236D" w:rsidRDefault="00215EF7" w:rsidP="000110C3">
            <w:pPr>
              <w:pStyle w:val="a8"/>
              <w:widowControl w:val="0"/>
              <w:autoSpaceDE w:val="0"/>
              <w:autoSpaceDN w:val="0"/>
              <w:adjustRightInd w:val="0"/>
              <w:spacing w:line="216" w:lineRule="auto"/>
              <w:ind w:left="0"/>
              <w:rPr>
                <w:rFonts w:ascii="Times New Roman" w:hAnsi="Times New Roman" w:cs="Times New Roman"/>
                <w:sz w:val="24"/>
                <w:szCs w:val="24"/>
              </w:rPr>
            </w:pPr>
          </w:p>
        </w:tc>
        <w:tc>
          <w:tcPr>
            <w:tcW w:w="2127"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Тест</w:t>
            </w:r>
          </w:p>
        </w:tc>
        <w:tc>
          <w:tcPr>
            <w:tcW w:w="351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Система стандартизированных заданий, позволяющая автоматизировать процедуру измерения уровня знаний и умений обучающегося.</w:t>
            </w:r>
          </w:p>
        </w:tc>
        <w:tc>
          <w:tcPr>
            <w:tcW w:w="2601"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См. Фонд «тестовых заданий « по темам, в составе презентаций к каждой теме в каждой учебной аудитории</w:t>
            </w:r>
          </w:p>
        </w:tc>
      </w:tr>
      <w:tr w:rsidR="00215EF7" w:rsidRPr="0081236D" w:rsidTr="009A18BE">
        <w:tc>
          <w:tcPr>
            <w:tcW w:w="675" w:type="dxa"/>
          </w:tcPr>
          <w:p w:rsidR="00215EF7" w:rsidRPr="0081236D" w:rsidRDefault="00215EF7" w:rsidP="000110C3">
            <w:pPr>
              <w:pStyle w:val="a8"/>
              <w:widowControl w:val="0"/>
              <w:autoSpaceDE w:val="0"/>
              <w:autoSpaceDN w:val="0"/>
              <w:adjustRightInd w:val="0"/>
              <w:spacing w:line="216" w:lineRule="auto"/>
              <w:ind w:left="0"/>
              <w:rPr>
                <w:rFonts w:ascii="Times New Roman" w:hAnsi="Times New Roman" w:cs="Times New Roman"/>
                <w:sz w:val="24"/>
                <w:szCs w:val="24"/>
              </w:rPr>
            </w:pPr>
          </w:p>
        </w:tc>
        <w:tc>
          <w:tcPr>
            <w:tcW w:w="2127"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Реферат/презентация</w:t>
            </w:r>
          </w:p>
        </w:tc>
        <w:tc>
          <w:tcPr>
            <w:tcW w:w="351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Продукт самостоятельной работы студента, представляющий собой краткое изложение в письменном виде полученных результатов теоретического анализа определенной  научной  (учебно-исследовательской) темы, где автор раскрывает суть исследуемой проблемы, приводит различные точки зрения, а также собственные</w:t>
            </w:r>
          </w:p>
        </w:tc>
        <w:tc>
          <w:tcPr>
            <w:tcW w:w="2601"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См. «Перечень тем для реферативных сообщений»</w:t>
            </w:r>
          </w:p>
        </w:tc>
      </w:tr>
      <w:tr w:rsidR="00215EF7" w:rsidRPr="0081236D" w:rsidTr="009A18BE">
        <w:tc>
          <w:tcPr>
            <w:tcW w:w="67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p>
        </w:tc>
        <w:tc>
          <w:tcPr>
            <w:tcW w:w="2127"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Доклад/сообщение</w:t>
            </w:r>
          </w:p>
        </w:tc>
        <w:tc>
          <w:tcPr>
            <w:tcW w:w="3515"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Продукт самостоятельной работы, представляющий собой публичное выступление по представлению полученных результатов решения определенной учебно- практической, учебно- исследовательской или научной темы</w:t>
            </w:r>
          </w:p>
        </w:tc>
        <w:tc>
          <w:tcPr>
            <w:tcW w:w="2601" w:type="dxa"/>
          </w:tcPr>
          <w:p w:rsidR="00215EF7" w:rsidRPr="0081236D" w:rsidRDefault="00215EF7" w:rsidP="000110C3">
            <w:pPr>
              <w:widowControl w:val="0"/>
              <w:autoSpaceDE w:val="0"/>
              <w:autoSpaceDN w:val="0"/>
              <w:adjustRightInd w:val="0"/>
              <w:spacing w:line="216" w:lineRule="auto"/>
              <w:rPr>
                <w:rFonts w:ascii="Times New Roman" w:hAnsi="Times New Roman" w:cs="Times New Roman"/>
                <w:sz w:val="24"/>
                <w:szCs w:val="24"/>
              </w:rPr>
            </w:pPr>
            <w:r w:rsidRPr="0081236D">
              <w:rPr>
                <w:rFonts w:ascii="Times New Roman" w:hAnsi="Times New Roman" w:cs="Times New Roman"/>
                <w:sz w:val="24"/>
                <w:szCs w:val="24"/>
              </w:rPr>
              <w:t>См. «Перечень тем для реферативных сообщений»</w:t>
            </w:r>
          </w:p>
        </w:tc>
      </w:tr>
    </w:tbl>
    <w:p w:rsidR="00215EF7" w:rsidRPr="0081236D" w:rsidRDefault="00215EF7" w:rsidP="000110C3">
      <w:pPr>
        <w:widowControl w:val="0"/>
        <w:autoSpaceDE w:val="0"/>
        <w:autoSpaceDN w:val="0"/>
        <w:adjustRightInd w:val="0"/>
        <w:spacing w:after="0" w:line="216" w:lineRule="auto"/>
        <w:rPr>
          <w:rFonts w:ascii="Times New Roman" w:hAnsi="Times New Roman" w:cs="Times New Roman"/>
          <w:sz w:val="24"/>
          <w:szCs w:val="24"/>
        </w:rPr>
      </w:pPr>
    </w:p>
    <w:p w:rsidR="00215EF7" w:rsidRPr="0081236D" w:rsidRDefault="00215EF7"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215EF7" w:rsidRPr="0081236D" w:rsidRDefault="00215EF7" w:rsidP="000110C3">
      <w:pPr>
        <w:pStyle w:val="aff9"/>
        <w:spacing w:line="216" w:lineRule="auto"/>
        <w:jc w:val="center"/>
        <w:rPr>
          <w:rFonts w:ascii="Times New Roman" w:hAnsi="Times New Roman" w:cs="Times New Roman"/>
          <w:sz w:val="24"/>
          <w:szCs w:val="24"/>
          <w:lang w:bidi="ru-RU"/>
        </w:rPr>
      </w:pPr>
    </w:p>
    <w:p w:rsidR="00215EF7" w:rsidRPr="0081236D" w:rsidRDefault="00215EF7"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 xml:space="preserve">Содержание </w:t>
      </w:r>
    </w:p>
    <w:p w:rsidR="00215EF7" w:rsidRPr="0081236D" w:rsidRDefault="00215EF7" w:rsidP="000110C3">
      <w:pPr>
        <w:pStyle w:val="aff9"/>
        <w:spacing w:line="216" w:lineRule="auto"/>
        <w:jc w:val="center"/>
        <w:rPr>
          <w:rFonts w:ascii="Times New Roman" w:hAnsi="Times New Roman" w:cs="Times New Roman"/>
          <w:sz w:val="24"/>
          <w:szCs w:val="24"/>
          <w:lang w:bidi="ru-RU"/>
        </w:rPr>
      </w:pPr>
    </w:p>
    <w:tbl>
      <w:tblPr>
        <w:tblStyle w:val="af5"/>
        <w:tblW w:w="0" w:type="auto"/>
        <w:tblLook w:val="04A0" w:firstRow="1" w:lastRow="0" w:firstColumn="1" w:lastColumn="0" w:noHBand="0" w:noVBand="1"/>
      </w:tblPr>
      <w:tblGrid>
        <w:gridCol w:w="8112"/>
        <w:gridCol w:w="1244"/>
      </w:tblGrid>
      <w:tr w:rsidR="00215EF7" w:rsidRPr="0081236D" w:rsidTr="009A18BE">
        <w:tc>
          <w:tcPr>
            <w:tcW w:w="8112" w:type="dxa"/>
          </w:tcPr>
          <w:p w:rsidR="00215EF7" w:rsidRPr="0081236D" w:rsidRDefault="00215EF7" w:rsidP="000110C3">
            <w:pPr>
              <w:spacing w:line="216" w:lineRule="auto"/>
              <w:rPr>
                <w:rFonts w:ascii="Times New Roman" w:hAnsi="Times New Roman" w:cs="Times New Roman"/>
                <w:bCs/>
                <w:sz w:val="24"/>
                <w:szCs w:val="24"/>
              </w:rPr>
            </w:pPr>
            <w:r w:rsidRPr="0081236D">
              <w:rPr>
                <w:rFonts w:ascii="Times New Roman" w:hAnsi="Times New Roman" w:cs="Times New Roman"/>
                <w:bCs/>
                <w:sz w:val="24"/>
                <w:szCs w:val="24"/>
              </w:rPr>
              <w:t xml:space="preserve">1.Реестр оценочных материалов для проведения текущего контроля успеваемости по дисциплине </w:t>
            </w:r>
          </w:p>
        </w:tc>
        <w:tc>
          <w:tcPr>
            <w:tcW w:w="1244" w:type="dxa"/>
          </w:tcPr>
          <w:p w:rsidR="00215EF7" w:rsidRPr="0081236D" w:rsidRDefault="00215EF7"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5</w:t>
            </w:r>
          </w:p>
        </w:tc>
      </w:tr>
      <w:tr w:rsidR="00215EF7" w:rsidRPr="0081236D" w:rsidTr="009A18BE">
        <w:trPr>
          <w:trHeight w:val="288"/>
        </w:trPr>
        <w:tc>
          <w:tcPr>
            <w:tcW w:w="8112" w:type="dxa"/>
          </w:tcPr>
          <w:p w:rsidR="00215EF7" w:rsidRPr="0081236D" w:rsidRDefault="003D745B" w:rsidP="000110C3">
            <w:pPr>
              <w:spacing w:line="216" w:lineRule="auto"/>
              <w:rPr>
                <w:rFonts w:ascii="Times New Roman" w:hAnsi="Times New Roman" w:cs="Times New Roman"/>
                <w:sz w:val="24"/>
                <w:szCs w:val="24"/>
              </w:rPr>
            </w:pPr>
            <w:r w:rsidRPr="0081236D">
              <w:rPr>
                <w:rFonts w:ascii="Times New Roman" w:hAnsi="Times New Roman" w:cs="Times New Roman"/>
                <w:sz w:val="24"/>
                <w:szCs w:val="24"/>
              </w:rPr>
              <w:t>1.1</w:t>
            </w:r>
            <w:r w:rsidR="00215EF7" w:rsidRPr="0081236D">
              <w:rPr>
                <w:rFonts w:ascii="Times New Roman" w:hAnsi="Times New Roman" w:cs="Times New Roman"/>
                <w:sz w:val="24"/>
                <w:szCs w:val="24"/>
              </w:rPr>
              <w:t>. Перечень вопросов для собеседования к занятиям</w:t>
            </w:r>
          </w:p>
        </w:tc>
        <w:tc>
          <w:tcPr>
            <w:tcW w:w="1244" w:type="dxa"/>
          </w:tcPr>
          <w:p w:rsidR="00215EF7" w:rsidRPr="0081236D" w:rsidRDefault="00215EF7"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5</w:t>
            </w:r>
          </w:p>
        </w:tc>
      </w:tr>
      <w:tr w:rsidR="00215EF7" w:rsidRPr="0081236D" w:rsidTr="009A18BE">
        <w:tc>
          <w:tcPr>
            <w:tcW w:w="8112" w:type="dxa"/>
          </w:tcPr>
          <w:p w:rsidR="00215EF7" w:rsidRPr="0081236D" w:rsidRDefault="003D745B" w:rsidP="000110C3">
            <w:pPr>
              <w:shd w:val="clear" w:color="auto" w:fill="FFFFFF"/>
              <w:tabs>
                <w:tab w:val="left" w:pos="1080"/>
              </w:tabs>
              <w:suppressAutoHyphens/>
              <w:spacing w:line="216" w:lineRule="auto"/>
              <w:rPr>
                <w:rFonts w:ascii="Times New Roman" w:hAnsi="Times New Roman" w:cs="Times New Roman"/>
                <w:sz w:val="24"/>
                <w:szCs w:val="24"/>
              </w:rPr>
            </w:pPr>
            <w:r w:rsidRPr="0081236D">
              <w:rPr>
                <w:rFonts w:ascii="Times New Roman" w:hAnsi="Times New Roman" w:cs="Times New Roman"/>
                <w:sz w:val="24"/>
                <w:szCs w:val="24"/>
              </w:rPr>
              <w:t>1. 2</w:t>
            </w:r>
            <w:r w:rsidR="00215EF7" w:rsidRPr="0081236D">
              <w:rPr>
                <w:rFonts w:ascii="Times New Roman" w:hAnsi="Times New Roman" w:cs="Times New Roman"/>
                <w:sz w:val="24"/>
                <w:szCs w:val="24"/>
              </w:rPr>
              <w:t>. Перечень ситуационных задач</w:t>
            </w:r>
          </w:p>
        </w:tc>
        <w:tc>
          <w:tcPr>
            <w:tcW w:w="1244" w:type="dxa"/>
          </w:tcPr>
          <w:p w:rsidR="00215EF7" w:rsidRPr="0081236D" w:rsidRDefault="003D745B"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10</w:t>
            </w:r>
          </w:p>
        </w:tc>
      </w:tr>
      <w:tr w:rsidR="00215EF7" w:rsidRPr="0081236D" w:rsidTr="009A18BE">
        <w:tc>
          <w:tcPr>
            <w:tcW w:w="8112" w:type="dxa"/>
          </w:tcPr>
          <w:p w:rsidR="00215EF7" w:rsidRPr="0081236D" w:rsidRDefault="00215EF7" w:rsidP="000110C3">
            <w:pPr>
              <w:pStyle w:val="aff9"/>
              <w:spacing w:line="216" w:lineRule="auto"/>
              <w:rPr>
                <w:rFonts w:ascii="Times New Roman" w:hAnsi="Times New Roman" w:cs="Times New Roman"/>
                <w:sz w:val="24"/>
                <w:szCs w:val="24"/>
                <w:lang w:bidi="ru-RU"/>
              </w:rPr>
            </w:pPr>
            <w:r w:rsidRPr="0081236D">
              <w:rPr>
                <w:rFonts w:ascii="Times New Roman" w:hAnsi="Times New Roman" w:cs="Times New Roman"/>
                <w:bCs/>
                <w:sz w:val="24"/>
                <w:szCs w:val="24"/>
              </w:rPr>
              <w:t>1.4.</w:t>
            </w:r>
            <w:r w:rsidRPr="0081236D">
              <w:rPr>
                <w:rFonts w:ascii="Times New Roman" w:hAnsi="Times New Roman" w:cs="Times New Roman"/>
                <w:bCs/>
                <w:sz w:val="24"/>
                <w:szCs w:val="24"/>
                <w:lang w:bidi="ru-RU"/>
              </w:rPr>
              <w:t xml:space="preserve"> </w:t>
            </w:r>
            <w:r w:rsidRPr="0081236D">
              <w:rPr>
                <w:rFonts w:ascii="Times New Roman" w:hAnsi="Times New Roman" w:cs="Times New Roman"/>
                <w:sz w:val="24"/>
                <w:szCs w:val="24"/>
              </w:rPr>
              <w:t xml:space="preserve">Перечень примерных тем реферативных сообщений </w:t>
            </w:r>
            <w:r w:rsidRPr="0081236D">
              <w:rPr>
                <w:rFonts w:ascii="Times New Roman" w:hAnsi="Times New Roman" w:cs="Times New Roman"/>
                <w:bCs/>
                <w:sz w:val="24"/>
                <w:szCs w:val="24"/>
              </w:rPr>
              <w:t xml:space="preserve">(докладов, сообщений) </w:t>
            </w:r>
          </w:p>
        </w:tc>
        <w:tc>
          <w:tcPr>
            <w:tcW w:w="1244" w:type="dxa"/>
          </w:tcPr>
          <w:p w:rsidR="00215EF7" w:rsidRPr="0081236D" w:rsidRDefault="003D745B"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100</w:t>
            </w:r>
          </w:p>
        </w:tc>
      </w:tr>
      <w:tr w:rsidR="00215EF7" w:rsidRPr="0081236D" w:rsidTr="009A18BE">
        <w:tc>
          <w:tcPr>
            <w:tcW w:w="8112" w:type="dxa"/>
          </w:tcPr>
          <w:p w:rsidR="00215EF7" w:rsidRPr="0081236D" w:rsidRDefault="00215EF7" w:rsidP="000110C3">
            <w:pPr>
              <w:pStyle w:val="a8"/>
              <w:spacing w:line="216" w:lineRule="auto"/>
              <w:ind w:left="0"/>
              <w:rPr>
                <w:rFonts w:ascii="Times New Roman" w:hAnsi="Times New Roman" w:cs="Times New Roman"/>
                <w:bCs/>
                <w:sz w:val="24"/>
                <w:szCs w:val="24"/>
              </w:rPr>
            </w:pPr>
            <w:r w:rsidRPr="0081236D">
              <w:rPr>
                <w:rFonts w:ascii="Times New Roman" w:hAnsi="Times New Roman" w:cs="Times New Roman"/>
                <w:bCs/>
                <w:sz w:val="24"/>
                <w:szCs w:val="24"/>
              </w:rPr>
              <w:t>2. Реестр оценочных материалов для проведения промежуточной аттестации по дисциплине</w:t>
            </w:r>
          </w:p>
        </w:tc>
        <w:tc>
          <w:tcPr>
            <w:tcW w:w="1244" w:type="dxa"/>
          </w:tcPr>
          <w:p w:rsidR="00215EF7" w:rsidRPr="0081236D" w:rsidRDefault="003D745B"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103</w:t>
            </w:r>
          </w:p>
        </w:tc>
      </w:tr>
      <w:tr w:rsidR="00215EF7" w:rsidRPr="0081236D" w:rsidTr="009A18BE">
        <w:tc>
          <w:tcPr>
            <w:tcW w:w="8112" w:type="dxa"/>
          </w:tcPr>
          <w:p w:rsidR="00215EF7" w:rsidRPr="0081236D" w:rsidRDefault="00215EF7" w:rsidP="000110C3">
            <w:pPr>
              <w:pStyle w:val="a8"/>
              <w:spacing w:line="216" w:lineRule="auto"/>
              <w:ind w:left="0"/>
              <w:rPr>
                <w:rFonts w:ascii="Times New Roman" w:hAnsi="Times New Roman" w:cs="Times New Roman"/>
                <w:bCs/>
                <w:sz w:val="24"/>
                <w:szCs w:val="24"/>
              </w:rPr>
            </w:pPr>
            <w:r w:rsidRPr="0081236D">
              <w:rPr>
                <w:rFonts w:ascii="Times New Roman" w:hAnsi="Times New Roman" w:cs="Times New Roman"/>
                <w:bCs/>
                <w:sz w:val="24"/>
                <w:szCs w:val="24"/>
              </w:rPr>
              <w:t xml:space="preserve">2.1. Перечень вопросов </w:t>
            </w:r>
            <w:r w:rsidRPr="0081236D">
              <w:rPr>
                <w:rFonts w:ascii="Times New Roman" w:hAnsi="Times New Roman" w:cs="Times New Roman"/>
                <w:iCs/>
                <w:sz w:val="24"/>
                <w:szCs w:val="24"/>
              </w:rPr>
              <w:t>для подготовки к зачету</w:t>
            </w:r>
          </w:p>
        </w:tc>
        <w:tc>
          <w:tcPr>
            <w:tcW w:w="1244" w:type="dxa"/>
          </w:tcPr>
          <w:p w:rsidR="00215EF7" w:rsidRPr="0081236D" w:rsidRDefault="003D745B"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103</w:t>
            </w:r>
          </w:p>
        </w:tc>
      </w:tr>
      <w:tr w:rsidR="00215EF7" w:rsidRPr="0081236D" w:rsidTr="009A18BE">
        <w:tc>
          <w:tcPr>
            <w:tcW w:w="8112" w:type="dxa"/>
          </w:tcPr>
          <w:p w:rsidR="00215EF7" w:rsidRPr="0081236D" w:rsidRDefault="00215EF7" w:rsidP="000110C3">
            <w:pPr>
              <w:pStyle w:val="a8"/>
              <w:spacing w:line="216" w:lineRule="auto"/>
              <w:ind w:left="0"/>
              <w:rPr>
                <w:rFonts w:ascii="Times New Roman" w:hAnsi="Times New Roman" w:cs="Times New Roman"/>
                <w:bCs/>
                <w:sz w:val="24"/>
                <w:szCs w:val="24"/>
              </w:rPr>
            </w:pPr>
            <w:r w:rsidRPr="0081236D">
              <w:rPr>
                <w:rFonts w:ascii="Times New Roman" w:hAnsi="Times New Roman" w:cs="Times New Roman"/>
                <w:bCs/>
                <w:sz w:val="24"/>
                <w:szCs w:val="24"/>
              </w:rPr>
              <w:t xml:space="preserve">2.2. Перечень тестовых заданий </w:t>
            </w:r>
            <w:r w:rsidRPr="0081236D">
              <w:rPr>
                <w:rFonts w:ascii="Times New Roman" w:hAnsi="Times New Roman" w:cs="Times New Roman"/>
                <w:iCs/>
                <w:sz w:val="24"/>
                <w:szCs w:val="24"/>
              </w:rPr>
              <w:t>к зачету</w:t>
            </w:r>
          </w:p>
        </w:tc>
        <w:tc>
          <w:tcPr>
            <w:tcW w:w="1244" w:type="dxa"/>
          </w:tcPr>
          <w:p w:rsidR="00215EF7" w:rsidRPr="0081236D" w:rsidRDefault="003D745B" w:rsidP="000110C3">
            <w:pPr>
              <w:pStyle w:val="aff9"/>
              <w:spacing w:line="216" w:lineRule="auto"/>
              <w:jc w:val="center"/>
              <w:rPr>
                <w:rFonts w:ascii="Times New Roman" w:hAnsi="Times New Roman" w:cs="Times New Roman"/>
                <w:sz w:val="24"/>
                <w:szCs w:val="24"/>
                <w:lang w:bidi="ru-RU"/>
              </w:rPr>
            </w:pPr>
            <w:r w:rsidRPr="0081236D">
              <w:rPr>
                <w:rFonts w:ascii="Times New Roman" w:hAnsi="Times New Roman" w:cs="Times New Roman"/>
                <w:sz w:val="24"/>
                <w:szCs w:val="24"/>
                <w:lang w:bidi="ru-RU"/>
              </w:rPr>
              <w:t>109</w:t>
            </w:r>
          </w:p>
        </w:tc>
      </w:tr>
    </w:tbl>
    <w:p w:rsidR="00215EF7" w:rsidRPr="0081236D" w:rsidRDefault="00215EF7" w:rsidP="000110C3">
      <w:pPr>
        <w:tabs>
          <w:tab w:val="left" w:pos="5053"/>
        </w:tabs>
        <w:spacing w:after="0" w:line="216" w:lineRule="auto"/>
        <w:rPr>
          <w:rFonts w:ascii="Times New Roman" w:hAnsi="Times New Roman" w:cs="Times New Roman"/>
          <w:b/>
          <w:sz w:val="24"/>
          <w:szCs w:val="24"/>
        </w:rPr>
      </w:pPr>
    </w:p>
    <w:p w:rsidR="00215EF7" w:rsidRPr="0081236D" w:rsidRDefault="00215EF7" w:rsidP="000110C3">
      <w:pPr>
        <w:pStyle w:val="aff9"/>
        <w:spacing w:line="216" w:lineRule="auto"/>
        <w:jc w:val="center"/>
        <w:rPr>
          <w:rFonts w:ascii="Times New Roman" w:hAnsi="Times New Roman" w:cs="Times New Roman"/>
          <w:sz w:val="24"/>
          <w:szCs w:val="24"/>
          <w:lang w:bidi="ru-RU"/>
        </w:rPr>
      </w:pPr>
    </w:p>
    <w:p w:rsidR="00215EF7" w:rsidRPr="0081236D" w:rsidRDefault="00215EF7" w:rsidP="000110C3">
      <w:pPr>
        <w:pStyle w:val="aff9"/>
        <w:spacing w:line="216" w:lineRule="auto"/>
        <w:jc w:val="center"/>
        <w:rPr>
          <w:rFonts w:ascii="Times New Roman" w:hAnsi="Times New Roman" w:cs="Times New Roman"/>
          <w:sz w:val="24"/>
          <w:szCs w:val="24"/>
          <w:lang w:bidi="ru-RU"/>
        </w:rPr>
      </w:pPr>
    </w:p>
    <w:p w:rsidR="00215EF7" w:rsidRPr="0081236D" w:rsidRDefault="00215EF7" w:rsidP="000110C3">
      <w:pPr>
        <w:spacing w:after="0" w:line="216" w:lineRule="auto"/>
        <w:rPr>
          <w:rFonts w:ascii="Times New Roman" w:eastAsiaTheme="minorHAnsi" w:hAnsi="Times New Roman" w:cs="Times New Roman"/>
          <w:sz w:val="24"/>
          <w:szCs w:val="24"/>
          <w:lang w:eastAsia="en-US" w:bidi="ru-RU"/>
        </w:rPr>
      </w:pPr>
      <w:r w:rsidRPr="0081236D">
        <w:rPr>
          <w:rFonts w:ascii="Times New Roman" w:hAnsi="Times New Roman" w:cs="Times New Roman"/>
          <w:sz w:val="24"/>
          <w:szCs w:val="24"/>
          <w:lang w:bidi="ru-RU"/>
        </w:rPr>
        <w:br w:type="page"/>
      </w:r>
    </w:p>
    <w:p w:rsidR="00215EF7" w:rsidRPr="0081236D" w:rsidRDefault="00215EF7" w:rsidP="000110C3">
      <w:pPr>
        <w:pStyle w:val="aff9"/>
        <w:spacing w:line="216" w:lineRule="auto"/>
        <w:jc w:val="center"/>
        <w:rPr>
          <w:rFonts w:ascii="Times New Roman" w:hAnsi="Times New Roman" w:cs="Times New Roman"/>
          <w:sz w:val="24"/>
          <w:szCs w:val="24"/>
          <w:lang w:bidi="ru-RU"/>
        </w:rPr>
      </w:pPr>
    </w:p>
    <w:p w:rsidR="00640619" w:rsidRPr="0081236D" w:rsidRDefault="00640619" w:rsidP="000110C3">
      <w:pPr>
        <w:pStyle w:val="a8"/>
        <w:numPr>
          <w:ilvl w:val="0"/>
          <w:numId w:val="70"/>
        </w:numPr>
        <w:spacing w:after="0" w:line="216" w:lineRule="auto"/>
        <w:ind w:left="0" w:firstLine="0"/>
        <w:jc w:val="center"/>
        <w:rPr>
          <w:rFonts w:ascii="Times New Roman" w:hAnsi="Times New Roman" w:cs="Times New Roman"/>
          <w:b/>
          <w:bCs/>
          <w:sz w:val="24"/>
          <w:szCs w:val="24"/>
        </w:rPr>
      </w:pPr>
      <w:r w:rsidRPr="0081236D">
        <w:rPr>
          <w:rFonts w:ascii="Times New Roman" w:hAnsi="Times New Roman" w:cs="Times New Roman"/>
          <w:b/>
          <w:bCs/>
          <w:sz w:val="24"/>
          <w:szCs w:val="24"/>
        </w:rPr>
        <w:t xml:space="preserve">Реестр оценочных материалов для проведения текущего контроля успеваемости по дисциплине </w:t>
      </w:r>
    </w:p>
    <w:p w:rsidR="00640619" w:rsidRPr="0081236D" w:rsidRDefault="00DF083E" w:rsidP="000110C3">
      <w:pPr>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правовая регламентация деятельности федеральной службы по надзору в сфере защиты прав потребителей и благополучия человека  </w:t>
      </w:r>
    </w:p>
    <w:p w:rsidR="00DF083E" w:rsidRPr="0081236D" w:rsidRDefault="00DF083E" w:rsidP="000110C3">
      <w:pPr>
        <w:spacing w:after="0" w:line="216" w:lineRule="auto"/>
        <w:jc w:val="center"/>
        <w:rPr>
          <w:rFonts w:ascii="Times New Roman" w:hAnsi="Times New Roman" w:cs="Times New Roman"/>
          <w:b/>
          <w:sz w:val="24"/>
          <w:szCs w:val="24"/>
        </w:rPr>
      </w:pPr>
    </w:p>
    <w:p w:rsidR="00215EF7" w:rsidRPr="0081236D" w:rsidRDefault="00215EF7" w:rsidP="000110C3">
      <w:pPr>
        <w:spacing w:after="0" w:line="216" w:lineRule="auto"/>
        <w:jc w:val="center"/>
        <w:rPr>
          <w:rFonts w:ascii="Times New Roman" w:hAnsi="Times New Roman" w:cs="Times New Roman"/>
          <w:b/>
          <w:i/>
          <w:sz w:val="24"/>
          <w:szCs w:val="24"/>
        </w:rPr>
      </w:pPr>
      <w:r w:rsidRPr="0081236D">
        <w:rPr>
          <w:rFonts w:ascii="Times New Roman" w:hAnsi="Times New Roman" w:cs="Times New Roman"/>
          <w:b/>
          <w:sz w:val="24"/>
          <w:szCs w:val="24"/>
        </w:rPr>
        <w:t>1.2. Перечень вопросов для собеседования к занятиям</w:t>
      </w:r>
      <w:r w:rsidRPr="0081236D">
        <w:rPr>
          <w:rFonts w:ascii="Times New Roman" w:hAnsi="Times New Roman" w:cs="Times New Roman"/>
          <w:b/>
          <w:i/>
          <w:sz w:val="24"/>
          <w:szCs w:val="24"/>
        </w:rPr>
        <w:t xml:space="preserve"> </w:t>
      </w:r>
    </w:p>
    <w:p w:rsidR="00215EF7" w:rsidRPr="0081236D" w:rsidRDefault="00215EF7" w:rsidP="000110C3">
      <w:pPr>
        <w:spacing w:after="0" w:line="216" w:lineRule="auto"/>
        <w:jc w:val="center"/>
        <w:rPr>
          <w:rFonts w:ascii="Times New Roman" w:hAnsi="Times New Roman" w:cs="Times New Roman"/>
          <w:b/>
          <w:sz w:val="24"/>
          <w:szCs w:val="24"/>
        </w:rPr>
      </w:pP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Тема:1 </w:t>
      </w:r>
      <w:r w:rsidRPr="0081236D">
        <w:rPr>
          <w:rFonts w:ascii="Times New Roman" w:hAnsi="Times New Roman" w:cs="Times New Roman"/>
          <w:bCs/>
          <w:sz w:val="24"/>
          <w:szCs w:val="24"/>
        </w:rPr>
        <w:t xml:space="preserve"> </w:t>
      </w:r>
      <w:r w:rsidRPr="0081236D">
        <w:rPr>
          <w:rFonts w:ascii="Times New Roman" w:hAnsi="Times New Roman" w:cs="Times New Roman"/>
          <w:sz w:val="24"/>
          <w:szCs w:val="24"/>
        </w:rPr>
        <w:t xml:space="preserve">Юридические полномочия федеральных органов государственной власти, органов государственной власти субъектов РФ и органов местного самоуправления в области охраны здоровья граждан. </w:t>
      </w: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Правовые основы организации и деятельности Федеральной службы по надзору в сфере защиты прав потребителей и благополучия человека. Основы административного права. Основы государственной гражданской службы Российской Федерации. Права и обязанности государственных служащих.</w:t>
      </w:r>
    </w:p>
    <w:p w:rsidR="00215EF7" w:rsidRPr="0081236D" w:rsidRDefault="00215EF7" w:rsidP="000110C3">
      <w:pPr>
        <w:pStyle w:val="a8"/>
        <w:numPr>
          <w:ilvl w:val="0"/>
          <w:numId w:val="58"/>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1236D">
        <w:rPr>
          <w:rFonts w:ascii="Times New Roman" w:hAnsi="Times New Roman" w:cs="Times New Roman"/>
          <w:sz w:val="24"/>
          <w:szCs w:val="24"/>
        </w:rPr>
        <w:t xml:space="preserve">Юридические полномочия федеральных органов государственной власти, органов государственной власти субъектов РФ и органов местного самоуправления в области охраны здоровья граждан. </w:t>
      </w:r>
    </w:p>
    <w:p w:rsidR="00215EF7" w:rsidRPr="0081236D" w:rsidRDefault="00215EF7" w:rsidP="000110C3">
      <w:pPr>
        <w:pStyle w:val="a8"/>
        <w:numPr>
          <w:ilvl w:val="0"/>
          <w:numId w:val="58"/>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1236D">
        <w:rPr>
          <w:rFonts w:ascii="Times New Roman" w:hAnsi="Times New Roman" w:cs="Times New Roman"/>
          <w:sz w:val="24"/>
          <w:szCs w:val="24"/>
        </w:rPr>
        <w:t xml:space="preserve">Правовые основы организации и деятельности Федеральной службы по надзору в сфере защиты прав потребителей и благополучия человека.  </w:t>
      </w:r>
    </w:p>
    <w:p w:rsidR="00215EF7" w:rsidRPr="0081236D" w:rsidRDefault="00215EF7" w:rsidP="000110C3">
      <w:pPr>
        <w:pStyle w:val="a8"/>
        <w:numPr>
          <w:ilvl w:val="0"/>
          <w:numId w:val="58"/>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1236D">
        <w:rPr>
          <w:rFonts w:ascii="Times New Roman" w:hAnsi="Times New Roman" w:cs="Times New Roman"/>
          <w:sz w:val="24"/>
          <w:szCs w:val="24"/>
        </w:rPr>
        <w:t xml:space="preserve">Основы административного права. </w:t>
      </w:r>
    </w:p>
    <w:p w:rsidR="00215EF7" w:rsidRPr="0081236D" w:rsidRDefault="00215EF7" w:rsidP="000110C3">
      <w:pPr>
        <w:pStyle w:val="a8"/>
        <w:numPr>
          <w:ilvl w:val="0"/>
          <w:numId w:val="58"/>
        </w:numPr>
        <w:tabs>
          <w:tab w:val="left" w:pos="0"/>
          <w:tab w:val="left" w:pos="720"/>
        </w:tabs>
        <w:spacing w:after="0" w:line="216" w:lineRule="auto"/>
        <w:ind w:left="0" w:firstLine="0"/>
        <w:jc w:val="both"/>
        <w:outlineLvl w:val="0"/>
        <w:rPr>
          <w:rFonts w:ascii="Times New Roman" w:hAnsi="Times New Roman" w:cs="Times New Roman"/>
          <w:sz w:val="24"/>
          <w:szCs w:val="24"/>
        </w:rPr>
      </w:pPr>
      <w:r w:rsidRPr="0081236D">
        <w:rPr>
          <w:rFonts w:ascii="Times New Roman" w:hAnsi="Times New Roman" w:cs="Times New Roman"/>
          <w:sz w:val="24"/>
          <w:szCs w:val="24"/>
        </w:rPr>
        <w:t>Основы государственной гражданской службы Российской Федерации.</w:t>
      </w:r>
    </w:p>
    <w:p w:rsidR="00215EF7" w:rsidRPr="0081236D" w:rsidRDefault="00215EF7" w:rsidP="000110C3">
      <w:pPr>
        <w:pStyle w:val="a8"/>
        <w:numPr>
          <w:ilvl w:val="0"/>
          <w:numId w:val="5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и обязанности государственных служащих.</w:t>
      </w:r>
    </w:p>
    <w:p w:rsidR="00215EF7" w:rsidRPr="0081236D" w:rsidRDefault="00215EF7" w:rsidP="000110C3">
      <w:pPr>
        <w:spacing w:after="0" w:line="216" w:lineRule="auto"/>
        <w:jc w:val="both"/>
        <w:rPr>
          <w:rFonts w:ascii="Times New Roman" w:hAnsi="Times New Roman" w:cs="Times New Roman"/>
          <w:sz w:val="24"/>
          <w:szCs w:val="24"/>
        </w:rPr>
      </w:pP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Тема:2 Система государственного санитарно-эпидемиологического надзора. Положения и Уставы органов и учреждений Роспотребнадзора. Административные регламенты Федеральной службы по надзору в сфере защиты прав потребителей и благополучия человека как  правовая основа организации деятельности органов Роспотребнадзора.</w:t>
      </w:r>
    </w:p>
    <w:p w:rsidR="00215EF7" w:rsidRPr="0081236D" w:rsidRDefault="00215EF7" w:rsidP="000110C3">
      <w:pPr>
        <w:pStyle w:val="a8"/>
        <w:numPr>
          <w:ilvl w:val="0"/>
          <w:numId w:val="6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Система государственного санитарно-эпидемиологического надзора. Правовые основы организации и деятельности Федеральной службы по надзору в сфере защиты прав потребителей и благополучия человека. </w:t>
      </w:r>
    </w:p>
    <w:p w:rsidR="00215EF7" w:rsidRPr="0081236D" w:rsidRDefault="00215EF7" w:rsidP="000110C3">
      <w:pPr>
        <w:pStyle w:val="a8"/>
        <w:numPr>
          <w:ilvl w:val="0"/>
          <w:numId w:val="6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Основы государственной гражданской службы Российской Федерации. Права и обязанности государственных служащих.</w:t>
      </w:r>
    </w:p>
    <w:p w:rsidR="00215EF7" w:rsidRPr="0081236D" w:rsidRDefault="00215EF7" w:rsidP="000110C3">
      <w:pPr>
        <w:pStyle w:val="a8"/>
        <w:numPr>
          <w:ilvl w:val="0"/>
          <w:numId w:val="6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Система государственного санитарно-эпидемиологического надзора. 10.Положения и Уставы органов и учреждений Роспотребнадзора. </w:t>
      </w:r>
    </w:p>
    <w:p w:rsidR="00215EF7" w:rsidRPr="0081236D" w:rsidRDefault="00215EF7" w:rsidP="000110C3">
      <w:pPr>
        <w:pStyle w:val="a8"/>
        <w:numPr>
          <w:ilvl w:val="0"/>
          <w:numId w:val="6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Административные регламенты Федеральной службы по надзору в сфере защиты прав потребителей и благополучия человека как  правовая основа  организации деятельности органов Роспотребнадзора.</w:t>
      </w:r>
    </w:p>
    <w:p w:rsidR="00215EF7" w:rsidRPr="0081236D" w:rsidRDefault="00215EF7" w:rsidP="000110C3">
      <w:pPr>
        <w:pStyle w:val="a8"/>
        <w:numPr>
          <w:ilvl w:val="0"/>
          <w:numId w:val="6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Государственное регулирование в области обеспечения санитарно-эпидемиологического благополучия населения как функция государства. Законодательство РФ о санитарно-эпидемиологическом благополучии. </w:t>
      </w:r>
    </w:p>
    <w:p w:rsidR="00215EF7" w:rsidRPr="0081236D" w:rsidRDefault="00215EF7" w:rsidP="000110C3">
      <w:pPr>
        <w:pStyle w:val="a8"/>
        <w:spacing w:after="0" w:line="216" w:lineRule="auto"/>
        <w:ind w:left="0"/>
        <w:rPr>
          <w:rFonts w:ascii="Times New Roman" w:hAnsi="Times New Roman" w:cs="Times New Roman"/>
          <w:sz w:val="24"/>
          <w:szCs w:val="24"/>
        </w:rPr>
      </w:pPr>
    </w:p>
    <w:p w:rsidR="00215EF7" w:rsidRPr="0081236D" w:rsidRDefault="00215EF7" w:rsidP="000110C3">
      <w:pPr>
        <w:pStyle w:val="a8"/>
        <w:spacing w:after="0" w:line="216" w:lineRule="auto"/>
        <w:ind w:left="0"/>
        <w:rPr>
          <w:rFonts w:ascii="Times New Roman" w:hAnsi="Times New Roman" w:cs="Times New Roman"/>
          <w:sz w:val="24"/>
          <w:szCs w:val="24"/>
        </w:rPr>
      </w:pPr>
      <w:r w:rsidRPr="0081236D">
        <w:rPr>
          <w:rFonts w:ascii="Times New Roman" w:hAnsi="Times New Roman" w:cs="Times New Roman"/>
          <w:sz w:val="24"/>
          <w:szCs w:val="24"/>
        </w:rPr>
        <w:t>Тема:3 Государственное регулирование в области обеспечения санитарно-эпидемиологического благополучия населения как функция государства. Законодательство РФ о санитарно-эпидемиологическом благополучии</w:t>
      </w: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Правовое обеспечение государственного санитарно-эпидемиологического</w:t>
      </w: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нормирования. Разработка, утверждение и введение в действие санитарных</w:t>
      </w: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правил. </w:t>
      </w:r>
    </w:p>
    <w:p w:rsidR="00215EF7" w:rsidRPr="0081236D" w:rsidRDefault="00215EF7" w:rsidP="000110C3">
      <w:pPr>
        <w:pStyle w:val="a8"/>
        <w:numPr>
          <w:ilvl w:val="0"/>
          <w:numId w:val="59"/>
        </w:numPr>
        <w:tabs>
          <w:tab w:val="left" w:pos="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Государственное регулирование в области обеспечения санитарно-эпидемиологического благополучия населения как функция государства </w:t>
      </w:r>
    </w:p>
    <w:p w:rsidR="00215EF7" w:rsidRPr="0081236D" w:rsidRDefault="00215EF7" w:rsidP="000110C3">
      <w:pPr>
        <w:pStyle w:val="a8"/>
        <w:numPr>
          <w:ilvl w:val="0"/>
          <w:numId w:val="5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Законодательство РФ о санитарно-эпидемиологическом благополучии.</w:t>
      </w:r>
    </w:p>
    <w:p w:rsidR="00215EF7" w:rsidRPr="0081236D" w:rsidRDefault="00215EF7" w:rsidP="000110C3">
      <w:pPr>
        <w:pStyle w:val="a8"/>
        <w:numPr>
          <w:ilvl w:val="0"/>
          <w:numId w:val="5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Правовое обеспечение государственного санитарно-эпидемиологического</w:t>
      </w:r>
    </w:p>
    <w:p w:rsidR="00215EF7" w:rsidRPr="0081236D" w:rsidRDefault="00215EF7" w:rsidP="000110C3">
      <w:pPr>
        <w:pStyle w:val="a8"/>
        <w:spacing w:after="0" w:line="216" w:lineRule="auto"/>
        <w:ind w:left="0"/>
        <w:jc w:val="both"/>
        <w:rPr>
          <w:rFonts w:ascii="Times New Roman" w:hAnsi="Times New Roman" w:cs="Times New Roman"/>
          <w:sz w:val="24"/>
          <w:szCs w:val="24"/>
        </w:rPr>
      </w:pPr>
      <w:r w:rsidRPr="0081236D">
        <w:rPr>
          <w:rFonts w:ascii="Times New Roman" w:hAnsi="Times New Roman" w:cs="Times New Roman"/>
          <w:sz w:val="24"/>
          <w:szCs w:val="24"/>
        </w:rPr>
        <w:t>нормирования.</w:t>
      </w:r>
    </w:p>
    <w:p w:rsidR="00215EF7" w:rsidRPr="0081236D" w:rsidRDefault="00215EF7" w:rsidP="000110C3">
      <w:pPr>
        <w:pStyle w:val="a8"/>
        <w:numPr>
          <w:ilvl w:val="0"/>
          <w:numId w:val="5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Разработка, утверждение и введение в действие санитарных правил. </w:t>
      </w:r>
    </w:p>
    <w:p w:rsidR="00215EF7" w:rsidRPr="0081236D" w:rsidRDefault="00215EF7" w:rsidP="000110C3">
      <w:pPr>
        <w:pStyle w:val="a8"/>
        <w:numPr>
          <w:ilvl w:val="0"/>
          <w:numId w:val="5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.Правовое обеспечение государственного санитарно-эпидемиологического нормирования. Разработка, утверждение и введение в действие санитарных правил. </w:t>
      </w:r>
    </w:p>
    <w:p w:rsidR="00215EF7" w:rsidRPr="0081236D" w:rsidRDefault="00215EF7" w:rsidP="000110C3">
      <w:pPr>
        <w:widowControl w:val="0"/>
        <w:spacing w:after="0" w:line="216" w:lineRule="auto"/>
        <w:jc w:val="both"/>
        <w:rPr>
          <w:rFonts w:ascii="Times New Roman" w:hAnsi="Times New Roman" w:cs="Times New Roman"/>
          <w:sz w:val="24"/>
          <w:szCs w:val="24"/>
        </w:rPr>
      </w:pPr>
    </w:p>
    <w:p w:rsidR="00215EF7" w:rsidRPr="0081236D" w:rsidRDefault="00215EF7"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Тема:4 Особенности лицензирования отдельных видов деятельности, представляющих потенциальную опасность для человека. Порядок формирования реестров субъектов и объектов надзора. Основания и процедуру проведения мероприятий по контролю за хозяйствующими </w:t>
      </w:r>
      <w:r w:rsidRPr="0081236D">
        <w:rPr>
          <w:rFonts w:ascii="Times New Roman" w:hAnsi="Times New Roman" w:cs="Times New Roman"/>
          <w:sz w:val="24"/>
          <w:szCs w:val="24"/>
        </w:rPr>
        <w:lastRenderedPageBreak/>
        <w:t>субъектами в установленной сфере деятельности. Основы организации работы с обращениями, заявлениями граждан.</w:t>
      </w:r>
    </w:p>
    <w:p w:rsidR="00215EF7" w:rsidRPr="0081236D" w:rsidRDefault="00215EF7" w:rsidP="000110C3">
      <w:pPr>
        <w:pStyle w:val="a8"/>
        <w:numPr>
          <w:ilvl w:val="0"/>
          <w:numId w:val="61"/>
        </w:numPr>
        <w:tabs>
          <w:tab w:val="left" w:pos="0"/>
          <w:tab w:val="left" w:pos="72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Особенности лицензирования отдельных видов деятельности, представляющих потенциальную опасность для человека.</w:t>
      </w:r>
    </w:p>
    <w:p w:rsidR="00215EF7" w:rsidRPr="0081236D" w:rsidRDefault="00215EF7" w:rsidP="000110C3">
      <w:pPr>
        <w:pStyle w:val="a8"/>
        <w:numPr>
          <w:ilvl w:val="0"/>
          <w:numId w:val="61"/>
        </w:numPr>
        <w:tabs>
          <w:tab w:val="left" w:pos="0"/>
          <w:tab w:val="left" w:pos="72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Порядок формирования реестров субъектов и объектов надзора.</w:t>
      </w:r>
    </w:p>
    <w:p w:rsidR="00215EF7" w:rsidRPr="0081236D" w:rsidRDefault="00215EF7" w:rsidP="000110C3">
      <w:pPr>
        <w:pStyle w:val="a8"/>
        <w:numPr>
          <w:ilvl w:val="0"/>
          <w:numId w:val="61"/>
        </w:numPr>
        <w:tabs>
          <w:tab w:val="left" w:pos="0"/>
          <w:tab w:val="left" w:pos="72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Основания и процедуру проведения мероприятий по контролю за хозяйствующими субъектами в установленной сфере деятельности.</w:t>
      </w:r>
    </w:p>
    <w:p w:rsidR="00215EF7" w:rsidRPr="0081236D" w:rsidRDefault="00215EF7" w:rsidP="000110C3">
      <w:pPr>
        <w:pStyle w:val="a8"/>
        <w:widowControl w:val="0"/>
        <w:numPr>
          <w:ilvl w:val="0"/>
          <w:numId w:val="6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Основы организации работы с обращениями, заявлениями граждан.</w:t>
      </w:r>
    </w:p>
    <w:p w:rsidR="00215EF7" w:rsidRPr="0081236D" w:rsidRDefault="00215EF7" w:rsidP="000110C3">
      <w:pPr>
        <w:pStyle w:val="a8"/>
        <w:numPr>
          <w:ilvl w:val="0"/>
          <w:numId w:val="61"/>
        </w:numPr>
        <w:tabs>
          <w:tab w:val="left" w:pos="0"/>
          <w:tab w:val="left" w:pos="72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Основания и процедуру проведения мероприятий по контролю за хозяйствующими субъектами в установленной сфере деятельности.</w:t>
      </w:r>
    </w:p>
    <w:p w:rsidR="00215EF7" w:rsidRPr="0081236D" w:rsidRDefault="00215EF7" w:rsidP="000110C3">
      <w:pPr>
        <w:autoSpaceDE w:val="0"/>
        <w:autoSpaceDN w:val="0"/>
        <w:adjustRightInd w:val="0"/>
        <w:spacing w:after="0" w:line="216" w:lineRule="auto"/>
        <w:jc w:val="both"/>
        <w:rPr>
          <w:rFonts w:ascii="Times New Roman" w:hAnsi="Times New Roman" w:cs="Times New Roman"/>
          <w:sz w:val="24"/>
          <w:szCs w:val="24"/>
        </w:rPr>
      </w:pPr>
    </w:p>
    <w:p w:rsidR="00215EF7" w:rsidRPr="0081236D" w:rsidRDefault="00215EF7"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Тема:5 Права и обязанности  граждан, индивидуальных предпринимателей и юридических лиц в области обеспечения санитарно-эпидемиологического благополучия. Общие санитарно-эпидемиологические требования обеспечения безопасности среды обитания для здоровья человека. Юридическая ответственность физических и юридических лиц за нарушение санитарного законодательства.</w:t>
      </w:r>
    </w:p>
    <w:p w:rsidR="00215EF7" w:rsidRPr="0081236D" w:rsidRDefault="00215EF7" w:rsidP="000110C3">
      <w:pPr>
        <w:pStyle w:val="a8"/>
        <w:numPr>
          <w:ilvl w:val="0"/>
          <w:numId w:val="6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Государственное регулирование в области обеспечения санитарно-эпидемиологического благополучия населения как функция государства.</w:t>
      </w:r>
    </w:p>
    <w:p w:rsidR="00215EF7" w:rsidRPr="0081236D" w:rsidRDefault="00215EF7" w:rsidP="000110C3">
      <w:pPr>
        <w:pStyle w:val="a8"/>
        <w:numPr>
          <w:ilvl w:val="0"/>
          <w:numId w:val="6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Законодательство РФ о санитарно-эпидемиологическом благополучии. </w:t>
      </w:r>
    </w:p>
    <w:p w:rsidR="00215EF7" w:rsidRPr="0081236D" w:rsidRDefault="00215EF7" w:rsidP="000110C3">
      <w:pPr>
        <w:pStyle w:val="a8"/>
        <w:numPr>
          <w:ilvl w:val="0"/>
          <w:numId w:val="6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Федеральный закон «О санитарно-эпидемиологическом благополучии населения» как базовый источник правовой регламентации деятельности по обеспечению безопасных условий жизни населения.</w:t>
      </w:r>
    </w:p>
    <w:p w:rsidR="00215EF7" w:rsidRPr="0081236D" w:rsidRDefault="00215EF7" w:rsidP="000110C3">
      <w:pPr>
        <w:pStyle w:val="a8"/>
        <w:numPr>
          <w:ilvl w:val="0"/>
          <w:numId w:val="6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Полномочия РФ и субъектов РФ по обеспечению санитарно-эпидемиологического благополучия населения. </w:t>
      </w:r>
    </w:p>
    <w:p w:rsidR="00215EF7" w:rsidRPr="0081236D" w:rsidRDefault="00215EF7" w:rsidP="000110C3">
      <w:pPr>
        <w:pStyle w:val="a8"/>
        <w:numPr>
          <w:ilvl w:val="0"/>
          <w:numId w:val="6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Юридические полномочия федеральных органов государственной власти, органов государственной власти субъектов РФ и органов местного самоуправления в области охраны здоровья граждан.</w:t>
      </w:r>
    </w:p>
    <w:p w:rsidR="00215EF7" w:rsidRPr="0081236D" w:rsidRDefault="00215EF7" w:rsidP="000110C3">
      <w:pPr>
        <w:pStyle w:val="a8"/>
        <w:spacing w:after="0" w:line="216" w:lineRule="auto"/>
        <w:ind w:left="0"/>
        <w:rPr>
          <w:rFonts w:ascii="Times New Roman" w:hAnsi="Times New Roman" w:cs="Times New Roman"/>
          <w:sz w:val="24"/>
          <w:szCs w:val="24"/>
        </w:rPr>
      </w:pPr>
    </w:p>
    <w:p w:rsidR="00215EF7" w:rsidRPr="0081236D" w:rsidRDefault="00215EF7"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Тема:6 Правовое регулирование обеспечения охраны окружающей среды. Законодательство в области охраны окружающей среды. Федеральные законы «Об охране окружающей среды», «Об охране атмосферного воздуха», «О радиационной безопасности населения». Объекты охраны окружающей среды. Полномочия органов государственной власти РФ, субъектов РФ и органов местного самоуправления в сфере правоотношений, связанных с охраной окружающей среды.</w:t>
      </w:r>
    </w:p>
    <w:p w:rsidR="00215EF7" w:rsidRPr="0081236D" w:rsidRDefault="00215EF7" w:rsidP="000110C3">
      <w:pPr>
        <w:pStyle w:val="a8"/>
        <w:numPr>
          <w:ilvl w:val="1"/>
          <w:numId w:val="62"/>
        </w:numPr>
        <w:tabs>
          <w:tab w:val="left" w:pos="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Правовое регулирование обеспечения охраны окружающей среды. Законодательство в области охраны окружающей среды.</w:t>
      </w:r>
    </w:p>
    <w:p w:rsidR="00215EF7" w:rsidRPr="0081236D" w:rsidRDefault="00215EF7" w:rsidP="000110C3">
      <w:pPr>
        <w:pStyle w:val="a8"/>
        <w:numPr>
          <w:ilvl w:val="1"/>
          <w:numId w:val="62"/>
        </w:numPr>
        <w:tabs>
          <w:tab w:val="left" w:pos="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Федеральные законы «Об охране окружающей среды», «Об охране атмосферного воздуха», «О радиационной безопасности населения». </w:t>
      </w:r>
    </w:p>
    <w:p w:rsidR="00215EF7" w:rsidRPr="0081236D" w:rsidRDefault="00215EF7" w:rsidP="000110C3">
      <w:pPr>
        <w:pStyle w:val="a8"/>
        <w:numPr>
          <w:ilvl w:val="1"/>
          <w:numId w:val="62"/>
        </w:numPr>
        <w:tabs>
          <w:tab w:val="left" w:pos="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Объекты охраны окружающей среды.</w:t>
      </w:r>
    </w:p>
    <w:p w:rsidR="00215EF7" w:rsidRPr="0081236D" w:rsidRDefault="00215EF7" w:rsidP="000110C3">
      <w:pPr>
        <w:pStyle w:val="a8"/>
        <w:numPr>
          <w:ilvl w:val="1"/>
          <w:numId w:val="62"/>
        </w:numPr>
        <w:tabs>
          <w:tab w:val="left" w:pos="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Полномочия органов государственной власти РФ, субъектов РФ и органов местного самоуправления в сфере правоотношений, связанных с охраной окружающей среды</w:t>
      </w:r>
    </w:p>
    <w:p w:rsidR="00215EF7" w:rsidRPr="0081236D" w:rsidRDefault="00215EF7" w:rsidP="000110C3">
      <w:pPr>
        <w:pStyle w:val="a8"/>
        <w:numPr>
          <w:ilvl w:val="1"/>
          <w:numId w:val="62"/>
        </w:numPr>
        <w:tabs>
          <w:tab w:val="left" w:pos="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Правовые основы обеспечения санитарно-противоэпидемических (профилактических) мероприятий. </w:t>
      </w:r>
    </w:p>
    <w:p w:rsidR="00215EF7" w:rsidRPr="0081236D" w:rsidRDefault="00215EF7" w:rsidP="000110C3">
      <w:pPr>
        <w:pStyle w:val="a8"/>
        <w:tabs>
          <w:tab w:val="left" w:pos="0"/>
        </w:tabs>
        <w:spacing w:after="0" w:line="216" w:lineRule="auto"/>
        <w:ind w:left="0"/>
        <w:jc w:val="both"/>
        <w:rPr>
          <w:rFonts w:ascii="Times New Roman" w:hAnsi="Times New Roman" w:cs="Times New Roman"/>
          <w:sz w:val="24"/>
          <w:szCs w:val="24"/>
        </w:rPr>
      </w:pP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 7 Правовые основы обеспечения санитарно-противоэпидемических (профилактических) мероприятий. Организация и проведение санитарно-противоэпидемических мероприятий. Санитарная охрана территории РФ. Ограничительные мероприятия. Обязательные медицинские осмотры. Меры в отношении больных инфекционными заболеваниями. Иммунопрофилактика инфекционных болезней. Федеральные законы «Об иммунопрофилактике инфекционных болезней», «О предупреждении распространения туберкулеза в РФ», «О предупреждении распространения в РФ заболевания вызванного вирусом иммунодефицита человека (ВИЧ-инфекции)».</w:t>
      </w:r>
    </w:p>
    <w:p w:rsidR="00215EF7" w:rsidRPr="0081236D" w:rsidRDefault="00215EF7" w:rsidP="000110C3">
      <w:pPr>
        <w:pStyle w:val="a8"/>
        <w:numPr>
          <w:ilvl w:val="0"/>
          <w:numId w:val="6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Правовые основы обеспечения санитарно-противоэпидемических (профилактических) мероприятий.</w:t>
      </w:r>
    </w:p>
    <w:p w:rsidR="00215EF7" w:rsidRPr="0081236D" w:rsidRDefault="00215EF7" w:rsidP="000110C3">
      <w:pPr>
        <w:pStyle w:val="a8"/>
        <w:numPr>
          <w:ilvl w:val="0"/>
          <w:numId w:val="6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Организация и проведение санитарно-противоэпидемических мероприятий. Санитарная охрана территории РФ. </w:t>
      </w:r>
    </w:p>
    <w:p w:rsidR="00215EF7" w:rsidRPr="0081236D" w:rsidRDefault="00215EF7" w:rsidP="000110C3">
      <w:pPr>
        <w:pStyle w:val="a8"/>
        <w:numPr>
          <w:ilvl w:val="0"/>
          <w:numId w:val="6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Ограничительные мероприятия. Производственный контроль. Обязательные медицинские осмотры. </w:t>
      </w:r>
    </w:p>
    <w:p w:rsidR="00215EF7" w:rsidRPr="0081236D" w:rsidRDefault="00215EF7" w:rsidP="000110C3">
      <w:pPr>
        <w:pStyle w:val="a8"/>
        <w:numPr>
          <w:ilvl w:val="0"/>
          <w:numId w:val="6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Меры в отношении больных инфекционными заболеваниями. Иммунопрофилактика инфекционных болезней. Федеральные законы «Об иммунопрофилактике инфекционных </w:t>
      </w:r>
      <w:r w:rsidRPr="0081236D">
        <w:rPr>
          <w:rFonts w:ascii="Times New Roman" w:hAnsi="Times New Roman" w:cs="Times New Roman"/>
          <w:sz w:val="24"/>
          <w:szCs w:val="24"/>
        </w:rPr>
        <w:lastRenderedPageBreak/>
        <w:t>болезней», «О предупреждении распространения туберкулеза в РФ», «О предупреждении распространения в РФ заболевания вызванного вирусом иммунодефицита человека (ВИЧ-инфекции)»</w:t>
      </w:r>
    </w:p>
    <w:p w:rsidR="00215EF7" w:rsidRPr="0081236D" w:rsidRDefault="00215EF7" w:rsidP="000110C3">
      <w:pPr>
        <w:pStyle w:val="a8"/>
        <w:numPr>
          <w:ilvl w:val="0"/>
          <w:numId w:val="6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Юридическая ответственность физических и юридических лиц за нарушение санитарного законодательства.</w:t>
      </w:r>
    </w:p>
    <w:p w:rsidR="00215EF7" w:rsidRPr="0081236D" w:rsidRDefault="00215EF7" w:rsidP="000110C3">
      <w:pPr>
        <w:spacing w:after="0" w:line="216" w:lineRule="auto"/>
        <w:jc w:val="both"/>
        <w:rPr>
          <w:rFonts w:ascii="Times New Roman" w:hAnsi="Times New Roman" w:cs="Times New Roman"/>
          <w:sz w:val="24"/>
          <w:szCs w:val="24"/>
        </w:rPr>
      </w:pP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Тема:8 Оценка полноты реализации полномочий органов Роспотребнадзора применимо к требованиям КоАП РФ. Процессуальные требования судебного производства (арбитражного, гражданского). Организация взаимодействия с органами внутренних дел и прокуратуры (в соответствии с утвержденным регламентом о взаимодействии). Права, обязанности и ответственность должностных лиц, осуществляющих государственный санитарно-эпидемиологический надзор.</w:t>
      </w:r>
    </w:p>
    <w:p w:rsidR="00215EF7" w:rsidRPr="0081236D" w:rsidRDefault="00215EF7" w:rsidP="000110C3">
      <w:pPr>
        <w:pStyle w:val="a8"/>
        <w:widowControl w:val="0"/>
        <w:numPr>
          <w:ilvl w:val="0"/>
          <w:numId w:val="63"/>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Оценка полноты реализации полномочий органов Роспотребнадзора применимо к требованиям КоАП РФ. </w:t>
      </w:r>
    </w:p>
    <w:p w:rsidR="00215EF7" w:rsidRPr="0081236D" w:rsidRDefault="00215EF7" w:rsidP="000110C3">
      <w:pPr>
        <w:pStyle w:val="a8"/>
        <w:widowControl w:val="0"/>
        <w:numPr>
          <w:ilvl w:val="0"/>
          <w:numId w:val="63"/>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Процессуальные требования судебного производства (арбитражного, гражданского). </w:t>
      </w:r>
    </w:p>
    <w:p w:rsidR="00215EF7" w:rsidRPr="0081236D" w:rsidRDefault="00215EF7" w:rsidP="000110C3">
      <w:pPr>
        <w:pStyle w:val="a8"/>
        <w:widowControl w:val="0"/>
        <w:numPr>
          <w:ilvl w:val="0"/>
          <w:numId w:val="63"/>
        </w:numPr>
        <w:spacing w:after="0" w:line="216" w:lineRule="auto"/>
        <w:ind w:left="0" w:firstLine="0"/>
        <w:rPr>
          <w:rFonts w:ascii="Times New Roman" w:hAnsi="Times New Roman" w:cs="Times New Roman"/>
          <w:b/>
          <w:i/>
          <w:sz w:val="24"/>
          <w:szCs w:val="24"/>
        </w:rPr>
      </w:pPr>
      <w:r w:rsidRPr="0081236D">
        <w:rPr>
          <w:rFonts w:ascii="Times New Roman" w:hAnsi="Times New Roman" w:cs="Times New Roman"/>
          <w:sz w:val="24"/>
          <w:szCs w:val="24"/>
        </w:rPr>
        <w:t>Организация взаимодействия с органами внутренних дел и прокуратуры (в соответствии с утвержденным регламентом о взаимодействии).</w:t>
      </w:r>
    </w:p>
    <w:p w:rsidR="00215EF7" w:rsidRPr="0081236D" w:rsidRDefault="00215EF7" w:rsidP="000110C3">
      <w:pPr>
        <w:pStyle w:val="a8"/>
        <w:numPr>
          <w:ilvl w:val="0"/>
          <w:numId w:val="63"/>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обязанности и ответственность должностных лиц, осуществляющих государственный санитарно-эпидемиологический надзор.</w:t>
      </w:r>
    </w:p>
    <w:p w:rsidR="00215EF7" w:rsidRPr="0081236D" w:rsidRDefault="00215EF7" w:rsidP="000110C3">
      <w:pPr>
        <w:pStyle w:val="a8"/>
        <w:numPr>
          <w:ilvl w:val="0"/>
          <w:numId w:val="63"/>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обязанности и ответственность должностных лиц, осуществляющих государственный санитарно-эпидемиологический надзор.</w:t>
      </w:r>
    </w:p>
    <w:p w:rsidR="00215EF7" w:rsidRPr="0081236D" w:rsidRDefault="00215EF7" w:rsidP="000110C3">
      <w:pPr>
        <w:pStyle w:val="a8"/>
        <w:spacing w:after="0" w:line="216" w:lineRule="auto"/>
        <w:ind w:left="0"/>
        <w:rPr>
          <w:rFonts w:ascii="Times New Roman" w:hAnsi="Times New Roman" w:cs="Times New Roman"/>
          <w:sz w:val="24"/>
          <w:szCs w:val="24"/>
        </w:rPr>
      </w:pPr>
    </w:p>
    <w:p w:rsidR="00215EF7" w:rsidRPr="0081236D" w:rsidRDefault="00215EF7"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Тема:9 Органы, осуществляющие государственный контроль (надзор) в сфере защиты прав потребителей.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Административное приостановление и временный запрет деятельности объектов. Участие в судебном производстве при реализации полномочий,  возложенных на органы Роспотребнадзора. Администрирование доходов. Механизмы взаимодействия со службой судебных приставов.</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Основы законодательства по защите прав потребителей и потребительского рынка, основные нормативные документы в данной области</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Органы, осуществляющие государственный контроль (надзор) в сфере защиты прав потребителей. </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Административное приостановление и временный запрет деятельности объектов. Участие в судебном производстве при реализации полномочий,  возложенных на органы Роспотребнадзора. </w:t>
      </w:r>
    </w:p>
    <w:p w:rsidR="00215EF7" w:rsidRPr="0081236D" w:rsidRDefault="00215EF7" w:rsidP="000110C3">
      <w:pPr>
        <w:pStyle w:val="a8"/>
        <w:numPr>
          <w:ilvl w:val="6"/>
          <w:numId w:val="1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Администрирование доходов. Механизмы взаимодействия со службой судебных приставов.</w:t>
      </w:r>
    </w:p>
    <w:p w:rsidR="00215EF7" w:rsidRPr="0081236D" w:rsidRDefault="00215EF7"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Тема:10 Основы законодательства по защите прав потребителей и потребительского рынка, основные нормативные документы в данной области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215EF7" w:rsidRPr="0081236D" w:rsidRDefault="00215EF7" w:rsidP="000110C3">
      <w:pPr>
        <w:pStyle w:val="a8"/>
        <w:widowControl w:val="0"/>
        <w:numPr>
          <w:ilvl w:val="0"/>
          <w:numId w:val="6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Основы законодательства по защите прав потребителей и потребительского рынка, основные нормативные документы</w:t>
      </w:r>
    </w:p>
    <w:p w:rsidR="00215EF7" w:rsidRPr="0081236D" w:rsidRDefault="00215EF7" w:rsidP="000110C3">
      <w:pPr>
        <w:pStyle w:val="a8"/>
        <w:numPr>
          <w:ilvl w:val="0"/>
          <w:numId w:val="6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w:t>
      </w:r>
      <w:r w:rsidRPr="0081236D">
        <w:rPr>
          <w:rFonts w:ascii="Times New Roman" w:hAnsi="Times New Roman" w:cs="Times New Roman"/>
          <w:sz w:val="24"/>
          <w:szCs w:val="24"/>
        </w:rPr>
        <w:lastRenderedPageBreak/>
        <w:t>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215EF7" w:rsidRPr="0081236D" w:rsidRDefault="00215EF7" w:rsidP="000110C3">
      <w:pPr>
        <w:pStyle w:val="a8"/>
        <w:numPr>
          <w:ilvl w:val="0"/>
          <w:numId w:val="6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Основы законодательства по защите прав потребителей и потребительского рынка, основные нормативные документы в данной области</w:t>
      </w:r>
    </w:p>
    <w:p w:rsidR="00215EF7" w:rsidRPr="0081236D" w:rsidRDefault="00215EF7" w:rsidP="000110C3">
      <w:pPr>
        <w:pStyle w:val="a8"/>
        <w:numPr>
          <w:ilvl w:val="0"/>
          <w:numId w:val="6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Органы, осуществляющие государственный контроль (надзор) в сфере защиты прав потребителей</w:t>
      </w:r>
    </w:p>
    <w:p w:rsidR="00215EF7" w:rsidRPr="0081236D" w:rsidRDefault="00215EF7" w:rsidP="000110C3">
      <w:pPr>
        <w:pStyle w:val="a8"/>
        <w:numPr>
          <w:ilvl w:val="0"/>
          <w:numId w:val="6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215EF7" w:rsidRPr="0081236D" w:rsidRDefault="00215EF7" w:rsidP="000110C3">
      <w:pPr>
        <w:spacing w:after="0" w:line="216" w:lineRule="auto"/>
        <w:rPr>
          <w:rFonts w:ascii="Times New Roman" w:hAnsi="Times New Roman" w:cs="Times New Roman"/>
          <w:sz w:val="24"/>
          <w:szCs w:val="24"/>
        </w:rPr>
      </w:pPr>
    </w:p>
    <w:p w:rsidR="00215EF7" w:rsidRPr="0081236D" w:rsidRDefault="00215EF7"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Тема:11 Правовые основы обеспечения качества и безопасности пищевых продуктов. Федеральный закон «О качестве и безопасности пищевых продуктов». Полномочия РФ в области обеспечения качества и безопасности пищевых продуктов. Государственное нормирование в сфере обеспечения качества и безопасности пищевых продуктов, материалов и изделий. Государственная регистрация пищевых продуктов, материалов и изделий.</w:t>
      </w:r>
    </w:p>
    <w:p w:rsidR="00215EF7" w:rsidRPr="0081236D" w:rsidRDefault="00215EF7" w:rsidP="000110C3">
      <w:pPr>
        <w:pStyle w:val="a8"/>
        <w:widowControl w:val="0"/>
        <w:numPr>
          <w:ilvl w:val="0"/>
          <w:numId w:val="6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Основы законодательства по защите прав потребителей и потребительского рынка, основные нормативные документы</w:t>
      </w:r>
    </w:p>
    <w:p w:rsidR="00215EF7" w:rsidRPr="0081236D" w:rsidRDefault="00215EF7" w:rsidP="000110C3">
      <w:pPr>
        <w:pStyle w:val="a8"/>
        <w:numPr>
          <w:ilvl w:val="0"/>
          <w:numId w:val="6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Правовые основы обеспечения качества и безопасности пищевых продуктов. Федеральный закон «О качестве и безопасности пищевых продуктов». 31.Полномочия РФ в области обеспечения качества и безопасности пищевых продуктов.</w:t>
      </w:r>
    </w:p>
    <w:p w:rsidR="00215EF7" w:rsidRPr="0081236D" w:rsidRDefault="00215EF7" w:rsidP="000110C3">
      <w:pPr>
        <w:pStyle w:val="a8"/>
        <w:numPr>
          <w:ilvl w:val="0"/>
          <w:numId w:val="6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Государственное нормирование в сфере обеспечения качества и безопасности пищевых продуктов, материалов и изделий.</w:t>
      </w:r>
    </w:p>
    <w:p w:rsidR="00215EF7" w:rsidRPr="0081236D" w:rsidRDefault="00215EF7" w:rsidP="000110C3">
      <w:pPr>
        <w:pStyle w:val="a8"/>
        <w:numPr>
          <w:ilvl w:val="0"/>
          <w:numId w:val="6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Государственная регистрация пищевых продуктов, материалов и изделий.</w:t>
      </w:r>
    </w:p>
    <w:p w:rsidR="00215EF7" w:rsidRPr="0081236D" w:rsidRDefault="00215EF7" w:rsidP="000110C3">
      <w:pPr>
        <w:pStyle w:val="a8"/>
        <w:numPr>
          <w:ilvl w:val="0"/>
          <w:numId w:val="6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Оценка полноты реализации полномочий органов Роспотребнадзора применимо к требованиям КоАП РФ. </w:t>
      </w:r>
    </w:p>
    <w:p w:rsidR="00215EF7" w:rsidRPr="0081236D" w:rsidRDefault="00215EF7" w:rsidP="000110C3">
      <w:pPr>
        <w:pStyle w:val="a8"/>
        <w:spacing w:after="0" w:line="216" w:lineRule="auto"/>
        <w:ind w:left="0"/>
        <w:rPr>
          <w:rFonts w:ascii="Times New Roman" w:hAnsi="Times New Roman" w:cs="Times New Roman"/>
          <w:sz w:val="24"/>
          <w:szCs w:val="24"/>
        </w:rPr>
      </w:pPr>
    </w:p>
    <w:p w:rsidR="00215EF7" w:rsidRPr="0081236D" w:rsidRDefault="00215EF7" w:rsidP="000110C3">
      <w:pPr>
        <w:spacing w:after="0" w:line="216" w:lineRule="auto"/>
        <w:jc w:val="both"/>
        <w:rPr>
          <w:rFonts w:ascii="Times New Roman" w:hAnsi="Times New Roman" w:cs="Times New Roman"/>
          <w:bCs/>
          <w:sz w:val="24"/>
          <w:szCs w:val="24"/>
        </w:rPr>
      </w:pPr>
      <w:r w:rsidRPr="0081236D">
        <w:rPr>
          <w:rFonts w:ascii="Times New Roman" w:hAnsi="Times New Roman" w:cs="Times New Roman"/>
          <w:sz w:val="24"/>
          <w:szCs w:val="24"/>
        </w:rPr>
        <w:t>Тема12: Практика применения КоАП РФ за нарушения санитарного законодательства и законодательства в сфере ЗПП в  детских и подростковых учреждениях.</w:t>
      </w:r>
    </w:p>
    <w:p w:rsidR="00215EF7" w:rsidRPr="0081236D" w:rsidRDefault="00215EF7" w:rsidP="000110C3">
      <w:pPr>
        <w:pStyle w:val="a8"/>
        <w:spacing w:after="0" w:line="216" w:lineRule="auto"/>
        <w:ind w:left="0"/>
        <w:rPr>
          <w:rFonts w:ascii="Times New Roman" w:hAnsi="Times New Roman" w:cs="Times New Roman"/>
          <w:sz w:val="24"/>
          <w:szCs w:val="24"/>
        </w:rPr>
      </w:pPr>
      <w:r w:rsidRPr="0081236D">
        <w:rPr>
          <w:rFonts w:ascii="Times New Roman" w:hAnsi="Times New Roman" w:cs="Times New Roman"/>
          <w:i/>
          <w:sz w:val="24"/>
          <w:szCs w:val="24"/>
        </w:rPr>
        <w:t xml:space="preserve"> </w:t>
      </w:r>
      <w:r w:rsidRPr="0081236D">
        <w:rPr>
          <w:rFonts w:ascii="Times New Roman" w:hAnsi="Times New Roman" w:cs="Times New Roman"/>
          <w:sz w:val="24"/>
          <w:szCs w:val="24"/>
        </w:rPr>
        <w:t>Контрольные вопросы:</w:t>
      </w:r>
    </w:p>
    <w:p w:rsidR="00215EF7" w:rsidRPr="0081236D" w:rsidRDefault="00215EF7" w:rsidP="000110C3">
      <w:pPr>
        <w:pStyle w:val="a8"/>
        <w:numPr>
          <w:ilvl w:val="6"/>
          <w:numId w:val="6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Практика применения КоАП РФ за нарушения санитарного законодательства и законодательства в сфере ЗПП в  детских и подростковых учреждениях</w:t>
      </w:r>
    </w:p>
    <w:p w:rsidR="00215EF7" w:rsidRPr="0081236D" w:rsidRDefault="00215EF7" w:rsidP="000110C3">
      <w:pPr>
        <w:pStyle w:val="a8"/>
        <w:numPr>
          <w:ilvl w:val="6"/>
          <w:numId w:val="68"/>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9" w:history="1">
        <w:r w:rsidRPr="0081236D">
          <w:rPr>
            <w:rFonts w:ascii="Times New Roman" w:hAnsi="Times New Roman" w:cs="Times New Roman"/>
            <w:sz w:val="24"/>
            <w:szCs w:val="24"/>
          </w:rPr>
          <w:t>перечню</w:t>
        </w:r>
      </w:hyperlink>
      <w:r w:rsidRPr="0081236D">
        <w:rPr>
          <w:rFonts w:ascii="Times New Roman" w:hAnsi="Times New Roman" w:cs="Times New Roman"/>
          <w:sz w:val="24"/>
          <w:szCs w:val="24"/>
        </w:rPr>
        <w:t>, предусмотренному постановлением Правительства Российской Федерации от 16 июля 2009 г. N 584</w:t>
      </w:r>
    </w:p>
    <w:p w:rsidR="00215EF7" w:rsidRPr="0081236D" w:rsidRDefault="00215EF7" w:rsidP="000110C3">
      <w:pPr>
        <w:pStyle w:val="a8"/>
        <w:numPr>
          <w:ilvl w:val="6"/>
          <w:numId w:val="68"/>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10" w:history="1">
        <w:r w:rsidRPr="0081236D">
          <w:rPr>
            <w:rFonts w:ascii="Times New Roman" w:hAnsi="Times New Roman" w:cs="Times New Roman"/>
            <w:sz w:val="24"/>
            <w:szCs w:val="24"/>
          </w:rPr>
          <w:t>перечню</w:t>
        </w:r>
      </w:hyperlink>
      <w:r w:rsidRPr="0081236D">
        <w:rPr>
          <w:rFonts w:ascii="Times New Roman" w:hAnsi="Times New Roman" w:cs="Times New Roman"/>
          <w:sz w:val="24"/>
          <w:szCs w:val="24"/>
        </w:rPr>
        <w:t xml:space="preserve">, предусмотренному постановлением Правительства Российской Федерации </w:t>
      </w:r>
    </w:p>
    <w:p w:rsidR="00215EF7" w:rsidRPr="0081236D" w:rsidRDefault="00215EF7" w:rsidP="000110C3">
      <w:pPr>
        <w:pStyle w:val="a8"/>
        <w:numPr>
          <w:ilvl w:val="6"/>
          <w:numId w:val="68"/>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обязанности и ответственность должностных лиц, осуществляющих государственный санитарно-эпидемиологический надзор.</w:t>
      </w:r>
    </w:p>
    <w:p w:rsidR="00215EF7" w:rsidRPr="0081236D" w:rsidRDefault="00215EF7"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Тема:13 Практика применения КоАП РФ за нарушения санитарного законодательства и законодательства в сфере ЗПП в  медицинских учреждениях</w:t>
      </w:r>
    </w:p>
    <w:p w:rsidR="00215EF7" w:rsidRPr="0081236D" w:rsidRDefault="00215EF7" w:rsidP="000110C3">
      <w:pPr>
        <w:pStyle w:val="a8"/>
        <w:numPr>
          <w:ilvl w:val="0"/>
          <w:numId w:val="65"/>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Практика применения КоАП РФ за нарушения санитарного законодательства и законодательства в сфере ЗПП в  медицинских учреждениях</w:t>
      </w:r>
    </w:p>
    <w:p w:rsidR="00215EF7" w:rsidRPr="0081236D" w:rsidRDefault="00215EF7" w:rsidP="000110C3">
      <w:pPr>
        <w:pStyle w:val="a8"/>
        <w:numPr>
          <w:ilvl w:val="0"/>
          <w:numId w:val="65"/>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обязанности и ответственность должностных лиц, осуществляющих государственный санитарно-эпидемиологический надзор</w:t>
      </w:r>
    </w:p>
    <w:p w:rsidR="00215EF7" w:rsidRPr="0081236D" w:rsidRDefault="00215EF7" w:rsidP="000110C3">
      <w:pPr>
        <w:pStyle w:val="a8"/>
        <w:numPr>
          <w:ilvl w:val="0"/>
          <w:numId w:val="65"/>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Правовое регулирование медицинского страхования.</w:t>
      </w:r>
    </w:p>
    <w:p w:rsidR="00215EF7" w:rsidRPr="0081236D" w:rsidRDefault="00215EF7" w:rsidP="000110C3">
      <w:pPr>
        <w:pStyle w:val="a8"/>
        <w:numPr>
          <w:ilvl w:val="0"/>
          <w:numId w:val="65"/>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Права пациента и юридические основы их обеспечения. </w:t>
      </w:r>
    </w:p>
    <w:p w:rsidR="00215EF7" w:rsidRPr="0081236D" w:rsidRDefault="00215EF7" w:rsidP="000110C3">
      <w:pPr>
        <w:pStyle w:val="a8"/>
        <w:numPr>
          <w:ilvl w:val="0"/>
          <w:numId w:val="65"/>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Процессуальные средства защиты прав пациента. Международный опыт защиты прав пациента.</w:t>
      </w:r>
    </w:p>
    <w:p w:rsidR="00215EF7" w:rsidRPr="0081236D" w:rsidRDefault="00215EF7" w:rsidP="000110C3">
      <w:pPr>
        <w:pStyle w:val="a8"/>
        <w:numPr>
          <w:ilvl w:val="0"/>
          <w:numId w:val="65"/>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Особенности правового положения работников здравоохранения. Юридическая ответственность за нарушения прав граждан в области охраны здоровья</w:t>
      </w:r>
    </w:p>
    <w:p w:rsidR="00215EF7" w:rsidRPr="0081236D" w:rsidRDefault="00215EF7" w:rsidP="000110C3">
      <w:pPr>
        <w:widowControl w:val="0"/>
        <w:spacing w:after="0" w:line="216" w:lineRule="auto"/>
        <w:jc w:val="both"/>
        <w:rPr>
          <w:rFonts w:ascii="Times New Roman" w:hAnsi="Times New Roman" w:cs="Times New Roman"/>
          <w:sz w:val="24"/>
          <w:szCs w:val="24"/>
        </w:rPr>
      </w:pPr>
    </w:p>
    <w:p w:rsidR="00215EF7" w:rsidRPr="0081236D" w:rsidRDefault="00215EF7"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Тема:14 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11" w:history="1">
        <w:r w:rsidRPr="0081236D">
          <w:rPr>
            <w:rFonts w:ascii="Times New Roman" w:hAnsi="Times New Roman" w:cs="Times New Roman"/>
            <w:sz w:val="24"/>
            <w:szCs w:val="24"/>
          </w:rPr>
          <w:t>перечню</w:t>
        </w:r>
      </w:hyperlink>
      <w:r w:rsidRPr="0081236D">
        <w:rPr>
          <w:rFonts w:ascii="Times New Roman" w:hAnsi="Times New Roman" w:cs="Times New Roman"/>
          <w:sz w:val="24"/>
          <w:szCs w:val="24"/>
        </w:rPr>
        <w:t xml:space="preserve">, предусмотренному </w:t>
      </w:r>
      <w:r w:rsidRPr="0081236D">
        <w:rPr>
          <w:rFonts w:ascii="Times New Roman" w:hAnsi="Times New Roman" w:cs="Times New Roman"/>
          <w:sz w:val="24"/>
          <w:szCs w:val="24"/>
        </w:rPr>
        <w:lastRenderedPageBreak/>
        <w:t>постановлением Правительства Российской Федерации от 16 июля 2009 г. N 584.</w:t>
      </w:r>
    </w:p>
    <w:p w:rsidR="00215EF7" w:rsidRPr="0081236D" w:rsidRDefault="00215EF7"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 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12" w:history="1">
        <w:r w:rsidRPr="0081236D">
          <w:rPr>
            <w:rFonts w:ascii="Times New Roman" w:hAnsi="Times New Roman" w:cs="Times New Roman"/>
            <w:sz w:val="24"/>
            <w:szCs w:val="24"/>
          </w:rPr>
          <w:t>перечню</w:t>
        </w:r>
      </w:hyperlink>
      <w:r w:rsidRPr="0081236D">
        <w:rPr>
          <w:rFonts w:ascii="Times New Roman" w:hAnsi="Times New Roman" w:cs="Times New Roman"/>
          <w:sz w:val="24"/>
          <w:szCs w:val="24"/>
        </w:rPr>
        <w:t>, предусмотренному постановлением Правительства Российской Федерации от 16 июля 2009 г. N 584.</w:t>
      </w:r>
    </w:p>
    <w:p w:rsidR="00215EF7" w:rsidRPr="0081236D" w:rsidRDefault="00215EF7" w:rsidP="000110C3">
      <w:pPr>
        <w:pStyle w:val="a8"/>
        <w:spacing w:after="0" w:line="216" w:lineRule="auto"/>
        <w:ind w:left="0"/>
        <w:rPr>
          <w:rFonts w:ascii="Times New Roman" w:hAnsi="Times New Roman" w:cs="Times New Roman"/>
          <w:sz w:val="24"/>
          <w:szCs w:val="24"/>
        </w:rPr>
      </w:pPr>
    </w:p>
    <w:p w:rsidR="00215EF7" w:rsidRPr="0081236D" w:rsidRDefault="00215EF7" w:rsidP="000110C3">
      <w:pPr>
        <w:pStyle w:val="a8"/>
        <w:spacing w:after="0" w:line="216" w:lineRule="auto"/>
        <w:ind w:left="0"/>
        <w:rPr>
          <w:rFonts w:ascii="Times New Roman" w:hAnsi="Times New Roman" w:cs="Times New Roman"/>
          <w:sz w:val="24"/>
          <w:szCs w:val="24"/>
        </w:rPr>
      </w:pPr>
      <w:r w:rsidRPr="0081236D">
        <w:rPr>
          <w:rFonts w:ascii="Times New Roman" w:hAnsi="Times New Roman" w:cs="Times New Roman"/>
          <w:sz w:val="24"/>
          <w:szCs w:val="24"/>
        </w:rPr>
        <w:t>Тема:15 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215EF7" w:rsidRPr="0081236D" w:rsidRDefault="00215EF7" w:rsidP="000110C3">
      <w:pPr>
        <w:pStyle w:val="a8"/>
        <w:numPr>
          <w:ilvl w:val="0"/>
          <w:numId w:val="6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Практика применения КоАП РФ за нарушения санитарного законодательства и законодательства в сфере ЗПП в  медицинских учреждениях</w:t>
      </w:r>
    </w:p>
    <w:p w:rsidR="00215EF7" w:rsidRPr="0081236D" w:rsidRDefault="00215EF7" w:rsidP="000110C3">
      <w:pPr>
        <w:pStyle w:val="a8"/>
        <w:numPr>
          <w:ilvl w:val="0"/>
          <w:numId w:val="69"/>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215EF7" w:rsidRPr="0081236D" w:rsidRDefault="00215EF7" w:rsidP="000110C3">
      <w:pPr>
        <w:pStyle w:val="a8"/>
        <w:numPr>
          <w:ilvl w:val="0"/>
          <w:numId w:val="6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Основы законодательства по защите прав потребителей и потребительского рынка, основные нормативные документы в данной области</w:t>
      </w:r>
    </w:p>
    <w:p w:rsidR="00215EF7" w:rsidRPr="0081236D" w:rsidRDefault="00215EF7" w:rsidP="000110C3">
      <w:pPr>
        <w:pStyle w:val="a8"/>
        <w:numPr>
          <w:ilvl w:val="0"/>
          <w:numId w:val="6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Органы, осуществляющие государственный контроль (надзор) в сфере защиты прав потребителей</w:t>
      </w:r>
    </w:p>
    <w:p w:rsidR="00215EF7" w:rsidRPr="0081236D" w:rsidRDefault="00215EF7" w:rsidP="000110C3">
      <w:pPr>
        <w:pStyle w:val="a8"/>
        <w:numPr>
          <w:ilvl w:val="0"/>
          <w:numId w:val="69"/>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215EF7" w:rsidRPr="0081236D" w:rsidRDefault="00215EF7" w:rsidP="000110C3">
      <w:pPr>
        <w:spacing w:after="0" w:line="216" w:lineRule="auto"/>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br w:type="page"/>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lastRenderedPageBreak/>
        <w:t xml:space="preserve">1. </w:t>
      </w:r>
      <w:r w:rsidR="003D745B" w:rsidRPr="0081236D">
        <w:rPr>
          <w:rFonts w:ascii="Times New Roman" w:hAnsi="Times New Roman" w:cs="Times New Roman"/>
          <w:b/>
          <w:sz w:val="24"/>
          <w:szCs w:val="24"/>
        </w:rPr>
        <w:t>2</w:t>
      </w:r>
      <w:r w:rsidRPr="0081236D">
        <w:rPr>
          <w:rFonts w:ascii="Times New Roman" w:hAnsi="Times New Roman" w:cs="Times New Roman"/>
          <w:b/>
          <w:sz w:val="24"/>
          <w:szCs w:val="24"/>
        </w:rPr>
        <w:t>. Комплект  ситуационных задач к занятиям</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ЗАДАЧА1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Задание: Оценить правильность действий должностного лица</w:t>
      </w:r>
    </w:p>
    <w:p w:rsidR="000110C3" w:rsidRPr="0081236D" w:rsidRDefault="000110C3" w:rsidP="000110C3">
      <w:pPr>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АКТ ПРОВЕРКИ,</w:t>
      </w:r>
    </w:p>
    <w:p w:rsidR="000110C3" w:rsidRPr="0081236D" w:rsidRDefault="000110C3" w:rsidP="000110C3">
      <w:pPr>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4564</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«20</w:t>
      </w:r>
      <w:r w:rsidRPr="0081236D">
        <w:rPr>
          <w:rFonts w:ascii="Times New Roman" w:hAnsi="Times New Roman" w:cs="Times New Roman"/>
          <w:sz w:val="24"/>
          <w:szCs w:val="24"/>
          <w:u w:val="single"/>
        </w:rPr>
        <w:t>»_января</w:t>
      </w:r>
      <w:r w:rsidRPr="0081236D">
        <w:rPr>
          <w:rFonts w:ascii="Times New Roman" w:hAnsi="Times New Roman" w:cs="Times New Roman"/>
          <w:sz w:val="24"/>
          <w:szCs w:val="24"/>
        </w:rPr>
        <w:t xml:space="preserve"> </w:t>
      </w:r>
      <w:r w:rsidRPr="0081236D">
        <w:rPr>
          <w:rFonts w:ascii="Times New Roman" w:hAnsi="Times New Roman" w:cs="Times New Roman"/>
          <w:sz w:val="24"/>
          <w:szCs w:val="24"/>
          <w:u w:val="single"/>
        </w:rPr>
        <w:t>_2018</w:t>
      </w:r>
      <w:r w:rsidRPr="0081236D">
        <w:rPr>
          <w:rFonts w:ascii="Times New Roman" w:hAnsi="Times New Roman" w:cs="Times New Roman"/>
          <w:sz w:val="24"/>
          <w:szCs w:val="24"/>
        </w:rPr>
        <w:t>_г.__</w:t>
      </w:r>
      <w:r w:rsidRPr="0081236D">
        <w:rPr>
          <w:rFonts w:ascii="Times New Roman" w:hAnsi="Times New Roman" w:cs="Times New Roman"/>
          <w:sz w:val="24"/>
          <w:szCs w:val="24"/>
          <w:u w:val="single"/>
        </w:rPr>
        <w:t>10-00</w:t>
      </w:r>
      <w:r w:rsidRPr="0081236D">
        <w:rPr>
          <w:rFonts w:ascii="Times New Roman" w:hAnsi="Times New Roman" w:cs="Times New Roman"/>
          <w:sz w:val="24"/>
          <w:szCs w:val="24"/>
        </w:rPr>
        <w:t xml:space="preserve">_ по адресу/адресам:  ГБУЗ НСО «Мошковская ЦРБ».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НСО, р.п. Мошково, ул. М. Горького, 23</w:t>
      </w:r>
    </w:p>
    <w:p w:rsidR="000110C3" w:rsidRPr="0081236D" w:rsidRDefault="000110C3" w:rsidP="000110C3">
      <w:pPr>
        <w:spacing w:after="0" w:line="216" w:lineRule="auto"/>
        <w:jc w:val="both"/>
        <w:rPr>
          <w:rFonts w:ascii="Times New Roman" w:hAnsi="Times New Roman" w:cs="Times New Roman"/>
          <w:sz w:val="24"/>
          <w:szCs w:val="24"/>
          <w:vertAlign w:val="subscript"/>
        </w:rPr>
      </w:pPr>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bscript"/>
        </w:rPr>
        <w:t>(время)</w:t>
      </w:r>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bscript"/>
        </w:rPr>
        <w:t>(место проведения проверки)</w:t>
      </w:r>
    </w:p>
    <w:p w:rsidR="000110C3" w:rsidRPr="0081236D" w:rsidRDefault="000110C3" w:rsidP="000110C3">
      <w:pPr>
        <w:spacing w:after="0" w:line="216" w:lineRule="auto"/>
        <w:jc w:val="both"/>
        <w:rPr>
          <w:rFonts w:ascii="Times New Roman" w:hAnsi="Times New Roman" w:cs="Times New Roman"/>
          <w:sz w:val="24"/>
          <w:szCs w:val="24"/>
          <w:vertAlign w:val="subscript"/>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 основании: распоряжение (приказ) органа государственного контроля (надзора) о проведении плановой выездной проверки юридического лица от 19.12.2013 г. №  4564 руководителя Управления Роспотребнадзора  по Новосибирской области  Щербатова Александра Федоровича</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(вид документа с указанием реквизитов (номер, дата), </w:t>
      </w:r>
      <w:r w:rsidRPr="0081236D">
        <w:rPr>
          <w:rFonts w:ascii="Times New Roman" w:hAnsi="Times New Roman" w:cs="Times New Roman"/>
          <w:bCs/>
          <w:sz w:val="24"/>
          <w:szCs w:val="24"/>
          <w:vertAlign w:val="subscript"/>
        </w:rPr>
        <w:t xml:space="preserve">фамилии, имени, отчества (в случае, если имеется), </w:t>
      </w:r>
      <w:r w:rsidRPr="0081236D">
        <w:rPr>
          <w:rFonts w:ascii="Times New Roman" w:hAnsi="Times New Roman" w:cs="Times New Roman"/>
          <w:sz w:val="24"/>
          <w:szCs w:val="24"/>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tabs>
          <w:tab w:val="center" w:pos="4678"/>
          <w:tab w:val="right" w:pos="10206"/>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была проведена                       плановая  выездная </w:t>
      </w:r>
      <w:r w:rsidRPr="0081236D">
        <w:rPr>
          <w:rFonts w:ascii="Times New Roman" w:hAnsi="Times New Roman" w:cs="Times New Roman"/>
          <w:sz w:val="24"/>
          <w:szCs w:val="24"/>
        </w:rPr>
        <w:tab/>
        <w:t xml:space="preserve">                       проверка в отношении:</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(плановая/внеплановая, документарная/выездная)</w:t>
      </w:r>
    </w:p>
    <w:p w:rsidR="000110C3" w:rsidRPr="0081236D" w:rsidRDefault="000110C3" w:rsidP="000110C3">
      <w:pP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Государственного бюджетного учреждения здравоохранения Новосибирской области  «Мошковская центральная районная больница (ГБУЗ НСО «Мошковская ЦРБ»)</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 фамилия, имя, отчество (последнее – при наличии)</w:t>
      </w:r>
      <w:r w:rsidRPr="0081236D">
        <w:rPr>
          <w:rFonts w:ascii="Times New Roman" w:hAnsi="Times New Roman" w:cs="Times New Roman"/>
          <w:sz w:val="24"/>
          <w:szCs w:val="24"/>
        </w:rPr>
        <w:br/>
        <w:t>индивидуального предпринимателя)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0110C3" w:rsidRPr="0081236D" w:rsidTr="008A44E7">
        <w:tc>
          <w:tcPr>
            <w:tcW w:w="187" w:type="dxa"/>
            <w:vAlign w:val="bottom"/>
          </w:tcPr>
          <w:p w:rsidR="000110C3" w:rsidRPr="0081236D" w:rsidRDefault="000110C3" w:rsidP="000110C3">
            <w:pPr>
              <w:snapToGrid w:val="0"/>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55"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w:t>
            </w:r>
          </w:p>
        </w:tc>
        <w:tc>
          <w:tcPr>
            <w:tcW w:w="1219"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369" w:type="dxa"/>
            <w:vAlign w:val="bottom"/>
          </w:tcPr>
          <w:p w:rsidR="000110C3" w:rsidRPr="0081236D" w:rsidRDefault="000110C3" w:rsidP="000110C3">
            <w:pPr>
              <w:snapToGrid w:val="0"/>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20</w:t>
            </w:r>
          </w:p>
        </w:tc>
        <w:tc>
          <w:tcPr>
            <w:tcW w:w="369" w:type="dxa"/>
            <w:tcBorders>
              <w:bottom w:val="single" w:sz="4" w:space="0" w:color="000000"/>
            </w:tcBorders>
            <w:vAlign w:val="bottom"/>
          </w:tcPr>
          <w:p w:rsidR="000110C3" w:rsidRPr="0081236D" w:rsidRDefault="000110C3" w:rsidP="000110C3">
            <w:pPr>
              <w:snapToGrid w:val="0"/>
              <w:spacing w:after="0" w:line="216" w:lineRule="auto"/>
              <w:rPr>
                <w:rFonts w:ascii="Times New Roman" w:hAnsi="Times New Roman" w:cs="Times New Roman"/>
                <w:sz w:val="24"/>
                <w:szCs w:val="24"/>
              </w:rPr>
            </w:pPr>
          </w:p>
        </w:tc>
        <w:tc>
          <w:tcPr>
            <w:tcW w:w="510"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г. с</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964"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до</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vAlign w:val="bottom"/>
          </w:tcPr>
          <w:p w:rsidR="000110C3" w:rsidRPr="0081236D" w:rsidRDefault="000110C3" w:rsidP="000110C3">
            <w:pPr>
              <w:snapToGrid w:val="0"/>
              <w:spacing w:after="0" w:line="216" w:lineRule="auto"/>
              <w:rPr>
                <w:rFonts w:ascii="Times New Roman" w:hAnsi="Times New Roman" w:cs="Times New Roman"/>
                <w:sz w:val="24"/>
                <w:szCs w:val="24"/>
              </w:rPr>
            </w:pPr>
          </w:p>
        </w:tc>
        <w:tc>
          <w:tcPr>
            <w:tcW w:w="2807"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Продолжительность</w:t>
            </w:r>
          </w:p>
        </w:tc>
        <w:tc>
          <w:tcPr>
            <w:tcW w:w="454"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r>
    </w:tbl>
    <w:p w:rsidR="000110C3" w:rsidRPr="0081236D" w:rsidRDefault="000110C3" w:rsidP="000110C3">
      <w:pPr>
        <w:spacing w:after="0" w:line="216" w:lineRule="auto"/>
        <w:rPr>
          <w:rFonts w:ascii="Times New Roman" w:hAnsi="Times New Roman" w:cs="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0110C3" w:rsidRPr="0081236D" w:rsidTr="008A44E7">
        <w:trPr>
          <w:trHeight w:val="135"/>
        </w:trPr>
        <w:tc>
          <w:tcPr>
            <w:tcW w:w="187" w:type="dxa"/>
            <w:vAlign w:val="bottom"/>
          </w:tcPr>
          <w:p w:rsidR="000110C3" w:rsidRPr="0081236D" w:rsidRDefault="000110C3" w:rsidP="000110C3">
            <w:pPr>
              <w:snapToGrid w:val="0"/>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55"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w:t>
            </w:r>
          </w:p>
        </w:tc>
        <w:tc>
          <w:tcPr>
            <w:tcW w:w="1219"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369" w:type="dxa"/>
            <w:vAlign w:val="bottom"/>
          </w:tcPr>
          <w:p w:rsidR="000110C3" w:rsidRPr="0081236D" w:rsidRDefault="000110C3" w:rsidP="000110C3">
            <w:pPr>
              <w:snapToGrid w:val="0"/>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20</w:t>
            </w:r>
          </w:p>
        </w:tc>
        <w:tc>
          <w:tcPr>
            <w:tcW w:w="369" w:type="dxa"/>
            <w:tcBorders>
              <w:bottom w:val="single" w:sz="4" w:space="0" w:color="000000"/>
            </w:tcBorders>
            <w:vAlign w:val="bottom"/>
          </w:tcPr>
          <w:p w:rsidR="000110C3" w:rsidRPr="0081236D" w:rsidRDefault="000110C3" w:rsidP="000110C3">
            <w:pPr>
              <w:snapToGrid w:val="0"/>
              <w:spacing w:after="0" w:line="216" w:lineRule="auto"/>
              <w:rPr>
                <w:rFonts w:ascii="Times New Roman" w:hAnsi="Times New Roman" w:cs="Times New Roman"/>
                <w:sz w:val="24"/>
                <w:szCs w:val="24"/>
              </w:rPr>
            </w:pPr>
          </w:p>
        </w:tc>
        <w:tc>
          <w:tcPr>
            <w:tcW w:w="510"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г. с</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964"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до</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807" w:type="dxa"/>
            <w:vAlign w:val="bottom"/>
          </w:tcPr>
          <w:p w:rsidR="000110C3" w:rsidRPr="0081236D" w:rsidRDefault="000110C3" w:rsidP="000110C3">
            <w:pPr>
              <w:snapToGri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Продолжительность</w:t>
            </w:r>
          </w:p>
        </w:tc>
        <w:tc>
          <w:tcPr>
            <w:tcW w:w="454" w:type="dxa"/>
            <w:tcBorders>
              <w:bottom w:val="single" w:sz="4" w:space="0" w:color="000000"/>
            </w:tcBorders>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r>
    </w:tbl>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(заполняется в случае проведения проверок филиалов, представительств,  обособленных структурных</w:t>
      </w:r>
      <w:r w:rsidRPr="0081236D">
        <w:rPr>
          <w:rFonts w:ascii="Times New Roman" w:hAnsi="Times New Roman" w:cs="Times New Roman"/>
          <w:sz w:val="24"/>
          <w:szCs w:val="24"/>
        </w:rPr>
        <w:br/>
        <w:t>подразделений юридического лица или  при осуществлении деятельности индивидуального предпринимателя</w:t>
      </w:r>
      <w:r w:rsidRPr="0081236D">
        <w:rPr>
          <w:rFonts w:ascii="Times New Roman" w:hAnsi="Times New Roman" w:cs="Times New Roman"/>
          <w:sz w:val="24"/>
          <w:szCs w:val="24"/>
        </w:rPr>
        <w:br/>
        <w:t>по нескольким адресам)</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Общая продолжительность проверки:       рабочих дней</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(рабочих дней/часов)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Акт составлен: территориальным отделом Управления Роспотребнадзора  по Новосибирской области в Мошковском районе________________________________________________________ </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(наименование органа государственного контроля (надзора) или органа муниципального контроля)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rPr>
        <w:t>С копией</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 xml:space="preserve">распоряжения/приказа о проведении проверки </w:t>
      </w:r>
      <w:r w:rsidRPr="0081236D">
        <w:rPr>
          <w:rFonts w:ascii="Times New Roman" w:hAnsi="Times New Roman" w:cs="Times New Roman"/>
          <w:b/>
          <w:sz w:val="24"/>
          <w:szCs w:val="24"/>
          <w:u w:val="single"/>
        </w:rPr>
        <w:t>ознакомлен (ы):</w:t>
      </w:r>
      <w:r w:rsidRPr="0081236D">
        <w:rPr>
          <w:rFonts w:ascii="Times New Roman" w:hAnsi="Times New Roman" w:cs="Times New Roman"/>
          <w:sz w:val="24"/>
          <w:szCs w:val="24"/>
        </w:rPr>
        <w:t xml:space="preserve"> (заполняется при проведении выездной проверки) Главный врач ГБУЗ НСО «Мошковская ЦРБ»  Бабич Юрий Сергеевич 20.01.18 г. 10-00</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(фамилии, инициалы, подпись, дата, время)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Дата и номер решения прокурора (его заместителя) о согласовании проведения проверки: -</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(заполняется в случае проведения внеплановой проверки субъекта малого или среднего предпринимательства)</w:t>
      </w:r>
    </w:p>
    <w:p w:rsidR="000110C3" w:rsidRPr="0081236D" w:rsidRDefault="000110C3" w:rsidP="000110C3">
      <w:pPr>
        <w:pBdr>
          <w:top w:val="single" w:sz="4" w:space="1" w:color="000000"/>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Лицо(а), проводившие проверку: главный специалист-эксперт территориального отдела Управления Роспотребнадзора  по Новосибирской области в Мошковском районе Печкунова Елена Николаевна, ведущий специалист-эксперт территориального отдела Управления Роспотребнадзора  по Новосибирской области в Мошковском районе Васильева Наталья Александровна</w:t>
      </w:r>
    </w:p>
    <w:p w:rsidR="000110C3" w:rsidRPr="0081236D" w:rsidRDefault="000110C3" w:rsidP="000110C3">
      <w:pPr>
        <w:pBdr>
          <w:top w:val="single" w:sz="4" w:space="1" w:color="000000"/>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Представители экспертной организации: Фильченкова Наталья Викторовна - заведующая бактериологической лабораторией ФФБУЗ «Центр гигиены и эпидемиологии в Новосибирской области в Мошковском районе», Пиндеева Татьяна Михайловна - заведующая санитарно - гигиенической лабораторией ФФБУЗ «Центр гигиены и эпидемиологии в Новосибирской области в Мошковском районе», аттестат  № РОСС </w:t>
      </w:r>
      <w:r w:rsidRPr="0081236D">
        <w:rPr>
          <w:rFonts w:ascii="Times New Roman" w:hAnsi="Times New Roman" w:cs="Times New Roman"/>
          <w:sz w:val="24"/>
          <w:szCs w:val="24"/>
          <w:lang w:val="en-US"/>
        </w:rPr>
        <w:t>RU</w:t>
      </w:r>
      <w:r w:rsidRPr="0081236D">
        <w:rPr>
          <w:rFonts w:ascii="Times New Roman" w:hAnsi="Times New Roman" w:cs="Times New Roman"/>
          <w:sz w:val="24"/>
          <w:szCs w:val="24"/>
        </w:rPr>
        <w:t>.0001.512224 от 05.09.2013г.,  действителен до 05.09.2018 г., выдан  Федеральной службой по надзору в сфере защиты прав потребителей и благополучия человека..________________________________________________</w:t>
      </w:r>
    </w:p>
    <w:p w:rsidR="000110C3" w:rsidRPr="0081236D" w:rsidRDefault="000110C3" w:rsidP="000110C3">
      <w:pPr>
        <w:pStyle w:val="ConsPlusNonformat"/>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lastRenderedPageBreak/>
        <w:t>(фамилия,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указываются фамилии, имена, отчества (в случае, если имеются), должности экспертов и/или наименование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0110C3" w:rsidRPr="0081236D" w:rsidRDefault="000110C3" w:rsidP="000110C3">
      <w:pPr>
        <w:pStyle w:val="ConsPlusNonformat"/>
        <w:spacing w:line="216" w:lineRule="auto"/>
        <w:jc w:val="center"/>
        <w:rPr>
          <w:rFonts w:ascii="Times New Roman" w:hAnsi="Times New Roman" w:cs="Times New Roman"/>
          <w:bCs/>
          <w:sz w:val="24"/>
          <w:szCs w:val="24"/>
          <w:vertAlign w:val="subscript"/>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При проведении проверки присутствовали: Главная медицинская сестра ГБУЗ НСО «Мошковская ЦРБ» Бокк Елена Валерьевна, заведующая клинико - диагностической лабораторией Ионина Лариса Вениаминовна</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w:t>
      </w:r>
      <w:r w:rsidRPr="0081236D">
        <w:rPr>
          <w:rFonts w:ascii="Times New Roman" w:hAnsi="Times New Roman" w:cs="Times New Roman"/>
          <w:sz w:val="24"/>
          <w:szCs w:val="24"/>
        </w:rPr>
        <w:br/>
        <w:t>по проверке)</w:t>
      </w:r>
    </w:p>
    <w:p w:rsidR="000110C3" w:rsidRPr="0081236D" w:rsidRDefault="000110C3" w:rsidP="000110C3">
      <w:pPr>
        <w:shd w:val="clear" w:color="auto" w:fill="FFFFFF"/>
        <w:tabs>
          <w:tab w:val="left" w:pos="144"/>
        </w:tabs>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tabs>
          <w:tab w:val="left" w:pos="144"/>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«04» февраля 2014 г.        10ч.00 мин.             по адресу:    ГБУЗ НСО «Мошковская ЦРБ»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Поликлиническое отделение</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НСО, р.п. Мошково, ул. М.Горького, 23</w:t>
      </w:r>
    </w:p>
    <w:p w:rsidR="000110C3" w:rsidRPr="0081236D" w:rsidRDefault="000110C3" w:rsidP="000110C3">
      <w:pPr>
        <w:spacing w:after="0" w:line="216" w:lineRule="auto"/>
        <w:jc w:val="both"/>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       </w:t>
      </w:r>
      <w:r w:rsidRPr="0081236D">
        <w:rPr>
          <w:rFonts w:ascii="Times New Roman" w:hAnsi="Times New Roman" w:cs="Times New Roman"/>
          <w:sz w:val="24"/>
          <w:szCs w:val="24"/>
          <w:vertAlign w:val="superscript"/>
        </w:rPr>
        <w:t xml:space="preserve">           (дата) </w:t>
      </w:r>
      <w:r w:rsidRPr="0081236D">
        <w:rPr>
          <w:rFonts w:ascii="Times New Roman" w:hAnsi="Times New Roman" w:cs="Times New Roman"/>
          <w:sz w:val="24"/>
          <w:szCs w:val="24"/>
          <w:vertAlign w:val="subscript"/>
        </w:rPr>
        <w:t xml:space="preserve">                                                     (время)</w:t>
      </w:r>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bscript"/>
        </w:rPr>
        <w:t>(место проведения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 ходе проведения проверки:</w:t>
      </w:r>
    </w:p>
    <w:p w:rsidR="000110C3" w:rsidRPr="0081236D" w:rsidRDefault="000110C3" w:rsidP="000110C3">
      <w:pPr>
        <w:numPr>
          <w:ilvl w:val="0"/>
          <w:numId w:val="35"/>
        </w:numPr>
        <w:shd w:val="clear" w:color="auto" w:fill="FFFFFF"/>
        <w:suppressAutoHyphens/>
        <w:autoSpaceDE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0110C3" w:rsidRPr="0081236D" w:rsidRDefault="000110C3" w:rsidP="000110C3">
      <w:pPr>
        <w:pStyle w:val="220"/>
        <w:spacing w:line="216" w:lineRule="auto"/>
        <w:jc w:val="both"/>
        <w:rPr>
          <w:b/>
          <w:bCs/>
          <w:sz w:val="24"/>
          <w:szCs w:val="24"/>
        </w:rPr>
      </w:pPr>
      <w:r w:rsidRPr="0081236D">
        <w:rPr>
          <w:b/>
          <w:bCs/>
          <w:sz w:val="24"/>
          <w:szCs w:val="24"/>
        </w:rPr>
        <w:t>Клинико- диагностическая лаборатория.</w:t>
      </w:r>
    </w:p>
    <w:p w:rsidR="000110C3" w:rsidRPr="0081236D" w:rsidRDefault="000110C3" w:rsidP="000110C3">
      <w:pPr>
        <w:pStyle w:val="220"/>
        <w:spacing w:line="216" w:lineRule="auto"/>
        <w:jc w:val="both"/>
        <w:rPr>
          <w:sz w:val="24"/>
          <w:szCs w:val="24"/>
        </w:rPr>
      </w:pPr>
      <w:r w:rsidRPr="0081236D">
        <w:rPr>
          <w:sz w:val="24"/>
          <w:szCs w:val="24"/>
        </w:rPr>
        <w:t>Клинико-диагностическая   лаборатория (далее КДЛ), расположена на 1-ом этаже поликлинического отделения.</w:t>
      </w:r>
    </w:p>
    <w:p w:rsidR="000110C3" w:rsidRPr="0081236D" w:rsidRDefault="000110C3" w:rsidP="000110C3">
      <w:pPr>
        <w:pStyle w:val="220"/>
        <w:spacing w:line="216" w:lineRule="auto"/>
        <w:jc w:val="both"/>
        <w:rPr>
          <w:sz w:val="24"/>
          <w:szCs w:val="24"/>
        </w:rPr>
      </w:pPr>
    </w:p>
    <w:tbl>
      <w:tblPr>
        <w:tblW w:w="0" w:type="auto"/>
        <w:tblInd w:w="-84" w:type="dxa"/>
        <w:tblLayout w:type="fixed"/>
        <w:tblCellMar>
          <w:left w:w="0" w:type="dxa"/>
          <w:right w:w="0" w:type="dxa"/>
        </w:tblCellMar>
        <w:tblLook w:val="0000" w:firstRow="0" w:lastRow="0" w:firstColumn="0" w:lastColumn="0" w:noHBand="0" w:noVBand="0"/>
      </w:tblPr>
      <w:tblGrid>
        <w:gridCol w:w="90"/>
        <w:gridCol w:w="1050"/>
        <w:gridCol w:w="30"/>
        <w:gridCol w:w="300"/>
        <w:gridCol w:w="30"/>
        <w:gridCol w:w="1620"/>
        <w:gridCol w:w="30"/>
        <w:gridCol w:w="255"/>
        <w:gridCol w:w="30"/>
        <w:gridCol w:w="6525"/>
        <w:gridCol w:w="24"/>
      </w:tblGrid>
      <w:tr w:rsidR="000110C3" w:rsidRPr="0081236D" w:rsidTr="008A44E7">
        <w:tc>
          <w:tcPr>
            <w:tcW w:w="114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04.02.18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Ионина Лариса Вениаминовна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4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90"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04.02.18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04.02.18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rPr>
          <w:trHeight w:val="129"/>
        </w:trPr>
        <w:tc>
          <w:tcPr>
            <w:tcW w:w="90"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hd w:val="clear" w:color="auto" w:fill="FFFFFF"/>
        <w:tabs>
          <w:tab w:val="left" w:pos="144"/>
        </w:tabs>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Стр. 2 из 5</w:t>
      </w:r>
    </w:p>
    <w:p w:rsidR="000110C3" w:rsidRPr="0081236D" w:rsidRDefault="000110C3" w:rsidP="000110C3">
      <w:pPr>
        <w:shd w:val="clear" w:color="auto" w:fill="FFFFFF"/>
        <w:tabs>
          <w:tab w:val="left" w:pos="144"/>
        </w:tabs>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tabs>
          <w:tab w:val="left" w:pos="144"/>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«04» февраля 2018 г.        10 ч.00 мин.             по адресу:    ГБУЗ НСО «Мошковская ЦРБ»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Поликлиническое отделение</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НСО, р.п. Мошково, ул. М.Горького, 23</w:t>
      </w:r>
    </w:p>
    <w:p w:rsidR="000110C3" w:rsidRPr="0081236D" w:rsidRDefault="000110C3" w:rsidP="000110C3">
      <w:pPr>
        <w:spacing w:after="0" w:line="216" w:lineRule="auto"/>
        <w:jc w:val="both"/>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       </w:t>
      </w:r>
      <w:r w:rsidRPr="0081236D">
        <w:rPr>
          <w:rFonts w:ascii="Times New Roman" w:hAnsi="Times New Roman" w:cs="Times New Roman"/>
          <w:sz w:val="24"/>
          <w:szCs w:val="24"/>
          <w:vertAlign w:val="superscript"/>
        </w:rPr>
        <w:t xml:space="preserve">           (дата) </w:t>
      </w:r>
      <w:r w:rsidRPr="0081236D">
        <w:rPr>
          <w:rFonts w:ascii="Times New Roman" w:hAnsi="Times New Roman" w:cs="Times New Roman"/>
          <w:sz w:val="24"/>
          <w:szCs w:val="24"/>
          <w:vertAlign w:val="subscript"/>
        </w:rPr>
        <w:t xml:space="preserve">                                                     (время)</w:t>
      </w:r>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bscript"/>
        </w:rPr>
        <w:t>(место проведения проверки)</w:t>
      </w:r>
    </w:p>
    <w:p w:rsidR="000110C3" w:rsidRPr="0081236D" w:rsidRDefault="000110C3" w:rsidP="000110C3">
      <w:pPr>
        <w:spacing w:after="0" w:line="216" w:lineRule="auto"/>
        <w:jc w:val="both"/>
        <w:rPr>
          <w:rFonts w:ascii="Times New Roman" w:hAnsi="Times New Roman" w:cs="Times New Roman"/>
          <w:sz w:val="24"/>
          <w:szCs w:val="24"/>
          <w:vertAlign w:val="subscript"/>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КДЛ не размещена в изолированном не проходном отсеке здания, что является нарушением раздела 1 п. 10.17.1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Отсутствует приказ главного врача по допуску персонала к работе с ПБА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что является нарушением п. 2.2.2 санитарно-эпидемиологических правил «Безопасность работы с микроорганизмами 3-4 групп патогенности (опасности) и возбудителями паразитарных болезней. СП 1.3.2322-08». С</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Не создана комиссия по контролю соблюдения требований биологической безопасности, что является нарушением п. 4.2 санитарно-эпидемиологических правил «Безопасность работы с микроорганизмами 3-4 групп патогенности (опасности) и возбудителями паразитарных болезней. СП 1.3.2322-08».  </w:t>
      </w:r>
    </w:p>
    <w:p w:rsidR="000110C3" w:rsidRPr="0081236D" w:rsidRDefault="000110C3" w:rsidP="000110C3">
      <w:pPr>
        <w:pStyle w:val="220"/>
        <w:spacing w:line="216" w:lineRule="auto"/>
        <w:jc w:val="both"/>
        <w:rPr>
          <w:b/>
          <w:bCs/>
          <w:sz w:val="24"/>
          <w:szCs w:val="24"/>
        </w:rPr>
      </w:pPr>
      <w:r w:rsidRPr="0081236D">
        <w:rPr>
          <w:sz w:val="24"/>
          <w:szCs w:val="24"/>
        </w:rPr>
        <w:tab/>
        <w:t>Не проводится инструктаж по соблюдению требований биологической безопасности не реже 1 раза в год, что является нарушением п. 2.2.2 санитарно-эпидемиологических правил «Безопасность работы с микроорганизмами 3-4 групп патогенности (опасности) и возбудителями паразитарных болезней. СП 1.3.2322-08»</w:t>
      </w:r>
      <w:r w:rsidRPr="0081236D">
        <w:rPr>
          <w:b/>
          <w:bCs/>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В КДЛ проводятся работы с патогенными биологическими агентами (ПБА)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 xml:space="preserve"> – </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патогенности – патогенными для человека микроорганизмами возбудителями инфекционных заболеваний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 xml:space="preserve"> – </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патогенности, материалами, подозрительными на содержание указанных ПБА, а именно: проводятся диагностические исследования кала на гельминтозы  (аскаридоз, энтеробиоз), на простейшие (лямблиоз), мокроты на микобактерии туберкулеза, гинекологические мазки на микрофлору (трихомониаз, гонорея). Проводятся серологические  исследования по обнаружению в крови людей антигенов микроорганизмов </w:t>
      </w:r>
      <w:r w:rsidRPr="0081236D">
        <w:rPr>
          <w:rFonts w:ascii="Times New Roman" w:hAnsi="Times New Roman" w:cs="Times New Roman"/>
          <w:sz w:val="24"/>
          <w:szCs w:val="24"/>
          <w:lang w:val="en-US"/>
        </w:rPr>
        <w:t>II</w:t>
      </w:r>
      <w:r w:rsidRPr="0081236D">
        <w:rPr>
          <w:rFonts w:ascii="Times New Roman" w:hAnsi="Times New Roman" w:cs="Times New Roman"/>
          <w:sz w:val="24"/>
          <w:szCs w:val="24"/>
        </w:rPr>
        <w:t xml:space="preserve"> группы патогенности и антител к ним — парентеральных вирусных гепатитов В и С, то есть в клинико- диагностической лаборатории ГБУЗ НСО «Мошковская ЦРБ» осуществляется   работа (услуга), составляющая медицинскую деятельность по: бактериологии, паразитологии, вирусологии.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5"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04.02.18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Ионина Лариса Вениаминовна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5"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04.02.18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04.02.18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5"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«06» февраля 2018 г.         10ч.00 мин.           по адресу:  Территориальный отдел Управления </w:t>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t xml:space="preserve">     Роспотребнадзора по НСО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Мошковском районе. НСО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р.п. Мошково, ул. Лесная, 1а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bCs/>
          <w:sz w:val="24"/>
          <w:szCs w:val="24"/>
          <w:vertAlign w:val="subscript"/>
        </w:rPr>
        <w:t xml:space="preserve">       </w:t>
      </w:r>
      <w:r w:rsidRPr="0081236D">
        <w:rPr>
          <w:rFonts w:ascii="Times New Roman" w:hAnsi="Times New Roman" w:cs="Times New Roman"/>
          <w:b/>
          <w:bCs/>
          <w:sz w:val="24"/>
          <w:szCs w:val="24"/>
          <w:vertAlign w:val="superscript"/>
        </w:rPr>
        <w:t xml:space="preserve">           (дата) </w:t>
      </w:r>
      <w:r w:rsidRPr="0081236D">
        <w:rPr>
          <w:rFonts w:ascii="Times New Roman" w:hAnsi="Times New Roman" w:cs="Times New Roman"/>
          <w:b/>
          <w:bCs/>
          <w:sz w:val="24"/>
          <w:szCs w:val="24"/>
          <w:vertAlign w:val="subscript"/>
        </w:rPr>
        <w:t xml:space="preserve">                                                     (время)</w:t>
      </w:r>
      <w:r w:rsidRPr="0081236D">
        <w:rPr>
          <w:rFonts w:ascii="Times New Roman" w:hAnsi="Times New Roman" w:cs="Times New Roman"/>
          <w:b/>
          <w:bCs/>
          <w:sz w:val="24"/>
          <w:szCs w:val="24"/>
        </w:rPr>
        <w:t xml:space="preserve">                                                       </w:t>
      </w:r>
      <w:r w:rsidRPr="0081236D">
        <w:rPr>
          <w:rFonts w:ascii="Times New Roman" w:hAnsi="Times New Roman" w:cs="Times New Roman"/>
          <w:b/>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Представлена лицензия №  ЛО-54-01-002473 от 15 января 2014г. на осуществление медицинской деятельности и приложение к лицензии Серия ЛО-54-01 № 00221811. В представленном приложении к лицензии №  ЛО-54-01-002473 от 15 января 2014г. на осуществление медицинской деятельности в номенклатуре работ и услуг при оказании первичной, в том числе доврачебной, врачебной и специализированной, медико-санитарной помощи - работы и услуги по паразитологии, бактериологии, вирусологии отсутствуют. </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стр. ____ из 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«06» февраля 2018г.         10ч.00 мин.           по адресу:  Территориальный отдел Управления </w:t>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r>
      <w:r w:rsidRPr="0081236D">
        <w:rPr>
          <w:rFonts w:ascii="Times New Roman" w:hAnsi="Times New Roman" w:cs="Times New Roman"/>
          <w:sz w:val="24"/>
          <w:szCs w:val="24"/>
        </w:rPr>
        <w:tab/>
        <w:t xml:space="preserve">     Роспотребнадзора по НСО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Мошковском районе. НСО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р.п. Мошково, ул. Лесная, 1а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bCs/>
          <w:sz w:val="24"/>
          <w:szCs w:val="24"/>
          <w:vertAlign w:val="subscript"/>
        </w:rPr>
        <w:t xml:space="preserve">       </w:t>
      </w:r>
      <w:r w:rsidRPr="0081236D">
        <w:rPr>
          <w:rFonts w:ascii="Times New Roman" w:hAnsi="Times New Roman" w:cs="Times New Roman"/>
          <w:b/>
          <w:bCs/>
          <w:sz w:val="24"/>
          <w:szCs w:val="24"/>
          <w:vertAlign w:val="superscript"/>
        </w:rPr>
        <w:t xml:space="preserve">           (дата) </w:t>
      </w:r>
      <w:r w:rsidRPr="0081236D">
        <w:rPr>
          <w:rFonts w:ascii="Times New Roman" w:hAnsi="Times New Roman" w:cs="Times New Roman"/>
          <w:b/>
          <w:bCs/>
          <w:sz w:val="24"/>
          <w:szCs w:val="24"/>
          <w:vertAlign w:val="subscript"/>
        </w:rPr>
        <w:t xml:space="preserve">                                                     (время)</w:t>
      </w:r>
      <w:r w:rsidRPr="0081236D">
        <w:rPr>
          <w:rFonts w:ascii="Times New Roman" w:hAnsi="Times New Roman" w:cs="Times New Roman"/>
          <w:b/>
          <w:bCs/>
          <w:sz w:val="24"/>
          <w:szCs w:val="24"/>
        </w:rPr>
        <w:t xml:space="preserve">                                                       </w:t>
      </w:r>
      <w:r w:rsidRPr="0081236D">
        <w:rPr>
          <w:rFonts w:ascii="Times New Roman" w:hAnsi="Times New Roman" w:cs="Times New Roman"/>
          <w:b/>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Фактически на момент проведения плановой выездной проверки ГБУЗ НСО «Мошковская ЦРБ» в КДЛ проводятся работы с патогенными биологическими агентами (ПБА)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 xml:space="preserve"> – </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патогенности – патогенными для человека микроорганизмами возбудителями инфекционных заболеваний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 xml:space="preserve"> – </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патогенности, материалами, подозрительными на содержание указанных ПБА, а именно: проводятся диагностические исследования кала на гельминтозы  (аскаридоз, энтеробиоз), на простейшие (лямблиоз), мокроты на микобактерии туберкулеза, гинекологические мазки на микрофлору (трихомониаз, гонорея). Кроме того проводятся серологические  исследования по обнаружению в крови людей антигенов микроорганизмов </w:t>
      </w:r>
      <w:r w:rsidRPr="0081236D">
        <w:rPr>
          <w:rFonts w:ascii="Times New Roman" w:hAnsi="Times New Roman" w:cs="Times New Roman"/>
          <w:sz w:val="24"/>
          <w:szCs w:val="24"/>
          <w:lang w:val="en-US"/>
        </w:rPr>
        <w:t>II</w:t>
      </w:r>
      <w:r w:rsidRPr="0081236D">
        <w:rPr>
          <w:rFonts w:ascii="Times New Roman" w:hAnsi="Times New Roman" w:cs="Times New Roman"/>
          <w:sz w:val="24"/>
          <w:szCs w:val="24"/>
        </w:rPr>
        <w:t xml:space="preserve"> группы патогенности и антител к ним — парентеральных вирусных гепатитов В и С, то есть в клинико- диагностической лаборатории ГБУЗ НСО «Мошковская ЦРБ» осуществляется   работа (услуга), составляющая медицинскую деятельность по: бактериологии, паразитологии, вирусологии, что является нарушением  Приложения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Постановления Правительства РФ от 16.04.2012 N 291 (ред. от 15.04.2013) «О лицензировании медицинской </w:t>
      </w:r>
      <w:r w:rsidRPr="0081236D">
        <w:rPr>
          <w:rFonts w:ascii="Times New Roman" w:hAnsi="Times New Roman" w:cs="Times New Roman"/>
          <w:sz w:val="24"/>
          <w:szCs w:val="24"/>
        </w:rPr>
        <w:lastRenderedPageBreak/>
        <w:t>деятельности (за исключением указанной деятельности, осуществляемой медицинскими организациями и другими</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Приказа Министерства здравоохранения Российской Федерации (Минздрав России) от 11 марта 2013 г. N 121н г. Москва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санитарно 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п. 1.3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Ионина Лариса Вениаминовна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стр. ____ из 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ab/>
        <w:t xml:space="preserve">  «06» февраля 2018 г.         10ч.00 мин.                      по адресу:  ГБУЗ НСО «Мошковская ЦРБ»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Кошевский ФАП</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НСО, Мошковский район, п. Кошево,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ул. Школьная, д. 4</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vertAlign w:val="sub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pStyle w:val="a9"/>
        <w:spacing w:after="0" w:line="216" w:lineRule="auto"/>
        <w:jc w:val="both"/>
      </w:pPr>
      <w:r w:rsidRPr="0081236D">
        <w:t>Кошевский ФАП расположен в 1-х этажном здании. В составе помещений ФАПа входит: кабинет  приёма, процедурный кабинет совмещённый с прививочным и акушерским.</w:t>
      </w:r>
    </w:p>
    <w:p w:rsidR="000110C3" w:rsidRPr="0081236D" w:rsidRDefault="000110C3" w:rsidP="000110C3">
      <w:pPr>
        <w:pStyle w:val="a9"/>
        <w:spacing w:after="0" w:line="216" w:lineRule="auto"/>
        <w:jc w:val="both"/>
      </w:pPr>
      <w:r w:rsidRPr="0081236D">
        <w:t>Здание ФАПа не оборудовано системой центарлизованного водоснабжения, системой каналзации. Вода используется приносная. Для обработки рук медицинскогоьперсонала имеется в наличии умывальник.</w:t>
      </w:r>
    </w:p>
    <w:p w:rsidR="000110C3" w:rsidRPr="0081236D" w:rsidRDefault="000110C3" w:rsidP="000110C3">
      <w:pPr>
        <w:pStyle w:val="a9"/>
        <w:spacing w:after="0" w:line="216" w:lineRule="auto"/>
        <w:jc w:val="both"/>
        <w:rPr>
          <w:b/>
          <w:bCs/>
        </w:rPr>
      </w:pPr>
      <w:r w:rsidRPr="0081236D">
        <w:rPr>
          <w:b/>
          <w:bCs/>
        </w:rPr>
        <w:t xml:space="preserve">В кабинете приема, процедурном кабинете внутренняя поверхность стен, пола имеет дефекты: со стен  частично  отваливается клеенка; линолеумное покрытие пола частично не подведено под плинтуса, швы, примыкающих друг к другу листов линолеума не пропаяны, , что является нарушением раздела 6 п. 4.1, п. 4.2, п. 4.3, п. 4.4.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w:t>
      </w:r>
    </w:p>
    <w:p w:rsidR="000110C3" w:rsidRPr="0081236D" w:rsidRDefault="000110C3"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Обеззараживание воздуха и поверхностей помещений с применением ультрафиолетового бактерицидного излучения, правила эксплуатации и безопасности бактерицидных установок (облучателей), рециркуляторов соответствуют гигиеническим требованиям и инструкциям по применению ультрафиолетовых лучей: представлен акт ввода в эксплуатацию бактерицидных установок, имеются данные очередных проверок бактерицидной эффективности установок, а также данные учёта продолжительности работы бактерицидных ламп.</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Для обработки рук используется дезинфицирующее средство «Хлоргексидин», «Бетафлор» (дозатор). Имеется разовые бумажные салфетки.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ab/>
        <w:t>Режим генеральной уборки соблюдается: уборочный инвентарь для проведения текущих и генеральных уборок прививочного кабинета укомплектован по видам уборки.</w:t>
      </w:r>
    </w:p>
    <w:p w:rsidR="000110C3" w:rsidRPr="0081236D" w:rsidRDefault="000110C3" w:rsidP="000110C3">
      <w:pPr>
        <w:pStyle w:val="220"/>
        <w:widowControl w:val="0"/>
        <w:spacing w:line="216" w:lineRule="auto"/>
        <w:jc w:val="both"/>
        <w:rPr>
          <w:sz w:val="24"/>
          <w:szCs w:val="24"/>
        </w:rPr>
      </w:pPr>
      <w:r w:rsidRPr="0081236D">
        <w:rPr>
          <w:sz w:val="24"/>
          <w:szCs w:val="24"/>
        </w:rPr>
        <w:t xml:space="preserve">В качестве дезинфицирующего средства применяется раствор 0,5% раствор «Амиксидин», </w:t>
      </w:r>
      <w:r w:rsidRPr="0081236D">
        <w:rPr>
          <w:sz w:val="24"/>
          <w:szCs w:val="24"/>
        </w:rPr>
        <w:lastRenderedPageBreak/>
        <w:t>имеется инструкция по применению данного средства.</w:t>
      </w:r>
    </w:p>
    <w:p w:rsidR="000110C3" w:rsidRPr="0081236D" w:rsidRDefault="000110C3" w:rsidP="000110C3">
      <w:pPr>
        <w:pStyle w:val="a9"/>
        <w:spacing w:after="0" w:line="216" w:lineRule="auto"/>
        <w:jc w:val="both"/>
      </w:pPr>
      <w:r w:rsidRPr="0081236D">
        <w:rPr>
          <w:vertAlign w:val="subscript"/>
        </w:rPr>
        <w:tab/>
      </w:r>
      <w:r w:rsidRPr="0081236D">
        <w:t>Медицинский работник обеспечен комплектами сменной одежды не менее 3 шт.</w:t>
      </w:r>
    </w:p>
    <w:p w:rsidR="000110C3" w:rsidRPr="0081236D" w:rsidRDefault="000110C3" w:rsidP="000110C3">
      <w:pPr>
        <w:widowControl w:val="0"/>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Организация прививочной работы.</w:t>
      </w:r>
    </w:p>
    <w:p w:rsidR="000110C3" w:rsidRPr="0081236D" w:rsidRDefault="000110C3" w:rsidP="000110C3">
      <w:pPr>
        <w:pStyle w:val="220"/>
        <w:spacing w:line="216" w:lineRule="auto"/>
        <w:jc w:val="both"/>
        <w:rPr>
          <w:sz w:val="24"/>
          <w:szCs w:val="24"/>
        </w:rPr>
      </w:pPr>
      <w:r w:rsidRPr="0081236D">
        <w:rPr>
          <w:sz w:val="24"/>
          <w:szCs w:val="24"/>
        </w:rPr>
        <w:t>Обслуживаемое население – 233 чел., из них дети до 14 лет – 27 чел.</w:t>
      </w:r>
    </w:p>
    <w:p w:rsidR="000110C3" w:rsidRPr="0081236D" w:rsidRDefault="000110C3" w:rsidP="000110C3">
      <w:pPr>
        <w:pStyle w:val="a9"/>
        <w:spacing w:after="0" w:line="216" w:lineRule="auto"/>
        <w:jc w:val="both"/>
      </w:pPr>
      <w:r w:rsidRPr="0081236D">
        <w:t xml:space="preserve"> План профилактических прививок составляется согласно данным переписи населения. Перепись детского населения проводится 2 раза в год, перепись взрослого населения проводится 1 раз в год. </w:t>
      </w:r>
    </w:p>
    <w:p w:rsidR="000110C3" w:rsidRPr="0081236D" w:rsidRDefault="000110C3" w:rsidP="000110C3">
      <w:pPr>
        <w:pStyle w:val="220"/>
        <w:spacing w:line="216" w:lineRule="auto"/>
        <w:jc w:val="both"/>
        <w:rPr>
          <w:sz w:val="24"/>
          <w:szCs w:val="24"/>
        </w:rPr>
      </w:pPr>
      <w:r w:rsidRPr="0081236D">
        <w:rPr>
          <w:sz w:val="24"/>
          <w:szCs w:val="24"/>
        </w:rPr>
        <w:t xml:space="preserve">Имеются журналы переписи детей  по домам и годам рождения. Имеется возрастная структура населения. В журнале учёта постоянно отмечаются прибывшие и выбывшие. </w:t>
      </w:r>
      <w:r w:rsidRPr="0081236D">
        <w:rPr>
          <w:sz w:val="24"/>
          <w:szCs w:val="24"/>
        </w:rPr>
        <w:tab/>
        <w:t xml:space="preserve"> </w:t>
      </w:r>
    </w:p>
    <w:p w:rsidR="000110C3" w:rsidRPr="0081236D" w:rsidRDefault="000110C3" w:rsidP="000110C3">
      <w:pPr>
        <w:pStyle w:val="220"/>
        <w:spacing w:line="216" w:lineRule="auto"/>
        <w:jc w:val="both"/>
        <w:rPr>
          <w:sz w:val="24"/>
          <w:szCs w:val="24"/>
        </w:rPr>
      </w:pPr>
      <w:r w:rsidRPr="0081236D">
        <w:rPr>
          <w:sz w:val="24"/>
          <w:szCs w:val="24"/>
        </w:rPr>
        <w:t xml:space="preserve">Представлена следующая мед. документация: </w:t>
      </w:r>
    </w:p>
    <w:p w:rsidR="000110C3" w:rsidRPr="0081236D" w:rsidRDefault="000110C3" w:rsidP="000110C3">
      <w:pPr>
        <w:pStyle w:val="220"/>
        <w:spacing w:line="216" w:lineRule="auto"/>
        <w:jc w:val="both"/>
        <w:rPr>
          <w:sz w:val="24"/>
          <w:szCs w:val="24"/>
        </w:rPr>
      </w:pPr>
      <w:r w:rsidRPr="0081236D">
        <w:rPr>
          <w:sz w:val="24"/>
          <w:szCs w:val="24"/>
        </w:rPr>
        <w:t>- журнал переписи населения,</w:t>
      </w:r>
    </w:p>
    <w:p w:rsidR="000110C3" w:rsidRPr="0081236D" w:rsidRDefault="000110C3" w:rsidP="000110C3">
      <w:pPr>
        <w:pStyle w:val="220"/>
        <w:spacing w:line="216" w:lineRule="auto"/>
        <w:jc w:val="both"/>
        <w:rPr>
          <w:sz w:val="24"/>
          <w:szCs w:val="24"/>
        </w:rPr>
      </w:pPr>
      <w:r w:rsidRPr="0081236D">
        <w:rPr>
          <w:sz w:val="24"/>
          <w:szCs w:val="24"/>
        </w:rPr>
        <w:t>- картотека учёта прививочных форм на организованное и неорганизованное население,</w:t>
      </w:r>
    </w:p>
    <w:p w:rsidR="000110C3" w:rsidRPr="0081236D" w:rsidRDefault="000110C3" w:rsidP="000110C3">
      <w:pPr>
        <w:pStyle w:val="220"/>
        <w:spacing w:line="216" w:lineRule="auto"/>
        <w:jc w:val="both"/>
        <w:rPr>
          <w:sz w:val="24"/>
          <w:szCs w:val="24"/>
        </w:rPr>
      </w:pPr>
      <w:r w:rsidRPr="0081236D">
        <w:rPr>
          <w:sz w:val="24"/>
          <w:szCs w:val="24"/>
        </w:rPr>
        <w:t>- журнал поступления и расхода МИБП,</w:t>
      </w:r>
    </w:p>
    <w:p w:rsidR="000110C3" w:rsidRPr="0081236D" w:rsidRDefault="000110C3" w:rsidP="000110C3">
      <w:pPr>
        <w:pStyle w:val="220"/>
        <w:spacing w:line="216" w:lineRule="auto"/>
        <w:jc w:val="both"/>
        <w:rPr>
          <w:sz w:val="24"/>
          <w:szCs w:val="24"/>
        </w:rPr>
      </w:pPr>
      <w:r w:rsidRPr="0081236D">
        <w:rPr>
          <w:sz w:val="24"/>
          <w:szCs w:val="24"/>
        </w:rPr>
        <w:t>- журнал температурного режима холодильника,</w:t>
      </w:r>
    </w:p>
    <w:p w:rsidR="000110C3" w:rsidRPr="0081236D" w:rsidRDefault="000110C3" w:rsidP="000110C3">
      <w:pPr>
        <w:pStyle w:val="220"/>
        <w:spacing w:line="216" w:lineRule="auto"/>
        <w:jc w:val="both"/>
        <w:rPr>
          <w:sz w:val="24"/>
          <w:szCs w:val="24"/>
        </w:rPr>
      </w:pPr>
      <w:r w:rsidRPr="0081236D">
        <w:rPr>
          <w:sz w:val="24"/>
          <w:szCs w:val="24"/>
        </w:rPr>
        <w:t>- журнал экстренных извещений,</w:t>
      </w:r>
    </w:p>
    <w:p w:rsidR="000110C3" w:rsidRPr="0081236D" w:rsidRDefault="000110C3" w:rsidP="000110C3">
      <w:pPr>
        <w:pStyle w:val="220"/>
        <w:spacing w:line="216" w:lineRule="auto"/>
        <w:jc w:val="both"/>
        <w:rPr>
          <w:sz w:val="24"/>
          <w:szCs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5"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Бокк Елена Валерьевна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5"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5"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pStyle w:val="220"/>
        <w:spacing w:line="216" w:lineRule="auto"/>
        <w:jc w:val="both"/>
        <w:rPr>
          <w:sz w:val="24"/>
          <w:szCs w:val="24"/>
        </w:rPr>
      </w:pPr>
    </w:p>
    <w:p w:rsidR="000110C3" w:rsidRPr="0081236D" w:rsidRDefault="000110C3" w:rsidP="000110C3">
      <w:pPr>
        <w:pStyle w:val="220"/>
        <w:spacing w:line="216" w:lineRule="auto"/>
        <w:jc w:val="both"/>
        <w:rPr>
          <w:sz w:val="24"/>
          <w:szCs w:val="24"/>
        </w:rPr>
      </w:pPr>
    </w:p>
    <w:p w:rsidR="000110C3" w:rsidRPr="0081236D" w:rsidRDefault="000110C3" w:rsidP="000110C3">
      <w:pPr>
        <w:pStyle w:val="220"/>
        <w:spacing w:line="216" w:lineRule="auto"/>
        <w:rPr>
          <w:sz w:val="24"/>
          <w:szCs w:val="24"/>
        </w:rPr>
      </w:pPr>
      <w:r w:rsidRPr="0081236D">
        <w:rPr>
          <w:sz w:val="24"/>
          <w:szCs w:val="24"/>
        </w:rPr>
        <w:t>стр. ___ из  ____</w:t>
      </w:r>
    </w:p>
    <w:p w:rsidR="000110C3" w:rsidRPr="0081236D" w:rsidRDefault="000110C3" w:rsidP="000110C3">
      <w:pPr>
        <w:pStyle w:val="220"/>
        <w:spacing w:line="216" w:lineRule="auto"/>
        <w:jc w:val="both"/>
        <w:rPr>
          <w:sz w:val="24"/>
          <w:szCs w:val="24"/>
        </w:rPr>
      </w:pPr>
    </w:p>
    <w:p w:rsidR="000110C3" w:rsidRPr="0081236D" w:rsidRDefault="000110C3" w:rsidP="000110C3">
      <w:pPr>
        <w:pStyle w:val="220"/>
        <w:spacing w:line="216" w:lineRule="auto"/>
        <w:jc w:val="both"/>
        <w:rPr>
          <w:sz w:val="24"/>
          <w:szCs w:val="24"/>
        </w:rPr>
      </w:pPr>
    </w:p>
    <w:p w:rsidR="000110C3" w:rsidRPr="0081236D" w:rsidRDefault="000110C3" w:rsidP="000110C3">
      <w:pPr>
        <w:pStyle w:val="220"/>
        <w:spacing w:line="216" w:lineRule="auto"/>
        <w:jc w:val="both"/>
        <w:rPr>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«06» февраля 2018 г.         10ч.00 мин.                      по адресу:  ГБУЗ НСО «Мошковская ЦРБ»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Кошевский ФАП</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НСО, Мошковский район, п. Кошево,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ул. Школьная, д. 4</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vertAlign w:val="subscript"/>
        </w:rPr>
        <w:t xml:space="preserve">       </w:t>
      </w:r>
      <w:r w:rsidRPr="0081236D">
        <w:rPr>
          <w:rFonts w:ascii="Times New Roman" w:hAnsi="Times New Roman" w:cs="Times New Roman"/>
          <w:sz w:val="24"/>
          <w:szCs w:val="24"/>
          <w:vertAlign w:val="superscript"/>
        </w:rPr>
        <w:t xml:space="preserve">           (дата) </w:t>
      </w:r>
      <w:r w:rsidRPr="0081236D">
        <w:rPr>
          <w:rFonts w:ascii="Times New Roman" w:hAnsi="Times New Roman" w:cs="Times New Roman"/>
          <w:sz w:val="24"/>
          <w:szCs w:val="24"/>
          <w:vertAlign w:val="subscript"/>
        </w:rPr>
        <w:t xml:space="preserve">                                                     (время)</w:t>
      </w:r>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pStyle w:val="220"/>
        <w:spacing w:line="216" w:lineRule="auto"/>
        <w:jc w:val="both"/>
        <w:rPr>
          <w:sz w:val="24"/>
          <w:szCs w:val="24"/>
        </w:rPr>
      </w:pPr>
      <w:r w:rsidRPr="0081236D">
        <w:rPr>
          <w:sz w:val="24"/>
          <w:szCs w:val="24"/>
        </w:rPr>
        <w:t>- годовой план проф. прививок,</w:t>
      </w:r>
    </w:p>
    <w:p w:rsidR="000110C3" w:rsidRPr="0081236D" w:rsidRDefault="000110C3" w:rsidP="000110C3">
      <w:pPr>
        <w:pStyle w:val="220"/>
        <w:spacing w:line="216" w:lineRule="auto"/>
        <w:jc w:val="both"/>
        <w:rPr>
          <w:sz w:val="24"/>
          <w:szCs w:val="24"/>
        </w:rPr>
      </w:pPr>
      <w:r w:rsidRPr="0081236D">
        <w:rPr>
          <w:sz w:val="24"/>
          <w:szCs w:val="24"/>
        </w:rPr>
        <w:t>- журнал миграции,</w:t>
      </w:r>
    </w:p>
    <w:p w:rsidR="000110C3" w:rsidRPr="0081236D" w:rsidRDefault="000110C3" w:rsidP="000110C3">
      <w:pPr>
        <w:pStyle w:val="220"/>
        <w:spacing w:line="216" w:lineRule="auto"/>
        <w:jc w:val="both"/>
        <w:rPr>
          <w:sz w:val="24"/>
          <w:szCs w:val="24"/>
        </w:rPr>
      </w:pPr>
      <w:r w:rsidRPr="0081236D">
        <w:rPr>
          <w:sz w:val="24"/>
          <w:szCs w:val="24"/>
        </w:rPr>
        <w:t>- журнал учёта новорожденных,</w:t>
      </w:r>
    </w:p>
    <w:p w:rsidR="000110C3" w:rsidRPr="0081236D" w:rsidRDefault="000110C3" w:rsidP="000110C3">
      <w:pPr>
        <w:pStyle w:val="220"/>
        <w:spacing w:line="216" w:lineRule="auto"/>
        <w:jc w:val="both"/>
        <w:rPr>
          <w:sz w:val="24"/>
          <w:szCs w:val="24"/>
        </w:rPr>
      </w:pPr>
      <w:r w:rsidRPr="0081236D">
        <w:rPr>
          <w:sz w:val="24"/>
          <w:szCs w:val="24"/>
        </w:rPr>
        <w:t>- журнал отказов от проф. прививок,</w:t>
      </w:r>
    </w:p>
    <w:p w:rsidR="000110C3" w:rsidRPr="0081236D" w:rsidRDefault="000110C3" w:rsidP="000110C3">
      <w:pPr>
        <w:pStyle w:val="220"/>
        <w:spacing w:line="216" w:lineRule="auto"/>
        <w:jc w:val="both"/>
        <w:rPr>
          <w:sz w:val="24"/>
          <w:szCs w:val="24"/>
        </w:rPr>
      </w:pPr>
      <w:r w:rsidRPr="0081236D">
        <w:rPr>
          <w:sz w:val="24"/>
          <w:szCs w:val="24"/>
        </w:rPr>
        <w:t>- журнал регистрации необычных реакций, осложнений на прививки;</w:t>
      </w:r>
    </w:p>
    <w:p w:rsidR="000110C3" w:rsidRPr="0081236D" w:rsidRDefault="000110C3" w:rsidP="000110C3">
      <w:pPr>
        <w:pStyle w:val="220"/>
        <w:spacing w:line="216" w:lineRule="auto"/>
        <w:jc w:val="both"/>
        <w:rPr>
          <w:sz w:val="24"/>
          <w:szCs w:val="24"/>
        </w:rPr>
      </w:pPr>
      <w:r w:rsidRPr="0081236D">
        <w:rPr>
          <w:sz w:val="24"/>
          <w:szCs w:val="24"/>
        </w:rPr>
        <w:t>- журнал мед. отводов от прививок;</w:t>
      </w:r>
    </w:p>
    <w:p w:rsidR="000110C3" w:rsidRPr="0081236D" w:rsidRDefault="000110C3" w:rsidP="000110C3">
      <w:pPr>
        <w:pStyle w:val="220"/>
        <w:spacing w:line="216" w:lineRule="auto"/>
        <w:jc w:val="both"/>
        <w:rPr>
          <w:sz w:val="24"/>
          <w:szCs w:val="24"/>
        </w:rPr>
      </w:pPr>
      <w:r w:rsidRPr="0081236D">
        <w:rPr>
          <w:sz w:val="24"/>
          <w:szCs w:val="24"/>
        </w:rPr>
        <w:t>- журнал учёта новорожденных, выписанных из род. отделения без БЦЖ;</w:t>
      </w:r>
    </w:p>
    <w:p w:rsidR="000110C3" w:rsidRPr="0081236D" w:rsidRDefault="000110C3" w:rsidP="000110C3">
      <w:pPr>
        <w:pStyle w:val="220"/>
        <w:spacing w:line="216" w:lineRule="auto"/>
        <w:jc w:val="both"/>
        <w:rPr>
          <w:sz w:val="24"/>
          <w:szCs w:val="24"/>
        </w:rPr>
      </w:pPr>
      <w:r w:rsidRPr="0081236D">
        <w:rPr>
          <w:sz w:val="24"/>
          <w:szCs w:val="24"/>
        </w:rPr>
        <w:t>- журнал учёта выданных сертификатов;</w:t>
      </w:r>
    </w:p>
    <w:p w:rsidR="000110C3" w:rsidRPr="0081236D" w:rsidRDefault="000110C3" w:rsidP="000110C3">
      <w:pPr>
        <w:pStyle w:val="220"/>
        <w:spacing w:line="216" w:lineRule="auto"/>
        <w:jc w:val="both"/>
        <w:rPr>
          <w:sz w:val="24"/>
          <w:szCs w:val="24"/>
        </w:rPr>
      </w:pPr>
      <w:r w:rsidRPr="0081236D">
        <w:rPr>
          <w:sz w:val="24"/>
          <w:szCs w:val="24"/>
        </w:rPr>
        <w:t>- копии отчётов</w:t>
      </w:r>
    </w:p>
    <w:p w:rsidR="000110C3" w:rsidRPr="0081236D" w:rsidRDefault="000110C3" w:rsidP="000110C3">
      <w:pPr>
        <w:pStyle w:val="220"/>
        <w:spacing w:line="216" w:lineRule="auto"/>
        <w:jc w:val="both"/>
        <w:rPr>
          <w:sz w:val="24"/>
          <w:szCs w:val="24"/>
        </w:rPr>
      </w:pPr>
      <w:r w:rsidRPr="0081236D">
        <w:rPr>
          <w:sz w:val="24"/>
          <w:szCs w:val="24"/>
        </w:rPr>
        <w:t xml:space="preserve">С целью выполнения годового плана профилактических прививок сформирован персонифицированный план прививок на текущий месяц. </w:t>
      </w:r>
    </w:p>
    <w:p w:rsidR="000110C3" w:rsidRPr="0081236D" w:rsidRDefault="000110C3" w:rsidP="000110C3">
      <w:pPr>
        <w:pStyle w:val="a9"/>
        <w:spacing w:after="0" w:line="216" w:lineRule="auto"/>
        <w:jc w:val="both"/>
        <w:rPr>
          <w:b/>
          <w:bCs/>
        </w:rPr>
      </w:pPr>
      <w:r w:rsidRPr="0081236D">
        <w:tab/>
      </w:r>
      <w:r w:rsidRPr="0081236D">
        <w:rPr>
          <w:b/>
          <w:bCs/>
        </w:rPr>
        <w:t>Не ведется журнал учета профилактических прививок, что является нарушением п. 4.4 санитарно-эпидемиологических правил «Организация иммунопрофилактики инфекционных болезней. СП 3.3.2367-08».</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 проведении медицинского осмотра перед прививкой собирается тщательно  анамнез с целью выявления предшествующих заболеваний, в том числе хронических, наличия реакций или осложнений на предыдущее введение препарата, аллергических реакций на лекарственные препараты, продукты. </w:t>
      </w:r>
    </w:p>
    <w:p w:rsidR="000110C3" w:rsidRPr="0081236D" w:rsidRDefault="000110C3" w:rsidP="000110C3">
      <w:pPr>
        <w:widowControl w:val="0"/>
        <w:spacing w:after="0" w:line="216" w:lineRule="auto"/>
        <w:jc w:val="both"/>
        <w:rPr>
          <w:rFonts w:ascii="Times New Roman" w:hAnsi="Times New Roman" w:cs="Times New Roman"/>
          <w:b/>
          <w:bCs/>
          <w:sz w:val="24"/>
          <w:szCs w:val="24"/>
        </w:rPr>
      </w:pPr>
      <w:r w:rsidRPr="0081236D">
        <w:rPr>
          <w:rFonts w:ascii="Times New Roman" w:hAnsi="Times New Roman" w:cs="Times New Roman"/>
          <w:b/>
          <w:bCs/>
          <w:sz w:val="24"/>
          <w:szCs w:val="24"/>
        </w:rPr>
        <w:t>При проведении профилактических прививок против полиомиелита детям первого года жизни не обеспечено активно медицинское наблюдение на 2 и 7 дни после иммунизации (Гордымова Г.И. 08.07.2013г.р.), что является нарушением п. 3.39 санитарно-эпидемиологических правил «Обеспечение безопасности иммунизации. СП 3.3.2342-08».</w:t>
      </w:r>
    </w:p>
    <w:p w:rsidR="000110C3" w:rsidRPr="0081236D" w:rsidRDefault="000110C3" w:rsidP="000110C3">
      <w:pPr>
        <w:widowControl w:val="0"/>
        <w:spacing w:after="0" w:line="216" w:lineRule="auto"/>
        <w:jc w:val="both"/>
        <w:rPr>
          <w:rFonts w:ascii="Times New Roman" w:hAnsi="Times New Roman" w:cs="Times New Roman"/>
          <w:b/>
          <w:bCs/>
          <w:sz w:val="24"/>
          <w:szCs w:val="24"/>
        </w:rPr>
      </w:pPr>
      <w:r w:rsidRPr="0081236D">
        <w:rPr>
          <w:rFonts w:ascii="Times New Roman" w:hAnsi="Times New Roman" w:cs="Times New Roman"/>
          <w:b/>
          <w:bCs/>
          <w:sz w:val="24"/>
          <w:szCs w:val="24"/>
        </w:rPr>
        <w:t xml:space="preserve">При проведении наблюдения за детьми и подростками, вакцинированными или ревакцинированными против туберкулёза через 1, 3, 6, 12 месяцев не отражается </w:t>
      </w:r>
      <w:r w:rsidRPr="0081236D">
        <w:rPr>
          <w:rFonts w:ascii="Times New Roman" w:hAnsi="Times New Roman" w:cs="Times New Roman"/>
          <w:b/>
          <w:bCs/>
          <w:sz w:val="24"/>
          <w:szCs w:val="24"/>
        </w:rPr>
        <w:lastRenderedPageBreak/>
        <w:t>состояние региональных лимфатических узлов, что является нарушением п. 4 приложения 5 приказа «О совершенствовании противотуберкулёзных мероприятий в Российской Федерации» от 21.03.2003 года № 109.</w:t>
      </w:r>
    </w:p>
    <w:p w:rsidR="000110C3" w:rsidRPr="0081236D" w:rsidRDefault="000110C3"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Девушек и женщин 18-25 лет- 4 чел. Все привиты против краснухи.</w:t>
      </w:r>
    </w:p>
    <w:p w:rsidR="000110C3" w:rsidRPr="0081236D" w:rsidRDefault="000110C3" w:rsidP="000110C3">
      <w:pPr>
        <w:pStyle w:val="220"/>
        <w:spacing w:line="216" w:lineRule="auto"/>
        <w:jc w:val="both"/>
        <w:rPr>
          <w:sz w:val="24"/>
          <w:szCs w:val="24"/>
        </w:rPr>
      </w:pPr>
      <w:r w:rsidRPr="0081236D">
        <w:rPr>
          <w:sz w:val="24"/>
          <w:szCs w:val="24"/>
        </w:rPr>
        <w:t xml:space="preserve">Прививки проводятся одноразовыми шприцами. Для обработки инъекционного поля используются стерильные салфетки обработанные 70% спиртом. Влажные уборки  проводятся два раза в день, генеральные 1 раз в неделю, журнал генеральных уборок процедурного кабинета имеется. Аптечки экстренной профилактики ВИЧ- инфекции, противошоковой терапии укомплектованы. Журнал регистрации аварийных ситуаций с кровью ведется. </w:t>
      </w:r>
    </w:p>
    <w:p w:rsidR="000110C3" w:rsidRPr="0081236D" w:rsidRDefault="000110C3" w:rsidP="000110C3">
      <w:pPr>
        <w:pStyle w:val="a9"/>
        <w:spacing w:after="0" w:line="216" w:lineRule="auto"/>
        <w:jc w:val="both"/>
      </w:pPr>
      <w:r w:rsidRPr="0081236D">
        <w:tab/>
        <w:t xml:space="preserve">Хранение  МИБП осуществляется в бытовом холодильнике. В холодильнике для хранения МИБП допускается  Два раза в день отмечается температура внутри холодильника, термометры хранится на нижней и верхней полках. Журнал регистрации температуры внутри холодильника ведётся регулярно. На нижней полке холодильника имеется ёмкость с подкрашенной водой. Для транспортировки используется  термосумка, для временного хранения МИБП, на случай аварийной ситуации используется термоконтейнер с хладоэлементами. Факт разморозки холодильника и отключения эл. энергии фиксируется в журнале.  </w:t>
      </w:r>
    </w:p>
    <w:p w:rsidR="000110C3" w:rsidRPr="0081236D" w:rsidRDefault="000110C3" w:rsidP="000110C3">
      <w:pPr>
        <w:pStyle w:val="a9"/>
        <w:spacing w:after="0" w:line="216" w:lineRule="auto"/>
        <w:jc w:val="both"/>
      </w:pPr>
      <w:r w:rsidRPr="0081236D">
        <w:t>Выдано уведомление о назначении времени и места составления протокола об административном правонарушении № 4564/16 от 06.02.2014 г.</w:t>
      </w: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5"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Бокк Елена Валерьевна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5"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5"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стр. ___ из ___</w:t>
      </w:r>
    </w:p>
    <w:p w:rsidR="000110C3" w:rsidRPr="0081236D" w:rsidRDefault="000110C3" w:rsidP="000110C3">
      <w:pPr>
        <w:spacing w:after="0" w:line="216" w:lineRule="auto"/>
        <w:jc w:val="both"/>
        <w:rPr>
          <w:rFonts w:ascii="Times New Roman" w:hAnsi="Times New Roman" w:cs="Times New Roman"/>
          <w:b/>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«06» февраля 2018 г.         10ч.00 мин.                      по адресу:  ГБУЗ НСО «Мошковская ЦРБ»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Сокурская участковая больница</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НСО, Мошковский район, с. Сокур, квартал 8, д. 46</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vertAlign w:val="sub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spacing w:after="0" w:line="216" w:lineRule="auto"/>
        <w:jc w:val="both"/>
        <w:rPr>
          <w:rFonts w:ascii="Times New Roman" w:hAnsi="Times New Roman" w:cs="Times New Roman"/>
          <w:b/>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Сокурская участковая больница</w:t>
      </w:r>
      <w:r w:rsidRPr="0081236D">
        <w:rPr>
          <w:rFonts w:ascii="Times New Roman" w:hAnsi="Times New Roman" w:cs="Times New Roman"/>
          <w:sz w:val="24"/>
          <w:szCs w:val="24"/>
        </w:rPr>
        <w:t xml:space="preserve"> расположена в 2-х этажном здании. Холодное водоснабжение амбулатории централизованное, горячее за счет эл. водонагревателей.</w:t>
      </w:r>
    </w:p>
    <w:p w:rsidR="000110C3" w:rsidRPr="0081236D" w:rsidRDefault="000110C3" w:rsidP="000110C3">
      <w:pPr>
        <w:pStyle w:val="a9"/>
        <w:spacing w:after="0" w:line="216" w:lineRule="auto"/>
        <w:jc w:val="both"/>
        <w:rPr>
          <w:bCs/>
        </w:rPr>
      </w:pPr>
      <w:r w:rsidRPr="0081236D">
        <w:rPr>
          <w:bCs/>
        </w:rPr>
        <w:tab/>
        <w:t xml:space="preserve">Внутренняя отдлка помещение больницы соответствует требованиям санитарных правил. </w:t>
      </w:r>
    </w:p>
    <w:p w:rsidR="000110C3" w:rsidRPr="0081236D" w:rsidRDefault="000110C3" w:rsidP="000110C3">
      <w:pPr>
        <w:pStyle w:val="a9"/>
        <w:spacing w:after="0" w:line="216" w:lineRule="auto"/>
        <w:jc w:val="both"/>
        <w:rPr>
          <w:b/>
          <w:bCs/>
        </w:rPr>
      </w:pPr>
      <w:r w:rsidRPr="0081236D">
        <w:rPr>
          <w:bCs/>
        </w:rPr>
        <w:tab/>
      </w:r>
      <w:r w:rsidRPr="0081236D">
        <w:rPr>
          <w:b/>
          <w:bCs/>
        </w:rPr>
        <w:t xml:space="preserve">В кабинетах, где проводится обработка инструментария (процедурный, стоматологический и др. кабинеты) не предусмотрены отдельные раковины для мытья рук или  двугнездные раковины, что является нарушением раздела 1 п. 5.8 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 </w:t>
      </w:r>
    </w:p>
    <w:p w:rsidR="000110C3" w:rsidRPr="0081236D" w:rsidRDefault="000110C3" w:rsidP="000110C3">
      <w:pPr>
        <w:pStyle w:val="a9"/>
        <w:spacing w:after="0" w:line="216" w:lineRule="auto"/>
        <w:jc w:val="both"/>
      </w:pPr>
      <w:r w:rsidRPr="0081236D">
        <w:t xml:space="preserve">Сан. эпид. режим в участковай больнице поддерживается раствором «Триасепт», «Аква хлор», емкостей с рабочими растворами достаточно, промаркированы согласно используемым растворам с датами приготовления. Инструкции по приготовлению дез.растворов имеются, мерные емкости выделены, вымерены. Растворы готовят на рабочих местах. Для обработки рук имеется  мыло жидкое бактерицидное «Бетафлор», антисептик для рук «Диасепт». Имеются одноразовые бумажные полотенца. </w:t>
      </w:r>
    </w:p>
    <w:p w:rsidR="000110C3" w:rsidRPr="0081236D" w:rsidRDefault="000110C3" w:rsidP="000110C3">
      <w:pPr>
        <w:pStyle w:val="a9"/>
        <w:spacing w:after="0" w:line="216" w:lineRule="auto"/>
        <w:jc w:val="both"/>
      </w:pPr>
      <w:r w:rsidRPr="0081236D">
        <w:t xml:space="preserve">Дезинфекция мед. инструментария многоразового пользования совмещена с предстерилизационной очисткой и проводится на рабочих местах 0,5% раствором «Триасепт». </w:t>
      </w:r>
      <w:r w:rsidRPr="0081236D">
        <w:rPr>
          <w:vertAlign w:val="subscript"/>
        </w:rPr>
        <w:tab/>
      </w:r>
      <w:r w:rsidRPr="0081236D">
        <w:t xml:space="preserve">Контроль предстерилизационной очистки проводится от каждой партии путем постановки азопирамовой пробы, результаты фиксируются в специальном журнале, в течение 2013г., 2014г. положительных проб не обнаружено. Даты стерилизации и даты вскрытия указываются. Для контроля стерилизации персонал на рабочих местах  вкладывает тесты контроля стерилизации, проставляя на них дату и фамилию того, кто собирал бикс, укладку. Стерилизация осуществляется в автоклавной больницы. Сроки использования стерильного </w:t>
      </w:r>
      <w:r w:rsidRPr="0081236D">
        <w:lastRenderedPageBreak/>
        <w:t xml:space="preserve">инструментария соблюдаются. Стерильный инструмнтарий в стоматологическом кабинете хранится в  бактерицидной камере. Имеется стерильный пинцет для взятия стерильного инструментария. </w:t>
      </w:r>
    </w:p>
    <w:p w:rsidR="000110C3" w:rsidRPr="0081236D" w:rsidRDefault="000110C3" w:rsidP="000110C3">
      <w:pPr>
        <w:pStyle w:val="a9"/>
        <w:spacing w:after="0" w:line="216" w:lineRule="auto"/>
        <w:jc w:val="both"/>
      </w:pPr>
      <w:r w:rsidRPr="0081236D">
        <w:t xml:space="preserve">Дезинфекция отходов класса «Б» проводится  0,3% раствором «Аква хлор». </w:t>
      </w:r>
    </w:p>
    <w:p w:rsidR="000110C3" w:rsidRPr="0081236D" w:rsidRDefault="000110C3" w:rsidP="000110C3">
      <w:pPr>
        <w:pStyle w:val="a9"/>
        <w:spacing w:after="0" w:line="216" w:lineRule="auto"/>
        <w:jc w:val="both"/>
      </w:pPr>
      <w:r w:rsidRPr="0081236D">
        <w:t xml:space="preserve"> После дезинфекции мед. отходы собираются в промаркированные емкости с вложенными мешками для сбора отходов класса «А» и «Б». Утилизация проводится централизованно. Аптечки аварий с кровью укомплектованы, мед. работники знают правила использования средств при различных ситуациях. Журнал аварийных ситуаций ведется</w:t>
      </w:r>
    </w:p>
    <w:p w:rsidR="000110C3" w:rsidRPr="0081236D" w:rsidRDefault="000110C3" w:rsidP="000110C3">
      <w:pPr>
        <w:pStyle w:val="220"/>
        <w:spacing w:line="216" w:lineRule="auto"/>
        <w:jc w:val="both"/>
        <w:rPr>
          <w:sz w:val="24"/>
          <w:szCs w:val="24"/>
        </w:rPr>
      </w:pPr>
      <w:r w:rsidRPr="0081236D">
        <w:rPr>
          <w:sz w:val="24"/>
          <w:szCs w:val="24"/>
          <w:vertAlign w:val="subscript"/>
        </w:rPr>
        <w:tab/>
      </w:r>
      <w:r w:rsidRPr="0081236D">
        <w:rPr>
          <w:sz w:val="24"/>
          <w:szCs w:val="24"/>
        </w:rPr>
        <w:t xml:space="preserve">Уборочный инвентарь промаркирован, достаточно, хранение упорядочено выделены шкафы. Режим влажных и генеральных уборок соблюдается, журналы ведутся. </w:t>
      </w:r>
    </w:p>
    <w:p w:rsidR="000110C3" w:rsidRPr="0081236D" w:rsidRDefault="000110C3"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Обеззараживание воздуха и поверхностей помещений с применением ультрафиолетового бактерицидного излучения, правила эксплуатации и безопасности бактерицидных установок (облучателей) соответствуют гигиеническим требованиям и инструкциям по применению ультрафиолетовых лучей: представлен акт ввода в эксплуатацию бактерицидных установок, имеются данные очередных проверок бактерицидной эффективности установок, а также данные учёта продолжительности работы бактерицидных ламп.</w:t>
      </w:r>
    </w:p>
    <w:p w:rsidR="000110C3" w:rsidRPr="0081236D" w:rsidRDefault="000110C3" w:rsidP="000110C3">
      <w:pPr>
        <w:widowControl w:val="0"/>
        <w:spacing w:after="0" w:line="216" w:lineRule="auto"/>
        <w:jc w:val="both"/>
        <w:rPr>
          <w:rFonts w:ascii="Times New Roman" w:hAnsi="Times New Roman" w:cs="Times New Roman"/>
          <w:sz w:val="24"/>
          <w:szCs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Бокк Елена Валерьевна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стр. ___ из ___</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«06» февраля 2018 г.         10ч.00 мин.                      по адресу:  ГБУЗ НСО «Мошковская ЦРБ»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Сокурская участковая больница</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НСО, Мошковский район, с. Сокур, квартал 8, д. 46</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vertAlign w:val="sub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widowControl w:val="0"/>
        <w:spacing w:after="0" w:line="216" w:lineRule="auto"/>
        <w:jc w:val="both"/>
        <w:rPr>
          <w:rFonts w:ascii="Times New Roman" w:hAnsi="Times New Roman" w:cs="Times New Roman"/>
          <w:sz w:val="24"/>
          <w:szCs w:val="24"/>
        </w:rPr>
      </w:pPr>
    </w:p>
    <w:p w:rsidR="000110C3" w:rsidRPr="0081236D" w:rsidRDefault="000110C3"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Условия для соблюдения личной гигиены работникам отделения организованы. Спец. одеждой обеспечены. </w:t>
      </w:r>
    </w:p>
    <w:p w:rsidR="000110C3" w:rsidRPr="0081236D" w:rsidRDefault="000110C3" w:rsidP="000110C3">
      <w:pPr>
        <w:pStyle w:val="220"/>
        <w:widowControl w:val="0"/>
        <w:spacing w:line="216" w:lineRule="auto"/>
        <w:jc w:val="both"/>
        <w:rPr>
          <w:b/>
          <w:bCs/>
          <w:sz w:val="24"/>
          <w:szCs w:val="24"/>
        </w:rPr>
      </w:pPr>
      <w:r w:rsidRPr="0081236D">
        <w:rPr>
          <w:b/>
          <w:bCs/>
          <w:sz w:val="24"/>
          <w:szCs w:val="24"/>
        </w:rPr>
        <w:t xml:space="preserve">В стоматологическом кабинте нарушается режим обработки наконечников после каждого пациента: не проводится очистка каналов наконечников с помощью специальных приспособлений (мандрены и т. п.), что является нарушением раздела 5 п. 8.3.5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w:t>
      </w:r>
    </w:p>
    <w:p w:rsidR="000110C3" w:rsidRPr="0081236D" w:rsidRDefault="000110C3" w:rsidP="000110C3">
      <w:pPr>
        <w:pStyle w:val="220"/>
        <w:spacing w:line="216" w:lineRule="auto"/>
        <w:jc w:val="both"/>
        <w:rPr>
          <w:sz w:val="24"/>
          <w:szCs w:val="24"/>
        </w:rPr>
      </w:pPr>
    </w:p>
    <w:p w:rsidR="000110C3" w:rsidRPr="0081236D" w:rsidRDefault="000110C3" w:rsidP="000110C3">
      <w:pPr>
        <w:pStyle w:val="a9"/>
        <w:spacing w:after="0" w:line="216" w:lineRule="auto"/>
        <w:jc w:val="both"/>
      </w:pPr>
      <w:r w:rsidRPr="0081236D">
        <w:t xml:space="preserve"> План профилактических прививок составляется согласно данным переписи населения. Перепись детского населения проводится 2 раза в год. Перепись взрослого населения проводится 1 раз в год.</w:t>
      </w:r>
    </w:p>
    <w:p w:rsidR="000110C3" w:rsidRPr="0081236D" w:rsidRDefault="000110C3" w:rsidP="000110C3">
      <w:pPr>
        <w:pStyle w:val="220"/>
        <w:spacing w:line="216" w:lineRule="auto"/>
        <w:jc w:val="both"/>
        <w:rPr>
          <w:sz w:val="24"/>
          <w:szCs w:val="24"/>
        </w:rPr>
      </w:pPr>
      <w:r w:rsidRPr="0081236D">
        <w:rPr>
          <w:sz w:val="24"/>
          <w:szCs w:val="24"/>
        </w:rPr>
        <w:t xml:space="preserve">Имеются журналы переписи детей  по домам и годам рождения. Имеется возрастная структура населения. В журнале учёта постоянно отмечаются прибывшие и выбывшие. </w:t>
      </w:r>
      <w:r w:rsidRPr="0081236D">
        <w:rPr>
          <w:sz w:val="24"/>
          <w:szCs w:val="24"/>
        </w:rPr>
        <w:tab/>
        <w:t xml:space="preserve"> </w:t>
      </w:r>
    </w:p>
    <w:p w:rsidR="000110C3" w:rsidRPr="0081236D" w:rsidRDefault="000110C3" w:rsidP="000110C3">
      <w:pPr>
        <w:pStyle w:val="220"/>
        <w:spacing w:line="216" w:lineRule="auto"/>
        <w:jc w:val="both"/>
        <w:rPr>
          <w:sz w:val="24"/>
          <w:szCs w:val="24"/>
        </w:rPr>
      </w:pPr>
      <w:r w:rsidRPr="0081236D">
        <w:rPr>
          <w:sz w:val="24"/>
          <w:szCs w:val="24"/>
        </w:rPr>
        <w:t xml:space="preserve">Представлена следующая мед. документация: </w:t>
      </w:r>
    </w:p>
    <w:p w:rsidR="000110C3" w:rsidRPr="0081236D" w:rsidRDefault="000110C3" w:rsidP="000110C3">
      <w:pPr>
        <w:pStyle w:val="220"/>
        <w:spacing w:line="216" w:lineRule="auto"/>
        <w:jc w:val="both"/>
        <w:rPr>
          <w:sz w:val="24"/>
          <w:szCs w:val="24"/>
        </w:rPr>
      </w:pPr>
      <w:r w:rsidRPr="0081236D">
        <w:rPr>
          <w:sz w:val="24"/>
          <w:szCs w:val="24"/>
        </w:rPr>
        <w:t>- журнал переписи населения,</w:t>
      </w:r>
    </w:p>
    <w:p w:rsidR="000110C3" w:rsidRPr="0081236D" w:rsidRDefault="000110C3" w:rsidP="000110C3">
      <w:pPr>
        <w:pStyle w:val="220"/>
        <w:spacing w:line="216" w:lineRule="auto"/>
        <w:jc w:val="both"/>
        <w:rPr>
          <w:sz w:val="24"/>
          <w:szCs w:val="24"/>
        </w:rPr>
      </w:pPr>
      <w:r w:rsidRPr="0081236D">
        <w:rPr>
          <w:sz w:val="24"/>
          <w:szCs w:val="24"/>
        </w:rPr>
        <w:t>- картотека учёта прививочных форм на организованное и неорганизованное население,</w:t>
      </w:r>
    </w:p>
    <w:p w:rsidR="000110C3" w:rsidRPr="0081236D" w:rsidRDefault="000110C3" w:rsidP="000110C3">
      <w:pPr>
        <w:pStyle w:val="220"/>
        <w:spacing w:line="216" w:lineRule="auto"/>
        <w:jc w:val="both"/>
        <w:rPr>
          <w:sz w:val="24"/>
          <w:szCs w:val="24"/>
        </w:rPr>
      </w:pPr>
      <w:r w:rsidRPr="0081236D">
        <w:rPr>
          <w:sz w:val="24"/>
          <w:szCs w:val="24"/>
        </w:rPr>
        <w:t>- журнал учёта проф. прививок,</w:t>
      </w:r>
    </w:p>
    <w:p w:rsidR="000110C3" w:rsidRPr="0081236D" w:rsidRDefault="000110C3" w:rsidP="000110C3">
      <w:pPr>
        <w:pStyle w:val="220"/>
        <w:spacing w:line="216" w:lineRule="auto"/>
        <w:jc w:val="both"/>
        <w:rPr>
          <w:sz w:val="24"/>
          <w:szCs w:val="24"/>
        </w:rPr>
      </w:pPr>
      <w:r w:rsidRPr="0081236D">
        <w:rPr>
          <w:sz w:val="24"/>
          <w:szCs w:val="24"/>
        </w:rPr>
        <w:t>- журнал поступления и расхода МИБП,</w:t>
      </w:r>
    </w:p>
    <w:p w:rsidR="000110C3" w:rsidRPr="0081236D" w:rsidRDefault="000110C3" w:rsidP="000110C3">
      <w:pPr>
        <w:pStyle w:val="220"/>
        <w:spacing w:line="216" w:lineRule="auto"/>
        <w:jc w:val="both"/>
        <w:rPr>
          <w:sz w:val="24"/>
          <w:szCs w:val="24"/>
        </w:rPr>
      </w:pPr>
      <w:r w:rsidRPr="0081236D">
        <w:rPr>
          <w:sz w:val="24"/>
          <w:szCs w:val="24"/>
        </w:rPr>
        <w:t>- журнал температурного режима холодильника,</w:t>
      </w:r>
    </w:p>
    <w:p w:rsidR="000110C3" w:rsidRPr="0081236D" w:rsidRDefault="000110C3" w:rsidP="000110C3">
      <w:pPr>
        <w:pStyle w:val="220"/>
        <w:spacing w:line="216" w:lineRule="auto"/>
        <w:jc w:val="both"/>
        <w:rPr>
          <w:sz w:val="24"/>
          <w:szCs w:val="24"/>
        </w:rPr>
      </w:pPr>
      <w:r w:rsidRPr="0081236D">
        <w:rPr>
          <w:sz w:val="24"/>
          <w:szCs w:val="24"/>
        </w:rPr>
        <w:t>- журнал экстренных извещений,</w:t>
      </w:r>
    </w:p>
    <w:p w:rsidR="000110C3" w:rsidRPr="0081236D" w:rsidRDefault="000110C3" w:rsidP="000110C3">
      <w:pPr>
        <w:pStyle w:val="220"/>
        <w:spacing w:line="216" w:lineRule="auto"/>
        <w:jc w:val="both"/>
        <w:rPr>
          <w:sz w:val="24"/>
          <w:szCs w:val="24"/>
        </w:rPr>
      </w:pPr>
      <w:r w:rsidRPr="0081236D">
        <w:rPr>
          <w:sz w:val="24"/>
          <w:szCs w:val="24"/>
        </w:rPr>
        <w:t>- годовой план проф. прививок,</w:t>
      </w:r>
    </w:p>
    <w:p w:rsidR="000110C3" w:rsidRPr="0081236D" w:rsidRDefault="000110C3" w:rsidP="000110C3">
      <w:pPr>
        <w:pStyle w:val="220"/>
        <w:spacing w:line="216" w:lineRule="auto"/>
        <w:jc w:val="both"/>
        <w:rPr>
          <w:sz w:val="24"/>
          <w:szCs w:val="24"/>
        </w:rPr>
      </w:pPr>
      <w:r w:rsidRPr="0081236D">
        <w:rPr>
          <w:sz w:val="24"/>
          <w:szCs w:val="24"/>
        </w:rPr>
        <w:t>- журнал миграции,</w:t>
      </w:r>
    </w:p>
    <w:p w:rsidR="000110C3" w:rsidRPr="0081236D" w:rsidRDefault="000110C3" w:rsidP="000110C3">
      <w:pPr>
        <w:pStyle w:val="220"/>
        <w:spacing w:line="216" w:lineRule="auto"/>
        <w:jc w:val="both"/>
        <w:rPr>
          <w:sz w:val="24"/>
          <w:szCs w:val="24"/>
        </w:rPr>
      </w:pPr>
      <w:r w:rsidRPr="0081236D">
        <w:rPr>
          <w:sz w:val="24"/>
          <w:szCs w:val="24"/>
        </w:rPr>
        <w:t>- журнал учёта новорожденных,</w:t>
      </w:r>
    </w:p>
    <w:p w:rsidR="000110C3" w:rsidRPr="0081236D" w:rsidRDefault="000110C3" w:rsidP="000110C3">
      <w:pPr>
        <w:pStyle w:val="220"/>
        <w:spacing w:line="216" w:lineRule="auto"/>
        <w:jc w:val="both"/>
        <w:rPr>
          <w:sz w:val="24"/>
          <w:szCs w:val="24"/>
        </w:rPr>
      </w:pPr>
      <w:r w:rsidRPr="0081236D">
        <w:rPr>
          <w:sz w:val="24"/>
          <w:szCs w:val="24"/>
        </w:rPr>
        <w:t>- журнал отказов от проф. прививок,</w:t>
      </w:r>
    </w:p>
    <w:p w:rsidR="000110C3" w:rsidRPr="0081236D" w:rsidRDefault="000110C3" w:rsidP="000110C3">
      <w:pPr>
        <w:pStyle w:val="220"/>
        <w:spacing w:line="216" w:lineRule="auto"/>
        <w:jc w:val="both"/>
        <w:rPr>
          <w:sz w:val="24"/>
          <w:szCs w:val="24"/>
        </w:rPr>
      </w:pPr>
      <w:r w:rsidRPr="0081236D">
        <w:rPr>
          <w:sz w:val="24"/>
          <w:szCs w:val="24"/>
        </w:rPr>
        <w:t>- журнал регистрации необычных реакций, осложнений на прививки;</w:t>
      </w:r>
    </w:p>
    <w:p w:rsidR="000110C3" w:rsidRPr="0081236D" w:rsidRDefault="000110C3" w:rsidP="000110C3">
      <w:pPr>
        <w:pStyle w:val="220"/>
        <w:spacing w:line="216" w:lineRule="auto"/>
        <w:jc w:val="both"/>
        <w:rPr>
          <w:sz w:val="24"/>
          <w:szCs w:val="24"/>
        </w:rPr>
      </w:pPr>
      <w:r w:rsidRPr="0081236D">
        <w:rPr>
          <w:sz w:val="24"/>
          <w:szCs w:val="24"/>
        </w:rPr>
        <w:t>- журнал мед. отводов от прививок;</w:t>
      </w:r>
    </w:p>
    <w:p w:rsidR="000110C3" w:rsidRPr="0081236D" w:rsidRDefault="000110C3" w:rsidP="000110C3">
      <w:pPr>
        <w:pStyle w:val="220"/>
        <w:spacing w:line="216" w:lineRule="auto"/>
        <w:jc w:val="both"/>
        <w:rPr>
          <w:sz w:val="24"/>
          <w:szCs w:val="24"/>
        </w:rPr>
      </w:pPr>
      <w:r w:rsidRPr="0081236D">
        <w:rPr>
          <w:sz w:val="24"/>
          <w:szCs w:val="24"/>
        </w:rPr>
        <w:lastRenderedPageBreak/>
        <w:t>- журнал учёта новорожденных, выписанных из род. отделения без БЦЖ;</w:t>
      </w:r>
    </w:p>
    <w:p w:rsidR="000110C3" w:rsidRPr="0081236D" w:rsidRDefault="000110C3" w:rsidP="000110C3">
      <w:pPr>
        <w:pStyle w:val="220"/>
        <w:spacing w:line="216" w:lineRule="auto"/>
        <w:jc w:val="both"/>
        <w:rPr>
          <w:sz w:val="24"/>
          <w:szCs w:val="24"/>
        </w:rPr>
      </w:pPr>
      <w:r w:rsidRPr="0081236D">
        <w:rPr>
          <w:sz w:val="24"/>
          <w:szCs w:val="24"/>
        </w:rPr>
        <w:t>- журнал учёта выданных сертификатов;</w:t>
      </w:r>
    </w:p>
    <w:p w:rsidR="000110C3" w:rsidRPr="0081236D" w:rsidRDefault="000110C3" w:rsidP="000110C3">
      <w:pPr>
        <w:pStyle w:val="220"/>
        <w:spacing w:line="216" w:lineRule="auto"/>
        <w:jc w:val="both"/>
        <w:rPr>
          <w:sz w:val="24"/>
          <w:szCs w:val="24"/>
        </w:rPr>
      </w:pPr>
      <w:r w:rsidRPr="0081236D">
        <w:rPr>
          <w:sz w:val="24"/>
          <w:szCs w:val="24"/>
        </w:rPr>
        <w:t>- копии отчётов</w:t>
      </w:r>
    </w:p>
    <w:p w:rsidR="000110C3" w:rsidRPr="0081236D" w:rsidRDefault="000110C3" w:rsidP="000110C3">
      <w:pPr>
        <w:pStyle w:val="220"/>
        <w:spacing w:line="216" w:lineRule="auto"/>
        <w:jc w:val="both"/>
        <w:rPr>
          <w:sz w:val="24"/>
          <w:szCs w:val="24"/>
        </w:rPr>
      </w:pPr>
      <w:r w:rsidRPr="0081236D">
        <w:rPr>
          <w:sz w:val="24"/>
          <w:szCs w:val="24"/>
        </w:rPr>
        <w:t xml:space="preserve">С целью выполнения годового плана профилактических прививок сформирован персонифицированный план прививок на текущий месяц.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Представлены списки учащихся, посещающих образовательные учреждения (списки учащихся по классам), перечень объектов, находящихся на участке обслуживания больницы, со списком работников на данных объектах.</w:t>
      </w:r>
    </w:p>
    <w:p w:rsidR="000110C3" w:rsidRPr="0081236D" w:rsidRDefault="000110C3" w:rsidP="000110C3">
      <w:pPr>
        <w:spacing w:after="0" w:line="216" w:lineRule="auto"/>
        <w:jc w:val="both"/>
        <w:rPr>
          <w:rFonts w:ascii="Times New Roman" w:hAnsi="Times New Roman" w:cs="Times New Roman"/>
          <w:b/>
          <w:bCs/>
          <w:sz w:val="24"/>
          <w:szCs w:val="24"/>
        </w:rPr>
      </w:pPr>
      <w:r w:rsidRPr="0081236D">
        <w:rPr>
          <w:rFonts w:ascii="Times New Roman" w:hAnsi="Times New Roman" w:cs="Times New Roman"/>
          <w:b/>
          <w:bCs/>
          <w:sz w:val="24"/>
          <w:szCs w:val="24"/>
        </w:rPr>
        <w:t>При проведении медицинского осмотра перед прививкой не собирается тщательно  анамнез с целью выявления предшествующих заболеваний, в том числе хронических, наличия реакций или осложнений на предыдущее введение препарата, аллергических реакций на лекарственные препараты, продукты. Не уточняется, имеются ли контакты с инфекционными больными, а также сроки предшествующих прививок.  Результаты данного анамнеза не зафиксированы мед. работником в соответствующих учетных медицинских документах (медицинские карты амбулаторного больного – (Патылицын Д.С. др.), что является нарушением п. 3.9. санитарно-эпидемиологических правил «Обеспечение безопасности иммунизации. СП 3.3.2342-08».</w:t>
      </w: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Бокк Елена Валерьевна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стр.  ___ из ___</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«06» февраля 2018 г.         10ч.00 мин.                      по адресу:  ГБУЗ НСО «Мошковская ЦРБ»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Сокурская участковая больница</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НСО, Мошковский район, с. Сокур, квартал 8, д. 46</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vertAlign w:val="sub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widowControl w:val="0"/>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bCs/>
          <w:sz w:val="24"/>
          <w:szCs w:val="24"/>
        </w:rPr>
      </w:pPr>
      <w:r w:rsidRPr="0081236D">
        <w:rPr>
          <w:rFonts w:ascii="Times New Roman" w:hAnsi="Times New Roman" w:cs="Times New Roman"/>
          <w:b/>
          <w:bCs/>
          <w:sz w:val="24"/>
          <w:szCs w:val="24"/>
        </w:rPr>
        <w:t>Не все сведения о выполненной профилактической прививки вносятся в учетные медицинские документы: не указывается доза введеного препарата, что является нарушением п. 3.40. санитарно-эпидемиологических правил «Обеспечение безопасности иммунизации. СП 3.3.2342-08».</w:t>
      </w:r>
    </w:p>
    <w:p w:rsidR="000110C3" w:rsidRPr="0081236D" w:rsidRDefault="000110C3" w:rsidP="000110C3">
      <w:pPr>
        <w:spacing w:after="0" w:line="216" w:lineRule="auto"/>
        <w:jc w:val="both"/>
        <w:rPr>
          <w:rFonts w:ascii="Times New Roman" w:hAnsi="Times New Roman" w:cs="Times New Roman"/>
          <w:b/>
          <w:bCs/>
          <w:sz w:val="24"/>
          <w:szCs w:val="24"/>
        </w:rPr>
      </w:pPr>
      <w:r w:rsidRPr="0081236D">
        <w:rPr>
          <w:rFonts w:ascii="Times New Roman" w:hAnsi="Times New Roman" w:cs="Times New Roman"/>
          <w:b/>
          <w:bCs/>
          <w:sz w:val="24"/>
          <w:szCs w:val="24"/>
        </w:rPr>
        <w:t xml:space="preserve">При проведении профилактических прививок детям первого года жизни не обеспечено активное медицинское наблюдение: Патылицын Д.С., 02.07.2013г.р., 14.01.2014г. проведена вакинация </w:t>
      </w:r>
      <w:r w:rsidRPr="0081236D">
        <w:rPr>
          <w:rFonts w:ascii="Times New Roman" w:hAnsi="Times New Roman" w:cs="Times New Roman"/>
          <w:b/>
          <w:bCs/>
          <w:sz w:val="24"/>
          <w:szCs w:val="24"/>
          <w:lang w:val="en-US"/>
        </w:rPr>
        <w:t>V</w:t>
      </w:r>
      <w:r w:rsidRPr="0081236D">
        <w:rPr>
          <w:rFonts w:ascii="Times New Roman" w:hAnsi="Times New Roman" w:cs="Times New Roman"/>
          <w:b/>
          <w:bCs/>
          <w:sz w:val="24"/>
          <w:szCs w:val="24"/>
        </w:rPr>
        <w:t xml:space="preserve"> 3 АКДС, </w:t>
      </w:r>
      <w:r w:rsidRPr="0081236D">
        <w:rPr>
          <w:rFonts w:ascii="Times New Roman" w:hAnsi="Times New Roman" w:cs="Times New Roman"/>
          <w:b/>
          <w:bCs/>
          <w:sz w:val="24"/>
          <w:szCs w:val="24"/>
          <w:lang w:val="en-US"/>
        </w:rPr>
        <w:t>V</w:t>
      </w:r>
      <w:r w:rsidRPr="0081236D">
        <w:rPr>
          <w:rFonts w:ascii="Times New Roman" w:hAnsi="Times New Roman" w:cs="Times New Roman"/>
          <w:b/>
          <w:bCs/>
          <w:sz w:val="24"/>
          <w:szCs w:val="24"/>
        </w:rPr>
        <w:t xml:space="preserve">3 ВГВ, </w:t>
      </w:r>
      <w:r w:rsidRPr="0081236D">
        <w:rPr>
          <w:rFonts w:ascii="Times New Roman" w:hAnsi="Times New Roman" w:cs="Times New Roman"/>
          <w:b/>
          <w:bCs/>
          <w:sz w:val="24"/>
          <w:szCs w:val="24"/>
          <w:lang w:val="en-US"/>
        </w:rPr>
        <w:t>V</w:t>
      </w:r>
      <w:r w:rsidRPr="0081236D">
        <w:rPr>
          <w:rFonts w:ascii="Times New Roman" w:hAnsi="Times New Roman" w:cs="Times New Roman"/>
          <w:b/>
          <w:bCs/>
          <w:sz w:val="24"/>
          <w:szCs w:val="24"/>
        </w:rPr>
        <w:t>3 полимиелита - медицинского осмотра на следующий день после иммунизации против гепатита В, дифтерии, столбняка, коклюша в медицинских документах нет; медицинского осмотра после иммунизации против полиомиелита на 7 день в медицинских документах  нет,  что является нарушением п. 3.39. санитарно-эпидемиологических правил «Обеспечение безопасности иммунизации. СП 3.3.2342-08».</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220"/>
        <w:spacing w:line="216" w:lineRule="auto"/>
        <w:jc w:val="both"/>
        <w:rPr>
          <w:sz w:val="24"/>
          <w:szCs w:val="24"/>
        </w:rPr>
      </w:pPr>
      <w:r w:rsidRPr="0081236D">
        <w:rPr>
          <w:sz w:val="24"/>
          <w:szCs w:val="24"/>
        </w:rPr>
        <w:t xml:space="preserve">Прививки проводятся в прививочном кабинете. </w:t>
      </w:r>
    </w:p>
    <w:p w:rsidR="000110C3" w:rsidRPr="0081236D" w:rsidRDefault="000110C3" w:rsidP="000110C3">
      <w:pPr>
        <w:pStyle w:val="220"/>
        <w:spacing w:line="216" w:lineRule="auto"/>
        <w:jc w:val="both"/>
        <w:rPr>
          <w:sz w:val="24"/>
          <w:szCs w:val="24"/>
        </w:rPr>
      </w:pPr>
      <w:r w:rsidRPr="0081236D">
        <w:rPr>
          <w:sz w:val="24"/>
          <w:szCs w:val="24"/>
        </w:rPr>
        <w:t>Кабинет оборудован:  раковина, манипуляционные столики, кушетка, 3 холодильника, тумбочка, рабочий стол. Внутренняя отделка помещения соответсвует требованиям санитарных прави.</w:t>
      </w:r>
    </w:p>
    <w:p w:rsidR="000110C3" w:rsidRPr="0081236D" w:rsidRDefault="000110C3" w:rsidP="000110C3">
      <w:pPr>
        <w:pStyle w:val="220"/>
        <w:spacing w:line="216" w:lineRule="auto"/>
        <w:jc w:val="both"/>
        <w:rPr>
          <w:sz w:val="24"/>
          <w:szCs w:val="24"/>
        </w:rPr>
      </w:pPr>
      <w:r w:rsidRPr="0081236D">
        <w:rPr>
          <w:sz w:val="24"/>
          <w:szCs w:val="24"/>
        </w:rPr>
        <w:t>Прививки проводятся одноразовыми шприцами. Для обработки инъекционного поля используются стерильные салфетки обработанные 70% спиртом. В качестве дезинфицирующего средства применяется раствор «Аква хлор», «Триасепт», «Диасепт», инструкции по применению данных средств имеются. Влажные уборки  проводятся два раза в день, генеральные 1 раз в неделю, журнал генеральных уборок процедурного кабинета имеется. Аптечки экстренной профилактики ВИЧ- инфекции, противошоковой терапии укомплектованы. Журнал регистрации аварийных ситуаций с кровью ведется. Спец. одеждой работник прививочного кабинета обеспечен. Для обработки рук применяется «Бетафлор», «Дезискраб». В наличие разовые полотенца.</w:t>
      </w:r>
    </w:p>
    <w:p w:rsidR="000110C3" w:rsidRPr="0081236D" w:rsidRDefault="000110C3" w:rsidP="000110C3">
      <w:pPr>
        <w:pStyle w:val="a9"/>
        <w:spacing w:after="0" w:line="216" w:lineRule="auto"/>
        <w:jc w:val="both"/>
      </w:pPr>
      <w:r w:rsidRPr="0081236D">
        <w:lastRenderedPageBreak/>
        <w:tab/>
        <w:t xml:space="preserve">Хранение  МИБП осуществляется в бытовом холодильнике. Нарушений правил хранения МИБП внутри холодильника не выявлено. Два раза в день отмечается температура внутри холодильника, термометры хранится на нижней и верхней полках. Журнал регистрации температуры внутри холодильника ведётся регулярно. На нижней полке холодильника имеется ёмкость с подкрашенной водой. Для транспортировки используется  термосумка, для временного хранения МИБП, на случай аварийной ситуации используется термоконтейнер с хладоэлементами. Факт разморозки холодильника и отключения эл. энергии фиксируется в журнале.  </w:t>
      </w:r>
    </w:p>
    <w:p w:rsidR="000110C3" w:rsidRPr="0081236D" w:rsidRDefault="000110C3" w:rsidP="000110C3">
      <w:pPr>
        <w:pStyle w:val="a9"/>
        <w:spacing w:after="0" w:line="216" w:lineRule="auto"/>
        <w:jc w:val="both"/>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Бокк Елена Валерьевна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pacing w:after="0" w:line="216" w:lineRule="auto"/>
        <w:jc w:val="center"/>
        <w:rPr>
          <w:rFonts w:ascii="Times New Roman" w:hAnsi="Times New Roman" w:cs="Times New Roman"/>
          <w:bCs/>
          <w:sz w:val="24"/>
          <w:szCs w:val="24"/>
        </w:rPr>
      </w:pPr>
    </w:p>
    <w:p w:rsidR="000110C3" w:rsidRPr="0081236D" w:rsidRDefault="000110C3" w:rsidP="000110C3">
      <w:pPr>
        <w:spacing w:after="0" w:line="216" w:lineRule="auto"/>
        <w:jc w:val="center"/>
        <w:rPr>
          <w:rFonts w:ascii="Times New Roman" w:hAnsi="Times New Roman" w:cs="Times New Roman"/>
          <w:bCs/>
          <w:sz w:val="24"/>
          <w:szCs w:val="24"/>
        </w:rPr>
      </w:pP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стр.  ___ из ___</w:t>
      </w:r>
    </w:p>
    <w:p w:rsidR="000110C3" w:rsidRPr="0081236D" w:rsidRDefault="000110C3" w:rsidP="000110C3">
      <w:pPr>
        <w:pStyle w:val="a9"/>
        <w:spacing w:after="0" w:line="216" w:lineRule="auto"/>
        <w:jc w:val="both"/>
      </w:pPr>
    </w:p>
    <w:p w:rsidR="000110C3" w:rsidRPr="0081236D" w:rsidRDefault="000110C3" w:rsidP="000110C3">
      <w:pPr>
        <w:pStyle w:val="a9"/>
        <w:spacing w:after="0" w:line="216" w:lineRule="auto"/>
        <w:jc w:val="both"/>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«06» февраля 2018 г.         10ч.00 мин.                      по адресу:  ГБУЗ НСО «Мошковская ЦРБ» </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Сокурская участковая больница</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 xml:space="preserve">                                                                                                 НСО, Мошковский район, с. Сокур, квартал 8, д. 46</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vertAlign w:val="sub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widowControl w:val="0"/>
        <w:spacing w:after="0" w:line="216" w:lineRule="auto"/>
        <w:jc w:val="both"/>
        <w:rPr>
          <w:rFonts w:ascii="Times New Roman" w:hAnsi="Times New Roman" w:cs="Times New Roman"/>
          <w:sz w:val="24"/>
          <w:szCs w:val="24"/>
        </w:rPr>
      </w:pPr>
    </w:p>
    <w:p w:rsidR="000110C3" w:rsidRPr="0081236D" w:rsidRDefault="000110C3" w:rsidP="000110C3">
      <w:pPr>
        <w:pStyle w:val="a9"/>
        <w:numPr>
          <w:ilvl w:val="0"/>
          <w:numId w:val="36"/>
        </w:numPr>
        <w:autoSpaceDE w:val="0"/>
        <w:spacing w:after="0" w:line="216" w:lineRule="auto"/>
        <w:ind w:left="0" w:firstLine="0"/>
        <w:jc w:val="both"/>
      </w:pPr>
      <w:r w:rsidRPr="0081236D">
        <w:rPr>
          <w:b/>
          <w:bCs/>
        </w:rPr>
        <w:t>Журнал  учета поступления и расходования МИБП по детской консультации  ведется не по установленной форме для 4-го уровня «холодовой цепи»: отсутствуют графы: дата вакцинации, количество прививок, количество доз израсходованной вакцины,  что является нарушением приложения 8  методических указаний «Порядок обеспечения государственных муниципальных организаций здравоохранения медицинскими иммунобиологическими препаратами в рамках национального календаря профилактических прививок и календаря профилактических прививок по эпидемическим показаниям. МУ 3.3.2.1172-02», п. 3.4, п. 6.9.3 санитарно-эпидемиологических правил «Медицинские иммунобиологические препараты. Условия транспортирования и хранения медицинских иммунобиологических препаратов. СП 3.3.2.1248-03».</w:t>
      </w:r>
    </w:p>
    <w:p w:rsidR="000110C3" w:rsidRPr="0081236D" w:rsidRDefault="000110C3" w:rsidP="000110C3">
      <w:pPr>
        <w:pStyle w:val="a9"/>
        <w:numPr>
          <w:ilvl w:val="0"/>
          <w:numId w:val="36"/>
        </w:numPr>
        <w:autoSpaceDE w:val="0"/>
        <w:spacing w:after="0" w:line="216" w:lineRule="auto"/>
        <w:ind w:left="0" w:firstLine="0"/>
        <w:jc w:val="both"/>
      </w:pPr>
      <w:r w:rsidRPr="0081236D">
        <w:rPr>
          <w:b/>
          <w:bCs/>
        </w:rPr>
        <w:t>Журнал учета профилактических прививок (форма № 064/у) ведется не по установленной форме, отсутствуют графы: доза, реакция на прививку и др., что является нарушением п.  4.4 санитарно-эпидемиологических правил «Организация иммунопрофилактики инфекционных болезней. СП 3.3.2367-08», п. 3.40 санитарно-эпидемиологических правил «Обеспечение безопасности иммунизации. СП 3.3.2342-08».</w:t>
      </w:r>
      <w:r w:rsidRPr="0081236D">
        <w:t xml:space="preserve"> </w:t>
      </w:r>
    </w:p>
    <w:p w:rsidR="000110C3" w:rsidRPr="0081236D" w:rsidRDefault="000110C3" w:rsidP="000110C3">
      <w:pPr>
        <w:pStyle w:val="a9"/>
        <w:numPr>
          <w:ilvl w:val="0"/>
          <w:numId w:val="36"/>
        </w:numPr>
        <w:autoSpaceDE w:val="0"/>
        <w:spacing w:after="0" w:line="216" w:lineRule="auto"/>
        <w:ind w:left="0" w:firstLine="0"/>
        <w:jc w:val="both"/>
        <w:rPr>
          <w:b/>
          <w:bCs/>
        </w:rPr>
      </w:pPr>
      <w:r w:rsidRPr="0081236D">
        <w:rPr>
          <w:b/>
          <w:bCs/>
        </w:rPr>
        <w:t>Не проводится обследование и лечение контактных с заболевшим лямблиозом (Аникин Саша, 2004 г.р.),  что является нарушением п. 4.6. методических указаний «Профилактика паразитарных болезней. Профилактика лямблиоза. МУ 3.2.1882-04».</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a9"/>
        <w:spacing w:after="0" w:line="216" w:lineRule="auto"/>
        <w:jc w:val="both"/>
      </w:pPr>
      <w:r w:rsidRPr="0081236D">
        <w:tab/>
        <w:t>Для регистрации инфекционной заболеваемости заведён журнал. В 2012г. журнал  регистрации инфекционной заболеваемости не ведётся за 2012г. зарегистрировано2 случая паразитарной заболеваемости, в журнале не зарегистрированы, что является нарушением п. 12.3. санитарно-эпидемиологических правил «Общие требования по профилактике инфекционных и паразитарных болезней СП 3.1./3.2.1379-03».</w:t>
      </w:r>
    </w:p>
    <w:p w:rsidR="000110C3" w:rsidRPr="0081236D" w:rsidRDefault="000110C3" w:rsidP="000110C3">
      <w:pPr>
        <w:widowControl w:val="0"/>
        <w:spacing w:after="0" w:line="216" w:lineRule="auto"/>
        <w:jc w:val="both"/>
        <w:rPr>
          <w:rFonts w:ascii="Times New Roman" w:hAnsi="Times New Roman" w:cs="Times New Roman"/>
          <w:sz w:val="24"/>
          <w:szCs w:val="24"/>
        </w:rPr>
      </w:pPr>
    </w:p>
    <w:p w:rsidR="000110C3" w:rsidRPr="0081236D" w:rsidRDefault="000110C3"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Не подаются экстренные извещения в течение 2 часов по телефону, а затем в течение 12 часов в письменной форме на заболеваемость аскаридозом, энтеробиозом, что является нарушением п. 3.6 санитарно-эпидемиологических правил и нормативов «Профилактика паразитарных болезней на территории Российской Федерации СанПиН 3.2.1333-03».</w:t>
      </w:r>
    </w:p>
    <w:p w:rsidR="000110C3" w:rsidRPr="0081236D" w:rsidRDefault="000110C3"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Не на должном уровне организована работа по профилактике паразитарных болезней. Не проводится обследование или лечение контактных с заболевшим энтеробиозом, что является нарушением п. 2.2.2., п. 2.8.1 санитарно-эпидемиологических правил «Профилактика паразитарных болезней. Профилактика энтеробиоза СП 3.2.1317-03». Не выявляются и не проводится обследование контактных с заболевшим аскаридозом, что является нарушением п. 3.11 санитарно-эпидемиологических правил и нормативов «Профилактика паразитарных болезней на территории Российской Федерации СанПиН 3.2.1333-03».</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Выдано уведомление о назначении времени и места составления протокола об административном правонарушении № 4564/17 от 06.02.2014 г.</w:t>
      </w:r>
    </w:p>
    <w:p w:rsidR="000110C3" w:rsidRPr="0081236D" w:rsidRDefault="000110C3" w:rsidP="000110C3">
      <w:pPr>
        <w:spacing w:after="0" w:line="216" w:lineRule="auto"/>
        <w:jc w:val="both"/>
        <w:rPr>
          <w:rFonts w:ascii="Times New Roman" w:hAnsi="Times New Roman" w:cs="Times New Roman"/>
          <w:sz w:val="24"/>
          <w:szCs w:val="24"/>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Бокк Елена Валерьевна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06.02.18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Печкунова Елена Николаевна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стр.  ___ из ___</w:t>
      </w:r>
    </w:p>
    <w:p w:rsidR="000110C3" w:rsidRPr="0081236D" w:rsidRDefault="000110C3" w:rsidP="000110C3">
      <w:pPr>
        <w:spacing w:after="0" w:line="216" w:lineRule="auto"/>
        <w:jc w:val="right"/>
        <w:rPr>
          <w:rFonts w:ascii="Times New Roman" w:hAnsi="Times New Roman" w:cs="Times New Roman"/>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«10» февраля 2018 г.         10 ч.00 мин.           по адресу:  НСО, р.п. Мошково, ул. М. Горького, д. 23, пищеблок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bCs/>
          <w:sz w:val="24"/>
          <w:szCs w:val="24"/>
          <w:vertAlign w:val="subscript"/>
        </w:rPr>
        <w:t xml:space="preserve">       </w:t>
      </w:r>
      <w:r w:rsidRPr="0081236D">
        <w:rPr>
          <w:rFonts w:ascii="Times New Roman" w:hAnsi="Times New Roman" w:cs="Times New Roman"/>
          <w:b/>
          <w:bCs/>
          <w:sz w:val="24"/>
          <w:szCs w:val="24"/>
          <w:vertAlign w:val="super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Пищеблок</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 ГБУЗ НСО «Мошковская ЦРБ» расположен в одноэтажном кирпичном здании на территории больничного городка. Холодное водоснабжение централизованное. Для освещения производственных помещений и складов применяются светильники во влагопылезащитном исполнении.</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здании пищеблока имеется два входа.</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Состав и планировка помещений пищеблока обеспечивает соблюдение гигиенических требований при технологических процессах приготовления блюд в соответствии с требованиями к общественному питанию. В пищеблоке не допускается продовольственное сырье и пищевые продукты без документов, подтверждающих их качество и безопасность; продовольственное сырье и истекшим сроком годности</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Питается 144 пациента.</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Для приготовления хранения готовой пищи используется посуда из нержавеющей стали.</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Выдача готовой пищи осуществляется только после снятия пробы. Оценку органолептических показателей и качества блюд проводит бракеражная комиссия ЛПО, назначенная администрацией. Результаты бракеражара регистрируются в журнале бракеража готовой продукции. Для членов бракеражной комиссии выделяются отдельные халаты.</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Генеральная уборка производится 1 раз в месяц.</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 пищеблоке ГБУЗ НСО «Мошковская ЦРБ» не изготавливаются: сырковая масса, творог; макароны с мясным фаршем («по-флотски»), блинчики с мясом, студни, зельцы, окрошка, заливные блюда (мясные и рыбные); яичница-глазунья; кремы, кондитерские изделия с кремом; изделия во фритюре, паштеты.</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Хлеб  на стеллажах, в шкафах. Ржаной и пшеничный хлеб хранятся раздельно. Дверцы в шкафах для хлеба имеются отверстия для вентиляции.</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Выявлены нарушения: </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pStyle w:val="a9"/>
        <w:spacing w:after="0" w:line="216" w:lineRule="auto"/>
        <w:jc w:val="both"/>
        <w:rPr>
          <w:b/>
          <w:bCs/>
        </w:rPr>
      </w:pPr>
      <w:r w:rsidRPr="0081236D">
        <w:rPr>
          <w:b/>
          <w:bCs/>
        </w:rPr>
        <w:t>Внутренняя отделка помещений не соответствует требованиям санитарных правил: поверхность стен, потолка частично не гладкая, имеет дефекты, устранение текущих дефектов отделки не проводится в коридоре отделения со стены частично отваливается краска, на потолке частично отваливается штукатурка, что является нарушением раздела п. 5.5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 п. 14.2 санитарно-</w:t>
      </w:r>
      <w:r w:rsidRPr="0081236D">
        <w:rPr>
          <w:b/>
          <w:bCs/>
        </w:rPr>
        <w:lastRenderedPageBreak/>
        <w:t>эпидемиологических правил и норм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rPr>
          <w:b/>
          <w:bCs/>
        </w:rPr>
      </w:pPr>
      <w:r w:rsidRPr="0081236D">
        <w:rPr>
          <w:b/>
          <w:bCs/>
        </w:rPr>
        <w:t>Не проводится косметический ремонт (побелка и покраска помещений) по мере необходимости, что является нарушением п. 5.16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pPr>
      <w:r w:rsidRPr="0081236D">
        <w:t>Выдано уведомление о назначении времени и места составления протокола об административном правонарушении № 4564/25 от 10.02.2014 г.</w:t>
      </w:r>
    </w:p>
    <w:p w:rsidR="000110C3" w:rsidRPr="0081236D" w:rsidRDefault="000110C3" w:rsidP="000110C3">
      <w:pPr>
        <w:pStyle w:val="a9"/>
        <w:spacing w:after="0" w:line="216" w:lineRule="auto"/>
        <w:jc w:val="both"/>
        <w:rPr>
          <w:bCs/>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5"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Воропай Надежда Михайловна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5"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Дьяченко Елена Григорьевна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5"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стр. ____ из 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«10» февраля 2018 г.         10 ч.00 мин.           по адресу:  НСО, р.п. Мошково, ул. М. Горького, д. 23, пищеблок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bCs/>
          <w:sz w:val="24"/>
          <w:szCs w:val="24"/>
          <w:vertAlign w:val="subscript"/>
        </w:rPr>
        <w:t xml:space="preserve">       </w:t>
      </w:r>
      <w:r w:rsidRPr="0081236D">
        <w:rPr>
          <w:rFonts w:ascii="Times New Roman" w:hAnsi="Times New Roman" w:cs="Times New Roman"/>
          <w:b/>
          <w:bCs/>
          <w:sz w:val="24"/>
          <w:szCs w:val="24"/>
          <w:vertAlign w:val="super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целях контроля за доброкачественностью и безопасностью приготовленной пищи на пищеблоках ЛПО отбирается суточная проба о каждой партии приготовленных блюд. Отбор суточной пробы проводит медицинский работник в специально выделенные и промаркированные стеклянные емкости с плотно закрывающимися крышками - отдельно каждое блюдо. Холодные закуски, первые блюда, гарниры и напитки (третьи блюда) отбираются в количестве не менее 100 г. порционные вторые  блюда, биточки, котлеты, сырники, оладьи, оставляют поштучно, целиком (в объеме одной порции).</w:t>
      </w:r>
    </w:p>
    <w:p w:rsidR="000110C3" w:rsidRPr="0081236D" w:rsidRDefault="000110C3" w:rsidP="000110C3">
      <w:pPr>
        <w:shd w:val="clear" w:color="auto" w:fill="FFFFFF"/>
        <w:spacing w:after="0" w:line="216" w:lineRule="auto"/>
        <w:jc w:val="both"/>
        <w:rPr>
          <w:rFonts w:ascii="Times New Roman" w:hAnsi="Times New Roman" w:cs="Times New Roman"/>
          <w:b/>
          <w:bCs/>
          <w:sz w:val="24"/>
          <w:szCs w:val="24"/>
        </w:rPr>
      </w:pPr>
      <w:r w:rsidRPr="0081236D">
        <w:rPr>
          <w:rFonts w:ascii="Times New Roman" w:hAnsi="Times New Roman" w:cs="Times New Roman"/>
          <w:b/>
          <w:sz w:val="24"/>
          <w:szCs w:val="24"/>
        </w:rPr>
        <w:t xml:space="preserve">При проведении проверки в холодильнике находятся суточные пробы от 09.02.2014 г., 10.02.2014 г. Суточные пробы от 08.02.2014 г. утилизированы. Суточные пробы хранятся менее 48 часов с момента окончания срока реализации блюд в специально отведенном в холодильнике месте, что является нарушением п. 14.14 </w:t>
      </w:r>
      <w:r w:rsidRPr="0081236D">
        <w:rPr>
          <w:rFonts w:ascii="Times New Roman" w:hAnsi="Times New Roman" w:cs="Times New Roman"/>
          <w:b/>
          <w:bCs/>
          <w:sz w:val="24"/>
          <w:szCs w:val="24"/>
        </w:rPr>
        <w:t>санитарно-эпидемиологических правил и норм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rPr>
          <w:b/>
          <w:bCs/>
        </w:rPr>
      </w:pPr>
      <w:r w:rsidRPr="0081236D">
        <w:rPr>
          <w:b/>
          <w:bCs/>
        </w:rPr>
        <w:t>На ноже нанесена маркировка «кухня», отсутствует маркировка в соответствии с обрабатываемы на нем продуктов: «СМ»-сырое мясо, «СР»-сырая рыба, «СО»-сырые овощи, «ВМ»-вареное мясо, «ВР»-вареная рыба, «ВО»-вареные овощи, «МГ»-мясная гастрономия, «Зелень», «КО»-квашеные овощи, «Сельдь», «Х»-хлеб, «РГ»-рыба гастрономия, что является нарушением п. 6.5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t>При работе технологического оборудования допускается возможность контакта сырых и готовых к употребления продуктов, в одой раковине обрабатываются (моются) неочищенные овощи и очищенные овощи, что является нарушение п. 6.3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t>Для мытья посуды используется губчатый материал, не позволяющий проводить качественную обработку, что является нарушением п. 6.19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t>Кухонная посуда (кастрюля «вареные овощи») хранится на полу не на стеллажах на высоте не менее 0,5 м от пола, что является нарушением п. 6.18 санитарно-</w:t>
      </w:r>
      <w:r w:rsidRPr="0081236D">
        <w:rPr>
          <w:b/>
          <w:bCs/>
        </w:rPr>
        <w:lastRenderedPageBreak/>
        <w:t>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t>Помещение пищеблока не содержится в чистоте. Текущая уборка не проводится постоянно, своевременно и по мере необходимости, на момент проверки на вентиляционной трубе, подоконнике, трубах отопления обнаружен слой пыли, что является нарушением п. 5.11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p>
    <w:p w:rsidR="000110C3" w:rsidRPr="0081236D" w:rsidRDefault="000110C3" w:rsidP="000110C3">
      <w:pPr>
        <w:pStyle w:val="a9"/>
        <w:spacing w:after="0" w:line="216" w:lineRule="auto"/>
        <w:jc w:val="both"/>
        <w:rPr>
          <w:b/>
          <w:bCs/>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Воропай Надежда Михайловна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10.02.18</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10.02.18</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Дьяченко Елена Григорьевна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стр. ____ из _____</w:t>
      </w:r>
    </w:p>
    <w:p w:rsidR="000110C3" w:rsidRPr="0081236D" w:rsidRDefault="000110C3" w:rsidP="000110C3">
      <w:pPr>
        <w:pStyle w:val="a9"/>
        <w:spacing w:after="0" w:line="216" w:lineRule="auto"/>
        <w:jc w:val="both"/>
        <w:rPr>
          <w:b/>
          <w:bCs/>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«10» февраля 2018 г.         10 ч.00 мин.           по адресу:  НСО, р.п. Мошково, ул. М. Горького, д. 23, пищеблок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bCs/>
          <w:sz w:val="24"/>
          <w:szCs w:val="24"/>
          <w:vertAlign w:val="subscript"/>
        </w:rPr>
        <w:t xml:space="preserve">       </w:t>
      </w:r>
      <w:r w:rsidRPr="0081236D">
        <w:rPr>
          <w:rFonts w:ascii="Times New Roman" w:hAnsi="Times New Roman" w:cs="Times New Roman"/>
          <w:b/>
          <w:bCs/>
          <w:sz w:val="24"/>
          <w:szCs w:val="24"/>
          <w:vertAlign w:val="superscript"/>
        </w:rPr>
        <w:t xml:space="preserve">   </w:t>
      </w:r>
      <w:r w:rsidRPr="0081236D">
        <w:rPr>
          <w:rFonts w:ascii="Times New Roman" w:hAnsi="Times New Roman" w:cs="Times New Roman"/>
          <w:bCs/>
          <w:sz w:val="24"/>
          <w:szCs w:val="24"/>
          <w:vertAlign w:val="superscript"/>
        </w:rPr>
        <w:t xml:space="preserve">        (дата) </w:t>
      </w:r>
      <w:r w:rsidRPr="0081236D">
        <w:rPr>
          <w:rFonts w:ascii="Times New Roman" w:hAnsi="Times New Roman" w:cs="Times New Roman"/>
          <w:bCs/>
          <w:sz w:val="24"/>
          <w:szCs w:val="24"/>
          <w:vertAlign w:val="subscript"/>
        </w:rPr>
        <w:t xml:space="preserve">                                                     (время)</w:t>
      </w:r>
      <w:r w:rsidRPr="0081236D">
        <w:rPr>
          <w:rFonts w:ascii="Times New Roman" w:hAnsi="Times New Roman" w:cs="Times New Roman"/>
          <w:bCs/>
          <w:sz w:val="24"/>
          <w:szCs w:val="24"/>
        </w:rPr>
        <w:t xml:space="preserve">                                                       </w:t>
      </w:r>
      <w:r w:rsidRPr="0081236D">
        <w:rPr>
          <w:rFonts w:ascii="Times New Roman" w:hAnsi="Times New Roman" w:cs="Times New Roman"/>
          <w:bCs/>
          <w:sz w:val="24"/>
          <w:szCs w:val="24"/>
          <w:vertAlign w:val="subscript"/>
        </w:rPr>
        <w:t>(место проведения проверки)</w:t>
      </w:r>
      <w:r w:rsidRPr="0081236D">
        <w:rPr>
          <w:rFonts w:ascii="Times New Roman" w:hAnsi="Times New Roman" w:cs="Times New Roman"/>
          <w:sz w:val="24"/>
          <w:szCs w:val="24"/>
        </w:rPr>
        <w:tab/>
      </w:r>
    </w:p>
    <w:p w:rsidR="000110C3" w:rsidRPr="0081236D" w:rsidRDefault="000110C3" w:rsidP="000110C3">
      <w:pPr>
        <w:pStyle w:val="a9"/>
        <w:spacing w:after="0" w:line="216" w:lineRule="auto"/>
        <w:jc w:val="both"/>
        <w:rPr>
          <w:b/>
          <w:bCs/>
        </w:rPr>
      </w:pPr>
    </w:p>
    <w:p w:rsidR="000110C3" w:rsidRPr="0081236D" w:rsidRDefault="000110C3" w:rsidP="000110C3">
      <w:pPr>
        <w:pStyle w:val="a9"/>
        <w:spacing w:after="0" w:line="216" w:lineRule="auto"/>
        <w:jc w:val="both"/>
        <w:rPr>
          <w:b/>
          <w:bCs/>
        </w:rPr>
      </w:pPr>
      <w:r w:rsidRPr="0081236D">
        <w:rPr>
          <w:b/>
          <w:bCs/>
        </w:rPr>
        <w:t>Работниками не соблюдаются правила личной гигиены, у повара при приготовлении полдника обнаружены ювелирные изделия (кольцо на руке), что является нарушением п. 13.4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t>Масло сливочное «Крестьянское» весом около 40 кг. не хранится в отдельной холодильной камере, а хранится в тамбуре склада не соблюдаются условия хранения, что является нарушением п. 7.11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shd w:val="clear" w:color="auto" w:fill="FFFFFF"/>
        <w:spacing w:after="0" w:line="216" w:lineRule="auto"/>
        <w:jc w:val="both"/>
        <w:rPr>
          <w:rFonts w:ascii="Times New Roman" w:hAnsi="Times New Roman" w:cs="Times New Roman"/>
          <w:b/>
          <w:bCs/>
          <w:sz w:val="24"/>
          <w:szCs w:val="24"/>
        </w:rPr>
      </w:pPr>
      <w:r w:rsidRPr="0081236D">
        <w:rPr>
          <w:rFonts w:ascii="Times New Roman" w:hAnsi="Times New Roman" w:cs="Times New Roman"/>
          <w:b/>
          <w:bCs/>
          <w:sz w:val="24"/>
          <w:szCs w:val="24"/>
        </w:rPr>
        <w:t>Обработка яиц, используемых для приготовления блюд, осуществляется не в специально отведенном месте мясо-рыбного цеха, а в помещении  моечной кухонной посуды; для обработки яйца используется не кальценированная сода, а пищевая, что является нарушением п. 8.19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 п. 14.10 санитарно-эпидемиологических правил и норм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rPr>
          <w:b/>
          <w:bCs/>
        </w:rPr>
      </w:pPr>
      <w:r w:rsidRPr="0081236D">
        <w:rPr>
          <w:b/>
        </w:rPr>
        <w:t>В цехе для сырых продуктов отсутствует горячее водоснабжение, не подведена к моечным ваннам и раковинам с установкой смесителей, что является нарушением п. 3.5, п. 2 примечания</w:t>
      </w:r>
      <w:r w:rsidRPr="0081236D">
        <w:t xml:space="preserve"> </w:t>
      </w:r>
      <w:r w:rsidRPr="0081236D">
        <w:rPr>
          <w:b/>
          <w:bCs/>
        </w:rPr>
        <w:t>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t>В помещении пищеблока производственные, вспомогательные и санитарно-бытовые помещения не оборудованы приточно-вытяжной механической вентиляцией, что является нарушением п. 4.4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rPr>
          <w:b/>
          <w:bCs/>
        </w:rPr>
      </w:pPr>
      <w:r w:rsidRPr="0081236D">
        <w:rPr>
          <w:b/>
          <w:bCs/>
        </w:rPr>
        <w:lastRenderedPageBreak/>
        <w:t>Оборудование и моечные и моечные ванны, являющиеся источниками повышенных выделений влаги, тепла, газов, не оборудованы локальными вытяжными системами с преимущественной вытяжкой в зоне максимального загрязнения, что является нарушением п. 4.5 санитарно-эпидемиологических требований «Санитарно-эпидемиологические требования к организациям, питания, изготовлению и оборотоспособности в них пищевых продуктов и продовольственного сырья. СП 2.3.6.1079-01».</w:t>
      </w:r>
    </w:p>
    <w:p w:rsidR="000110C3" w:rsidRPr="0081236D" w:rsidRDefault="000110C3" w:rsidP="000110C3">
      <w:pPr>
        <w:pStyle w:val="a9"/>
        <w:spacing w:after="0" w:line="216" w:lineRule="auto"/>
        <w:jc w:val="both"/>
      </w:pPr>
    </w:p>
    <w:p w:rsidR="000110C3" w:rsidRPr="0081236D" w:rsidRDefault="000110C3" w:rsidP="000110C3">
      <w:pPr>
        <w:pStyle w:val="a9"/>
        <w:spacing w:after="0" w:line="216" w:lineRule="auto"/>
        <w:jc w:val="both"/>
        <w:rPr>
          <w:bCs/>
        </w:rPr>
      </w:pPr>
      <w:r w:rsidRPr="0081236D">
        <w:t>Выдано уведомление о назначении времени и места составления протокола об административном правонарушении № 4564/23 от 10.02.2014 г.</w:t>
      </w:r>
    </w:p>
    <w:p w:rsidR="000110C3" w:rsidRPr="0081236D" w:rsidRDefault="000110C3" w:rsidP="000110C3">
      <w:pPr>
        <w:pStyle w:val="a9"/>
        <w:spacing w:after="0" w:line="216" w:lineRule="auto"/>
        <w:jc w:val="both"/>
      </w:pPr>
    </w:p>
    <w:p w:rsidR="000110C3" w:rsidRPr="0081236D" w:rsidRDefault="000110C3" w:rsidP="000110C3">
      <w:pPr>
        <w:pStyle w:val="a9"/>
        <w:spacing w:after="0" w:line="216" w:lineRule="auto"/>
        <w:jc w:val="both"/>
        <w:rPr>
          <w:bCs/>
        </w:rPr>
      </w:pPr>
      <w:r w:rsidRPr="0081236D">
        <w:t>Выдано уведомление о назначении времени и места составления протокола об административном правонарушении № 4564/24 от 10.02.2014 г.</w:t>
      </w:r>
    </w:p>
    <w:p w:rsidR="000110C3" w:rsidRPr="0081236D" w:rsidRDefault="000110C3" w:rsidP="000110C3">
      <w:pPr>
        <w:pStyle w:val="a9"/>
        <w:spacing w:after="0" w:line="216" w:lineRule="auto"/>
        <w:jc w:val="both"/>
        <w:rPr>
          <w:b/>
          <w:bCs/>
        </w:rPr>
      </w:pPr>
    </w:p>
    <w:tbl>
      <w:tblPr>
        <w:tblW w:w="0" w:type="auto"/>
        <w:tblInd w:w="-69" w:type="dxa"/>
        <w:tblLayout w:type="fixed"/>
        <w:tblCellMar>
          <w:left w:w="0" w:type="dxa"/>
          <w:right w:w="0" w:type="dxa"/>
        </w:tblCellMar>
        <w:tblLook w:val="0000" w:firstRow="0" w:lastRow="0" w:firstColumn="0" w:lastColumn="0" w:noHBand="0" w:noVBand="0"/>
      </w:tblPr>
      <w:tblGrid>
        <w:gridCol w:w="76"/>
        <w:gridCol w:w="1050"/>
        <w:gridCol w:w="30"/>
        <w:gridCol w:w="300"/>
        <w:gridCol w:w="30"/>
        <w:gridCol w:w="1620"/>
        <w:gridCol w:w="30"/>
        <w:gridCol w:w="255"/>
        <w:gridCol w:w="30"/>
        <w:gridCol w:w="6525"/>
        <w:gridCol w:w="24"/>
      </w:tblGrid>
      <w:tr w:rsidR="000110C3" w:rsidRPr="0081236D" w:rsidTr="008A44E7">
        <w:tc>
          <w:tcPr>
            <w:tcW w:w="1126"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10.02.14</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Воропай Надежда Михайловна</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c>
          <w:tcPr>
            <w:tcW w:w="1126"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55" w:type="dxa"/>
            <w:gridSpan w:val="2"/>
            <w:tcBorders>
              <w:top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мероприятия по контролю)</w:t>
            </w:r>
          </w:p>
        </w:tc>
        <w:tc>
          <w:tcPr>
            <w:tcW w:w="24" w:type="dxa"/>
          </w:tcPr>
          <w:p w:rsidR="000110C3" w:rsidRPr="0081236D" w:rsidRDefault="000110C3" w:rsidP="000110C3">
            <w:pPr>
              <w:snapToGrid w:val="0"/>
              <w:spacing w:after="0" w:line="216" w:lineRule="auto"/>
              <w:rPr>
                <w:rFonts w:ascii="Times New Roman" w:hAnsi="Times New Roman" w:cs="Times New Roman"/>
                <w:sz w:val="24"/>
                <w:szCs w:val="24"/>
              </w:rPr>
            </w:pPr>
          </w:p>
        </w:tc>
      </w:tr>
      <w:tr w:rsidR="000110C3" w:rsidRPr="0081236D" w:rsidTr="008A44E7">
        <w:tblPrEx>
          <w:tblCellMar>
            <w:left w:w="28" w:type="dxa"/>
            <w:right w:w="28" w:type="dxa"/>
          </w:tblCellMar>
        </w:tblPrEx>
        <w:tc>
          <w:tcPr>
            <w:tcW w:w="76" w:type="dxa"/>
          </w:tcPr>
          <w:p w:rsidR="000110C3" w:rsidRPr="0081236D" w:rsidRDefault="000110C3" w:rsidP="000110C3">
            <w:pPr>
              <w:pStyle w:val="aff4"/>
              <w:snapToGrid w:val="0"/>
              <w:spacing w:line="216" w:lineRule="auto"/>
            </w:pPr>
          </w:p>
        </w:tc>
        <w:tc>
          <w:tcPr>
            <w:tcW w:w="108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10.02.14</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10.02.14</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Pr>
          <w:p w:rsidR="000110C3" w:rsidRPr="0081236D" w:rsidRDefault="000110C3" w:rsidP="000110C3">
            <w:pPr>
              <w:snapToGrid w:val="0"/>
              <w:spacing w:after="0" w:line="216" w:lineRule="auto"/>
              <w:jc w:val="both"/>
              <w:rPr>
                <w:rFonts w:ascii="Times New Roman" w:hAnsi="Times New Roman" w:cs="Times New Roman"/>
                <w:sz w:val="24"/>
                <w:szCs w:val="24"/>
                <w:u w:val="single"/>
              </w:rPr>
            </w:pP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Дьяченко Елена Григорьевна</w:t>
            </w:r>
          </w:p>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Васильева Наталья Александровна</w:t>
            </w:r>
          </w:p>
        </w:tc>
      </w:tr>
      <w:tr w:rsidR="000110C3" w:rsidRPr="0081236D" w:rsidTr="008A44E7">
        <w:tblPrEx>
          <w:tblCellMar>
            <w:left w:w="28" w:type="dxa"/>
            <w:right w:w="28" w:type="dxa"/>
          </w:tblCellMar>
        </w:tblPrEx>
        <w:tc>
          <w:tcPr>
            <w:tcW w:w="76" w:type="dxa"/>
          </w:tcPr>
          <w:p w:rsidR="000110C3" w:rsidRPr="0081236D" w:rsidRDefault="000110C3" w:rsidP="000110C3">
            <w:pPr>
              <w:snapToGrid w:val="0"/>
              <w:spacing w:after="0" w:line="216" w:lineRule="auto"/>
              <w:rPr>
                <w:rFonts w:ascii="Times New Roman" w:hAnsi="Times New Roman" w:cs="Times New Roman"/>
                <w:sz w:val="24"/>
                <w:szCs w:val="24"/>
              </w:rPr>
            </w:pPr>
          </w:p>
        </w:tc>
        <w:tc>
          <w:tcPr>
            <w:tcW w:w="108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(дата)</w:t>
            </w:r>
          </w:p>
        </w:tc>
        <w:tc>
          <w:tcPr>
            <w:tcW w:w="330"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1650"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5" w:type="dxa"/>
            <w:gridSpan w:val="2"/>
            <w:vAlign w:val="bottom"/>
          </w:tcPr>
          <w:p w:rsidR="000110C3" w:rsidRPr="0081236D" w:rsidRDefault="000110C3" w:rsidP="000110C3">
            <w:pPr>
              <w:snapToGrid w:val="0"/>
              <w:spacing w:after="0" w:line="216" w:lineRule="auto"/>
              <w:jc w:val="both"/>
              <w:rPr>
                <w:rFonts w:ascii="Times New Roman" w:hAnsi="Times New Roman" w:cs="Times New Roman"/>
                <w:sz w:val="24"/>
                <w:szCs w:val="24"/>
              </w:rPr>
            </w:pPr>
          </w:p>
        </w:tc>
        <w:tc>
          <w:tcPr>
            <w:tcW w:w="6549" w:type="dxa"/>
            <w:gridSpan w:val="2"/>
            <w:tcBorders>
              <w:top w:val="single" w:sz="4" w:space="0" w:color="000000"/>
              <w:bottom w:val="single" w:sz="4" w:space="0" w:color="000000"/>
            </w:tcBorders>
          </w:tcPr>
          <w:p w:rsidR="000110C3" w:rsidRPr="0081236D" w:rsidRDefault="000110C3" w:rsidP="000110C3">
            <w:pPr>
              <w:snapToGri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(ф.и.о. должностных лиц,  проводивших мероприятия по контролю)</w:t>
            </w:r>
          </w:p>
        </w:tc>
      </w:tr>
    </w:tbl>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стр. ____ из _____</w:t>
      </w:r>
    </w:p>
    <w:p w:rsidR="000110C3" w:rsidRPr="0081236D" w:rsidRDefault="000110C3" w:rsidP="000110C3">
      <w:pPr>
        <w:numPr>
          <w:ilvl w:val="0"/>
          <w:numId w:val="35"/>
        </w:numPr>
        <w:suppressAutoHyphens/>
        <w:autoSpaceDE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p w:rsidR="000110C3" w:rsidRPr="0081236D" w:rsidRDefault="000110C3" w:rsidP="000110C3">
      <w:pPr>
        <w:numPr>
          <w:ilvl w:val="0"/>
          <w:numId w:val="35"/>
        </w:numPr>
        <w:tabs>
          <w:tab w:val="left" w:pos="720"/>
        </w:tabs>
        <w:suppressAutoHyphens/>
        <w:autoSpaceDE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выявлены факты невыполнения предписаний органов государственного контроля (надзора), органов муниципального контроля </w:t>
      </w:r>
      <w:r w:rsidRPr="0081236D">
        <w:rPr>
          <w:rFonts w:ascii="Times New Roman" w:hAnsi="Times New Roman" w:cs="Times New Roman"/>
          <w:sz w:val="24"/>
          <w:szCs w:val="24"/>
          <w:vertAlign w:val="subscript"/>
        </w:rPr>
        <w:t xml:space="preserve"> </w:t>
      </w:r>
      <w:r w:rsidRPr="0081236D">
        <w:rPr>
          <w:rFonts w:ascii="Times New Roman" w:hAnsi="Times New Roman" w:cs="Times New Roman"/>
          <w:sz w:val="24"/>
          <w:szCs w:val="24"/>
        </w:rPr>
        <w:t>(с указанием реквизитов выданных предписаний):-</w:t>
      </w:r>
    </w:p>
    <w:p w:rsidR="000110C3" w:rsidRPr="0081236D" w:rsidRDefault="000110C3" w:rsidP="000110C3">
      <w:pPr>
        <w:pStyle w:val="220"/>
        <w:shd w:val="clear" w:color="auto" w:fill="FFFFFF"/>
        <w:spacing w:line="216" w:lineRule="auto"/>
        <w:jc w:val="both"/>
        <w:rPr>
          <w:sz w:val="24"/>
          <w:szCs w:val="24"/>
        </w:rPr>
      </w:pPr>
    </w:p>
    <w:p w:rsidR="000110C3" w:rsidRPr="0081236D" w:rsidRDefault="000110C3" w:rsidP="000110C3">
      <w:pPr>
        <w:numPr>
          <w:ilvl w:val="0"/>
          <w:numId w:val="35"/>
        </w:numPr>
        <w:suppressAutoHyphens/>
        <w:autoSpaceDE w:val="0"/>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нарушений не выявлено -_________________________________________________________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(с указанием  характера нарушений; лиц, допустивших нарушения)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Стр. 4 из 5</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Запись в Журнал учёта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   </w:t>
      </w:r>
    </w:p>
    <w:p w:rsidR="000110C3" w:rsidRPr="0081236D" w:rsidRDefault="000110C3" w:rsidP="000110C3">
      <w:pPr>
        <w:pStyle w:val="220"/>
        <w:spacing w:line="216" w:lineRule="auto"/>
        <w:rPr>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______________________              ______________________________</w:t>
      </w:r>
    </w:p>
    <w:p w:rsidR="000110C3" w:rsidRPr="0081236D" w:rsidRDefault="009A60DC" w:rsidP="000110C3">
      <w:pPr>
        <w:spacing w:after="0" w:line="216" w:lineRule="auto"/>
        <w:jc w:val="center"/>
        <w:rPr>
          <w:rFonts w:ascii="Times New Roman" w:hAnsi="Times New Roman" w:cs="Times New Roman"/>
          <w:sz w:val="24"/>
          <w:szCs w:val="24"/>
          <w:vertAlign w:val="subscript"/>
        </w:rPr>
      </w:pPr>
      <w:r>
        <w:rPr>
          <w:rFonts w:ascii="Times New Roman" w:hAnsi="Times New Roman" w:cs="Times New Roman"/>
          <w:noProof/>
          <w:sz w:val="24"/>
          <w:szCs w:val="24"/>
        </w:rPr>
        <mc:AlternateContent>
          <mc:Choice Requires="wps">
            <w:drawing>
              <wp:anchor distT="0" distB="0" distL="114300" distR="0" simplePos="0" relativeHeight="251657216" behindDoc="0" locked="0" layoutInCell="1" allowOverlap="1">
                <wp:simplePos x="0" y="0"/>
                <wp:positionH relativeFrom="page">
                  <wp:posOffset>4141470</wp:posOffset>
                </wp:positionH>
                <wp:positionV relativeFrom="paragraph">
                  <wp:posOffset>74930</wp:posOffset>
                </wp:positionV>
                <wp:extent cx="2867660" cy="283210"/>
                <wp:effectExtent l="7620" t="8890" r="1270" b="3175"/>
                <wp:wrapSquare wrapText="larges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60" cy="2832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0110C3">
                              <w:trPr>
                                <w:trHeight w:val="275"/>
                              </w:trPr>
                              <w:tc>
                                <w:tcPr>
                                  <w:tcW w:w="4532" w:type="dxa"/>
                                  <w:vAlign w:val="bottom"/>
                                </w:tcPr>
                                <w:p w:rsidR="000110C3" w:rsidRDefault="000110C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0110C3" w:rsidRDefault="000110C3" w:rsidP="000110C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26.1pt;margin-top:5.9pt;width:225.8pt;height:22.3pt;z-index:251657216;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" stroked="f">
                <v:fill opacity="0"/>
                <v:textbox inset="0,0,0,0">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0110C3">
                        <w:trPr>
                          <w:trHeight w:val="275"/>
                        </w:trPr>
                        <w:tc>
                          <w:tcPr>
                            <w:tcW w:w="4532" w:type="dxa"/>
                            <w:vAlign w:val="bottom"/>
                          </w:tcPr>
                          <w:p w:rsidR="000110C3" w:rsidRDefault="000110C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0110C3" w:rsidRDefault="000110C3" w:rsidP="000110C3">
                      <w:r>
                        <w:t xml:space="preserve"> </w:t>
                      </w:r>
                    </w:p>
                  </w:txbxContent>
                </v:textbox>
                <w10:wrap type="square" side="largest" anchorx="page"/>
              </v:shape>
            </w:pict>
          </mc:Fallback>
        </mc:AlternateContent>
      </w:r>
      <w:r w:rsidR="000110C3" w:rsidRPr="0081236D">
        <w:rPr>
          <w:rFonts w:ascii="Times New Roman" w:hAnsi="Times New Roman" w:cs="Times New Roman"/>
          <w:sz w:val="24"/>
          <w:szCs w:val="24"/>
          <w:vertAlign w:val="subscript"/>
        </w:rPr>
        <w:t>(подпись проверяющего)</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Журнал учёта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______________________              ______________________________</w:t>
      </w:r>
    </w:p>
    <w:p w:rsidR="000110C3" w:rsidRPr="0081236D" w:rsidRDefault="009A60DC" w:rsidP="000110C3">
      <w:pPr>
        <w:spacing w:after="0" w:line="216" w:lineRule="auto"/>
        <w:jc w:val="center"/>
        <w:rPr>
          <w:rFonts w:ascii="Times New Roman" w:hAnsi="Times New Roman" w:cs="Times New Roman"/>
          <w:sz w:val="24"/>
          <w:szCs w:val="24"/>
          <w:vertAlign w:val="subscript"/>
        </w:rPr>
      </w:pPr>
      <w:r>
        <w:rPr>
          <w:rFonts w:ascii="Times New Roman" w:hAnsi="Times New Roman" w:cs="Times New Roman"/>
          <w:noProof/>
          <w:sz w:val="24"/>
          <w:szCs w:val="24"/>
        </w:rPr>
        <mc:AlternateContent>
          <mc:Choice Requires="wps">
            <w:drawing>
              <wp:anchor distT="0" distB="0" distL="114300" distR="0" simplePos="0" relativeHeight="251658240" behindDoc="0" locked="0" layoutInCell="1" allowOverlap="1">
                <wp:simplePos x="0" y="0"/>
                <wp:positionH relativeFrom="page">
                  <wp:posOffset>4141470</wp:posOffset>
                </wp:positionH>
                <wp:positionV relativeFrom="paragraph">
                  <wp:posOffset>74930</wp:posOffset>
                </wp:positionV>
                <wp:extent cx="2867660" cy="283210"/>
                <wp:effectExtent l="7620" t="3810" r="1270" b="8255"/>
                <wp:wrapSquare wrapText="largest"/>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60" cy="2832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0110C3">
                              <w:trPr>
                                <w:trHeight w:val="275"/>
                              </w:trPr>
                              <w:tc>
                                <w:tcPr>
                                  <w:tcW w:w="4532" w:type="dxa"/>
                                  <w:vAlign w:val="bottom"/>
                                </w:tcPr>
                                <w:p w:rsidR="000110C3" w:rsidRDefault="000110C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0110C3" w:rsidRDefault="000110C3" w:rsidP="000110C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326.1pt;margin-top:5.9pt;width:225.8pt;height:22.3pt;z-index:251658240;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" stroked="f">
                <v:fill opacity="0"/>
                <v:textbox inset="0,0,0,0">
                  <w:txbxContent>
                    <w:tbl>
                      <w:tblPr>
                        <w:tblW w:w="0" w:type="auto"/>
                        <w:tblInd w:w="28" w:type="dxa"/>
                        <w:tblLayout w:type="fixed"/>
                        <w:tblCellMar>
                          <w:left w:w="28" w:type="dxa"/>
                          <w:right w:w="28" w:type="dxa"/>
                        </w:tblCellMar>
                        <w:tblLook w:val="0000" w:firstRow="0" w:lastRow="0" w:firstColumn="0" w:lastColumn="0" w:noHBand="0" w:noVBand="0"/>
                      </w:tblPr>
                      <w:tblGrid>
                        <w:gridCol w:w="4532"/>
                      </w:tblGrid>
                      <w:tr w:rsidR="000110C3">
                        <w:trPr>
                          <w:trHeight w:val="275"/>
                        </w:trPr>
                        <w:tc>
                          <w:tcPr>
                            <w:tcW w:w="4532" w:type="dxa"/>
                            <w:vAlign w:val="bottom"/>
                          </w:tcPr>
                          <w:p w:rsidR="000110C3" w:rsidRDefault="000110C3">
                            <w:pPr>
                              <w:snapToGrid w:val="0"/>
                              <w:jc w:val="center"/>
                              <w:rPr>
                                <w:vertAlign w:val="subscript"/>
                              </w:rPr>
                            </w:pPr>
                            <w:r>
                              <w:rPr>
                                <w:vertAlign w:val="subscript"/>
                              </w:rPr>
                              <w:t>(подпись уполномоченного представителя юридического лица, индивидуального предпринимателя, его уполномоченного представителя)</w:t>
                            </w:r>
                          </w:p>
                        </w:tc>
                      </w:tr>
                    </w:tbl>
                    <w:p w:rsidR="000110C3" w:rsidRDefault="000110C3" w:rsidP="000110C3">
                      <w:r>
                        <w:t xml:space="preserve"> </w:t>
                      </w:r>
                    </w:p>
                  </w:txbxContent>
                </v:textbox>
                <w10:wrap type="square" side="largest" anchorx="page"/>
              </v:shape>
            </w:pict>
          </mc:Fallback>
        </mc:AlternateContent>
      </w:r>
      <w:r w:rsidR="000110C3" w:rsidRPr="0081236D">
        <w:rPr>
          <w:rFonts w:ascii="Times New Roman" w:hAnsi="Times New Roman" w:cs="Times New Roman"/>
          <w:sz w:val="24"/>
          <w:szCs w:val="24"/>
          <w:vertAlign w:val="subscript"/>
        </w:rPr>
        <w:t>(подпись проверяющего)</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Прилагаемые к акту документы: </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pStyle w:val="220"/>
        <w:spacing w:line="216" w:lineRule="auto"/>
        <w:jc w:val="both"/>
        <w:rPr>
          <w:sz w:val="24"/>
          <w:szCs w:val="24"/>
        </w:rPr>
      </w:pPr>
      <w:r w:rsidRPr="0081236D">
        <w:rPr>
          <w:sz w:val="24"/>
          <w:szCs w:val="24"/>
        </w:rPr>
        <w:t>1. Уведомление  о назначении времени  и места  составления протокола об   административном правонарушении  от 07.02.2014 № 4564</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Протокол об административном правонарушении № 4564 от 10.02.14 г.</w:t>
      </w:r>
    </w:p>
    <w:p w:rsidR="000110C3" w:rsidRPr="0081236D" w:rsidRDefault="000110C3" w:rsidP="000110C3">
      <w:pPr>
        <w:pStyle w:val="a9"/>
        <w:spacing w:after="0" w:line="216" w:lineRule="auto"/>
        <w:jc w:val="both"/>
      </w:pPr>
      <w:r w:rsidRPr="0081236D">
        <w:t>3. Протокол о временном запрете деятельности № 1от 10.02.2014г.</w:t>
      </w:r>
    </w:p>
    <w:p w:rsidR="000110C3" w:rsidRPr="0081236D" w:rsidRDefault="000110C3" w:rsidP="000110C3">
      <w:pPr>
        <w:widowControl w:val="0"/>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Подписи лиц, проводивших проверку: Печкунова Елена Николаевна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Васильева Наталья Александровна</w:t>
      </w:r>
    </w:p>
    <w:p w:rsidR="000110C3" w:rsidRPr="0081236D" w:rsidRDefault="000110C3" w:rsidP="000110C3">
      <w:pPr>
        <w:pBdr>
          <w:top w:val="single" w:sz="4" w:space="1" w:color="000000"/>
        </w:pBdr>
        <w:spacing w:after="0" w:line="216" w:lineRule="auto"/>
        <w:rPr>
          <w:rFonts w:ascii="Times New Roman" w:hAnsi="Times New Roman" w:cs="Times New Roman"/>
          <w:sz w:val="24"/>
          <w:szCs w:val="24"/>
        </w:rPr>
      </w:pPr>
    </w:p>
    <w:p w:rsidR="000110C3" w:rsidRPr="0081236D" w:rsidRDefault="000110C3" w:rsidP="000110C3">
      <w:pPr>
        <w:pBdr>
          <w:top w:val="single" w:sz="4" w:space="1" w:color="000000"/>
        </w:pBd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 актом проверки ознакомлен(а), копию акта со всеми приложениями получил(а):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Главный врач ГБУЗ НСО «Мошковская ЦРБ»  Бабич Юрий Сергеевич</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 (последнее – при наличии), должность руководителя, иного должностного лица</w:t>
      </w:r>
      <w:r w:rsidRPr="0081236D">
        <w:rPr>
          <w:rFonts w:ascii="Times New Roman" w:hAnsi="Times New Roman" w:cs="Times New Roman"/>
          <w:sz w:val="24"/>
          <w:szCs w:val="24"/>
        </w:rPr>
        <w:br/>
        <w:t>или уполномоченного представителя юридического лица, индивидуального предпринимателя,</w:t>
      </w:r>
      <w:r w:rsidRPr="0081236D">
        <w:rPr>
          <w:rFonts w:ascii="Times New Roman" w:hAnsi="Times New Roman" w:cs="Times New Roman"/>
          <w:sz w:val="24"/>
          <w:szCs w:val="24"/>
        </w:rPr>
        <w:br/>
        <w:t>его уполномоченного представителя)</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 актом проверки ознакомлен(а): заведующая клинико- диагностической лабораторией Ионина Лариса Вениаминовна_____________________________________________________________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 (фамилия, имя, отчество (в случае, если имеется), присутствовавших при проведении проверки)</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«___»___________2013г.  __________________</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(подпись)</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 актом проверки ознакомлен(а): законный представитель юридического лица ГБУЗ НСО «Мошковская ЦРБ»  Бабич Юрий Сергеевич____________________________________________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vertAlign w:val="subscript"/>
        </w:rPr>
      </w:pP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 (фамилия, имя, отчество (в случае, если имеется), должность лиц(а) допустивших(его) нарушения)</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Пометка об отказе ознакомления с актом проверки:______________________________________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      (подпись уполномоченного должностного лица (лиц) проводивших проверку)</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Один экземпляр акта на _____ страницах с копиями приложений направлен посредством почтовой связи с уведомлением о вручении, которое приобщается к экземпляру акта проверки, хранящемуся в деле в Управлении Роспотребнадзора по Новосибирской области</w:t>
      </w:r>
    </w:p>
    <w:p w:rsidR="000110C3" w:rsidRPr="0081236D" w:rsidRDefault="000110C3" w:rsidP="000110C3">
      <w:pPr>
        <w:pStyle w:val="220"/>
        <w:spacing w:line="216" w:lineRule="auto"/>
        <w:jc w:val="left"/>
        <w:rPr>
          <w:sz w:val="24"/>
          <w:szCs w:val="24"/>
        </w:rPr>
      </w:pPr>
      <w:r w:rsidRPr="0081236D">
        <w:rPr>
          <w:sz w:val="24"/>
          <w:szCs w:val="24"/>
        </w:rPr>
        <w:t xml:space="preserve"> «____»_____________20 __ г.</w:t>
      </w:r>
    </w:p>
    <w:p w:rsidR="000110C3" w:rsidRPr="0081236D" w:rsidRDefault="000110C3" w:rsidP="000110C3">
      <w:pPr>
        <w:pStyle w:val="220"/>
        <w:spacing w:line="216" w:lineRule="auto"/>
        <w:jc w:val="left"/>
        <w:rPr>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ФЕДЕРАЛЬНАЯ СЛУЖБА ПО НАДЗОРУ В СФЕРЕ ЗАЩИТЫ ПРАВ ПОТРЕБИТЕЛЕЙ И БЛАГОПОЛУЧИЯ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Управление Федеральной службы по надзору в сфере защиты прав</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г.Новосибирск, 630132</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тел/факс 2</w:t>
      </w:r>
      <w:r w:rsidRPr="0081236D">
        <w:rPr>
          <w:rFonts w:ascii="Times New Roman" w:hAnsi="Times New Roman" w:cs="Times New Roman"/>
          <w:sz w:val="24"/>
          <w:szCs w:val="24"/>
          <w:u w:val="single"/>
        </w:rPr>
        <w:t xml:space="preserve">20-26-78 </w:t>
      </w:r>
      <w:r w:rsidRPr="0081236D">
        <w:rPr>
          <w:rFonts w:ascii="Times New Roman" w:hAnsi="Times New Roman" w:cs="Times New Roman"/>
          <w:sz w:val="24"/>
          <w:szCs w:val="24"/>
        </w:rPr>
        <w:t xml:space="preserve"> /</w:t>
      </w:r>
      <w:r w:rsidRPr="0081236D">
        <w:rPr>
          <w:rFonts w:ascii="Times New Roman" w:hAnsi="Times New Roman" w:cs="Times New Roman"/>
          <w:sz w:val="24"/>
          <w:szCs w:val="24"/>
          <w:u w:val="single"/>
        </w:rPr>
        <w:t xml:space="preserve"> 220-28-75</w:t>
      </w:r>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E</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mail</w:t>
      </w:r>
      <w:r w:rsidRPr="0081236D">
        <w:rPr>
          <w:rFonts w:ascii="Times New Roman" w:hAnsi="Times New Roman" w:cs="Times New Roman"/>
          <w:sz w:val="24"/>
          <w:szCs w:val="24"/>
        </w:rPr>
        <w:t xml:space="preserve">: </w:t>
      </w:r>
      <w:hyperlink r:id="rId13" w:history="1">
        <w:r w:rsidRPr="0081236D">
          <w:rPr>
            <w:rStyle w:val="af6"/>
            <w:rFonts w:ascii="Times New Roman" w:hAnsi="Times New Roman" w:cs="Times New Roman"/>
            <w:color w:val="auto"/>
            <w:sz w:val="24"/>
            <w:szCs w:val="24"/>
          </w:rPr>
          <w:t>Upravlenie@54.rospotrebnadzor.ru</w:t>
        </w:r>
      </w:hyperlink>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http</w:t>
      </w:r>
      <w:r w:rsidRPr="0081236D">
        <w:rPr>
          <w:rFonts w:ascii="Times New Roman" w:hAnsi="Times New Roman" w:cs="Times New Roman"/>
          <w:sz w:val="24"/>
          <w:szCs w:val="24"/>
        </w:rPr>
        <w:t>://</w:t>
      </w:r>
      <w:r w:rsidRPr="0081236D">
        <w:rPr>
          <w:rFonts w:ascii="Times New Roman" w:hAnsi="Times New Roman" w:cs="Times New Roman"/>
          <w:sz w:val="24"/>
          <w:szCs w:val="24"/>
          <w:u w:val="single"/>
        </w:rPr>
        <w:t xml:space="preserve"> </w:t>
      </w:r>
      <w:hyperlink r:id="rId14" w:history="1">
        <w:r w:rsidRPr="0081236D">
          <w:rPr>
            <w:rStyle w:val="af6"/>
            <w:rFonts w:ascii="Times New Roman" w:hAnsi="Times New Roman" w:cs="Times New Roman"/>
            <w:color w:val="auto"/>
            <w:sz w:val="24"/>
            <w:szCs w:val="24"/>
          </w:rPr>
          <w:t>www.54.rospotrebnadzor.ru</w:t>
        </w:r>
      </w:hyperlink>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u w:val="single"/>
        </w:rPr>
      </w:pPr>
      <w:r w:rsidRPr="0081236D">
        <w:rPr>
          <w:rFonts w:ascii="Times New Roman" w:hAnsi="Times New Roman" w:cs="Times New Roman"/>
          <w:sz w:val="24"/>
          <w:szCs w:val="24"/>
        </w:rPr>
        <w:t>ОКПО</w:t>
      </w:r>
      <w:r w:rsidRPr="0081236D">
        <w:rPr>
          <w:rFonts w:ascii="Times New Roman" w:hAnsi="Times New Roman" w:cs="Times New Roman"/>
          <w:sz w:val="24"/>
          <w:szCs w:val="24"/>
          <w:u w:val="single"/>
        </w:rPr>
        <w:t>75861582</w:t>
      </w:r>
      <w:r w:rsidRPr="0081236D">
        <w:rPr>
          <w:rFonts w:ascii="Times New Roman" w:hAnsi="Times New Roman" w:cs="Times New Roman"/>
          <w:sz w:val="24"/>
          <w:szCs w:val="24"/>
        </w:rPr>
        <w:t xml:space="preserve">, ОГРН </w:t>
      </w:r>
      <w:r w:rsidRPr="0081236D">
        <w:rPr>
          <w:rFonts w:ascii="Times New Roman" w:hAnsi="Times New Roman" w:cs="Times New Roman"/>
          <w:sz w:val="24"/>
          <w:szCs w:val="24"/>
          <w:u w:val="single"/>
        </w:rPr>
        <w:t>1055406024794</w:t>
      </w:r>
      <w:r w:rsidRPr="0081236D">
        <w:rPr>
          <w:rFonts w:ascii="Times New Roman" w:hAnsi="Times New Roman" w:cs="Times New Roman"/>
          <w:sz w:val="24"/>
          <w:szCs w:val="24"/>
        </w:rPr>
        <w:t xml:space="preserve"> ИНН/КПП  </w:t>
      </w:r>
      <w:r w:rsidRPr="0081236D">
        <w:rPr>
          <w:rFonts w:ascii="Times New Roman" w:hAnsi="Times New Roman" w:cs="Times New Roman"/>
          <w:sz w:val="24"/>
          <w:szCs w:val="24"/>
          <w:u w:val="single"/>
        </w:rPr>
        <w:t>5406306550/540601001</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pStyle w:val="a9"/>
        <w:spacing w:after="0" w:line="216" w:lineRule="auto"/>
        <w:jc w:val="center"/>
      </w:pPr>
      <w:r w:rsidRPr="0081236D">
        <w:t>Протокол</w:t>
      </w:r>
    </w:p>
    <w:p w:rsidR="000110C3" w:rsidRPr="0081236D" w:rsidRDefault="000110C3" w:rsidP="000110C3">
      <w:pPr>
        <w:widowControl w:val="0"/>
        <w:autoSpaceDE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об административном правонарушении № 4564/</w:t>
      </w:r>
    </w:p>
    <w:p w:rsidR="000110C3" w:rsidRPr="0081236D" w:rsidRDefault="000110C3" w:rsidP="000110C3">
      <w:pPr>
        <w:widowControl w:val="0"/>
        <w:autoSpaceDE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pStyle w:val="a9"/>
        <w:spacing w:after="0" w:line="216" w:lineRule="auto"/>
      </w:pPr>
      <w:r w:rsidRPr="0081236D">
        <w:t>1. Дата составления протокола: «10» февраля 2014</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633131 Новосибирская область, р.п. Мошково, ул. Лесная, 1а</w:t>
      </w:r>
    </w:p>
    <w:p w:rsidR="000110C3" w:rsidRPr="0081236D" w:rsidRDefault="000110C3" w:rsidP="000110C3">
      <w:pPr>
        <w:widowControl w:val="0"/>
        <w:autoSpaceDE w:val="0"/>
        <w:spacing w:after="0" w:line="216" w:lineRule="auto"/>
        <w:jc w:val="both"/>
        <w:rPr>
          <w:rFonts w:ascii="Times New Roman" w:hAnsi="Times New Roman" w:cs="Times New Roman"/>
          <w:bCs/>
          <w:sz w:val="24"/>
          <w:szCs w:val="24"/>
        </w:rPr>
      </w:pPr>
      <w:r w:rsidRPr="0081236D">
        <w:rPr>
          <w:rFonts w:ascii="Times New Roman" w:hAnsi="Times New Roman" w:cs="Times New Roman"/>
          <w:sz w:val="24"/>
          <w:szCs w:val="24"/>
        </w:rPr>
        <w:t>3. Должность, фамилия и инициалы лица, составившего протокол: ведущий</w:t>
      </w:r>
      <w:r w:rsidRPr="0081236D">
        <w:rPr>
          <w:rFonts w:ascii="Times New Roman" w:hAnsi="Times New Roman" w:cs="Times New Roman"/>
          <w:bCs/>
          <w:sz w:val="24"/>
          <w:szCs w:val="24"/>
        </w:rPr>
        <w:t xml:space="preserve"> специалист-эксперт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Васильева Наталья Александровна</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Сведения о лице, в отношении которого возбуждено дело об административном правонарушении: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наименование юридического лица: Государственное бюджетное учреждение здравоохранения Новосибирской области «Мошковская центральная районная больница» (ГБУЗ НСО «Мошковская ЦРБ»)</w:t>
      </w:r>
    </w:p>
    <w:p w:rsidR="000110C3" w:rsidRPr="0081236D" w:rsidRDefault="000110C3" w:rsidP="000110C3">
      <w:pPr>
        <w:pStyle w:val="a9"/>
        <w:spacing w:after="0" w:line="216" w:lineRule="auto"/>
      </w:pPr>
      <w:r w:rsidRPr="0081236D">
        <w:t>местонахождение (по государственной регистрации):  Новосибирская область, р.п. Мошково, ул. М. Горького, 23</w:t>
      </w:r>
    </w:p>
    <w:p w:rsidR="000110C3" w:rsidRPr="0081236D" w:rsidRDefault="000110C3" w:rsidP="000110C3">
      <w:pPr>
        <w:pStyle w:val="a9"/>
        <w:spacing w:after="0" w:line="216" w:lineRule="auto"/>
      </w:pPr>
      <w:r w:rsidRPr="0081236D">
        <w:t>фактический адрес:  633131 Новосибирская область, р.п. Мошково, ул. М. Горького, 23</w:t>
      </w:r>
    </w:p>
    <w:p w:rsidR="000110C3" w:rsidRPr="0081236D" w:rsidRDefault="000110C3" w:rsidP="000110C3">
      <w:pPr>
        <w:pStyle w:val="a9"/>
        <w:spacing w:after="0" w:line="216" w:lineRule="auto"/>
      </w:pPr>
      <w:r w:rsidRPr="0081236D">
        <w:t xml:space="preserve">ОГРН </w:t>
      </w:r>
      <w:r w:rsidRPr="0081236D">
        <w:rPr>
          <w:vertAlign w:val="superscript"/>
        </w:rPr>
        <w:t xml:space="preserve"> </w:t>
      </w:r>
      <w:r w:rsidRPr="0081236D">
        <w:t>и дата внесения записи в ЕГРЮЛ (дата первоначальной регистрации): 1025405228716 дата внесения записи в ЕГРЮЛ - 30.09.1999</w:t>
      </w:r>
    </w:p>
    <w:p w:rsidR="000110C3" w:rsidRPr="0081236D" w:rsidRDefault="000110C3" w:rsidP="000110C3">
      <w:pPr>
        <w:pStyle w:val="a9"/>
        <w:spacing w:after="0" w:line="216" w:lineRule="auto"/>
      </w:pPr>
      <w:r w:rsidRPr="0081236D">
        <w:t xml:space="preserve">ИНН юридического лица: </w:t>
      </w:r>
    </w:p>
    <w:p w:rsidR="000110C3" w:rsidRPr="0081236D" w:rsidRDefault="000110C3" w:rsidP="000110C3">
      <w:pPr>
        <w:pStyle w:val="a9"/>
        <w:spacing w:after="0" w:line="216" w:lineRule="auto"/>
      </w:pPr>
      <w:r w:rsidRPr="0081236D">
        <w:t>ФИО законного представителя:  Бабич Юрий Сергеевич</w:t>
      </w:r>
    </w:p>
    <w:p w:rsidR="000110C3" w:rsidRPr="0081236D" w:rsidRDefault="000110C3" w:rsidP="000110C3">
      <w:pPr>
        <w:pStyle w:val="a9"/>
        <w:spacing w:after="0" w:line="216" w:lineRule="auto"/>
      </w:pPr>
      <w:r w:rsidRPr="0081236D">
        <w:t>должность: главный врач ГБУЗ НСО «Мошковская ЦРБ»</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документ, удостоверяющий служебное положение:   приказ МЗ Новосибирской области № 85-дк от 01.04.2012г.</w:t>
      </w:r>
    </w:p>
    <w:p w:rsidR="000110C3" w:rsidRPr="0081236D" w:rsidRDefault="000110C3" w:rsidP="000110C3">
      <w:pPr>
        <w:pStyle w:val="a9"/>
        <w:spacing w:after="0" w:line="216" w:lineRule="auto"/>
      </w:pPr>
      <w:r w:rsidRPr="0081236D">
        <w:t>5. Сведения о свидетелях (потерпевших):</w:t>
      </w: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Ф.И.О., адрес места жительства</w:t>
      </w:r>
    </w:p>
    <w:p w:rsidR="000110C3" w:rsidRPr="0081236D" w:rsidRDefault="000110C3" w:rsidP="000110C3">
      <w:pPr>
        <w:widowControl w:val="0"/>
        <w:autoSpaceDE w:val="0"/>
        <w:spacing w:after="0" w:line="216" w:lineRule="auto"/>
        <w:jc w:val="center"/>
        <w:rPr>
          <w:rFonts w:ascii="Times New Roman" w:hAnsi="Times New Roman" w:cs="Times New Roman"/>
          <w:sz w:val="24"/>
          <w:szCs w:val="24"/>
        </w:rPr>
      </w:pP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6. Время совершения административного правонарушения:</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«06» февраля 2014г. в 10ч. 00 мин.</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7. Место совершения административного правонарушения:</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Государственное бюджетное учреждение здравоохранения Новосибирской области «Мошковская центральная районная больница». Новосибирская область, р.п. Мошково, ул. М. Горького, 23.  </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8. Событие административного правонарушения: 06 февраля  2014 года в 10 ч. 00 мин. при проведении плановой проверки Государственного бюджетного учреждения здравоохранения Новосибирской области «Мошковская центральная районная больница», расположенного по адресу Новосибирская область, р.п. Мошково, ул. М. Горького, 23, было установлено, что юридическое лицо Государственное бюджетное учреждение здравоохранения Новосибирской области «Мошковская центральная районная больница»   осуществляет деятельность, не связанную с извлечением прибыли, без специального разрешения (лицензии), если такое разрешение (такая лицензия) обязательно (обязательна), а именно: </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 Представлена лицензия №  ЛО-54-01-002473 от 15 января 2014г. на осуществление медицинской деятельности и приложение к лицензии Серия ЛО-54-01 № 00221811. В представленном приложении к лицензии №  ЛО-54-01-002473 от 15 января 2014г. на осуществление медицинской деятельности в номенклатуре работ и услуг при оказании первичной, в том числе доврачебной, врачебной и специализированной, медико-санитарной помощи - работы и услуги по паразитологии, бактериологии, вирусологии отсутствуют. Фактически на момент проведения плановой выездной проверки ГБУЗ НСО «Мошковская ЦРБ» в КДЛ проводятся работы с патогенными биологическими агентами (ПБА)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 xml:space="preserve"> – </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патогенности – патогенными для человека микроорганизмами возбудителями инфекционных заболеваний </w:t>
      </w:r>
      <w:r w:rsidRPr="0081236D">
        <w:rPr>
          <w:rFonts w:ascii="Times New Roman" w:hAnsi="Times New Roman" w:cs="Times New Roman"/>
          <w:sz w:val="24"/>
          <w:szCs w:val="24"/>
          <w:lang w:val="en-US"/>
        </w:rPr>
        <w:t>III</w:t>
      </w:r>
      <w:r w:rsidRPr="0081236D">
        <w:rPr>
          <w:rFonts w:ascii="Times New Roman" w:hAnsi="Times New Roman" w:cs="Times New Roman"/>
          <w:sz w:val="24"/>
          <w:szCs w:val="24"/>
        </w:rPr>
        <w:t xml:space="preserve"> – </w:t>
      </w:r>
      <w:r w:rsidRPr="0081236D">
        <w:rPr>
          <w:rFonts w:ascii="Times New Roman" w:hAnsi="Times New Roman" w:cs="Times New Roman"/>
          <w:sz w:val="24"/>
          <w:szCs w:val="24"/>
          <w:lang w:val="en-US"/>
        </w:rPr>
        <w:t>IV</w:t>
      </w:r>
      <w:r w:rsidRPr="0081236D">
        <w:rPr>
          <w:rFonts w:ascii="Times New Roman" w:hAnsi="Times New Roman" w:cs="Times New Roman"/>
          <w:sz w:val="24"/>
          <w:szCs w:val="24"/>
        </w:rPr>
        <w:t xml:space="preserve"> групп патогенности, материалами, подозрительными на содержание указанных ПБА, а именно: проводятся диагностические исследования кала на гельминтозы  (аскаридоз, энтеробиоз), на простейшие (лямблиоз), мокроты на микобактерии туберкулеза, гинекологические мазки на микрофлору (трихомониаз, гонорея). Кроме того проводятся серологические  исследования по обнаружению в крови людей антигенов микроорганизмов </w:t>
      </w:r>
      <w:r w:rsidRPr="0081236D">
        <w:rPr>
          <w:rFonts w:ascii="Times New Roman" w:hAnsi="Times New Roman" w:cs="Times New Roman"/>
          <w:sz w:val="24"/>
          <w:szCs w:val="24"/>
          <w:lang w:val="en-US"/>
        </w:rPr>
        <w:t>II</w:t>
      </w:r>
      <w:r w:rsidRPr="0081236D">
        <w:rPr>
          <w:rFonts w:ascii="Times New Roman" w:hAnsi="Times New Roman" w:cs="Times New Roman"/>
          <w:sz w:val="24"/>
          <w:szCs w:val="24"/>
        </w:rPr>
        <w:t xml:space="preserve"> группы патогенности и антител к ним — парентеральных вирусных гепатитов В и С, то есть в клинико - диагностической лаборатории ГБУЗ НСО «Мошковская ЦРБ» осуществляется   работа (услуга), составляющая медицинскую деятельность по: бактериологии, паразитологии, вирусологии, что является нарушением  Приложения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Постановления Правительства РФ от 16.04.2012 N 291 (ред. от 15.04.2013) «О лицензировании медицинской деятельности (за исключением указанной деятельности, осуществляемой медицинскими организациями и другими</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 xml:space="preserve">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Приказа Министерства здравоохранения Российской Федерации (Минздрав России) от 11 марта 2013 г. N 121н г. Москва «Об утверждении требований к организации и выполнению работ (услуг) при оказании </w:t>
      </w:r>
      <w:r w:rsidRPr="0081236D">
        <w:rPr>
          <w:rFonts w:ascii="Times New Roman" w:hAnsi="Times New Roman" w:cs="Times New Roman"/>
          <w:sz w:val="24"/>
          <w:szCs w:val="24"/>
        </w:rPr>
        <w:lastRenderedPageBreak/>
        <w:t>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санитарно 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раздела 1 п. 1.3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tabs>
          <w:tab w:val="left" w:pos="709"/>
          <w:tab w:val="left" w:pos="3328"/>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ab/>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9. Статья КоАП РФ, предусматривающая ответственность за данное административное правонарушение: ч.1 ст. 19.20</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 Объяснения законного представителя (защитника) юридического лица, в отношении которого возбуждено дело об административном правонарушении: _____</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11. В соответствии со ст. ст. 25.1, 25.4 КоАП РФ лицо, в отношении которого ведется производство по делу об административном правонарушении (законный представитель юридического лица, защитник)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 составлении протокола мои права и обязанности разъяснены и понятны, с протоколом ознакомлен.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Разъяснено право пользоваться услугами переводчика. В его услугах не нуждаюсь, русским языком владею хорошо.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 лица, в отношении которого возбуждено дело об административном правонарушении</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(законного представителя юридического лица, защитника)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12. Права и обязанности свидетеля (потерпевшего), предусмотренные ст. 25.2 (ст. 25.6) КоАП РФ, мне разъяснены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 свидетеля (потерпевшего)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13. К протоколу поступили следующие дополнения и замечания: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14. Иные сведения, необходимые для разрешения дела: </w:t>
      </w: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15</w:t>
      </w:r>
      <w:r w:rsidRPr="0081236D">
        <w:rPr>
          <w:rFonts w:ascii="Times New Roman" w:hAnsi="Times New Roman" w:cs="Times New Roman"/>
          <w:b/>
          <w:sz w:val="24"/>
          <w:szCs w:val="24"/>
        </w:rPr>
        <w:t xml:space="preserve">. Подпись должностного лица, составившего протокол </w:t>
      </w:r>
      <w:r w:rsidRPr="0081236D">
        <w:rPr>
          <w:rFonts w:ascii="Times New Roman" w:hAnsi="Times New Roman" w:cs="Times New Roman"/>
          <w:sz w:val="24"/>
          <w:szCs w:val="24"/>
        </w:rPr>
        <w:t xml:space="preserve"> __________________</w:t>
      </w:r>
    </w:p>
    <w:p w:rsidR="000110C3" w:rsidRPr="0081236D" w:rsidRDefault="000110C3" w:rsidP="000110C3">
      <w:pPr>
        <w:spacing w:after="0" w:line="216" w:lineRule="auto"/>
        <w:rPr>
          <w:rFonts w:ascii="Times New Roman" w:hAnsi="Times New Roman" w:cs="Times New Roman"/>
          <w:b/>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16.</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Копию настоящего протокола получил</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«____» ___________ 20___г.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 лица, в отношении которого возбуждено дело об административном правонарушении</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(законного представителя юридического лица, защитника)</w:t>
      </w:r>
    </w:p>
    <w:p w:rsidR="000110C3" w:rsidRPr="0081236D" w:rsidRDefault="000110C3" w:rsidP="000110C3">
      <w:pPr>
        <w:shd w:val="clear" w:color="auto" w:fill="FFFFFF"/>
        <w:spacing w:after="0" w:line="216" w:lineRule="auto"/>
        <w:rPr>
          <w:rFonts w:ascii="Times New Roman" w:hAnsi="Times New Roman" w:cs="Times New Roman"/>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220"/>
        <w:spacing w:line="216" w:lineRule="auto"/>
        <w:rPr>
          <w:sz w:val="24"/>
          <w:szCs w:val="24"/>
        </w:rPr>
      </w:pPr>
      <w:r w:rsidRPr="0081236D">
        <w:rPr>
          <w:sz w:val="24"/>
          <w:szCs w:val="24"/>
        </w:rPr>
        <w:t>Стр. 5 из 5</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widowControl w:val="0"/>
        <w:overflowPunct w:val="0"/>
        <w:autoSpaceDE w:val="0"/>
        <w:autoSpaceDN w:val="0"/>
        <w:adjustRightInd w:val="0"/>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xml:space="preserve">ФЕДЕРАЛЬНАЯ СЛУЖБА ПО НАДЗОРУ В СФЕРЕ ЗАЩИТЫ ПРАВ ПОТРЕБИТЕЛЕЙ И БЛАГОПОЛУЧИЯ </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numPr>
          <w:ilvl w:val="0"/>
          <w:numId w:val="37"/>
        </w:numPr>
        <w:suppressAutoHyphens/>
        <w:spacing w:line="216" w:lineRule="auto"/>
        <w:ind w:left="0" w:firstLine="0"/>
        <w:jc w:val="center"/>
        <w:rPr>
          <w:sz w:val="24"/>
          <w:szCs w:val="24"/>
        </w:rPr>
      </w:pPr>
      <w:r w:rsidRPr="0081236D">
        <w:rPr>
          <w:sz w:val="24"/>
          <w:szCs w:val="24"/>
        </w:rPr>
        <w:t xml:space="preserve">Управление Федеральной службы по надзору в сфере защиты прав </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keepNext/>
        <w:numPr>
          <w:ilvl w:val="1"/>
          <w:numId w:val="37"/>
        </w:numPr>
        <w:suppressAutoHyphens/>
        <w:spacing w:line="216" w:lineRule="auto"/>
        <w:ind w:left="0" w:firstLine="0"/>
        <w:jc w:val="center"/>
        <w:rPr>
          <w:color w:val="auto"/>
          <w:sz w:val="24"/>
          <w:szCs w:val="24"/>
        </w:rPr>
      </w:pPr>
      <w:r w:rsidRPr="0081236D">
        <w:rPr>
          <w:color w:val="auto"/>
          <w:sz w:val="24"/>
          <w:szCs w:val="24"/>
        </w:rPr>
        <w:t>Челюскинцев ул., д.7а, г. Новосибирск, 630132</w:t>
      </w:r>
    </w:p>
    <w:p w:rsidR="000110C3" w:rsidRPr="0081236D" w:rsidRDefault="000110C3" w:rsidP="000110C3">
      <w:pPr>
        <w:pStyle w:val="2"/>
        <w:keepNext/>
        <w:numPr>
          <w:ilvl w:val="1"/>
          <w:numId w:val="37"/>
        </w:numPr>
        <w:suppressAutoHyphens/>
        <w:spacing w:line="216" w:lineRule="auto"/>
        <w:ind w:left="0" w:firstLine="0"/>
        <w:jc w:val="center"/>
        <w:rPr>
          <w:color w:val="auto"/>
          <w:sz w:val="24"/>
          <w:szCs w:val="24"/>
        </w:rPr>
      </w:pPr>
      <w:r w:rsidRPr="0081236D">
        <w:rPr>
          <w:color w:val="auto"/>
          <w:sz w:val="24"/>
          <w:szCs w:val="24"/>
        </w:rPr>
        <w:t>тел/факс 2</w:t>
      </w:r>
      <w:r w:rsidRPr="0081236D">
        <w:rPr>
          <w:color w:val="auto"/>
          <w:sz w:val="24"/>
          <w:szCs w:val="24"/>
          <w:u w:val="single"/>
        </w:rPr>
        <w:t xml:space="preserve">20-26-78 </w:t>
      </w:r>
      <w:r w:rsidRPr="0081236D">
        <w:rPr>
          <w:color w:val="auto"/>
          <w:sz w:val="24"/>
          <w:szCs w:val="24"/>
        </w:rPr>
        <w:t xml:space="preserve"> / </w:t>
      </w:r>
      <w:r w:rsidRPr="0081236D">
        <w:rPr>
          <w:color w:val="auto"/>
          <w:sz w:val="24"/>
          <w:szCs w:val="24"/>
          <w:u w:val="single"/>
        </w:rPr>
        <w:t xml:space="preserve"> 220-28-75</w:t>
      </w:r>
      <w:r w:rsidRPr="0081236D">
        <w:rPr>
          <w:color w:val="auto"/>
          <w:sz w:val="24"/>
          <w:szCs w:val="24"/>
        </w:rPr>
        <w:t xml:space="preserve">  </w:t>
      </w:r>
      <w:r w:rsidRPr="0081236D">
        <w:rPr>
          <w:color w:val="auto"/>
          <w:sz w:val="24"/>
          <w:szCs w:val="24"/>
          <w:lang w:val="en-US"/>
        </w:rPr>
        <w:t>E</w:t>
      </w:r>
      <w:r w:rsidRPr="0081236D">
        <w:rPr>
          <w:color w:val="auto"/>
          <w:sz w:val="24"/>
          <w:szCs w:val="24"/>
        </w:rPr>
        <w:t>-</w:t>
      </w:r>
      <w:r w:rsidRPr="0081236D">
        <w:rPr>
          <w:color w:val="auto"/>
          <w:sz w:val="24"/>
          <w:szCs w:val="24"/>
          <w:lang w:val="en-US"/>
        </w:rPr>
        <w:t>mail</w:t>
      </w:r>
      <w:r w:rsidRPr="0081236D">
        <w:rPr>
          <w:color w:val="auto"/>
          <w:sz w:val="24"/>
          <w:szCs w:val="24"/>
        </w:rPr>
        <w:t xml:space="preserve">: </w:t>
      </w:r>
      <w:hyperlink r:id="rId15" w:history="1">
        <w:r w:rsidRPr="0081236D">
          <w:rPr>
            <w:rStyle w:val="af6"/>
            <w:color w:val="auto"/>
            <w:sz w:val="24"/>
            <w:szCs w:val="24"/>
          </w:rPr>
          <w:t>Upravlenie@54.rospotrebnadzor.ru</w:t>
        </w:r>
      </w:hyperlink>
      <w:r w:rsidRPr="0081236D">
        <w:rPr>
          <w:color w:val="auto"/>
          <w:sz w:val="24"/>
          <w:szCs w:val="24"/>
        </w:rPr>
        <w:t xml:space="preserve">  </w:t>
      </w:r>
      <w:r w:rsidRPr="0081236D">
        <w:rPr>
          <w:color w:val="auto"/>
          <w:sz w:val="24"/>
          <w:szCs w:val="24"/>
          <w:lang w:val="en-US"/>
        </w:rPr>
        <w:t>http</w:t>
      </w:r>
      <w:r w:rsidRPr="0081236D">
        <w:rPr>
          <w:color w:val="auto"/>
          <w:sz w:val="24"/>
          <w:szCs w:val="24"/>
        </w:rPr>
        <w:t>:/</w:t>
      </w:r>
      <w:r w:rsidRPr="0081236D">
        <w:rPr>
          <w:color w:val="auto"/>
          <w:sz w:val="24"/>
          <w:szCs w:val="24"/>
          <w:u w:val="single"/>
        </w:rPr>
        <w:t>/</w:t>
      </w:r>
      <w:hyperlink r:id="rId16" w:history="1">
        <w:r w:rsidRPr="0081236D">
          <w:rPr>
            <w:rStyle w:val="af6"/>
            <w:color w:val="auto"/>
            <w:sz w:val="24"/>
            <w:szCs w:val="24"/>
          </w:rPr>
          <w:t>www.54.rospotrebnadzor.ru</w:t>
        </w:r>
      </w:hyperlink>
    </w:p>
    <w:p w:rsidR="000110C3" w:rsidRPr="0081236D" w:rsidRDefault="000110C3" w:rsidP="000110C3">
      <w:pPr>
        <w:pStyle w:val="2"/>
        <w:keepNext/>
        <w:numPr>
          <w:ilvl w:val="1"/>
          <w:numId w:val="37"/>
        </w:numPr>
        <w:suppressAutoHyphens/>
        <w:spacing w:line="216" w:lineRule="auto"/>
        <w:ind w:left="0" w:firstLine="0"/>
        <w:jc w:val="center"/>
        <w:rPr>
          <w:color w:val="auto"/>
          <w:sz w:val="24"/>
          <w:szCs w:val="24"/>
          <w:u w:val="single"/>
        </w:rPr>
      </w:pPr>
      <w:r w:rsidRPr="0081236D">
        <w:rPr>
          <w:color w:val="auto"/>
          <w:sz w:val="24"/>
          <w:szCs w:val="24"/>
        </w:rPr>
        <w:t>ОКПО</w:t>
      </w:r>
      <w:r w:rsidRPr="0081236D">
        <w:rPr>
          <w:color w:val="auto"/>
          <w:sz w:val="24"/>
          <w:szCs w:val="24"/>
          <w:u w:val="single"/>
        </w:rPr>
        <w:t>75861582</w:t>
      </w:r>
      <w:r w:rsidRPr="0081236D">
        <w:rPr>
          <w:color w:val="auto"/>
          <w:sz w:val="24"/>
          <w:szCs w:val="24"/>
        </w:rPr>
        <w:t xml:space="preserve">, ОГРН </w:t>
      </w:r>
      <w:r w:rsidRPr="0081236D">
        <w:rPr>
          <w:color w:val="auto"/>
          <w:sz w:val="24"/>
          <w:szCs w:val="24"/>
          <w:u w:val="single"/>
        </w:rPr>
        <w:t>1055406024794</w:t>
      </w:r>
      <w:r w:rsidRPr="0081236D">
        <w:rPr>
          <w:color w:val="auto"/>
          <w:sz w:val="24"/>
          <w:szCs w:val="24"/>
        </w:rPr>
        <w:t xml:space="preserve"> ИНН/КПП  </w:t>
      </w:r>
      <w:r w:rsidRPr="0081236D">
        <w:rPr>
          <w:color w:val="auto"/>
          <w:sz w:val="24"/>
          <w:szCs w:val="24"/>
          <w:u w:val="single"/>
        </w:rPr>
        <w:t>5406306550/540601001</w:t>
      </w:r>
    </w:p>
    <w:p w:rsidR="000110C3" w:rsidRPr="0081236D" w:rsidRDefault="000110C3" w:rsidP="000110C3">
      <w:pPr>
        <w:pStyle w:val="a9"/>
        <w:spacing w:after="0" w:line="216" w:lineRule="auto"/>
        <w:jc w:val="center"/>
        <w:rPr>
          <w:b/>
        </w:rPr>
      </w:pPr>
    </w:p>
    <w:p w:rsidR="000110C3" w:rsidRPr="0081236D" w:rsidRDefault="000110C3" w:rsidP="000110C3">
      <w:pPr>
        <w:pStyle w:val="a9"/>
        <w:spacing w:after="0" w:line="216" w:lineRule="auto"/>
        <w:jc w:val="center"/>
      </w:pPr>
      <w:r w:rsidRPr="0081236D">
        <w:t>Протокол</w:t>
      </w:r>
    </w:p>
    <w:p w:rsidR="000110C3" w:rsidRPr="0081236D" w:rsidRDefault="000110C3" w:rsidP="000110C3">
      <w:pPr>
        <w:widowControl w:val="0"/>
        <w:autoSpaceDE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 временном запрете деятельности № 1</w:t>
      </w:r>
    </w:p>
    <w:p w:rsidR="000110C3" w:rsidRPr="0081236D" w:rsidRDefault="000110C3" w:rsidP="000110C3">
      <w:pPr>
        <w:widowControl w:val="0"/>
        <w:autoSpaceDE w:val="0"/>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pStyle w:val="a9"/>
        <w:spacing w:after="0" w:line="216" w:lineRule="auto"/>
      </w:pPr>
      <w:r w:rsidRPr="0081236D">
        <w:t>1. Дата составления протокола: «10» февраля 2014г.</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633131 Новосибирская область, р.п. Мошково, ул. Лесная, 1а</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 Должность, фамилия и инициалы лица, составившего протокол: ведущий специалист-эксперт территориального отдела Управления Роспотребнадзора  по Новосибирской области в Мошковском районе Васильева Наталья Александровна</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со ст. ст. 27.16, 27.17, 28.2, 28.3 КоАП РФ и пунктом 1 статьи 50 Федерального закона от 30.03.1999 г. № 52-ФЗ «О санитарно-эпидемиологическом благополучии населения» произвел временный запрет деятельности проведение работ и услуг по паразитологии, бактериологии, вирусологии на базе клинико диагностической лаборатории Государственного бюджетного учреждения здравоохранения Новосибирской области  «Мошковская центральная районная больница (ГБУЗ НСО «Мошковская ЦРБ») на срок до рассмотрения дела судом по делу об административном правонарушении проведение исследований  материала 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(объект деятельности, подвергшийся временному запрету деятельности, адрес)</w:t>
      </w:r>
    </w:p>
    <w:p w:rsidR="000110C3" w:rsidRPr="0081236D" w:rsidRDefault="000110C3" w:rsidP="000110C3">
      <w:pPr>
        <w:shd w:val="clear" w:color="auto" w:fill="FFFFFF"/>
        <w:spacing w:after="0" w:line="216" w:lineRule="auto"/>
        <w:rPr>
          <w:rFonts w:ascii="Times New Roman" w:hAnsi="Times New Roman" w:cs="Times New Roman"/>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sz w:val="24"/>
          <w:szCs w:val="24"/>
        </w:rPr>
        <w:t>4. Время фактического прекращения деятельности  09 час. 00 мин.  «11» февраля 214г.</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5. Основание применения временного запрета деятельности как меры обеспечения производства по делу об административном правонарушении:</w:t>
      </w:r>
    </w:p>
    <w:p w:rsidR="000110C3" w:rsidRPr="0081236D" w:rsidRDefault="000110C3" w:rsidP="000110C3">
      <w:pPr>
        <w:tabs>
          <w:tab w:val="center" w:pos="9498"/>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5.1. </w:t>
      </w:r>
      <w:r w:rsidRPr="0081236D">
        <w:rPr>
          <w:rFonts w:ascii="Times New Roman" w:hAnsi="Times New Roman" w:cs="Times New Roman"/>
          <w:sz w:val="24"/>
          <w:szCs w:val="24"/>
          <w:u w:val="single"/>
        </w:rPr>
        <w:t xml:space="preserve">Необходимость предотвращения </w:t>
      </w:r>
      <w:r w:rsidRPr="0081236D">
        <w:rPr>
          <w:rFonts w:ascii="Times New Roman" w:hAnsi="Times New Roman" w:cs="Times New Roman"/>
          <w:bCs/>
          <w:sz w:val="24"/>
          <w:szCs w:val="24"/>
          <w:u w:val="single"/>
        </w:rPr>
        <w:t>непосредственной угрозы жизни или здоровью людей</w:t>
      </w:r>
      <w:r w:rsidRPr="0081236D">
        <w:rPr>
          <w:rFonts w:ascii="Times New Roman" w:hAnsi="Times New Roman" w:cs="Times New Roman"/>
          <w:sz w:val="24"/>
          <w:szCs w:val="24"/>
        </w:rPr>
        <w:t>,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(нужное подчеркнуть)</w:t>
      </w:r>
    </w:p>
    <w:p w:rsidR="000110C3" w:rsidRPr="0081236D" w:rsidRDefault="000110C3" w:rsidP="000110C3">
      <w:pPr>
        <w:tabs>
          <w:tab w:val="left" w:pos="0"/>
          <w:tab w:val="center" w:pos="9498"/>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5.2. Совершение  административного правонарушения, ответственность за которое предусмотрена статьей Кодекса Российской Федерации об административных правонарушениях: 19.20 ч.1</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6. Сведения о лице, в отношении которого ведется производство по делу об административном правонарушении:</w:t>
      </w:r>
    </w:p>
    <w:p w:rsidR="000110C3" w:rsidRPr="0081236D" w:rsidRDefault="000110C3" w:rsidP="000110C3">
      <w:pPr>
        <w:pStyle w:val="a9"/>
        <w:spacing w:after="0" w:line="216" w:lineRule="auto"/>
      </w:pPr>
      <w:r w:rsidRPr="0081236D">
        <w:t>6.1. фамилия, имя, отчество индивидуального предпринимателя 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w:t>
      </w:r>
    </w:p>
    <w:p w:rsidR="000110C3" w:rsidRPr="0081236D" w:rsidRDefault="000110C3" w:rsidP="000110C3">
      <w:pPr>
        <w:pStyle w:val="a9"/>
        <w:spacing w:after="0" w:line="216" w:lineRule="auto"/>
      </w:pPr>
      <w:r w:rsidRPr="0081236D">
        <w:t>адрес места жительства (регистрации) __________________________________________</w:t>
      </w:r>
    </w:p>
    <w:p w:rsidR="000110C3" w:rsidRPr="0081236D" w:rsidRDefault="000110C3" w:rsidP="000110C3">
      <w:pPr>
        <w:pStyle w:val="a9"/>
        <w:spacing w:after="0" w:line="216" w:lineRule="auto"/>
      </w:pPr>
      <w:r w:rsidRPr="0081236D">
        <w:t>___________________________________________________________________________</w:t>
      </w:r>
    </w:p>
    <w:p w:rsidR="000110C3" w:rsidRPr="0081236D" w:rsidRDefault="000110C3" w:rsidP="000110C3">
      <w:pPr>
        <w:pStyle w:val="a9"/>
        <w:spacing w:after="0" w:line="216" w:lineRule="auto"/>
      </w:pPr>
      <w:r w:rsidRPr="0081236D">
        <w:t>ОГРН  и дата внесения записи  в ЕГРИП</w:t>
      </w:r>
      <w:r w:rsidRPr="0081236D">
        <w:rPr>
          <w:vertAlign w:val="superscript"/>
        </w:rPr>
        <w:t xml:space="preserve"> </w:t>
      </w:r>
      <w:r w:rsidRPr="0081236D">
        <w:t>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6.2. наименование юридического  лица: Государственное бюджетное учреждение здравоохранения Новосибирской области  «Мошковская центральная районная больница (ГБУЗ НСО «Мошковская ЦРБ»)</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a9"/>
        <w:spacing w:after="0" w:line="216" w:lineRule="auto"/>
        <w:jc w:val="both"/>
      </w:pPr>
      <w:r w:rsidRPr="0081236D">
        <w:t>местонахождение (по государственной регистрации): 633131 Новосибирская область, р.п. Мошково, ул. М. Горького, 23</w:t>
      </w:r>
    </w:p>
    <w:p w:rsidR="000110C3" w:rsidRPr="0081236D" w:rsidRDefault="000110C3" w:rsidP="000110C3">
      <w:pPr>
        <w:pStyle w:val="a9"/>
        <w:spacing w:after="0" w:line="216" w:lineRule="auto"/>
      </w:pPr>
      <w:r w:rsidRPr="0081236D">
        <w:t xml:space="preserve">ОГРН </w:t>
      </w:r>
      <w:r w:rsidRPr="0081236D">
        <w:rPr>
          <w:vertAlign w:val="superscript"/>
        </w:rPr>
        <w:t xml:space="preserve"> </w:t>
      </w:r>
      <w:r w:rsidRPr="0081236D">
        <w:t>и дата внесения записи в ЕГРЮЛ:  1021405228716 от 30.09.1999</w:t>
      </w:r>
    </w:p>
    <w:p w:rsidR="000110C3" w:rsidRPr="0081236D" w:rsidRDefault="000110C3" w:rsidP="000110C3">
      <w:pPr>
        <w:pStyle w:val="a9"/>
        <w:spacing w:after="0" w:line="216" w:lineRule="auto"/>
      </w:pPr>
      <w:r w:rsidRPr="0081236D">
        <w:t>7. ФИО законного представителя юридического лица: Бабич Юрий Сергеевич</w:t>
      </w:r>
    </w:p>
    <w:p w:rsidR="000110C3" w:rsidRPr="0081236D" w:rsidRDefault="000110C3" w:rsidP="000110C3">
      <w:pPr>
        <w:pStyle w:val="a9"/>
        <w:spacing w:after="0" w:line="216" w:lineRule="auto"/>
      </w:pPr>
      <w:r w:rsidRPr="0081236D">
        <w:t>должность: главный врач ГБУЗ НСО «Мошковская ЦРБ»</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документ, удостоверяющий служебное положение:  приказ МЗ Новосибирской области № 85-дк </w:t>
      </w:r>
      <w:r w:rsidRPr="0081236D">
        <w:rPr>
          <w:rFonts w:ascii="Times New Roman" w:hAnsi="Times New Roman" w:cs="Times New Roman"/>
          <w:sz w:val="24"/>
          <w:szCs w:val="24"/>
        </w:rPr>
        <w:lastRenderedPageBreak/>
        <w:t>от 01.04.2012г.</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8. Объяснения лица, осуществляющего предпринимательскую деятельность без образования юридического лица, или законного представителя юридического лица: _________________________________________________________________________</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9. Опечатано (опломбировано, оклеено ярлыком): _______________________________</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(помещение, входная дверь, запасной вход, места хранения товаров и иных материальных ценностей, касс)</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для обеспечения временного запрета деятельности и заверено подписью должностного лица, составившего протокол.</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spacing w:after="0" w:line="216" w:lineRule="auto"/>
        <w:rPr>
          <w:rFonts w:ascii="Times New Roman" w:hAnsi="Times New Roman" w:cs="Times New Roman"/>
          <w:sz w:val="24"/>
          <w:szCs w:val="24"/>
        </w:rPr>
      </w:pP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10.</w:t>
      </w:r>
      <w:r w:rsidRPr="0081236D">
        <w:rPr>
          <w:rFonts w:ascii="Times New Roman" w:hAnsi="Times New Roman" w:cs="Times New Roman"/>
          <w:b/>
          <w:sz w:val="24"/>
          <w:szCs w:val="24"/>
        </w:rPr>
        <w:t xml:space="preserve"> Подпись должностного лица, составившего протокол </w:t>
      </w:r>
      <w:r w:rsidRPr="0081236D">
        <w:rPr>
          <w:rFonts w:ascii="Times New Roman" w:hAnsi="Times New Roman" w:cs="Times New Roman"/>
          <w:sz w:val="24"/>
          <w:szCs w:val="24"/>
        </w:rPr>
        <w:t xml:space="preserve"> _______________________</w:t>
      </w:r>
    </w:p>
    <w:p w:rsidR="000110C3" w:rsidRPr="0081236D" w:rsidRDefault="000110C3" w:rsidP="000110C3">
      <w:pPr>
        <w:shd w:val="clear" w:color="auto" w:fill="FFFFFF"/>
        <w:spacing w:after="0" w:line="216" w:lineRule="auto"/>
        <w:rPr>
          <w:rFonts w:ascii="Times New Roman" w:hAnsi="Times New Roman" w:cs="Times New Roman"/>
          <w:b/>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11.* </w:t>
      </w:r>
      <w:r w:rsidRPr="0081236D">
        <w:rPr>
          <w:rFonts w:ascii="Times New Roman" w:hAnsi="Times New Roman" w:cs="Times New Roman"/>
          <w:b/>
          <w:sz w:val="24"/>
          <w:szCs w:val="24"/>
        </w:rPr>
        <w:t>Подпись</w:t>
      </w:r>
      <w:r w:rsidRPr="0081236D">
        <w:rPr>
          <w:rFonts w:ascii="Times New Roman" w:hAnsi="Times New Roman" w:cs="Times New Roman"/>
          <w:sz w:val="24"/>
          <w:szCs w:val="24"/>
        </w:rPr>
        <w:t>________________________________________________________________</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(Ф.И.О., подпись лица, осуществляющего предпринимательскую деятельность без                            образования юридического лица, или законного представителя юридического лица)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12.</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Копию настоящего протокола получил</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«____» ___________ 20___г.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sz w:val="24"/>
          <w:szCs w:val="24"/>
        </w:rPr>
        <w:t>(Ф.И.О., подпись лица, осуществляющего предпринимательскую деятельность без образования юридического лица, или законного представителя юридического лица)</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 В случае, если кем-либо из указанных лиц протокол не подписан, должностное лицо делает в нем об этом соответствующую запись.</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ФЕДЕРАЛЬНАЯ СЛУЖБА ПО НАДЗОРУ В СФЕРЕ ЗАЩИТЫ ПРАВ ПОТРЕБИТЕЛЕЙ И БЛАГОПОЛУЧИЯ ЧЕЛОВЕКА</w:t>
      </w:r>
    </w:p>
    <w:p w:rsidR="000110C3" w:rsidRPr="0081236D" w:rsidRDefault="000110C3" w:rsidP="000110C3">
      <w:pPr>
        <w:pStyle w:val="1"/>
        <w:spacing w:line="216" w:lineRule="auto"/>
        <w:rPr>
          <w:sz w:val="24"/>
          <w:szCs w:val="24"/>
        </w:rPr>
      </w:pPr>
      <w:r w:rsidRPr="0081236D">
        <w:rPr>
          <w:sz w:val="24"/>
          <w:szCs w:val="24"/>
        </w:rPr>
        <w:t>Управление Федеральной службы по надзору в сфере защиты прав</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jc w:val="center"/>
        <w:rPr>
          <w:color w:val="auto"/>
          <w:sz w:val="24"/>
          <w:szCs w:val="24"/>
        </w:rPr>
      </w:pPr>
      <w:r w:rsidRPr="0081236D">
        <w:rPr>
          <w:color w:val="auto"/>
          <w:sz w:val="24"/>
          <w:szCs w:val="24"/>
        </w:rPr>
        <w:t>Челюскинцев ул., д.7а, г.Новосибирск, 630132</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телефон 2</w:t>
      </w:r>
      <w:r w:rsidRPr="0081236D">
        <w:rPr>
          <w:rFonts w:ascii="Times New Roman" w:hAnsi="Times New Roman" w:cs="Times New Roman"/>
          <w:sz w:val="24"/>
          <w:szCs w:val="24"/>
          <w:u w:val="single"/>
        </w:rPr>
        <w:t xml:space="preserve">20-26-78 </w:t>
      </w:r>
      <w:r w:rsidRPr="0081236D">
        <w:rPr>
          <w:rFonts w:ascii="Times New Roman" w:hAnsi="Times New Roman" w:cs="Times New Roman"/>
          <w:sz w:val="24"/>
          <w:szCs w:val="24"/>
        </w:rPr>
        <w:t xml:space="preserve"> факс  </w:t>
      </w:r>
      <w:r w:rsidRPr="0081236D">
        <w:rPr>
          <w:rFonts w:ascii="Times New Roman" w:hAnsi="Times New Roman" w:cs="Times New Roman"/>
          <w:sz w:val="24"/>
          <w:szCs w:val="24"/>
          <w:u w:val="single"/>
        </w:rPr>
        <w:t xml:space="preserve"> 220-28-75</w:t>
      </w:r>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E</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mail</w:t>
      </w:r>
      <w:r w:rsidRPr="0081236D">
        <w:rPr>
          <w:rFonts w:ascii="Times New Roman" w:hAnsi="Times New Roman" w:cs="Times New Roman"/>
          <w:sz w:val="24"/>
          <w:szCs w:val="24"/>
        </w:rPr>
        <w:t xml:space="preserve">: </w:t>
      </w:r>
      <w:hyperlink r:id="rId17" w:history="1">
        <w:r w:rsidRPr="0081236D">
          <w:rPr>
            <w:rStyle w:val="af6"/>
            <w:rFonts w:ascii="Times New Roman" w:hAnsi="Times New Roman" w:cs="Times New Roman"/>
            <w:color w:val="auto"/>
            <w:sz w:val="24"/>
            <w:szCs w:val="24"/>
            <w:lang w:val="en-US"/>
          </w:rPr>
          <w:t>Upravlenie</w:t>
        </w:r>
        <w:r w:rsidRPr="0081236D">
          <w:rPr>
            <w:rStyle w:val="af6"/>
            <w:rFonts w:ascii="Times New Roman" w:hAnsi="Times New Roman" w:cs="Times New Roman"/>
            <w:color w:val="auto"/>
            <w:sz w:val="24"/>
            <w:szCs w:val="24"/>
          </w:rPr>
          <w:t>@54.</w:t>
        </w:r>
        <w:r w:rsidRPr="0081236D">
          <w:rPr>
            <w:rStyle w:val="af6"/>
            <w:rFonts w:ascii="Times New Roman" w:hAnsi="Times New Roman" w:cs="Times New Roman"/>
            <w:color w:val="auto"/>
            <w:sz w:val="24"/>
            <w:szCs w:val="24"/>
            <w:lang w:val="en-US"/>
          </w:rPr>
          <w:t>rospotrebnadzor</w:t>
        </w:r>
        <w:r w:rsidRPr="0081236D">
          <w:rPr>
            <w:rStyle w:val="af6"/>
            <w:rFonts w:ascii="Times New Roman" w:hAnsi="Times New Roman" w:cs="Times New Roman"/>
            <w:color w:val="auto"/>
            <w:sz w:val="24"/>
            <w:szCs w:val="24"/>
          </w:rPr>
          <w:t>.</w:t>
        </w:r>
        <w:r w:rsidRPr="0081236D">
          <w:rPr>
            <w:rStyle w:val="af6"/>
            <w:rFonts w:ascii="Times New Roman" w:hAnsi="Times New Roman" w:cs="Times New Roman"/>
            <w:color w:val="auto"/>
            <w:sz w:val="24"/>
            <w:szCs w:val="24"/>
            <w:lang w:val="en-US"/>
          </w:rPr>
          <w:t>ru</w:t>
        </w:r>
      </w:hyperlink>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http</w:t>
      </w:r>
      <w:r w:rsidRPr="0081236D">
        <w:rPr>
          <w:rFonts w:ascii="Times New Roman" w:hAnsi="Times New Roman" w:cs="Times New Roman"/>
          <w:sz w:val="24"/>
          <w:szCs w:val="24"/>
        </w:rPr>
        <w:t>://</w:t>
      </w:r>
      <w:hyperlink r:id="rId18" w:history="1">
        <w:r w:rsidRPr="0081236D">
          <w:rPr>
            <w:rStyle w:val="af6"/>
            <w:rFonts w:ascii="Times New Roman" w:hAnsi="Times New Roman" w:cs="Times New Roman"/>
            <w:color w:val="auto"/>
            <w:sz w:val="24"/>
            <w:szCs w:val="24"/>
          </w:rPr>
          <w:t>www.54.rospotrebnadzor.ru</w:t>
        </w:r>
      </w:hyperlink>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ОКПО</w:t>
      </w:r>
      <w:r w:rsidRPr="0081236D">
        <w:rPr>
          <w:rFonts w:ascii="Times New Roman" w:hAnsi="Times New Roman" w:cs="Times New Roman"/>
          <w:sz w:val="24"/>
          <w:szCs w:val="24"/>
          <w:u w:val="single"/>
        </w:rPr>
        <w:t>75861582</w:t>
      </w:r>
      <w:r w:rsidRPr="0081236D">
        <w:rPr>
          <w:rFonts w:ascii="Times New Roman" w:hAnsi="Times New Roman" w:cs="Times New Roman"/>
          <w:sz w:val="24"/>
          <w:szCs w:val="24"/>
        </w:rPr>
        <w:t xml:space="preserve">, ОГРН </w:t>
      </w:r>
      <w:r w:rsidRPr="0081236D">
        <w:rPr>
          <w:rFonts w:ascii="Times New Roman" w:hAnsi="Times New Roman" w:cs="Times New Roman"/>
          <w:sz w:val="24"/>
          <w:szCs w:val="24"/>
          <w:u w:val="single"/>
        </w:rPr>
        <w:t>1055406024794</w:t>
      </w:r>
      <w:r w:rsidRPr="0081236D">
        <w:rPr>
          <w:rFonts w:ascii="Times New Roman" w:hAnsi="Times New Roman" w:cs="Times New Roman"/>
          <w:sz w:val="24"/>
          <w:szCs w:val="24"/>
        </w:rPr>
        <w:t xml:space="preserve"> ИНН/КПП  </w:t>
      </w:r>
      <w:r w:rsidRPr="0081236D">
        <w:rPr>
          <w:rFonts w:ascii="Times New Roman" w:hAnsi="Times New Roman" w:cs="Times New Roman"/>
          <w:sz w:val="24"/>
          <w:szCs w:val="24"/>
          <w:u w:val="single"/>
        </w:rPr>
        <w:t>5406306550/540601001</w:t>
      </w:r>
    </w:p>
    <w:p w:rsidR="000110C3" w:rsidRPr="0081236D" w:rsidRDefault="000110C3" w:rsidP="000110C3">
      <w:pPr>
        <w:pStyle w:val="a9"/>
        <w:spacing w:after="0" w:line="216" w:lineRule="auto"/>
        <w:jc w:val="center"/>
      </w:pPr>
    </w:p>
    <w:p w:rsidR="000110C3" w:rsidRPr="0081236D" w:rsidRDefault="000110C3" w:rsidP="000110C3">
      <w:pPr>
        <w:pStyle w:val="a9"/>
        <w:spacing w:after="0" w:line="216" w:lineRule="auto"/>
        <w:jc w:val="center"/>
      </w:pPr>
      <w:r w:rsidRPr="0081236D">
        <w:t>Протокол</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об административном правонарушении № 4564/1</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 xml:space="preserve"> </w:t>
      </w:r>
    </w:p>
    <w:p w:rsidR="000110C3" w:rsidRPr="0081236D" w:rsidRDefault="000110C3" w:rsidP="000110C3">
      <w:pPr>
        <w:pStyle w:val="a9"/>
        <w:spacing w:after="0" w:line="216" w:lineRule="auto"/>
        <w:jc w:val="both"/>
      </w:pPr>
      <w:r w:rsidRPr="0081236D">
        <w:t>1. Дата составления протокола: «03» февраля 2014 года</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Место составления протокола: территориальный отдел Управления Роспотребнадзора по Новосибирской области в Мошковском районе, р.п. Мошково, ул. Лесная, д. 1 а.</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3.Должность, фамилия и инициалы лица, составившего протокол: ведущий специалист - эксперт территориального отдела Управления Роспотребнадзора по Новосибирской области в Мошковском районе  Васильева Наталья Александровна.</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4.Сведения о лице, в отношении которого возбуждено дело об административном правонарушении: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 Государственное бюджетное учреждение здравоохранения Новосибирской области  «Мошковская центральная районная больница», (ГБУЗ НСО «Мошковская ЦРБ»).</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местонахождение (по государственной регистрации): 633131, Новосибирская область, Мошковский район, р.п. Мошково, ул. М.Горького, д. 23.</w:t>
      </w:r>
    </w:p>
    <w:p w:rsidR="000110C3" w:rsidRPr="0081236D" w:rsidRDefault="000110C3" w:rsidP="000110C3">
      <w:pPr>
        <w:pStyle w:val="a9"/>
        <w:spacing w:after="0" w:line="216" w:lineRule="auto"/>
        <w:jc w:val="both"/>
      </w:pPr>
      <w:r w:rsidRPr="0081236D">
        <w:t>фактический адрес: 633131, Новосибирская область, Мошковский район, р.п. Мошково, ул. М.Горького, д. 23.</w:t>
      </w:r>
    </w:p>
    <w:p w:rsidR="000110C3" w:rsidRPr="0081236D" w:rsidRDefault="000110C3" w:rsidP="000110C3">
      <w:pPr>
        <w:pStyle w:val="a9"/>
        <w:spacing w:after="0" w:line="216" w:lineRule="auto"/>
        <w:jc w:val="both"/>
      </w:pPr>
      <w:r w:rsidRPr="0081236D">
        <w:t xml:space="preserve">ОГРН </w:t>
      </w:r>
      <w:r w:rsidRPr="0081236D">
        <w:rPr>
          <w:vertAlign w:val="superscript"/>
        </w:rPr>
        <w:t xml:space="preserve"> </w:t>
      </w:r>
      <w:r w:rsidRPr="0081236D">
        <w:t xml:space="preserve">и дата внесения записи в ЕГРЮЛ (дата первоначальной регистрации): </w:t>
      </w:r>
    </w:p>
    <w:p w:rsidR="000110C3" w:rsidRPr="0081236D" w:rsidRDefault="000110C3" w:rsidP="000110C3">
      <w:pPr>
        <w:pStyle w:val="a9"/>
        <w:spacing w:after="0" w:line="216" w:lineRule="auto"/>
        <w:jc w:val="both"/>
      </w:pPr>
      <w:r w:rsidRPr="0081236D">
        <w:t>ОГРН 1025405228716 запись от 30.09.1999 г.</w:t>
      </w:r>
    </w:p>
    <w:p w:rsidR="000110C3" w:rsidRPr="0081236D" w:rsidRDefault="000110C3" w:rsidP="000110C3">
      <w:pPr>
        <w:pStyle w:val="a9"/>
        <w:spacing w:after="0" w:line="216" w:lineRule="auto"/>
        <w:jc w:val="both"/>
        <w:rPr>
          <w:vertAlign w:val="superscript"/>
        </w:rPr>
      </w:pPr>
      <w:r w:rsidRPr="0081236D">
        <w:t>ФИО законного представителя:  Бабич Юрий Сергеевич</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должность: главный врач государственного бюджетного учреждения здравоохранения Новосибирской области  «Мошковская центральная районная больница».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документ, удостоверяющий служебное положение: Приказ Министерства здравоохранения Новосибирской области № 85-дк от 01.04.2013 г.</w:t>
      </w:r>
    </w:p>
    <w:p w:rsidR="000110C3" w:rsidRPr="0081236D" w:rsidRDefault="000110C3" w:rsidP="000110C3">
      <w:pPr>
        <w:pStyle w:val="a9"/>
        <w:spacing w:after="0" w:line="216" w:lineRule="auto"/>
        <w:jc w:val="both"/>
      </w:pPr>
      <w:r w:rsidRPr="0081236D">
        <w:t>5.Сведения о свидетелях (потерпевших):_____________________________________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Ф.И.О., адрес места жительства</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6.Время совершения административного правонарушения:</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«20» января 2014 в 10 час. 00 мин.</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7. Место совершения административного правонарушения:</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акушерское отделение</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Государственного бюджетного учреждения здравоохранения Новосибирской области «Мошковская центральная районная больница», Новосибирская область, Мошковский район, р.п. Мошково, ул. М. Горького, д. 23.</w:t>
      </w: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8.Существо правонарушения: 20 января 2014 года в  10 час. 00 мин. при проведении плановой выездной проверки в отношении Государственного бюджетного учреждения здравоохранения Новосибирской области «Мошковская центральная районная больница», установлено, что Государственное бюджетное учреждение здравоохранения Новосибирской области «Мошковская центральная районная больница»  допустило нарушения санитарно-эпидемиологических требований к эксплуатации жилых помещений и общественных помещений, зданий, сооружений и транспорта, а именно:</w:t>
      </w:r>
    </w:p>
    <w:p w:rsidR="000110C3" w:rsidRPr="0081236D" w:rsidRDefault="000110C3" w:rsidP="000110C3">
      <w:pPr>
        <w:pStyle w:val="a9"/>
        <w:spacing w:after="0" w:line="216" w:lineRule="auto"/>
        <w:jc w:val="both"/>
      </w:pPr>
      <w:r w:rsidRPr="0081236D">
        <w:t>- для входа в акушерское отделение не предусмотрен отдельный вход для персонала, что является нарушением раздела 4 п. 2.12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rPr>
          <w:b/>
          <w:bCs/>
        </w:rPr>
      </w:pPr>
      <w:r w:rsidRPr="0081236D">
        <w:rPr>
          <w:b/>
          <w:bCs/>
        </w:rPr>
        <w:t xml:space="preserve">- </w:t>
      </w:r>
      <w:r w:rsidRPr="0081236D">
        <w:t>внутренняя отделка помещений акушерского отделения не соответствует требованиям санитарных правил: поверхность стен, потолка частично не гладкая, имеет дефекты, устранение текущих дефектов отделки не проводится незамедлительно — в предродовой, в смотровой при предродовой палате, в родовом зале на подоконниках частично отваливается краска; в комнате БЦЖ с потока частично отваливается краска; в коридоре отделения со стены частично отваливается краска, на потолке следы протечек, частично отваливается штукатурка, что является нарушением раздела 1 п. 4.2, п. 11.14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r w:rsidRPr="0081236D">
        <w:rPr>
          <w:b/>
          <w:bCs/>
        </w:rPr>
        <w:t xml:space="preserve"> </w:t>
      </w:r>
    </w:p>
    <w:p w:rsidR="000110C3" w:rsidRPr="0081236D" w:rsidRDefault="000110C3" w:rsidP="000110C3">
      <w:pPr>
        <w:pStyle w:val="211"/>
        <w:spacing w:after="0" w:line="216" w:lineRule="auto"/>
        <w:jc w:val="both"/>
      </w:pPr>
      <w:r w:rsidRPr="0081236D">
        <w:rPr>
          <w:b/>
          <w:bCs/>
        </w:rPr>
        <w:t xml:space="preserve">- </w:t>
      </w:r>
      <w:r w:rsidRPr="0081236D">
        <w:t>в акушерском отделении не обеспечены условия для проведения санитарной обработки беременной в санитарном пропускнике отделения, включающую в себя принятие душа,  что является нарушением раздела 1 п. 10.1.1, п. 13.1, раздел 4 п. 3.1.1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pPr>
      <w:r w:rsidRPr="0081236D">
        <w:t>- в палатах новорожденных акушерского отделения, не установлены раковины с широкой чашей и с высокими смесителями, что является нарушением раздела 1 п. 5.7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pPr>
      <w:r w:rsidRPr="0081236D">
        <w:t>- кабинеты акушерского отделения, где проводится обработка инструментария (процедурный кабинет, смотровые, материальная), не оборудованы раздельными или двухсекционными раковинами для мытья рук и обработки инструментов, что является нарушением раздела 1 п. 5.8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211"/>
        <w:spacing w:after="0" w:line="216" w:lineRule="auto"/>
        <w:jc w:val="both"/>
      </w:pPr>
      <w:r w:rsidRPr="0081236D">
        <w:t xml:space="preserve">- в акушерском отделении питание пациентов организовано по палатам. Буфетная не оборудована раковиной для мытья рук, что является нарушением раздела 1 п. 14.21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В буфетной не установлена дополнительная ванна соответствующих размеров для мытья транспортной посуды, что является нарушением раздела 1 п. 14.17, п. 14.21 санитарно-эпидемиологических правил и нормативов «Санитарно-эпидемиологические требования к </w:t>
      </w:r>
      <w:r w:rsidRPr="0081236D">
        <w:lastRenderedPageBreak/>
        <w:t>организациям, осуществляющим медицинскую деятельность. СанПиН 2.1.3.2630-10». Не представлена инструкция по применению на имеющееся моющее средство для столовой посуды, что является нарушением раздела 1 п. 14.20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211"/>
        <w:spacing w:after="0" w:line="216" w:lineRule="auto"/>
        <w:jc w:val="both"/>
        <w:rPr>
          <w:b/>
          <w:bCs/>
        </w:rPr>
      </w:pPr>
      <w:r w:rsidRPr="0081236D">
        <w:rPr>
          <w:b/>
          <w:bCs/>
        </w:rPr>
        <w:t xml:space="preserve">- </w:t>
      </w:r>
      <w:r w:rsidRPr="0081236D">
        <w:t>педиатрическое отделение не оборудовано приточно-вытяжной вентиляцией с механическим и/или естественным побуждением, что является нарушением раздела 1 п. 6.4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pPr>
      <w:r w:rsidRPr="0081236D">
        <w:t>- в педиатрическом отделении прием больных осуществляется в санитарном пропускнике. В санитарном пропускнике не обеспечены условия для  проведения санитарной обработки пациентов при поступлении в стационар: отсутствует душ или ванна, что является нарушением раздела 1 п. 13.1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 В отделении не проводится гигиеническая обработка больных (при отсутствии медицинских противопоказаний) не реже 1 раза в 7 дней с отметкой в истории болезни,  что является нарушением раздела 1 п. 13.3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a9"/>
        <w:spacing w:after="0" w:line="216" w:lineRule="auto"/>
        <w:jc w:val="both"/>
      </w:pPr>
      <w:r w:rsidRPr="0081236D">
        <w:t>- в палатах педиатрического отделения не соблюдаются требования по расстановке коек, расстояние от коек до стены с окном менее 0,9 м., расстояние между торцами коек и стеной менее 1,2 м., что является нарушением раздела 1 п. 8.1  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 Количество коек в палатах более 4, во всех палатах по 7 коек, что является нарушением раздела 1 п. 10.2.3.  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w:t>
      </w:r>
    </w:p>
    <w:p w:rsidR="000110C3" w:rsidRPr="0081236D" w:rsidRDefault="000110C3" w:rsidP="000110C3">
      <w:pPr>
        <w:pStyle w:val="a9"/>
        <w:spacing w:after="0" w:line="216" w:lineRule="auto"/>
        <w:jc w:val="both"/>
      </w:pPr>
      <w:r w:rsidRPr="0081236D">
        <w:t>- в педиатрическом отделении поверхность стен и пола в палате № 2 не гладкая, имеются дефекты: со стен частично отслоилась краска, имеются дефекты (дыры) в линолеумном покрытии пола; в палате № 4 на стене над окном следы плесени, что является нарушением раздела 1 п. 4.2  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w:t>
      </w:r>
    </w:p>
    <w:p w:rsidR="000110C3" w:rsidRPr="0081236D" w:rsidRDefault="000110C3" w:rsidP="000110C3">
      <w:pPr>
        <w:pStyle w:val="211"/>
        <w:spacing w:after="0" w:line="216" w:lineRule="auto"/>
        <w:jc w:val="both"/>
        <w:rPr>
          <w:b/>
          <w:bCs/>
        </w:rPr>
      </w:pPr>
      <w:r w:rsidRPr="0081236D">
        <w:tab/>
      </w:r>
      <w:r w:rsidRPr="0081236D">
        <w:tab/>
        <w:t>- в кабинетах педиатрического отделения, где проводится обработка инструментов (процедурный кабинет, молочная комната) не установлена отдельная раковина для мытья рук или двугнездная раковина, что является нарушением раздела 1 п. 5.8 санитарно-эпидемиологических правил и нормативов «Санитарно-эпидемиологические требования к организациям, осуществляющим медицинскую деятельность СанПиН 2.1.3.2630-10».</w:t>
      </w: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9.Статья Кодекса Российской Федерации об административных правонарушениях, предусматривающая ответственность за данное административное правонарушение: 6.4</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 Объяснения законного представителя (защитника) юридического лица, в отношении которого возбуждено дело об административном правонарушении: 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11. В соответствии со ст. 51 Конституции РФ и ст. ст. 25.1, 25.3 Кодекса Российской Федерации об административных правонарушениях лицо, в отношении которого ведется производство по делу об административном правонарушении (законный представитель физического лица) вправе не свидетельствовать против себя самого, своего супруга и близких родственников, круг которых определяется федеральным законом;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 составлении протокола мои права и обязанности мне разъяснены и понятны, с протоколом ознакомлен.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Мне разъяснено мое право пользоваться услугами переводчика. В его услугах я не нуждаюсь, русским языком владею хорошо.</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bCs/>
          <w:sz w:val="24"/>
          <w:szCs w:val="24"/>
        </w:rPr>
        <w:t>Подпись _______</w:t>
      </w:r>
      <w:r w:rsidRPr="0081236D">
        <w:rPr>
          <w:rFonts w:ascii="Times New Roman" w:hAnsi="Times New Roman" w:cs="Times New Roman"/>
          <w:sz w:val="24"/>
          <w:szCs w:val="24"/>
        </w:rPr>
        <w:t>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t>подпись лица, в отношении которого возбуждено дело об административном правонарушении</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lastRenderedPageBreak/>
        <w:t>(законного представителя физического лица)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12. Права и обязанности свидетеля (потерпевшего), предусмотренные ст. 25.2 (ст. 25.6) КоАП РФ, мне разъяснены.</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bCs/>
          <w:sz w:val="24"/>
          <w:szCs w:val="24"/>
        </w:rPr>
        <w:t>Подпись _______</w:t>
      </w:r>
      <w:r w:rsidRPr="0081236D">
        <w:rPr>
          <w:rFonts w:ascii="Times New Roman" w:hAnsi="Times New Roman" w:cs="Times New Roman"/>
          <w:sz w:val="24"/>
          <w:szCs w:val="24"/>
        </w:rPr>
        <w:t>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t>подпись свидетеля (потерпевшего)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13. К протоколу поступили следующие дополнения и замечания: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14. Иные сведения, необходимые для разрешения дела: протокол </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об административном правонарушении  будет передан  на рассмотрение мировому судье Мошковского района.</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perscript"/>
        </w:rPr>
        <w:t>время и место рассмотрения дела;  если в деле участвует законный представитель указывается документ, на основании</w:t>
      </w:r>
    </w:p>
    <w:p w:rsidR="000110C3" w:rsidRPr="0081236D" w:rsidRDefault="000110C3" w:rsidP="000110C3">
      <w:pPr>
        <w:spacing w:after="0" w:line="216" w:lineRule="auto"/>
        <w:jc w:val="center"/>
        <w:rPr>
          <w:rFonts w:ascii="Times New Roman" w:hAnsi="Times New Roman" w:cs="Times New Roman"/>
          <w:sz w:val="24"/>
          <w:szCs w:val="24"/>
          <w:u w:val="single"/>
        </w:rPr>
      </w:pPr>
      <w:r w:rsidRPr="0081236D">
        <w:rPr>
          <w:rFonts w:ascii="Times New Roman" w:hAnsi="Times New Roman" w:cs="Times New Roman"/>
          <w:sz w:val="24"/>
          <w:szCs w:val="24"/>
          <w:vertAlign w:val="superscript"/>
        </w:rPr>
        <w:t>которого действует законный представитель (ст.ст. 25.3, 25.4 КоАП РФ)</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16</w:t>
      </w:r>
      <w:r w:rsidRPr="0081236D">
        <w:rPr>
          <w:rFonts w:ascii="Times New Roman" w:hAnsi="Times New Roman" w:cs="Times New Roman"/>
          <w:b/>
          <w:bCs/>
          <w:sz w:val="24"/>
          <w:szCs w:val="24"/>
        </w:rPr>
        <w:t xml:space="preserve">. Подпись должностного лица, составившего протокол </w:t>
      </w:r>
      <w:r w:rsidRPr="0081236D">
        <w:rPr>
          <w:rFonts w:ascii="Times New Roman" w:hAnsi="Times New Roman" w:cs="Times New Roman"/>
          <w:sz w:val="24"/>
          <w:szCs w:val="24"/>
        </w:rPr>
        <w:t>________________</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b/>
          <w:bCs/>
          <w:sz w:val="24"/>
          <w:szCs w:val="24"/>
        </w:rPr>
      </w:pPr>
      <w:r w:rsidRPr="0081236D">
        <w:rPr>
          <w:rFonts w:ascii="Times New Roman" w:hAnsi="Times New Roman" w:cs="Times New Roman"/>
          <w:sz w:val="24"/>
          <w:szCs w:val="24"/>
        </w:rPr>
        <w:t>17.</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Копию настоящего протокола получил</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 xml:space="preserve">«____» ___________ 20__ г. </w:t>
      </w:r>
    </w:p>
    <w:p w:rsidR="000110C3" w:rsidRPr="0081236D" w:rsidRDefault="000110C3" w:rsidP="000110C3">
      <w:pPr>
        <w:shd w:val="clear" w:color="auto" w:fill="FFFFFF"/>
        <w:spacing w:after="0" w:line="216" w:lineRule="auto"/>
        <w:rPr>
          <w:rFonts w:ascii="Times New Roman" w:hAnsi="Times New Roman" w:cs="Times New Roman"/>
          <w:b/>
          <w:bCs/>
          <w:sz w:val="24"/>
          <w:szCs w:val="24"/>
        </w:rPr>
      </w:pPr>
      <w:r w:rsidRPr="0081236D">
        <w:rPr>
          <w:rFonts w:ascii="Times New Roman" w:hAnsi="Times New Roman" w:cs="Times New Roman"/>
          <w:b/>
          <w:bCs/>
          <w:sz w:val="24"/>
          <w:szCs w:val="24"/>
        </w:rPr>
        <w:t xml:space="preserve">Подпись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t>подпись лица, в отношении которого возбуждено дело об административном правонарушении</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t>(законного представителя физического лица)</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p>
    <w:p w:rsidR="000110C3" w:rsidRPr="0081236D" w:rsidRDefault="000110C3" w:rsidP="000110C3">
      <w:pPr>
        <w:spacing w:after="0" w:line="216" w:lineRule="auto"/>
        <w:jc w:val="both"/>
        <w:rPr>
          <w:rFonts w:ascii="Times New Roman" w:hAnsi="Times New Roman" w:cs="Times New Roman"/>
          <w:i/>
          <w:iCs/>
          <w:sz w:val="24"/>
          <w:szCs w:val="24"/>
        </w:rPr>
      </w:pPr>
      <w:r w:rsidRPr="0081236D">
        <w:rPr>
          <w:rFonts w:ascii="Times New Roman" w:hAnsi="Times New Roman" w:cs="Times New Roman"/>
          <w:i/>
          <w:iCs/>
          <w:sz w:val="24"/>
          <w:szCs w:val="24"/>
        </w:rPr>
        <w:t>Протокол составляется в отсутствие лица, в отношении которого возбуждено дело об административном правонарушении и который извещен в установленном порядке (надлежащим образом извещено о времени и месте составления протокола).</w:t>
      </w:r>
    </w:p>
    <w:p w:rsidR="000110C3" w:rsidRPr="0081236D" w:rsidRDefault="000110C3" w:rsidP="000110C3">
      <w:pPr>
        <w:spacing w:after="0" w:line="216" w:lineRule="auto"/>
        <w:jc w:val="both"/>
        <w:rPr>
          <w:rFonts w:ascii="Times New Roman" w:hAnsi="Times New Roman" w:cs="Times New Roman"/>
          <w:i/>
          <w:iCs/>
          <w:sz w:val="24"/>
          <w:szCs w:val="24"/>
        </w:rPr>
      </w:pPr>
    </w:p>
    <w:p w:rsidR="000110C3" w:rsidRPr="0081236D" w:rsidRDefault="000110C3" w:rsidP="000110C3">
      <w:pPr>
        <w:spacing w:after="0" w:line="216" w:lineRule="auto"/>
        <w:jc w:val="both"/>
        <w:rPr>
          <w:rFonts w:ascii="Times New Roman" w:hAnsi="Times New Roman" w:cs="Times New Roman"/>
          <w:i/>
          <w:iCs/>
          <w:sz w:val="24"/>
          <w:szCs w:val="24"/>
        </w:rPr>
      </w:pPr>
      <w:r w:rsidRPr="0081236D">
        <w:rPr>
          <w:rFonts w:ascii="Times New Roman" w:hAnsi="Times New Roman" w:cs="Times New Roman"/>
          <w:i/>
          <w:iCs/>
          <w:sz w:val="24"/>
          <w:szCs w:val="24"/>
        </w:rPr>
        <w:t>Лицо, в отношении которого ведется производство по делу, считается извещенным о времени и месте судебного рассмотрения, и в случае, когда с указанного им места жительства (регистрации) поступило сообщение о том, что оно физически не проживает по этому адресу (п.6 Пленума ВС РФ от 24.03.2005г. №5).</w:t>
      </w:r>
    </w:p>
    <w:p w:rsidR="000110C3" w:rsidRPr="0081236D" w:rsidRDefault="000110C3" w:rsidP="000110C3">
      <w:pPr>
        <w:spacing w:after="0" w:line="216" w:lineRule="auto"/>
        <w:jc w:val="both"/>
        <w:rPr>
          <w:rFonts w:ascii="Times New Roman" w:hAnsi="Times New Roman" w:cs="Times New Roman"/>
          <w:i/>
          <w:iCs/>
          <w:sz w:val="24"/>
          <w:szCs w:val="24"/>
        </w:rPr>
      </w:pPr>
    </w:p>
    <w:p w:rsidR="000110C3" w:rsidRPr="0081236D" w:rsidRDefault="000110C3" w:rsidP="000110C3">
      <w:pPr>
        <w:pStyle w:val="a9"/>
        <w:spacing w:after="0" w:line="216" w:lineRule="auto"/>
        <w:jc w:val="both"/>
      </w:pPr>
      <w:r w:rsidRPr="0081236D">
        <w:t>Копия настоящего протокола выслана по адресу: 633131, Новосибирская область, Мошковский район, р.п. Мошково, ул. М.Горького, д. 23,   «03»февраля 2014 года.</w:t>
      </w:r>
    </w:p>
    <w:p w:rsidR="000110C3" w:rsidRPr="0081236D" w:rsidRDefault="000110C3" w:rsidP="000110C3">
      <w:pPr>
        <w:spacing w:after="0" w:line="216" w:lineRule="auto"/>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br w:type="page"/>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 xml:space="preserve">ЗАДАЧА 2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Задание: Оценить правильность действий должностного лица </w:t>
      </w:r>
    </w:p>
    <w:p w:rsidR="000110C3" w:rsidRPr="0081236D" w:rsidRDefault="000110C3" w:rsidP="000110C3">
      <w:pPr>
        <w:spacing w:after="0" w:line="216" w:lineRule="auto"/>
        <w:jc w:val="center"/>
        <w:rPr>
          <w:rFonts w:ascii="Times New Roman" w:eastAsia="Times New Roman" w:hAnsi="Times New Roman" w:cs="Times New Roman"/>
          <w:b/>
          <w:sz w:val="24"/>
          <w:szCs w:val="24"/>
        </w:rPr>
      </w:pPr>
      <w:r w:rsidRPr="0081236D">
        <w:rPr>
          <w:rFonts w:ascii="Times New Roman" w:eastAsia="Times New Roman" w:hAnsi="Times New Roman" w:cs="Times New Roman"/>
          <w:b/>
          <w:sz w:val="24"/>
          <w:szCs w:val="24"/>
        </w:rPr>
        <w:t>АКТ ПРОВЕРКИ,</w:t>
      </w:r>
    </w:p>
    <w:p w:rsidR="000110C3" w:rsidRPr="0081236D" w:rsidRDefault="000110C3" w:rsidP="000110C3">
      <w:pPr>
        <w:spacing w:after="0" w:line="216" w:lineRule="auto"/>
        <w:jc w:val="center"/>
        <w:rPr>
          <w:rFonts w:ascii="Times New Roman" w:eastAsia="Times New Roman" w:hAnsi="Times New Roman" w:cs="Times New Roman"/>
          <w:b/>
          <w:sz w:val="24"/>
          <w:szCs w:val="24"/>
        </w:rPr>
      </w:pPr>
      <w:r w:rsidRPr="0081236D">
        <w:rPr>
          <w:rFonts w:ascii="Times New Roman" w:eastAsia="Times New Roman" w:hAnsi="Times New Roman" w:cs="Times New Roman"/>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0110C3" w:rsidRPr="0081236D" w:rsidRDefault="000110C3" w:rsidP="000110C3">
      <w:pPr>
        <w:spacing w:after="0" w:line="216" w:lineRule="auto"/>
        <w:jc w:val="center"/>
        <w:rPr>
          <w:rFonts w:ascii="Times New Roman" w:eastAsia="Times New Roman" w:hAnsi="Times New Roman" w:cs="Times New Roman"/>
          <w:sz w:val="24"/>
          <w:szCs w:val="24"/>
        </w:rPr>
      </w:pPr>
    </w:p>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4424</w:t>
      </w:r>
    </w:p>
    <w:p w:rsidR="000110C3" w:rsidRPr="0081236D" w:rsidRDefault="000110C3" w:rsidP="000110C3">
      <w:pPr>
        <w:spacing w:after="0" w:line="216" w:lineRule="auto"/>
        <w:jc w:val="both"/>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19 ноября 2015 г.      </w:t>
      </w: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t xml:space="preserve">  12 ч. 00 мин.      по адресу: НСО,  Болотнинский район</w:t>
      </w:r>
    </w:p>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r>
      <w:r w:rsidRPr="0081236D">
        <w:rPr>
          <w:rFonts w:ascii="Times New Roman" w:eastAsia="Times New Roman" w:hAnsi="Times New Roman" w:cs="Times New Roman"/>
          <w:sz w:val="24"/>
          <w:szCs w:val="24"/>
        </w:rPr>
        <w:tab/>
        <w:t>Г.Болотное, ул.Челюскинцев, д.93</w:t>
      </w:r>
    </w:p>
    <w:p w:rsidR="000110C3" w:rsidRPr="0081236D" w:rsidRDefault="000110C3" w:rsidP="000110C3">
      <w:pPr>
        <w:spacing w:after="0" w:line="216" w:lineRule="auto"/>
        <w:jc w:val="both"/>
        <w:rPr>
          <w:rFonts w:ascii="Times New Roman" w:eastAsia="Times New Roman" w:hAnsi="Times New Roman" w:cs="Times New Roman"/>
          <w:sz w:val="24"/>
          <w:szCs w:val="24"/>
          <w:vertAlign w:val="subscript"/>
        </w:rPr>
      </w:pPr>
      <w:r w:rsidRPr="0081236D">
        <w:rPr>
          <w:rFonts w:ascii="Times New Roman" w:eastAsia="Times New Roman" w:hAnsi="Times New Roman" w:cs="Times New Roman"/>
          <w:sz w:val="24"/>
          <w:szCs w:val="24"/>
        </w:rPr>
        <w:t xml:space="preserve">                                         </w:t>
      </w:r>
      <w:r w:rsidRPr="0081236D">
        <w:rPr>
          <w:rFonts w:ascii="Times New Roman" w:eastAsia="Times New Roman" w:hAnsi="Times New Roman" w:cs="Times New Roman"/>
          <w:sz w:val="24"/>
          <w:szCs w:val="24"/>
          <w:vertAlign w:val="subscript"/>
        </w:rPr>
        <w:t>(время)</w:t>
      </w:r>
      <w:r w:rsidRPr="0081236D">
        <w:rPr>
          <w:rFonts w:ascii="Times New Roman" w:eastAsia="Times New Roman" w:hAnsi="Times New Roman" w:cs="Times New Roman"/>
          <w:sz w:val="24"/>
          <w:szCs w:val="24"/>
        </w:rPr>
        <w:t xml:space="preserve">                                                      </w:t>
      </w:r>
      <w:r w:rsidRPr="0081236D">
        <w:rPr>
          <w:rFonts w:ascii="Times New Roman" w:eastAsia="Times New Roman" w:hAnsi="Times New Roman" w:cs="Times New Roman"/>
          <w:sz w:val="24"/>
          <w:szCs w:val="24"/>
          <w:vertAlign w:val="subscript"/>
        </w:rPr>
        <w:t>(место проведения проверки)</w:t>
      </w:r>
    </w:p>
    <w:p w:rsidR="000110C3" w:rsidRPr="0081236D" w:rsidRDefault="000110C3" w:rsidP="000110C3">
      <w:pPr>
        <w:spacing w:after="0" w:line="216" w:lineRule="auto"/>
        <w:jc w:val="both"/>
        <w:rPr>
          <w:rFonts w:ascii="Times New Roman" w:eastAsia="Times New Roman" w:hAnsi="Times New Roman" w:cs="Times New Roman"/>
          <w:sz w:val="24"/>
          <w:szCs w:val="24"/>
        </w:rPr>
      </w:pP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На основании: распоряжения (приказа) заместителя руководителя Управления Федеральной службы по надзору в сфере защиты прав потребителей и благополучия человека по Новосибирской области (Управления Роспотребнадзора по Новосибирской области)  Самойловой Лады Витальевны о проведении  внеплановой выездной проверки от «17» ноября 2015г.  № 4424</w:t>
      </w:r>
    </w:p>
    <w:p w:rsidR="000110C3" w:rsidRPr="0081236D" w:rsidRDefault="000110C3" w:rsidP="000110C3">
      <w:pPr>
        <w:spacing w:after="0" w:line="216" w:lineRule="auto"/>
        <w:jc w:val="center"/>
        <w:rPr>
          <w:rFonts w:ascii="Times New Roman" w:eastAsia="Times New Roman" w:hAnsi="Times New Roman" w:cs="Times New Roman"/>
          <w:sz w:val="24"/>
          <w:szCs w:val="24"/>
          <w:vertAlign w:val="subscript"/>
        </w:rPr>
      </w:pPr>
      <w:r w:rsidRPr="0081236D">
        <w:rPr>
          <w:rFonts w:ascii="Times New Roman" w:eastAsia="Times New Roman" w:hAnsi="Times New Roman" w:cs="Times New Roman"/>
          <w:sz w:val="24"/>
          <w:szCs w:val="24"/>
          <w:vertAlign w:val="subscript"/>
        </w:rPr>
        <w:t xml:space="preserve">(вид документа с указанием реквизитов (номер, дата), </w:t>
      </w:r>
      <w:r w:rsidRPr="0081236D">
        <w:rPr>
          <w:rFonts w:ascii="Times New Roman" w:eastAsia="Times New Roman" w:hAnsi="Times New Roman" w:cs="Times New Roman"/>
          <w:bCs/>
          <w:sz w:val="24"/>
          <w:szCs w:val="24"/>
          <w:vertAlign w:val="subscript"/>
        </w:rPr>
        <w:t xml:space="preserve">фамилии, имени, отчества (в случае, если имеется), </w:t>
      </w:r>
      <w:r w:rsidRPr="0081236D">
        <w:rPr>
          <w:rFonts w:ascii="Times New Roman" w:eastAsia="Times New Roman" w:hAnsi="Times New Roman" w:cs="Times New Roman"/>
          <w:sz w:val="24"/>
          <w:szCs w:val="24"/>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0110C3" w:rsidRPr="0081236D" w:rsidRDefault="000110C3" w:rsidP="000110C3">
      <w:pPr>
        <w:spacing w:after="0" w:line="216" w:lineRule="auto"/>
        <w:jc w:val="both"/>
        <w:rPr>
          <w:rFonts w:ascii="Times New Roman" w:eastAsia="Times New Roman" w:hAnsi="Times New Roman" w:cs="Times New Roman"/>
          <w:sz w:val="24"/>
          <w:szCs w:val="24"/>
        </w:rPr>
      </w:pP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была проведена внеплановая выездная проверка в отношении:  </w:t>
      </w:r>
    </w:p>
    <w:p w:rsidR="000110C3" w:rsidRPr="0081236D" w:rsidRDefault="000110C3" w:rsidP="000110C3">
      <w:pPr>
        <w:spacing w:after="0" w:line="216" w:lineRule="auto"/>
        <w:jc w:val="both"/>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Индивидуального предпринимателя Вейзнер Анны Александровны</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w:t>
      </w:r>
      <w:r w:rsidRPr="0081236D">
        <w:rPr>
          <w:rFonts w:ascii="Times New Roman" w:eastAsia="Times New Roman" w:hAnsi="Times New Roman" w:cs="Times New Roman"/>
          <w:sz w:val="24"/>
          <w:szCs w:val="24"/>
          <w:vertAlign w:val="subscript"/>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0110C3" w:rsidRPr="0081236D" w:rsidTr="008A44E7">
        <w:tc>
          <w:tcPr>
            <w:tcW w:w="187" w:type="dxa"/>
            <w:tcBorders>
              <w:top w:val="nil"/>
              <w:left w:val="nil"/>
              <w:bottom w:val="nil"/>
              <w:right w:val="nil"/>
            </w:tcBorders>
            <w:vAlign w:val="bottom"/>
          </w:tcPr>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255"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w:t>
            </w:r>
          </w:p>
        </w:tc>
        <w:tc>
          <w:tcPr>
            <w:tcW w:w="1219"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369" w:type="dxa"/>
            <w:tcBorders>
              <w:top w:val="nil"/>
              <w:left w:val="nil"/>
              <w:bottom w:val="nil"/>
              <w:right w:val="nil"/>
            </w:tcBorders>
            <w:vAlign w:val="bottom"/>
          </w:tcPr>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20</w:t>
            </w:r>
          </w:p>
        </w:tc>
        <w:tc>
          <w:tcPr>
            <w:tcW w:w="369" w:type="dxa"/>
            <w:tcBorders>
              <w:top w:val="nil"/>
              <w:left w:val="nil"/>
              <w:bottom w:val="single" w:sz="4" w:space="0" w:color="auto"/>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p>
        </w:tc>
        <w:tc>
          <w:tcPr>
            <w:tcW w:w="510"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г. с</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567"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час.</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964"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мин. до</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567"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час.</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2807"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мин. Продолжительность</w:t>
            </w:r>
          </w:p>
        </w:tc>
        <w:tc>
          <w:tcPr>
            <w:tcW w:w="454"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r>
    </w:tbl>
    <w:p w:rsidR="000110C3" w:rsidRPr="0081236D" w:rsidRDefault="000110C3" w:rsidP="000110C3">
      <w:pPr>
        <w:spacing w:after="0" w:line="216" w:lineRule="auto"/>
        <w:rPr>
          <w:rFonts w:ascii="Times New Roman" w:eastAsia="Times New Roman" w:hAnsi="Times New Roman" w:cs="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0110C3" w:rsidRPr="0081236D" w:rsidTr="008A44E7">
        <w:tc>
          <w:tcPr>
            <w:tcW w:w="187" w:type="dxa"/>
            <w:tcBorders>
              <w:top w:val="nil"/>
              <w:left w:val="nil"/>
              <w:bottom w:val="nil"/>
              <w:right w:val="nil"/>
            </w:tcBorders>
            <w:vAlign w:val="bottom"/>
          </w:tcPr>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255"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w:t>
            </w:r>
          </w:p>
        </w:tc>
        <w:tc>
          <w:tcPr>
            <w:tcW w:w="1219"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369" w:type="dxa"/>
            <w:tcBorders>
              <w:top w:val="nil"/>
              <w:left w:val="nil"/>
              <w:bottom w:val="nil"/>
              <w:right w:val="nil"/>
            </w:tcBorders>
            <w:vAlign w:val="bottom"/>
          </w:tcPr>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20</w:t>
            </w:r>
          </w:p>
        </w:tc>
        <w:tc>
          <w:tcPr>
            <w:tcW w:w="369" w:type="dxa"/>
            <w:tcBorders>
              <w:top w:val="nil"/>
              <w:left w:val="nil"/>
              <w:bottom w:val="single" w:sz="4" w:space="0" w:color="auto"/>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p>
        </w:tc>
        <w:tc>
          <w:tcPr>
            <w:tcW w:w="510"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г. с</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567"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час.</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964"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мин. до</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567"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час.</w:t>
            </w:r>
          </w:p>
        </w:tc>
        <w:tc>
          <w:tcPr>
            <w:tcW w:w="39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c>
          <w:tcPr>
            <w:tcW w:w="2807" w:type="dxa"/>
            <w:tcBorders>
              <w:top w:val="nil"/>
              <w:left w:val="nil"/>
              <w:bottom w:val="nil"/>
              <w:right w:val="nil"/>
            </w:tcBorders>
            <w:vAlign w:val="bottom"/>
          </w:tcPr>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мин. Продолжительность</w:t>
            </w:r>
          </w:p>
        </w:tc>
        <w:tc>
          <w:tcPr>
            <w:tcW w:w="454"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eastAsia="Times New Roman" w:hAnsi="Times New Roman" w:cs="Times New Roman"/>
                <w:sz w:val="24"/>
                <w:szCs w:val="24"/>
              </w:rPr>
            </w:pPr>
          </w:p>
        </w:tc>
      </w:tr>
    </w:tbl>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(заполняется в случае проведения проверок филиалов, представительств,  обособленных структурных</w:t>
      </w:r>
      <w:r w:rsidRPr="0081236D">
        <w:rPr>
          <w:rFonts w:ascii="Times New Roman" w:eastAsia="Times New Roman" w:hAnsi="Times New Roman" w:cs="Times New Roman"/>
          <w:sz w:val="24"/>
          <w:szCs w:val="24"/>
        </w:rPr>
        <w:br/>
        <w:t>подразделений юридического лица или  при осуществлении деятельности индивидуального предпринимателя</w:t>
      </w:r>
      <w:r w:rsidRPr="0081236D">
        <w:rPr>
          <w:rFonts w:ascii="Times New Roman" w:eastAsia="Times New Roman" w:hAnsi="Times New Roman" w:cs="Times New Roman"/>
          <w:sz w:val="24"/>
          <w:szCs w:val="24"/>
        </w:rPr>
        <w:br/>
        <w:t>по нескольким адресам)</w:t>
      </w:r>
    </w:p>
    <w:p w:rsidR="000110C3" w:rsidRPr="0081236D" w:rsidRDefault="000110C3" w:rsidP="000110C3">
      <w:pPr>
        <w:spacing w:after="0" w:line="216" w:lineRule="auto"/>
        <w:jc w:val="center"/>
        <w:rPr>
          <w:rFonts w:ascii="Times New Roman" w:eastAsia="Times New Roman" w:hAnsi="Times New Roman" w:cs="Times New Roman"/>
          <w:sz w:val="24"/>
          <w:szCs w:val="24"/>
        </w:rPr>
      </w:pP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Общая продолжительность проверки:     4       рабочих дней</w:t>
      </w:r>
    </w:p>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vertAlign w:val="subscript"/>
        </w:rPr>
        <w:t>(количество рабочих дней (часов - для малого и микропредприятий) с момента начала проверки до момента ее окончания)</w:t>
      </w:r>
    </w:p>
    <w:p w:rsidR="000110C3" w:rsidRPr="0081236D" w:rsidRDefault="000110C3" w:rsidP="000110C3">
      <w:pPr>
        <w:spacing w:after="0" w:line="216" w:lineRule="auto"/>
        <w:jc w:val="both"/>
        <w:rPr>
          <w:rFonts w:ascii="Times New Roman" w:eastAsia="Times New Roman" w:hAnsi="Times New Roman" w:cs="Times New Roman"/>
          <w:b/>
          <w:bCs/>
          <w:sz w:val="24"/>
          <w:szCs w:val="24"/>
        </w:rPr>
      </w:pP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Акт составлен: Территориальным отделом Управления Роспотребнадзора по Новосибирской области в Мошковском районе </w:t>
      </w:r>
    </w:p>
    <w:p w:rsidR="000110C3" w:rsidRPr="0081236D" w:rsidRDefault="000110C3" w:rsidP="000110C3">
      <w:pPr>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vertAlign w:val="subscript"/>
        </w:rPr>
        <w:t>(наименование органа государственного контроля (надзора) или органа муниципального контроля)</w:t>
      </w:r>
    </w:p>
    <w:p w:rsidR="000110C3" w:rsidRPr="0081236D" w:rsidRDefault="000110C3" w:rsidP="000110C3">
      <w:pPr>
        <w:spacing w:after="0" w:line="216" w:lineRule="auto"/>
        <w:jc w:val="both"/>
        <w:rPr>
          <w:rFonts w:ascii="Times New Roman" w:eastAsia="Times New Roman" w:hAnsi="Times New Roman" w:cs="Times New Roman"/>
          <w:b/>
          <w:bCs/>
          <w:sz w:val="24"/>
          <w:szCs w:val="24"/>
        </w:rPr>
      </w:pP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bCs/>
          <w:sz w:val="24"/>
          <w:szCs w:val="24"/>
        </w:rPr>
        <w:t>С копией</w:t>
      </w:r>
      <w:r w:rsidRPr="0081236D">
        <w:rPr>
          <w:rFonts w:ascii="Times New Roman" w:eastAsia="Times New Roman" w:hAnsi="Times New Roman" w:cs="Times New Roman"/>
          <w:b/>
          <w:bCs/>
          <w:sz w:val="24"/>
          <w:szCs w:val="24"/>
        </w:rPr>
        <w:t xml:space="preserve"> </w:t>
      </w:r>
      <w:r w:rsidRPr="0081236D">
        <w:rPr>
          <w:rFonts w:ascii="Times New Roman" w:eastAsia="Times New Roman" w:hAnsi="Times New Roman" w:cs="Times New Roman"/>
          <w:sz w:val="24"/>
          <w:szCs w:val="24"/>
        </w:rPr>
        <w:t xml:space="preserve">распоряжения/приказа о проведении проверки </w:t>
      </w:r>
      <w:r w:rsidRPr="0081236D">
        <w:rPr>
          <w:rFonts w:ascii="Times New Roman" w:eastAsia="Times New Roman" w:hAnsi="Times New Roman" w:cs="Times New Roman"/>
          <w:b/>
          <w:sz w:val="24"/>
          <w:szCs w:val="24"/>
          <w:u w:val="single"/>
        </w:rPr>
        <w:t>ознакомлен:</w:t>
      </w:r>
      <w:r w:rsidRPr="0081236D">
        <w:rPr>
          <w:rFonts w:ascii="Times New Roman" w:eastAsia="Times New Roman" w:hAnsi="Times New Roman" w:cs="Times New Roman"/>
          <w:sz w:val="24"/>
          <w:szCs w:val="24"/>
        </w:rPr>
        <w:t xml:space="preserve"> Вейзнер Анна Александровна_____________________________________________________________________</w:t>
      </w:r>
    </w:p>
    <w:p w:rsidR="000110C3" w:rsidRPr="0081236D" w:rsidRDefault="000110C3" w:rsidP="000110C3">
      <w:pPr>
        <w:spacing w:after="0" w:line="216" w:lineRule="auto"/>
        <w:jc w:val="center"/>
        <w:rPr>
          <w:rFonts w:ascii="Times New Roman" w:eastAsia="Times New Roman" w:hAnsi="Times New Roman" w:cs="Times New Roman"/>
          <w:bCs/>
          <w:sz w:val="24"/>
          <w:szCs w:val="24"/>
          <w:vertAlign w:val="subscript"/>
        </w:rPr>
      </w:pPr>
      <w:r w:rsidRPr="0081236D">
        <w:rPr>
          <w:rFonts w:ascii="Times New Roman" w:eastAsia="Times New Roman" w:hAnsi="Times New Roman" w:cs="Times New Roman"/>
          <w:bCs/>
          <w:sz w:val="24"/>
          <w:szCs w:val="24"/>
          <w:vertAlign w:val="subscript"/>
        </w:rPr>
        <w:t>(</w:t>
      </w:r>
      <w:r w:rsidRPr="0081236D">
        <w:rPr>
          <w:rFonts w:ascii="Times New Roman" w:eastAsia="Times New Roman" w:hAnsi="Times New Roman" w:cs="Times New Roman"/>
          <w:sz w:val="24"/>
          <w:szCs w:val="24"/>
          <w:vertAlign w:val="subscript"/>
        </w:rPr>
        <w:t>фамилии, имена, отчества (в случае, если   имеется)</w:t>
      </w:r>
      <w:r w:rsidRPr="0081236D">
        <w:rPr>
          <w:rFonts w:ascii="Times New Roman" w:eastAsia="Times New Roman" w:hAnsi="Times New Roman" w:cs="Times New Roman"/>
          <w:bCs/>
          <w:sz w:val="24"/>
          <w:szCs w:val="24"/>
          <w:vertAlign w:val="subscript"/>
        </w:rPr>
        <w:t>, подпись, дата, время)</w:t>
      </w:r>
    </w:p>
    <w:p w:rsidR="000110C3" w:rsidRPr="0081236D" w:rsidRDefault="000110C3" w:rsidP="000110C3">
      <w:pPr>
        <w:spacing w:after="0" w:line="216" w:lineRule="auto"/>
        <w:jc w:val="center"/>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 и номер решения прокурора (его заместителя) о согласовании проведения проверки: согласование не требуется</w:t>
      </w:r>
    </w:p>
    <w:p w:rsidR="000110C3" w:rsidRPr="0081236D" w:rsidRDefault="000110C3" w:rsidP="000110C3">
      <w:pPr>
        <w:spacing w:after="0" w:line="216" w:lineRule="auto"/>
        <w:jc w:val="center"/>
        <w:rPr>
          <w:rFonts w:ascii="Times New Roman" w:eastAsia="Times New Roman" w:hAnsi="Times New Roman" w:cs="Times New Roman"/>
          <w:sz w:val="24"/>
          <w:szCs w:val="24"/>
          <w:vertAlign w:val="subscript"/>
        </w:rPr>
      </w:pPr>
      <w:r w:rsidRPr="0081236D">
        <w:rPr>
          <w:rFonts w:ascii="Times New Roman" w:eastAsia="Times New Roman" w:hAnsi="Times New Roman" w:cs="Times New Roman"/>
          <w:sz w:val="24"/>
          <w:szCs w:val="24"/>
          <w:vertAlign w:val="subscript"/>
        </w:rPr>
        <w:t>(заполняется в случае проведения внеплановой проверки субъекта малого или среднего предпринимательства)</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Лицо, проводившее проверку: начальник территориального отдела Управления Роспотребнадзора по Новосибирской области в Мошковском районе Дьяченко Елена Григорьевна</w:t>
      </w:r>
    </w:p>
    <w:p w:rsidR="000110C3" w:rsidRPr="0081236D" w:rsidRDefault="000110C3" w:rsidP="000110C3">
      <w:pPr>
        <w:spacing w:after="0" w:line="216" w:lineRule="auto"/>
        <w:jc w:val="center"/>
        <w:rPr>
          <w:rFonts w:ascii="Times New Roman" w:eastAsia="Times New Roman" w:hAnsi="Times New Roman" w:cs="Times New Roman"/>
          <w:sz w:val="24"/>
          <w:szCs w:val="24"/>
          <w:vertAlign w:val="subscript"/>
        </w:rPr>
      </w:pPr>
      <w:r w:rsidRPr="0081236D">
        <w:rPr>
          <w:rFonts w:ascii="Times New Roman" w:eastAsia="Times New Roman" w:hAnsi="Times New Roman" w:cs="Times New Roman"/>
          <w:bCs/>
          <w:sz w:val="24"/>
          <w:szCs w:val="24"/>
          <w:vertAlign w:val="subscript"/>
        </w:rPr>
        <w:t xml:space="preserve"> (фамилия,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указывается</w:t>
      </w:r>
      <w:r w:rsidRPr="0081236D">
        <w:rPr>
          <w:rFonts w:ascii="Times New Roman" w:eastAsia="Times New Roman" w:hAnsi="Times New Roman" w:cs="Times New Roman"/>
          <w:sz w:val="24"/>
          <w:szCs w:val="24"/>
          <w:vertAlign w:val="subscript"/>
        </w:rPr>
        <w:t>(фамилии, имена, отчества (в случае, если имеется), должности экспертов и/или наименование экспертных организаций)</w:t>
      </w:r>
    </w:p>
    <w:p w:rsidR="000110C3" w:rsidRPr="0081236D" w:rsidRDefault="000110C3" w:rsidP="000110C3">
      <w:pPr>
        <w:adjustRightInd w:val="0"/>
        <w:spacing w:after="0" w:line="216" w:lineRule="auto"/>
        <w:jc w:val="center"/>
        <w:rPr>
          <w:rFonts w:ascii="Times New Roman" w:eastAsia="Times New Roman" w:hAnsi="Times New Roman" w:cs="Times New Roman"/>
          <w:bCs/>
          <w:sz w:val="24"/>
          <w:szCs w:val="24"/>
          <w:vertAlign w:val="subscript"/>
        </w:rPr>
      </w:pPr>
      <w:r w:rsidRPr="0081236D">
        <w:rPr>
          <w:rFonts w:ascii="Times New Roman" w:eastAsia="Times New Roman" w:hAnsi="Times New Roman" w:cs="Times New Roman"/>
          <w:bCs/>
          <w:sz w:val="24"/>
          <w:szCs w:val="24"/>
          <w:vertAlign w:val="subscript"/>
        </w:rPr>
        <w:t xml:space="preserve"> </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При проведении проверки присутствовали: Вейзнер Анна Александровна</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vertAlign w:val="subscript"/>
        </w:rPr>
        <w:lastRenderedPageBreak/>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 ходе проведения проверки:</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«19»  ноября 2015г.        12ч. 00 мин.           по адресу: НСО, Болотнинский район,                </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г.Болотное, ул. Челюскинцев, 93</w:t>
      </w: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Рассмотрены документы индивидуального предпринимателя:</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-свидетельство о постановке на учет физического лица в налоговом органе;</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-свидетельство о государственной регистрации физического лица в качестве индивидуального предпринимателя;</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При осмотре автомашин:</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-ВАЗ 2107 гос.номер С 170 АХ  регион 154, цвет: белый; </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-ВАЗ 2107 гос.номер  Е 651 ОМ регион 154, цвет: баклажан </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выявлены следующие нарушения:</w:t>
      </w:r>
    </w:p>
    <w:p w:rsidR="000110C3" w:rsidRPr="0081236D" w:rsidRDefault="000110C3" w:rsidP="000110C3">
      <w:pPr>
        <w:spacing w:after="0" w:line="216" w:lineRule="auto"/>
        <w:rPr>
          <w:rFonts w:ascii="Times New Roman" w:eastAsia="Times New Roman" w:hAnsi="Times New Roman" w:cs="Times New Roman"/>
          <w:sz w:val="24"/>
          <w:szCs w:val="24"/>
        </w:rPr>
      </w:pPr>
    </w:p>
    <w:tbl>
      <w:tblPr>
        <w:tblW w:w="0" w:type="auto"/>
        <w:tblInd w:w="28" w:type="dxa"/>
        <w:tblLayout w:type="fixed"/>
        <w:tblCellMar>
          <w:left w:w="28" w:type="dxa"/>
          <w:right w:w="28" w:type="dxa"/>
        </w:tblCellMar>
        <w:tblLook w:val="0000" w:firstRow="0" w:lastRow="0" w:firstColumn="0" w:lastColumn="0" w:noHBand="0" w:noVBand="0"/>
      </w:tblPr>
      <w:tblGrid>
        <w:gridCol w:w="993"/>
        <w:gridCol w:w="422"/>
        <w:gridCol w:w="1650"/>
        <w:gridCol w:w="284"/>
        <w:gridCol w:w="6551"/>
      </w:tblGrid>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19.11.15</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284" w:type="dxa"/>
            <w:vAlign w:val="bottom"/>
          </w:tcPr>
          <w:p w:rsidR="000110C3" w:rsidRPr="0081236D" w:rsidRDefault="000110C3" w:rsidP="000110C3">
            <w:pPr>
              <w:snapToGrid w:val="0"/>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w:t>
            </w:r>
          </w:p>
        </w:tc>
        <w:tc>
          <w:tcPr>
            <w:tcW w:w="6551" w:type="dxa"/>
            <w:tcBorders>
              <w:bottom w:val="single" w:sz="4" w:space="0" w:color="000000"/>
            </w:tcBorders>
          </w:tcPr>
          <w:p w:rsidR="000110C3" w:rsidRPr="0081236D" w:rsidRDefault="000110C3" w:rsidP="000110C3">
            <w:pPr>
              <w:snapToGrid w:val="0"/>
              <w:spacing w:after="0" w:line="216" w:lineRule="auto"/>
              <w:jc w:val="both"/>
              <w:rPr>
                <w:rFonts w:ascii="Times New Roman" w:eastAsia="Times New Roman" w:hAnsi="Times New Roman" w:cs="Times New Roman"/>
                <w:b/>
                <w:sz w:val="24"/>
                <w:szCs w:val="24"/>
              </w:rPr>
            </w:pPr>
            <w:r w:rsidRPr="0081236D">
              <w:rPr>
                <w:rFonts w:ascii="Times New Roman" w:eastAsia="Times New Roman" w:hAnsi="Times New Roman" w:cs="Times New Roman"/>
                <w:sz w:val="24"/>
                <w:szCs w:val="24"/>
              </w:rPr>
              <w:t xml:space="preserve">                            Вейзнер Анна Александровна                 </w:t>
            </w:r>
          </w:p>
        </w:tc>
      </w:tr>
      <w:tr w:rsidR="000110C3" w:rsidRPr="0081236D" w:rsidTr="008A44E7">
        <w:tc>
          <w:tcPr>
            <w:tcW w:w="993"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(подпись)</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проверки)</w:t>
            </w:r>
          </w:p>
        </w:tc>
      </w:tr>
      <w:tr w:rsidR="000110C3" w:rsidRPr="0081236D" w:rsidTr="008A44E7">
        <w:tc>
          <w:tcPr>
            <w:tcW w:w="993" w:type="dxa"/>
          </w:tcPr>
          <w:p w:rsidR="000110C3" w:rsidRPr="0081236D" w:rsidRDefault="000110C3" w:rsidP="000110C3">
            <w:pPr>
              <w:spacing w:after="0" w:line="216" w:lineRule="auto"/>
              <w:rPr>
                <w:rFonts w:ascii="Times New Roman" w:eastAsia="Times New Roman" w:hAnsi="Times New Roman" w:cs="Times New Roman"/>
                <w:sz w:val="24"/>
                <w:szCs w:val="24"/>
              </w:rPr>
            </w:pP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Pr>
          <w:p w:rsidR="000110C3" w:rsidRPr="0081236D" w:rsidRDefault="000110C3" w:rsidP="000110C3">
            <w:pPr>
              <w:pStyle w:val="211"/>
              <w:snapToGrid w:val="0"/>
              <w:spacing w:after="0" w:line="216" w:lineRule="auto"/>
            </w:pPr>
            <w:r w:rsidRPr="0081236D">
              <w:t xml:space="preserve"> </w:t>
            </w:r>
          </w:p>
        </w:tc>
      </w:tr>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19.11.15</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_____________</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p>
        </w:tc>
        <w:tc>
          <w:tcPr>
            <w:tcW w:w="6551" w:type="dxa"/>
          </w:tcPr>
          <w:p w:rsidR="000110C3" w:rsidRPr="0081236D" w:rsidRDefault="000110C3" w:rsidP="000110C3">
            <w:pPr>
              <w:pStyle w:val="211"/>
              <w:spacing w:after="0" w:line="216" w:lineRule="auto"/>
              <w:rPr>
                <w:u w:val="single"/>
              </w:rPr>
            </w:pPr>
            <w:r w:rsidRPr="0081236D">
              <w:rPr>
                <w:u w:val="single"/>
              </w:rPr>
              <w:t>Дьяченко Елена Григорьевна</w:t>
            </w:r>
          </w:p>
        </w:tc>
      </w:tr>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(подпись)</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Pr>
          <w:p w:rsidR="000110C3" w:rsidRPr="0081236D" w:rsidRDefault="000110C3" w:rsidP="000110C3">
            <w:pPr>
              <w:pStyle w:val="211"/>
              <w:spacing w:after="0" w:line="216" w:lineRule="auto"/>
            </w:pPr>
            <w:r w:rsidRPr="0081236D">
              <w:t xml:space="preserve">                      (ф.и.о. должностных лиц,  проводивших проверку)</w:t>
            </w:r>
          </w:p>
        </w:tc>
      </w:tr>
    </w:tbl>
    <w:p w:rsidR="000110C3" w:rsidRPr="0081236D" w:rsidRDefault="000110C3" w:rsidP="000110C3">
      <w:pPr>
        <w:pStyle w:val="23"/>
        <w:spacing w:after="0" w:line="216" w:lineRule="auto"/>
        <w:rPr>
          <w:rFonts w:ascii="Times New Roman" w:hAnsi="Times New Roman"/>
          <w:sz w:val="24"/>
          <w:szCs w:val="24"/>
        </w:rPr>
      </w:pP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                                                                        </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стр. 3 из 5</w:t>
      </w: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на передней панели легкого такси справа от водителя не размещается следующая информация:</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-полное или краткое наименование фрахтовщика;</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-условия оплаты за пользование легковым такси;</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-визитная карточка водителя с фотографией;</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-наименование, адрес и контактные телефоны органа, обеспечивающего контроль за осуществлением перевозок пассажиров и багажа;</w:t>
      </w:r>
    </w:p>
    <w:p w:rsidR="000110C3" w:rsidRPr="0081236D" w:rsidRDefault="000110C3" w:rsidP="000110C3">
      <w:pPr>
        <w:pStyle w:val="a9"/>
        <w:spacing w:after="0" w:line="216" w:lineRule="auto"/>
      </w:pPr>
      <w:r w:rsidRPr="0081236D">
        <w:t>-правила пользования соответствующим транспортным средством, что является нарушением п. 117, 118 Постановления Правительства РФ от 14.02.2009 N 112  "Об утверждении Правил перевозок пассажиров и багажа автомобильным транспортом и городским наземным электрическим транспортом".</w:t>
      </w:r>
    </w:p>
    <w:p w:rsidR="000110C3" w:rsidRPr="0081236D" w:rsidRDefault="000110C3" w:rsidP="000110C3">
      <w:pPr>
        <w:pStyle w:val="a9"/>
        <w:spacing w:after="0" w:line="216" w:lineRule="auto"/>
      </w:pPr>
      <w:r w:rsidRPr="0081236D">
        <w:t>Взято объяснение у водителя Демченко Г.Т. 19.11.2015.</w:t>
      </w:r>
    </w:p>
    <w:p w:rsidR="000110C3" w:rsidRPr="0081236D" w:rsidRDefault="000110C3" w:rsidP="000110C3">
      <w:pPr>
        <w:pStyle w:val="a9"/>
        <w:spacing w:after="0" w:line="216" w:lineRule="auto"/>
        <w:jc w:val="both"/>
      </w:pPr>
      <w:r w:rsidRPr="0081236D">
        <w:t>Выдано уведомление о назначении времени и места составления протокола об административном правонарушении № 4424 от 19.11.2015.</w:t>
      </w:r>
    </w:p>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tbl>
      <w:tblPr>
        <w:tblW w:w="0" w:type="auto"/>
        <w:tblInd w:w="28" w:type="dxa"/>
        <w:tblLayout w:type="fixed"/>
        <w:tblCellMar>
          <w:left w:w="28" w:type="dxa"/>
          <w:right w:w="28" w:type="dxa"/>
        </w:tblCellMar>
        <w:tblLook w:val="0000" w:firstRow="0" w:lastRow="0" w:firstColumn="0" w:lastColumn="0" w:noHBand="0" w:noVBand="0"/>
      </w:tblPr>
      <w:tblGrid>
        <w:gridCol w:w="993"/>
        <w:gridCol w:w="422"/>
        <w:gridCol w:w="1650"/>
        <w:gridCol w:w="284"/>
        <w:gridCol w:w="6551"/>
      </w:tblGrid>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19.11.15</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284" w:type="dxa"/>
            <w:vAlign w:val="bottom"/>
          </w:tcPr>
          <w:p w:rsidR="000110C3" w:rsidRPr="0081236D" w:rsidRDefault="000110C3" w:rsidP="000110C3">
            <w:pPr>
              <w:snapToGrid w:val="0"/>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w:t>
            </w:r>
          </w:p>
        </w:tc>
        <w:tc>
          <w:tcPr>
            <w:tcW w:w="6551" w:type="dxa"/>
            <w:tcBorders>
              <w:bottom w:val="single" w:sz="4" w:space="0" w:color="000000"/>
            </w:tcBorders>
          </w:tcPr>
          <w:p w:rsidR="000110C3" w:rsidRPr="0081236D" w:rsidRDefault="000110C3" w:rsidP="000110C3">
            <w:pPr>
              <w:snapToGrid w:val="0"/>
              <w:spacing w:after="0" w:line="216" w:lineRule="auto"/>
              <w:jc w:val="both"/>
              <w:rPr>
                <w:rFonts w:ascii="Times New Roman" w:eastAsia="Times New Roman" w:hAnsi="Times New Roman" w:cs="Times New Roman"/>
                <w:b/>
                <w:sz w:val="24"/>
                <w:szCs w:val="24"/>
              </w:rPr>
            </w:pPr>
            <w:r w:rsidRPr="0081236D">
              <w:rPr>
                <w:rFonts w:ascii="Times New Roman" w:eastAsia="Times New Roman" w:hAnsi="Times New Roman" w:cs="Times New Roman"/>
                <w:sz w:val="24"/>
                <w:szCs w:val="24"/>
              </w:rPr>
              <w:t xml:space="preserve">                            Вейзнер Анна Александровна                 </w:t>
            </w:r>
          </w:p>
        </w:tc>
      </w:tr>
      <w:tr w:rsidR="000110C3" w:rsidRPr="0081236D" w:rsidTr="008A44E7">
        <w:tc>
          <w:tcPr>
            <w:tcW w:w="993"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(подпись)</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проверки)</w:t>
            </w:r>
          </w:p>
        </w:tc>
      </w:tr>
      <w:tr w:rsidR="000110C3" w:rsidRPr="0081236D" w:rsidTr="008A44E7">
        <w:tc>
          <w:tcPr>
            <w:tcW w:w="993" w:type="dxa"/>
          </w:tcPr>
          <w:p w:rsidR="000110C3" w:rsidRPr="0081236D" w:rsidRDefault="000110C3" w:rsidP="000110C3">
            <w:pPr>
              <w:spacing w:after="0" w:line="216" w:lineRule="auto"/>
              <w:rPr>
                <w:rFonts w:ascii="Times New Roman" w:eastAsia="Times New Roman" w:hAnsi="Times New Roman" w:cs="Times New Roman"/>
                <w:sz w:val="24"/>
                <w:szCs w:val="24"/>
              </w:rPr>
            </w:pP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Pr>
          <w:p w:rsidR="000110C3" w:rsidRPr="0081236D" w:rsidRDefault="000110C3" w:rsidP="000110C3">
            <w:pPr>
              <w:pStyle w:val="211"/>
              <w:snapToGrid w:val="0"/>
              <w:spacing w:after="0" w:line="216" w:lineRule="auto"/>
            </w:pPr>
            <w:r w:rsidRPr="0081236D">
              <w:t xml:space="preserve"> </w:t>
            </w:r>
          </w:p>
        </w:tc>
      </w:tr>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19.11.15</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_____________</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p>
        </w:tc>
        <w:tc>
          <w:tcPr>
            <w:tcW w:w="6551" w:type="dxa"/>
          </w:tcPr>
          <w:p w:rsidR="000110C3" w:rsidRPr="0081236D" w:rsidRDefault="000110C3" w:rsidP="000110C3">
            <w:pPr>
              <w:pStyle w:val="211"/>
              <w:spacing w:after="0" w:line="216" w:lineRule="auto"/>
              <w:rPr>
                <w:u w:val="single"/>
              </w:rPr>
            </w:pPr>
            <w:r w:rsidRPr="0081236D">
              <w:rPr>
                <w:u w:val="single"/>
              </w:rPr>
              <w:t>Дьяченко Елена Григорьевна</w:t>
            </w:r>
          </w:p>
        </w:tc>
      </w:tr>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(подпись)</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Pr>
          <w:p w:rsidR="000110C3" w:rsidRPr="0081236D" w:rsidRDefault="000110C3" w:rsidP="000110C3">
            <w:pPr>
              <w:pStyle w:val="211"/>
              <w:spacing w:after="0" w:line="216" w:lineRule="auto"/>
            </w:pPr>
            <w:r w:rsidRPr="0081236D">
              <w:t xml:space="preserve">                      (ф.и.о. должностных лиц,  проводивших проверку)</w:t>
            </w:r>
          </w:p>
        </w:tc>
      </w:tr>
    </w:tbl>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tabs>
          <w:tab w:val="left" w:pos="709"/>
          <w:tab w:val="left" w:pos="3328"/>
        </w:tabs>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lastRenderedPageBreak/>
        <w:t>Стр. 4 из 5</w:t>
      </w:r>
    </w:p>
    <w:p w:rsidR="000110C3" w:rsidRPr="0081236D" w:rsidRDefault="000110C3" w:rsidP="000110C3">
      <w:pPr>
        <w:tabs>
          <w:tab w:val="left" w:pos="709"/>
          <w:tab w:val="left" w:pos="3328"/>
        </w:tabs>
        <w:spacing w:after="0" w:line="216" w:lineRule="auto"/>
        <w:jc w:val="center"/>
        <w:rPr>
          <w:rFonts w:ascii="Times New Roman" w:eastAsia="Times New Roman" w:hAnsi="Times New Roman" w:cs="Times New Roman"/>
          <w:sz w:val="24"/>
          <w:szCs w:val="24"/>
        </w:rPr>
      </w:pPr>
    </w:p>
    <w:p w:rsidR="000110C3" w:rsidRPr="0081236D" w:rsidRDefault="000110C3" w:rsidP="000110C3">
      <w:pPr>
        <w:tabs>
          <w:tab w:val="left" w:pos="709"/>
          <w:tab w:val="left" w:pos="3328"/>
        </w:tabs>
        <w:spacing w:after="0" w:line="216" w:lineRule="auto"/>
        <w:jc w:val="center"/>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«23»  ноября 2015г.        12ч. 00 мин.           по адресу: НСО, Болотнинский район,                </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г.Болотное, ул. Челюскинцев, 93</w:t>
      </w:r>
    </w:p>
    <w:p w:rsidR="000110C3" w:rsidRPr="0081236D" w:rsidRDefault="000110C3" w:rsidP="000110C3">
      <w:pPr>
        <w:tabs>
          <w:tab w:val="left" w:pos="709"/>
          <w:tab w:val="left" w:pos="3328"/>
        </w:tabs>
        <w:spacing w:after="0" w:line="216" w:lineRule="auto"/>
        <w:jc w:val="center"/>
        <w:rPr>
          <w:rFonts w:ascii="Times New Roman" w:eastAsia="Times New Roman" w:hAnsi="Times New Roman" w:cs="Times New Roman"/>
          <w:sz w:val="24"/>
          <w:szCs w:val="24"/>
        </w:rPr>
      </w:pPr>
    </w:p>
    <w:p w:rsidR="000110C3" w:rsidRPr="0081236D" w:rsidRDefault="000110C3" w:rsidP="000110C3">
      <w:pPr>
        <w:tabs>
          <w:tab w:val="left" w:pos="709"/>
          <w:tab w:val="left" w:pos="3328"/>
        </w:tabs>
        <w:spacing w:after="0" w:line="216" w:lineRule="auto"/>
        <w:jc w:val="center"/>
        <w:rPr>
          <w:rFonts w:ascii="Times New Roman" w:eastAsia="Times New Roman" w:hAnsi="Times New Roman" w:cs="Times New Roman"/>
          <w:sz w:val="24"/>
          <w:szCs w:val="24"/>
        </w:rPr>
      </w:pPr>
    </w:p>
    <w:p w:rsidR="000110C3" w:rsidRPr="0081236D" w:rsidRDefault="000110C3" w:rsidP="000110C3">
      <w:pPr>
        <w:tabs>
          <w:tab w:val="left" w:pos="709"/>
          <w:tab w:val="left" w:pos="3328"/>
        </w:tabs>
        <w:spacing w:after="0" w:line="216" w:lineRule="auto"/>
        <w:jc w:val="center"/>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При осмотре автомашин:</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-ВАЗ 2107 гос.номер С 170 АХ  регион 154, цвет; белый; </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-ВАЗ 2107 гос.номер  Е 651 ОМ регион 154, цвет: баклажан установлено:</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на передней панели легкого такси справа от водителя размещена следующая информация:</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-полное и краткое наименование фрахтовщика;</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-условия оплаты за пользование легковым такси;</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-визитная карточка водителя с фотографией;</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-наименование, адрес и контактные телефоны органа, обеспечивающего контроль за осуществлением перевозок пассажиров и багажа;</w:t>
      </w: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-правила пользования  транспортным средством.</w:t>
      </w: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Нарушения, выявленные 19.11.2015 устранены в ходе проверки.</w:t>
      </w:r>
    </w:p>
    <w:p w:rsidR="000110C3" w:rsidRPr="0081236D" w:rsidRDefault="000110C3" w:rsidP="000110C3">
      <w:pPr>
        <w:tabs>
          <w:tab w:val="left" w:pos="709"/>
          <w:tab w:val="left" w:pos="3328"/>
        </w:tabs>
        <w:spacing w:after="0" w:line="216" w:lineRule="auto"/>
        <w:jc w:val="both"/>
        <w:rPr>
          <w:rFonts w:ascii="Times New Roman" w:eastAsia="Times New Roman" w:hAnsi="Times New Roman" w:cs="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tbl>
      <w:tblPr>
        <w:tblW w:w="9900" w:type="dxa"/>
        <w:tblInd w:w="28" w:type="dxa"/>
        <w:tblLayout w:type="fixed"/>
        <w:tblCellMar>
          <w:left w:w="28" w:type="dxa"/>
          <w:right w:w="28" w:type="dxa"/>
        </w:tblCellMar>
        <w:tblLook w:val="0000" w:firstRow="0" w:lastRow="0" w:firstColumn="0" w:lastColumn="0" w:noHBand="0" w:noVBand="0"/>
      </w:tblPr>
      <w:tblGrid>
        <w:gridCol w:w="993"/>
        <w:gridCol w:w="422"/>
        <w:gridCol w:w="1650"/>
        <w:gridCol w:w="284"/>
        <w:gridCol w:w="6551"/>
      </w:tblGrid>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23.11.15</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284" w:type="dxa"/>
            <w:vAlign w:val="bottom"/>
          </w:tcPr>
          <w:p w:rsidR="000110C3" w:rsidRPr="0081236D" w:rsidRDefault="000110C3" w:rsidP="000110C3">
            <w:pPr>
              <w:snapToGrid w:val="0"/>
              <w:spacing w:after="0" w:line="216" w:lineRule="auto"/>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      </w:t>
            </w:r>
          </w:p>
        </w:tc>
        <w:tc>
          <w:tcPr>
            <w:tcW w:w="6551" w:type="dxa"/>
            <w:tcBorders>
              <w:bottom w:val="single" w:sz="4" w:space="0" w:color="000000"/>
            </w:tcBorders>
          </w:tcPr>
          <w:p w:rsidR="000110C3" w:rsidRPr="0081236D" w:rsidRDefault="000110C3" w:rsidP="000110C3">
            <w:pPr>
              <w:snapToGrid w:val="0"/>
              <w:spacing w:after="0" w:line="216" w:lineRule="auto"/>
              <w:jc w:val="both"/>
              <w:rPr>
                <w:rFonts w:ascii="Times New Roman" w:eastAsia="Times New Roman" w:hAnsi="Times New Roman" w:cs="Times New Roman"/>
                <w:b/>
                <w:sz w:val="24"/>
                <w:szCs w:val="24"/>
              </w:rPr>
            </w:pPr>
            <w:r w:rsidRPr="0081236D">
              <w:rPr>
                <w:rFonts w:ascii="Times New Roman" w:eastAsia="Times New Roman" w:hAnsi="Times New Roman" w:cs="Times New Roman"/>
                <w:sz w:val="24"/>
                <w:szCs w:val="24"/>
              </w:rPr>
              <w:t xml:space="preserve">                            Вейзнер Анна Александровна                 </w:t>
            </w:r>
          </w:p>
        </w:tc>
      </w:tr>
      <w:tr w:rsidR="000110C3" w:rsidRPr="0081236D" w:rsidTr="008A44E7">
        <w:tc>
          <w:tcPr>
            <w:tcW w:w="993"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(подпись)</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Borders>
              <w:top w:val="single" w:sz="4" w:space="0" w:color="000000"/>
            </w:tcBorders>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(ф.и.о. представителя юридического лица или представителя индивидуального предпринимателя, присутствовавших при проведении проверки)</w:t>
            </w:r>
          </w:p>
        </w:tc>
      </w:tr>
      <w:tr w:rsidR="000110C3" w:rsidRPr="0081236D" w:rsidTr="008A44E7">
        <w:tc>
          <w:tcPr>
            <w:tcW w:w="993" w:type="dxa"/>
          </w:tcPr>
          <w:p w:rsidR="000110C3" w:rsidRPr="0081236D" w:rsidRDefault="000110C3" w:rsidP="000110C3">
            <w:pPr>
              <w:spacing w:after="0" w:line="216" w:lineRule="auto"/>
              <w:rPr>
                <w:rFonts w:ascii="Times New Roman" w:eastAsia="Times New Roman" w:hAnsi="Times New Roman" w:cs="Times New Roman"/>
                <w:sz w:val="24"/>
                <w:szCs w:val="24"/>
              </w:rPr>
            </w:pP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Pr>
          <w:p w:rsidR="000110C3" w:rsidRPr="0081236D" w:rsidRDefault="000110C3" w:rsidP="000110C3">
            <w:pPr>
              <w:pStyle w:val="211"/>
              <w:snapToGrid w:val="0"/>
              <w:spacing w:after="0" w:line="216" w:lineRule="auto"/>
            </w:pPr>
            <w:r w:rsidRPr="0081236D">
              <w:t xml:space="preserve"> </w:t>
            </w:r>
          </w:p>
        </w:tc>
      </w:tr>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23.11.15</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r w:rsidRPr="0081236D">
              <w:rPr>
                <w:rFonts w:ascii="Times New Roman" w:eastAsia="Times New Roman" w:hAnsi="Times New Roman" w:cs="Times New Roman"/>
                <w:sz w:val="24"/>
                <w:szCs w:val="24"/>
                <w:u w:val="single"/>
              </w:rPr>
              <w:t>_____________</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u w:val="single"/>
              </w:rPr>
            </w:pPr>
          </w:p>
        </w:tc>
        <w:tc>
          <w:tcPr>
            <w:tcW w:w="6551" w:type="dxa"/>
          </w:tcPr>
          <w:p w:rsidR="000110C3" w:rsidRPr="0081236D" w:rsidRDefault="000110C3" w:rsidP="000110C3">
            <w:pPr>
              <w:pStyle w:val="211"/>
              <w:spacing w:after="0" w:line="216" w:lineRule="auto"/>
              <w:rPr>
                <w:u w:val="single"/>
              </w:rPr>
            </w:pPr>
            <w:r w:rsidRPr="0081236D">
              <w:rPr>
                <w:u w:val="single"/>
              </w:rPr>
              <w:t>Дьяченко Елена Григорьевна</w:t>
            </w:r>
          </w:p>
        </w:tc>
      </w:tr>
      <w:tr w:rsidR="000110C3" w:rsidRPr="0081236D" w:rsidTr="008A44E7">
        <w:tc>
          <w:tcPr>
            <w:tcW w:w="993"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(дата)</w:t>
            </w:r>
          </w:p>
        </w:tc>
        <w:tc>
          <w:tcPr>
            <w:tcW w:w="422"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1650" w:type="dxa"/>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(подпись)</w:t>
            </w:r>
          </w:p>
        </w:tc>
        <w:tc>
          <w:tcPr>
            <w:tcW w:w="284" w:type="dxa"/>
            <w:vAlign w:val="bottom"/>
          </w:tcPr>
          <w:p w:rsidR="000110C3" w:rsidRPr="0081236D" w:rsidRDefault="000110C3" w:rsidP="000110C3">
            <w:pPr>
              <w:snapToGrid w:val="0"/>
              <w:spacing w:after="0" w:line="216" w:lineRule="auto"/>
              <w:jc w:val="center"/>
              <w:rPr>
                <w:rFonts w:ascii="Times New Roman" w:eastAsia="Times New Roman" w:hAnsi="Times New Roman" w:cs="Times New Roman"/>
                <w:sz w:val="24"/>
                <w:szCs w:val="24"/>
              </w:rPr>
            </w:pPr>
          </w:p>
        </w:tc>
        <w:tc>
          <w:tcPr>
            <w:tcW w:w="6551" w:type="dxa"/>
          </w:tcPr>
          <w:p w:rsidR="000110C3" w:rsidRPr="0081236D" w:rsidRDefault="000110C3" w:rsidP="000110C3">
            <w:pPr>
              <w:pStyle w:val="211"/>
              <w:spacing w:after="0" w:line="216" w:lineRule="auto"/>
            </w:pPr>
            <w:r w:rsidRPr="0081236D">
              <w:t xml:space="preserve">                      (ф.и.о. должностных лиц,  проводивших проверку)</w:t>
            </w:r>
          </w:p>
        </w:tc>
      </w:tr>
    </w:tbl>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xml:space="preserve">ФЕДЕРАЛЬНАЯ СЛУЖБА ПО НАДЗОРУ В СФЕРЕ ЗАШИТЫ ПРАВ ПОТРЕБИТЕЛЕЙ И БЛАГОПОЛУЧИЯ </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 xml:space="preserve">Управление Федеральной службы по надзору в сфере защиты прав </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 Новосибирск, 630132</w:t>
      </w:r>
    </w:p>
    <w:p w:rsidR="000110C3" w:rsidRPr="0081236D" w:rsidRDefault="000110C3" w:rsidP="000110C3">
      <w:pPr>
        <w:pStyle w:val="2"/>
        <w:spacing w:line="216" w:lineRule="auto"/>
        <w:rPr>
          <w:color w:val="auto"/>
          <w:sz w:val="24"/>
          <w:szCs w:val="24"/>
        </w:rPr>
      </w:pPr>
      <w:r w:rsidRPr="0081236D">
        <w:rPr>
          <w:color w:val="auto"/>
          <w:sz w:val="24"/>
          <w:szCs w:val="24"/>
        </w:rPr>
        <w:t>телефон 2</w:t>
      </w:r>
      <w:r w:rsidRPr="0081236D">
        <w:rPr>
          <w:color w:val="auto"/>
          <w:sz w:val="24"/>
          <w:szCs w:val="24"/>
          <w:u w:val="single"/>
        </w:rPr>
        <w:t xml:space="preserve">20-26-78 </w:t>
      </w:r>
      <w:r w:rsidRPr="0081236D">
        <w:rPr>
          <w:color w:val="auto"/>
          <w:sz w:val="24"/>
          <w:szCs w:val="24"/>
        </w:rPr>
        <w:t xml:space="preserve"> факс  </w:t>
      </w:r>
      <w:r w:rsidRPr="0081236D">
        <w:rPr>
          <w:color w:val="auto"/>
          <w:sz w:val="24"/>
          <w:szCs w:val="24"/>
          <w:u w:val="single"/>
        </w:rPr>
        <w:t xml:space="preserve"> 220-28-75</w:t>
      </w:r>
      <w:r w:rsidRPr="0081236D">
        <w:rPr>
          <w:color w:val="auto"/>
          <w:sz w:val="24"/>
          <w:szCs w:val="24"/>
        </w:rPr>
        <w:t xml:space="preserve">  </w:t>
      </w:r>
      <w:r w:rsidRPr="0081236D">
        <w:rPr>
          <w:color w:val="auto"/>
          <w:sz w:val="24"/>
          <w:szCs w:val="24"/>
          <w:lang w:val="en-US"/>
        </w:rPr>
        <w:t>E</w:t>
      </w:r>
      <w:r w:rsidRPr="0081236D">
        <w:rPr>
          <w:color w:val="auto"/>
          <w:sz w:val="24"/>
          <w:szCs w:val="24"/>
        </w:rPr>
        <w:t>-</w:t>
      </w:r>
      <w:r w:rsidRPr="0081236D">
        <w:rPr>
          <w:color w:val="auto"/>
          <w:sz w:val="24"/>
          <w:szCs w:val="24"/>
          <w:lang w:val="en-US"/>
        </w:rPr>
        <w:t>mail</w:t>
      </w:r>
      <w:r w:rsidRPr="0081236D">
        <w:rPr>
          <w:color w:val="auto"/>
          <w:sz w:val="24"/>
          <w:szCs w:val="24"/>
        </w:rPr>
        <w:t xml:space="preserve">: </w:t>
      </w:r>
      <w:hyperlink r:id="rId19" w:history="1">
        <w:r w:rsidRPr="0081236D">
          <w:rPr>
            <w:rStyle w:val="af6"/>
            <w:color w:val="auto"/>
            <w:sz w:val="24"/>
            <w:szCs w:val="24"/>
            <w:lang w:val="en-US"/>
          </w:rPr>
          <w:t>Upravlenie</w:t>
        </w:r>
        <w:r w:rsidRPr="0081236D">
          <w:rPr>
            <w:rStyle w:val="af6"/>
            <w:color w:val="auto"/>
            <w:sz w:val="24"/>
            <w:szCs w:val="24"/>
          </w:rPr>
          <w:t>@54.</w:t>
        </w:r>
        <w:r w:rsidRPr="0081236D">
          <w:rPr>
            <w:rStyle w:val="af6"/>
            <w:color w:val="auto"/>
            <w:sz w:val="24"/>
            <w:szCs w:val="24"/>
            <w:lang w:val="en-US"/>
          </w:rPr>
          <w:t>rospotrebnadzor</w:t>
        </w:r>
        <w:r w:rsidRPr="0081236D">
          <w:rPr>
            <w:rStyle w:val="af6"/>
            <w:color w:val="auto"/>
            <w:sz w:val="24"/>
            <w:szCs w:val="24"/>
          </w:rPr>
          <w:t>.</w:t>
        </w:r>
        <w:r w:rsidRPr="0081236D">
          <w:rPr>
            <w:rStyle w:val="af6"/>
            <w:color w:val="auto"/>
            <w:sz w:val="24"/>
            <w:szCs w:val="24"/>
            <w:lang w:val="en-US"/>
          </w:rPr>
          <w:t>ru</w:t>
        </w:r>
      </w:hyperlink>
      <w:r w:rsidRPr="0081236D">
        <w:rPr>
          <w:color w:val="auto"/>
          <w:sz w:val="24"/>
          <w:szCs w:val="24"/>
        </w:rPr>
        <w:t xml:space="preserve">  </w:t>
      </w:r>
      <w:r w:rsidRPr="0081236D">
        <w:rPr>
          <w:color w:val="auto"/>
          <w:sz w:val="24"/>
          <w:szCs w:val="24"/>
          <w:lang w:val="en-US"/>
        </w:rPr>
        <w:t>http</w:t>
      </w:r>
      <w:r w:rsidRPr="0081236D">
        <w:rPr>
          <w:color w:val="auto"/>
          <w:sz w:val="24"/>
          <w:szCs w:val="24"/>
        </w:rPr>
        <w:t>:/</w:t>
      </w:r>
      <w:r w:rsidRPr="0081236D">
        <w:rPr>
          <w:color w:val="auto"/>
          <w:sz w:val="24"/>
          <w:szCs w:val="24"/>
          <w:u w:val="single"/>
        </w:rPr>
        <w:t>/</w:t>
      </w:r>
      <w:hyperlink r:id="rId20" w:history="1">
        <w:r w:rsidRPr="0081236D">
          <w:rPr>
            <w:rStyle w:val="af6"/>
            <w:color w:val="auto"/>
            <w:sz w:val="24"/>
            <w:szCs w:val="24"/>
          </w:rPr>
          <w:t>www.54.rospotrebnadzor.ru</w:t>
        </w:r>
      </w:hyperlink>
    </w:p>
    <w:p w:rsidR="000110C3" w:rsidRPr="0081236D" w:rsidRDefault="000110C3" w:rsidP="000110C3">
      <w:pPr>
        <w:pStyle w:val="2"/>
        <w:spacing w:line="216" w:lineRule="auto"/>
        <w:rPr>
          <w:color w:val="auto"/>
          <w:sz w:val="24"/>
          <w:szCs w:val="24"/>
        </w:rPr>
      </w:pPr>
      <w:r w:rsidRPr="0081236D">
        <w:rPr>
          <w:color w:val="auto"/>
          <w:sz w:val="24"/>
          <w:szCs w:val="24"/>
        </w:rPr>
        <w:t>ОКПО</w:t>
      </w:r>
      <w:r w:rsidRPr="0081236D">
        <w:rPr>
          <w:color w:val="auto"/>
          <w:sz w:val="24"/>
          <w:szCs w:val="24"/>
          <w:u w:val="single"/>
        </w:rPr>
        <w:t>75861582</w:t>
      </w:r>
      <w:r w:rsidRPr="0081236D">
        <w:rPr>
          <w:color w:val="auto"/>
          <w:sz w:val="24"/>
          <w:szCs w:val="24"/>
        </w:rPr>
        <w:t xml:space="preserve">, ОГРН </w:t>
      </w:r>
      <w:r w:rsidRPr="0081236D">
        <w:rPr>
          <w:color w:val="auto"/>
          <w:sz w:val="24"/>
          <w:szCs w:val="24"/>
          <w:u w:val="single"/>
        </w:rPr>
        <w:t>1055406024794</w:t>
      </w:r>
      <w:r w:rsidRPr="0081236D">
        <w:rPr>
          <w:color w:val="auto"/>
          <w:sz w:val="24"/>
          <w:szCs w:val="24"/>
        </w:rPr>
        <w:t xml:space="preserve"> ИНН/КПП  </w:t>
      </w:r>
      <w:r w:rsidRPr="0081236D">
        <w:rPr>
          <w:color w:val="auto"/>
          <w:sz w:val="24"/>
          <w:szCs w:val="24"/>
          <w:u w:val="single"/>
        </w:rPr>
        <w:t>5406306550/540701001</w:t>
      </w:r>
    </w:p>
    <w:p w:rsidR="000110C3" w:rsidRPr="0081236D" w:rsidRDefault="000110C3" w:rsidP="000110C3">
      <w:pPr>
        <w:spacing w:after="0" w:line="216" w:lineRule="auto"/>
        <w:jc w:val="center"/>
        <w:rPr>
          <w:rFonts w:ascii="Times New Roman" w:hAnsi="Times New Roman" w:cs="Times New Roman"/>
          <w:sz w:val="24"/>
          <w:szCs w:val="24"/>
        </w:rPr>
      </w:pPr>
    </w:p>
    <w:tbl>
      <w:tblPr>
        <w:tblW w:w="10207" w:type="dxa"/>
        <w:tblInd w:w="-318" w:type="dxa"/>
        <w:tblLook w:val="0000" w:firstRow="0" w:lastRow="0" w:firstColumn="0" w:lastColumn="0" w:noHBand="0" w:noVBand="0"/>
      </w:tblPr>
      <w:tblGrid>
        <w:gridCol w:w="4629"/>
        <w:gridCol w:w="1197"/>
        <w:gridCol w:w="4381"/>
      </w:tblGrid>
      <w:tr w:rsidR="000110C3" w:rsidRPr="0081236D" w:rsidTr="008A44E7">
        <w:trPr>
          <w:trHeight w:val="2313"/>
        </w:trPr>
        <w:tc>
          <w:tcPr>
            <w:tcW w:w="4629" w:type="dxa"/>
          </w:tcPr>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24.11.2015 г. № 4424 </w:t>
            </w:r>
          </w:p>
          <w:tbl>
            <w:tblPr>
              <w:tblW w:w="0" w:type="auto"/>
              <w:tblLook w:val="0000" w:firstRow="0" w:lastRow="0" w:firstColumn="0" w:lastColumn="0" w:noHBand="0" w:noVBand="0"/>
            </w:tblPr>
            <w:tblGrid>
              <w:gridCol w:w="704"/>
              <w:gridCol w:w="2693"/>
              <w:gridCol w:w="738"/>
            </w:tblGrid>
            <w:tr w:rsidR="000110C3" w:rsidRPr="0081236D" w:rsidTr="008A44E7">
              <w:trPr>
                <w:trHeight w:val="227"/>
              </w:trPr>
              <w:tc>
                <w:tcPr>
                  <w:tcW w:w="704" w:type="dxa"/>
                  <w:tcBorders>
                    <w:top w:val="single" w:sz="4" w:space="0" w:color="auto"/>
                    <w:left w:val="single" w:sz="4" w:space="0" w:color="auto"/>
                  </w:tcBorders>
                </w:tcPr>
                <w:p w:rsidR="000110C3" w:rsidRPr="0081236D" w:rsidRDefault="000110C3" w:rsidP="000110C3">
                  <w:pPr>
                    <w:spacing w:after="0" w:line="216" w:lineRule="auto"/>
                    <w:rPr>
                      <w:rFonts w:ascii="Times New Roman" w:hAnsi="Times New Roman" w:cs="Times New Roman"/>
                      <w:sz w:val="24"/>
                      <w:szCs w:val="24"/>
                    </w:rPr>
                  </w:pPr>
                </w:p>
              </w:tc>
              <w:tc>
                <w:tcPr>
                  <w:tcW w:w="2693" w:type="dxa"/>
                </w:tcPr>
                <w:p w:rsidR="000110C3" w:rsidRPr="0081236D" w:rsidRDefault="000110C3" w:rsidP="000110C3">
                  <w:pPr>
                    <w:spacing w:after="0" w:line="216" w:lineRule="auto"/>
                    <w:rPr>
                      <w:rFonts w:ascii="Times New Roman" w:hAnsi="Times New Roman" w:cs="Times New Roman"/>
                      <w:sz w:val="24"/>
                      <w:szCs w:val="24"/>
                    </w:rPr>
                  </w:pPr>
                </w:p>
              </w:tc>
              <w:tc>
                <w:tcPr>
                  <w:tcW w:w="738" w:type="dxa"/>
                  <w:tcBorders>
                    <w:top w:val="single" w:sz="4" w:space="0" w:color="auto"/>
                    <w:right w:val="single" w:sz="4" w:space="0" w:color="auto"/>
                  </w:tcBorders>
                </w:tcPr>
                <w:p w:rsidR="000110C3" w:rsidRPr="0081236D" w:rsidRDefault="000110C3" w:rsidP="000110C3">
                  <w:pPr>
                    <w:spacing w:after="0" w:line="216" w:lineRule="auto"/>
                    <w:rPr>
                      <w:rFonts w:ascii="Times New Roman" w:hAnsi="Times New Roman" w:cs="Times New Roman"/>
                      <w:sz w:val="24"/>
                      <w:szCs w:val="24"/>
                    </w:rPr>
                  </w:pPr>
                </w:p>
              </w:tc>
            </w:tr>
          </w:tbl>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Определение о назначении времени и места рассмотрения дела об административном правонарушении </w:t>
            </w:r>
          </w:p>
        </w:tc>
        <w:tc>
          <w:tcPr>
            <w:tcW w:w="1197" w:type="dxa"/>
          </w:tcPr>
          <w:p w:rsidR="000110C3" w:rsidRPr="0081236D" w:rsidRDefault="000110C3" w:rsidP="000110C3">
            <w:pPr>
              <w:spacing w:after="0" w:line="216" w:lineRule="auto"/>
              <w:rPr>
                <w:rFonts w:ascii="Times New Roman" w:hAnsi="Times New Roman" w:cs="Times New Roman"/>
                <w:sz w:val="24"/>
                <w:szCs w:val="24"/>
              </w:rPr>
            </w:pPr>
          </w:p>
        </w:tc>
        <w:tc>
          <w:tcPr>
            <w:tcW w:w="4381" w:type="dxa"/>
          </w:tcPr>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tbl>
            <w:tblPr>
              <w:tblW w:w="4111" w:type="dxa"/>
              <w:tblLook w:val="0000" w:firstRow="0" w:lastRow="0" w:firstColumn="0" w:lastColumn="0" w:noHBand="0" w:noVBand="0"/>
            </w:tblPr>
            <w:tblGrid>
              <w:gridCol w:w="668"/>
              <w:gridCol w:w="2880"/>
              <w:gridCol w:w="563"/>
            </w:tblGrid>
            <w:tr w:rsidR="000110C3" w:rsidRPr="0081236D" w:rsidTr="008A44E7">
              <w:trPr>
                <w:trHeight w:val="184"/>
              </w:trPr>
              <w:tc>
                <w:tcPr>
                  <w:tcW w:w="668" w:type="dxa"/>
                  <w:tcBorders>
                    <w:top w:val="single" w:sz="4" w:space="0" w:color="auto"/>
                    <w:left w:val="single" w:sz="4" w:space="0" w:color="auto"/>
                    <w:bottom w:val="nil"/>
                    <w:right w:val="nil"/>
                  </w:tcBorders>
                </w:tcPr>
                <w:p w:rsidR="000110C3" w:rsidRPr="0081236D" w:rsidRDefault="000110C3" w:rsidP="000110C3">
                  <w:pPr>
                    <w:spacing w:after="0" w:line="216" w:lineRule="auto"/>
                    <w:rPr>
                      <w:rFonts w:ascii="Times New Roman" w:hAnsi="Times New Roman" w:cs="Times New Roman"/>
                      <w:sz w:val="24"/>
                      <w:szCs w:val="24"/>
                    </w:rPr>
                  </w:pPr>
                </w:p>
              </w:tc>
              <w:tc>
                <w:tcPr>
                  <w:tcW w:w="2880" w:type="dxa"/>
                </w:tcPr>
                <w:p w:rsidR="000110C3" w:rsidRPr="0081236D" w:rsidRDefault="000110C3" w:rsidP="000110C3">
                  <w:pPr>
                    <w:spacing w:after="0" w:line="216" w:lineRule="auto"/>
                    <w:rPr>
                      <w:rFonts w:ascii="Times New Roman" w:hAnsi="Times New Roman" w:cs="Times New Roman"/>
                      <w:sz w:val="24"/>
                      <w:szCs w:val="24"/>
                    </w:rPr>
                  </w:pPr>
                </w:p>
              </w:tc>
              <w:tc>
                <w:tcPr>
                  <w:tcW w:w="563" w:type="dxa"/>
                  <w:tcBorders>
                    <w:top w:val="single" w:sz="4" w:space="0" w:color="auto"/>
                    <w:left w:val="nil"/>
                    <w:bottom w:val="nil"/>
                    <w:right w:val="single" w:sz="4" w:space="0" w:color="auto"/>
                  </w:tcBorders>
                </w:tcPr>
                <w:p w:rsidR="000110C3" w:rsidRPr="0081236D" w:rsidRDefault="000110C3" w:rsidP="000110C3">
                  <w:pPr>
                    <w:spacing w:after="0" w:line="216" w:lineRule="auto"/>
                    <w:rPr>
                      <w:rFonts w:ascii="Times New Roman" w:hAnsi="Times New Roman" w:cs="Times New Roman"/>
                      <w:sz w:val="24"/>
                      <w:szCs w:val="24"/>
                    </w:rPr>
                  </w:pPr>
                </w:p>
              </w:tc>
            </w:tr>
          </w:tbl>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ИП Вейзнер А.А.</w:t>
            </w:r>
          </w:p>
        </w:tc>
      </w:tr>
    </w:tbl>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Дата вынесения определения: 24 ноября </w:t>
      </w:r>
      <w:smartTag w:uri="urn:schemas-microsoft-com:office:smarttags" w:element="metricconverter">
        <w:smartTagPr>
          <w:attr w:name="ProductID" w:val="2015 г"/>
        </w:smartTagPr>
        <w:r w:rsidRPr="0081236D">
          <w:rPr>
            <w:rFonts w:ascii="Times New Roman" w:hAnsi="Times New Roman" w:cs="Times New Roman"/>
            <w:sz w:val="24"/>
            <w:szCs w:val="24"/>
          </w:rPr>
          <w:t>2015 г</w:t>
        </w:r>
      </w:smartTag>
      <w:r w:rsidRPr="0081236D">
        <w:rPr>
          <w:rFonts w:ascii="Times New Roman" w:hAnsi="Times New Roman" w:cs="Times New Roman"/>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Место вынесения определения: территориальный отдел Управление Федеральной службы по надзору в сфере защиты прав потребителей и благополучия человека по Новосибирской области в Мошковском районе, 633131, Новосибирская область, Мошковский район, р.п. Мошково, ул. Лесная, д. 1 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 подготовке к рассмотрению дела об административном правонарушении начальник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w:t>
      </w:r>
      <w:r w:rsidRPr="0081236D">
        <w:rPr>
          <w:rFonts w:ascii="Times New Roman" w:hAnsi="Times New Roman" w:cs="Times New Roman"/>
          <w:sz w:val="24"/>
          <w:szCs w:val="24"/>
        </w:rPr>
        <w:lastRenderedPageBreak/>
        <w:t xml:space="preserve">Дьяченко Е.Г., рассмотрев протокол об административном правонарушении № 4424 от  24 ноября </w:t>
      </w:r>
      <w:smartTag w:uri="urn:schemas-microsoft-com:office:smarttags" w:element="metricconverter">
        <w:smartTagPr>
          <w:attr w:name="ProductID" w:val="2015 г"/>
        </w:smartTagPr>
        <w:r w:rsidRPr="0081236D">
          <w:rPr>
            <w:rFonts w:ascii="Times New Roman" w:hAnsi="Times New Roman" w:cs="Times New Roman"/>
            <w:sz w:val="24"/>
            <w:szCs w:val="24"/>
          </w:rPr>
          <w:t>2015 г</w:t>
        </w:r>
      </w:smartTag>
      <w:r w:rsidRPr="0081236D">
        <w:rPr>
          <w:rFonts w:ascii="Times New Roman" w:hAnsi="Times New Roman" w:cs="Times New Roman"/>
          <w:sz w:val="24"/>
          <w:szCs w:val="24"/>
        </w:rPr>
        <w:t xml:space="preserve">., и иные материалы дела по ч.1 ст.14.5 КоАП РФ, в отношении ИП Вейзнер А.А., принимая во внимание, что не имеется обстоятельств, исключающих возможность рассмотрения данного дела,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Определил:</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 Назначить рассмотрение дела об административном правонарушении на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«04» декабря </w:t>
      </w:r>
      <w:smartTag w:uri="urn:schemas-microsoft-com:office:smarttags" w:element="metricconverter">
        <w:smartTagPr>
          <w:attr w:name="ProductID" w:val="2015 г"/>
        </w:smartTagPr>
        <w:r w:rsidRPr="0081236D">
          <w:rPr>
            <w:rFonts w:ascii="Times New Roman" w:hAnsi="Times New Roman" w:cs="Times New Roman"/>
            <w:sz w:val="24"/>
            <w:szCs w:val="24"/>
          </w:rPr>
          <w:t>2015 г</w:t>
        </w:r>
      </w:smartTag>
      <w:r w:rsidRPr="0081236D">
        <w:rPr>
          <w:rFonts w:ascii="Times New Roman" w:hAnsi="Times New Roman" w:cs="Times New Roman"/>
          <w:sz w:val="24"/>
          <w:szCs w:val="24"/>
        </w:rPr>
        <w:t>.  в 10 ч. 00 мин. по адресу: 633131, Новосибирская область, Мошковский район, р.п. Мошково, ул. Лесная, д. 1 а, приемная.</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Вызвать для участия в рассмотрении дела об административном правонарушении индивидуального предпринимателя Вейзнер Анну Александровну. При себе иметь документ, удостоверяющий личность, документ, подтверждающий служебное положение.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3. Направить копию определения _________________по адресу:  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Постановление по делу об административном правонарушении может быть рассмотрено в отсутствие лица, в отношении которого ведется производство по делу об административном правонарушении, пострадавшего, законного представителя физического или юридического лица,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Начальник территориального отдела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Управления Роспотребнадзора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по Новосибирской области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Мошковском районе                                                    Е.Г. Дьяченко</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lastRenderedPageBreak/>
        <w:t>ФЕДЕРАЛЬНАЯ СЛУЖБА ПО НАДЗОРУ В СФЕРЕ ЗАЩИТЫ ПРАВ ПОТРЕБИТЕЛЕЙ И БЛАГОПОЛУЧИЯ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Управление Федеральной службы по надзору в сфере защиты прав</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г.Новосибирск, 630132</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телефон 2</w:t>
      </w:r>
      <w:r w:rsidRPr="0081236D">
        <w:rPr>
          <w:rFonts w:ascii="Times New Roman" w:hAnsi="Times New Roman" w:cs="Times New Roman"/>
          <w:sz w:val="24"/>
          <w:szCs w:val="24"/>
          <w:u w:val="single"/>
        </w:rPr>
        <w:t xml:space="preserve">20-26-78 </w:t>
      </w:r>
      <w:r w:rsidRPr="0081236D">
        <w:rPr>
          <w:rFonts w:ascii="Times New Roman" w:hAnsi="Times New Roman" w:cs="Times New Roman"/>
          <w:sz w:val="24"/>
          <w:szCs w:val="24"/>
        </w:rPr>
        <w:t xml:space="preserve"> факс  </w:t>
      </w:r>
      <w:r w:rsidRPr="0081236D">
        <w:rPr>
          <w:rFonts w:ascii="Times New Roman" w:hAnsi="Times New Roman" w:cs="Times New Roman"/>
          <w:sz w:val="24"/>
          <w:szCs w:val="24"/>
          <w:u w:val="single"/>
        </w:rPr>
        <w:t xml:space="preserve"> 220-28-75</w:t>
      </w:r>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E</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mail</w:t>
      </w:r>
      <w:r w:rsidRPr="0081236D">
        <w:rPr>
          <w:rFonts w:ascii="Times New Roman" w:hAnsi="Times New Roman" w:cs="Times New Roman"/>
          <w:sz w:val="24"/>
          <w:szCs w:val="24"/>
        </w:rPr>
        <w:t xml:space="preserve">: </w:t>
      </w:r>
      <w:hyperlink r:id="rId21" w:history="1">
        <w:r w:rsidRPr="0081236D">
          <w:rPr>
            <w:rStyle w:val="af6"/>
            <w:rFonts w:ascii="Times New Roman" w:hAnsi="Times New Roman" w:cs="Times New Roman"/>
            <w:color w:val="auto"/>
            <w:sz w:val="24"/>
            <w:szCs w:val="24"/>
            <w:lang w:val="en-US"/>
          </w:rPr>
          <w:t>Upravlenie</w:t>
        </w:r>
        <w:r w:rsidRPr="0081236D">
          <w:rPr>
            <w:rStyle w:val="af6"/>
            <w:rFonts w:ascii="Times New Roman" w:hAnsi="Times New Roman" w:cs="Times New Roman"/>
            <w:color w:val="auto"/>
            <w:sz w:val="24"/>
            <w:szCs w:val="24"/>
          </w:rPr>
          <w:t>@54.</w:t>
        </w:r>
        <w:r w:rsidRPr="0081236D">
          <w:rPr>
            <w:rStyle w:val="af6"/>
            <w:rFonts w:ascii="Times New Roman" w:hAnsi="Times New Roman" w:cs="Times New Roman"/>
            <w:color w:val="auto"/>
            <w:sz w:val="24"/>
            <w:szCs w:val="24"/>
            <w:lang w:val="en-US"/>
          </w:rPr>
          <w:t>rospotrebnadzor</w:t>
        </w:r>
        <w:r w:rsidRPr="0081236D">
          <w:rPr>
            <w:rStyle w:val="af6"/>
            <w:rFonts w:ascii="Times New Roman" w:hAnsi="Times New Roman" w:cs="Times New Roman"/>
            <w:color w:val="auto"/>
            <w:sz w:val="24"/>
            <w:szCs w:val="24"/>
          </w:rPr>
          <w:t>.</w:t>
        </w:r>
        <w:r w:rsidRPr="0081236D">
          <w:rPr>
            <w:rStyle w:val="af6"/>
            <w:rFonts w:ascii="Times New Roman" w:hAnsi="Times New Roman" w:cs="Times New Roman"/>
            <w:color w:val="auto"/>
            <w:sz w:val="24"/>
            <w:szCs w:val="24"/>
            <w:lang w:val="en-US"/>
          </w:rPr>
          <w:t>ru</w:t>
        </w:r>
      </w:hyperlink>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http</w:t>
      </w:r>
      <w:r w:rsidRPr="0081236D">
        <w:rPr>
          <w:rFonts w:ascii="Times New Roman" w:hAnsi="Times New Roman" w:cs="Times New Roman"/>
          <w:sz w:val="24"/>
          <w:szCs w:val="24"/>
        </w:rPr>
        <w:t>://</w:t>
      </w:r>
      <w:r w:rsidRPr="0081236D">
        <w:rPr>
          <w:rFonts w:ascii="Times New Roman" w:hAnsi="Times New Roman" w:cs="Times New Roman"/>
          <w:sz w:val="24"/>
          <w:szCs w:val="24"/>
          <w:u w:val="single"/>
        </w:rPr>
        <w:t xml:space="preserve"> </w:t>
      </w:r>
      <w:hyperlink r:id="rId22" w:history="1">
        <w:r w:rsidRPr="0081236D">
          <w:rPr>
            <w:rStyle w:val="af6"/>
            <w:rFonts w:ascii="Times New Roman" w:hAnsi="Times New Roman" w:cs="Times New Roman"/>
            <w:color w:val="auto"/>
            <w:sz w:val="24"/>
            <w:szCs w:val="24"/>
          </w:rPr>
          <w:t>www.54.rospotrebnadzor.ru</w:t>
        </w:r>
      </w:hyperlink>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ОКПО</w:t>
      </w:r>
      <w:r w:rsidRPr="0081236D">
        <w:rPr>
          <w:rFonts w:ascii="Times New Roman" w:hAnsi="Times New Roman" w:cs="Times New Roman"/>
          <w:sz w:val="24"/>
          <w:szCs w:val="24"/>
          <w:u w:val="single"/>
        </w:rPr>
        <w:t>75861582</w:t>
      </w:r>
      <w:r w:rsidRPr="0081236D">
        <w:rPr>
          <w:rFonts w:ascii="Times New Roman" w:hAnsi="Times New Roman" w:cs="Times New Roman"/>
          <w:sz w:val="24"/>
          <w:szCs w:val="24"/>
        </w:rPr>
        <w:t xml:space="preserve">, ОГРН </w:t>
      </w:r>
      <w:r w:rsidRPr="0081236D">
        <w:rPr>
          <w:rFonts w:ascii="Times New Roman" w:hAnsi="Times New Roman" w:cs="Times New Roman"/>
          <w:sz w:val="24"/>
          <w:szCs w:val="24"/>
          <w:u w:val="single"/>
        </w:rPr>
        <w:t>1055406024794</w:t>
      </w:r>
      <w:r w:rsidRPr="0081236D">
        <w:rPr>
          <w:rFonts w:ascii="Times New Roman" w:hAnsi="Times New Roman" w:cs="Times New Roman"/>
          <w:sz w:val="24"/>
          <w:szCs w:val="24"/>
        </w:rPr>
        <w:t xml:space="preserve"> ИНН/КПП  </w:t>
      </w:r>
      <w:r w:rsidRPr="0081236D">
        <w:rPr>
          <w:rFonts w:ascii="Times New Roman" w:hAnsi="Times New Roman" w:cs="Times New Roman"/>
          <w:sz w:val="24"/>
          <w:szCs w:val="24"/>
          <w:u w:val="single"/>
        </w:rPr>
        <w:t>5406306550/540701001</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pStyle w:val="a9"/>
        <w:spacing w:after="0" w:line="216" w:lineRule="auto"/>
        <w:jc w:val="cente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Постановление</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 делу об административном правонарушении № 152103____</w:t>
      </w:r>
    </w:p>
    <w:p w:rsidR="000110C3" w:rsidRPr="0081236D" w:rsidRDefault="000110C3" w:rsidP="000110C3">
      <w:pPr>
        <w:pStyle w:val="ab"/>
        <w:spacing w:line="216" w:lineRule="auto"/>
        <w:ind w:left="0"/>
        <w:rPr>
          <w:szCs w:val="24"/>
        </w:rPr>
      </w:pPr>
    </w:p>
    <w:p w:rsidR="000110C3" w:rsidRPr="0081236D" w:rsidRDefault="000110C3" w:rsidP="000110C3">
      <w:pPr>
        <w:pStyle w:val="ab"/>
        <w:spacing w:line="216" w:lineRule="auto"/>
        <w:ind w:left="0"/>
        <w:rPr>
          <w:szCs w:val="24"/>
        </w:rPr>
      </w:pPr>
      <w:r w:rsidRPr="0081236D">
        <w:rPr>
          <w:szCs w:val="24"/>
        </w:rPr>
        <w:t>1.Дата рассмотрения дела «04» декабря 2015 года</w:t>
      </w:r>
    </w:p>
    <w:p w:rsidR="000110C3" w:rsidRPr="0081236D" w:rsidRDefault="000110C3" w:rsidP="000110C3">
      <w:pPr>
        <w:pStyle w:val="ab"/>
        <w:spacing w:line="216" w:lineRule="auto"/>
        <w:ind w:left="0"/>
        <w:rPr>
          <w:szCs w:val="24"/>
        </w:rPr>
      </w:pPr>
      <w:r w:rsidRPr="0081236D">
        <w:rPr>
          <w:szCs w:val="24"/>
        </w:rPr>
        <w:t>2.Место рассмотрения дела: Территориальный отдел Управления Федеральной</w:t>
      </w:r>
    </w:p>
    <w:p w:rsidR="000110C3" w:rsidRPr="0081236D" w:rsidRDefault="000110C3" w:rsidP="000110C3">
      <w:pPr>
        <w:pStyle w:val="ab"/>
        <w:spacing w:line="216" w:lineRule="auto"/>
        <w:ind w:left="0"/>
        <w:rPr>
          <w:szCs w:val="24"/>
        </w:rPr>
      </w:pPr>
      <w:r w:rsidRPr="0081236D">
        <w:rPr>
          <w:szCs w:val="24"/>
        </w:rPr>
        <w:t>службы по надзору в сфере защиты прав потребителей и благополучия человека по Новосибирской области в Мошковском  районе, 633131, Новосибирская область, Мошковский район, р.п. Мошково, ул. Лесная, д. 1 а</w:t>
      </w:r>
    </w:p>
    <w:p w:rsidR="000110C3" w:rsidRPr="0081236D" w:rsidRDefault="000110C3" w:rsidP="000110C3">
      <w:pPr>
        <w:pStyle w:val="1"/>
        <w:spacing w:line="216" w:lineRule="auto"/>
        <w:jc w:val="both"/>
        <w:rPr>
          <w:b/>
          <w:sz w:val="24"/>
          <w:szCs w:val="24"/>
        </w:rPr>
      </w:pPr>
      <w:r w:rsidRPr="0081236D">
        <w:rPr>
          <w:b/>
          <w:sz w:val="24"/>
          <w:szCs w:val="24"/>
        </w:rPr>
        <w:t>3.Должность, фамилия, имя, отчество должностного лица, вынесшего постановление: начальник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Дьяченко Елена Григорьевна</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4.Сведения о лице, в отношении которого возбуждено дело об административном правонарушении: </w:t>
      </w:r>
    </w:p>
    <w:p w:rsidR="000110C3" w:rsidRPr="0081236D" w:rsidRDefault="000110C3" w:rsidP="000110C3">
      <w:pPr>
        <w:pStyle w:val="a9"/>
        <w:spacing w:after="0" w:line="216" w:lineRule="auto"/>
      </w:pPr>
      <w:r w:rsidRPr="0081236D">
        <w:t>фамилия, имя, отчество: Вейзнер Анна Александровна</w:t>
      </w:r>
    </w:p>
    <w:p w:rsidR="000110C3" w:rsidRPr="0081236D" w:rsidRDefault="000110C3" w:rsidP="000110C3">
      <w:pPr>
        <w:pStyle w:val="a9"/>
        <w:spacing w:after="0" w:line="216" w:lineRule="auto"/>
      </w:pPr>
      <w:r w:rsidRPr="0081236D">
        <w:t>число, месяц, год и место рождения: 12.08.1982 г.р., г. Абай Карагандийской области</w:t>
      </w:r>
    </w:p>
    <w:p w:rsidR="000110C3" w:rsidRPr="0081236D" w:rsidRDefault="000110C3" w:rsidP="000110C3">
      <w:pPr>
        <w:pStyle w:val="a9"/>
        <w:spacing w:after="0" w:line="216" w:lineRule="auto"/>
      </w:pPr>
      <w:r w:rsidRPr="0081236D">
        <w:t>адрес места жительства (регистрации): Новосибирская область, Болотнинский район, г.Болотное, ул.Челюскинцев, д.93</w:t>
      </w:r>
    </w:p>
    <w:p w:rsidR="000110C3" w:rsidRPr="0081236D" w:rsidRDefault="000110C3" w:rsidP="000110C3">
      <w:pPr>
        <w:pStyle w:val="a9"/>
        <w:spacing w:after="0" w:line="216" w:lineRule="auto"/>
      </w:pPr>
      <w:r w:rsidRPr="0081236D">
        <w:t>место работы или учебы: индивидуальный предприниматель Вейзнер А.А. служба такси «Анна», Новосибирская область, Болотнинский район, г.Болотное, ул.Челюскинцев, 93</w:t>
      </w:r>
    </w:p>
    <w:p w:rsidR="000110C3" w:rsidRPr="0081236D" w:rsidRDefault="000110C3" w:rsidP="000110C3">
      <w:pPr>
        <w:pStyle w:val="a9"/>
        <w:spacing w:after="0" w:line="216" w:lineRule="auto"/>
      </w:pPr>
      <w:r w:rsidRPr="0081236D">
        <w:t>документ, удостоверяющий личность: паспорт 50 05 № 900178</w:t>
      </w:r>
    </w:p>
    <w:p w:rsidR="000110C3" w:rsidRPr="0081236D" w:rsidRDefault="000110C3" w:rsidP="000110C3">
      <w:pPr>
        <w:pStyle w:val="a9"/>
        <w:spacing w:after="0" w:line="216" w:lineRule="auto"/>
        <w:rPr>
          <w:vertAlign w:val="superscript"/>
        </w:rPr>
      </w:pPr>
      <w:r w:rsidRPr="0081236D">
        <w:t>выдан: «02» декабря 2005 г. ОВД Болотнинского района Новосибирской области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ОГРН и дата внесения записи в ЕГРЮЛ (дата первоначальной регистрации) 314547612800051, дата внесения 08.05.2014г.</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5.Обстоятельства, установленные при рассмотрении дела:</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 xml:space="preserve">5.1 Существо правонарушения: 19 ноября 2015 года в 12 ч. 00 мин.  при проведении внеплановой выездной проверки  службы такси «Анна» ИП Вейзнер А.А., расположенной по адресу: Новосибирская область, Болотнинский район, г, Болотное, ул. Челюскинцев, 93, установлено, </w:t>
      </w:r>
    </w:p>
    <w:p w:rsidR="000110C3" w:rsidRPr="0081236D" w:rsidRDefault="000110C3" w:rsidP="000110C3">
      <w:pPr>
        <w:pStyle w:val="ConsNormal"/>
        <w:spacing w:line="216" w:lineRule="auto"/>
        <w:ind w:firstLine="0"/>
        <w:jc w:val="both"/>
        <w:rPr>
          <w:rFonts w:ascii="Times New Roman" w:hAnsi="Times New Roman"/>
          <w:sz w:val="24"/>
          <w:szCs w:val="24"/>
        </w:rPr>
      </w:pPr>
    </w:p>
    <w:p w:rsidR="000110C3" w:rsidRPr="0081236D" w:rsidRDefault="000110C3" w:rsidP="000110C3">
      <w:pPr>
        <w:pStyle w:val="ConsNormal"/>
        <w:spacing w:line="216" w:lineRule="auto"/>
        <w:ind w:firstLine="0"/>
        <w:jc w:val="both"/>
        <w:rPr>
          <w:rFonts w:ascii="Times New Roman" w:hAnsi="Times New Roman"/>
          <w:sz w:val="24"/>
          <w:szCs w:val="24"/>
        </w:rPr>
      </w:pP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что индивидуальный предприниматель Вейзнер Анна Александровна допускает оказание услуг, при отсутствии установленной информации об исполнителе, обязательность предоставления которой предусмотрена законодательством Российской Федерации, а именно: на передней панели легкого такси справа от водителя не размещается следующая информация:</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-полное или краткое наименование фрахтовщика;</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-условия оплаты за пользование легковым такси;</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-визитная карточка водителя с фотографией;</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-наименование, адрес и контактные телефоны органа, обеспечивающего контроль за осуществлением перевозок пассажиров и багажа;</w:t>
      </w:r>
    </w:p>
    <w:p w:rsidR="000110C3" w:rsidRPr="0081236D" w:rsidRDefault="000110C3" w:rsidP="000110C3">
      <w:pPr>
        <w:pStyle w:val="a9"/>
        <w:spacing w:after="0" w:line="216" w:lineRule="auto"/>
      </w:pPr>
      <w:r w:rsidRPr="0081236D">
        <w:t>-правила пользования соответствующим транспортным средством, что является нарушением п. 117, 118 Постановления Правительства РФ от 14.02.2009 N 112  "Об утверждении Правил перевозок пассажиров и багажа автомобильным транспортом и городским наземным электрическим транспортом".</w:t>
      </w:r>
    </w:p>
    <w:p w:rsidR="000110C3" w:rsidRPr="0081236D" w:rsidRDefault="000110C3" w:rsidP="000110C3">
      <w:pPr>
        <w:pStyle w:val="23"/>
        <w:tabs>
          <w:tab w:val="num" w:pos="630"/>
        </w:tabs>
        <w:spacing w:after="0" w:line="216" w:lineRule="auto"/>
        <w:jc w:val="both"/>
        <w:rPr>
          <w:rFonts w:ascii="Times New Roman" w:hAnsi="Times New Roman"/>
          <w:sz w:val="24"/>
          <w:szCs w:val="24"/>
        </w:rPr>
      </w:pPr>
      <w:r w:rsidRPr="0081236D">
        <w:rPr>
          <w:rFonts w:ascii="Times New Roman" w:hAnsi="Times New Roman"/>
          <w:sz w:val="24"/>
          <w:szCs w:val="24"/>
        </w:rPr>
        <w:t>5.2. Обстоятельства: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смягчающие административную ответственность: 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отягчающие административную ответственность: ___________________________</w:t>
      </w:r>
    </w:p>
    <w:p w:rsidR="000110C3" w:rsidRPr="0081236D" w:rsidRDefault="000110C3" w:rsidP="000110C3">
      <w:pPr>
        <w:autoSpaceDE w:val="0"/>
        <w:autoSpaceDN w:val="0"/>
        <w:adjustRightInd w:val="0"/>
        <w:spacing w:after="0" w:line="216" w:lineRule="auto"/>
        <w:jc w:val="both"/>
        <w:outlineLvl w:val="2"/>
        <w:rPr>
          <w:rFonts w:ascii="Times New Roman" w:hAnsi="Times New Roman" w:cs="Times New Roman"/>
          <w:sz w:val="24"/>
          <w:szCs w:val="24"/>
        </w:rPr>
      </w:pPr>
      <w:r w:rsidRPr="0081236D">
        <w:rPr>
          <w:rFonts w:ascii="Times New Roman" w:hAnsi="Times New Roman" w:cs="Times New Roman"/>
          <w:sz w:val="24"/>
          <w:szCs w:val="24"/>
        </w:rPr>
        <w:t>5.3. В соответствии со ст. 2.4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0110C3" w:rsidRPr="0081236D" w:rsidRDefault="000110C3" w:rsidP="000110C3">
      <w:pPr>
        <w:autoSpaceDE w:val="0"/>
        <w:autoSpaceDN w:val="0"/>
        <w:adjustRightInd w:val="0"/>
        <w:spacing w:after="0" w:line="216" w:lineRule="auto"/>
        <w:jc w:val="both"/>
        <w:outlineLvl w:val="2"/>
        <w:rPr>
          <w:rFonts w:ascii="Times New Roman" w:hAnsi="Times New Roman" w:cs="Times New Roman"/>
          <w:sz w:val="24"/>
          <w:szCs w:val="24"/>
        </w:rPr>
      </w:pPr>
      <w:r w:rsidRPr="0081236D">
        <w:rPr>
          <w:rFonts w:ascii="Times New Roman" w:hAnsi="Times New Roman" w:cs="Times New Roman"/>
          <w:sz w:val="24"/>
          <w:szCs w:val="24"/>
        </w:rPr>
        <w:t>У индивидуального предпринимателя Вейзнер А.А. имелась возможность для соблюдения вышеназванных правил, но данным лицом не были приняты все зависящие от него меры по их соблюдению.</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материалах дела в качестве доказательства, подтверждающего вину индивидуального предпринимателя имеются: протокол об административном правонарушении № 4424 от 24.11.2015, фотоснимки и иные материалы дела.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6.Статья Кодекса Российской Федерации об административных правонарушениях, предусматривающая ответственность за данное правонарушение 14.5 ч. 1</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 рассмотрение дела об административном правонарушении № 152103______  от 04.12.2015 года индивидуальный предприниматель Вейзнер А.А. не явилась, надлежащим образом извещена о времени и месте рассмотрения дела об административном правонарушении определением от 24.11.2015 № 4424,  ходатайствовала о рассмотрении дела в ее отсутствие.</w:t>
      </w:r>
    </w:p>
    <w:p w:rsidR="000110C3" w:rsidRPr="0081236D" w:rsidRDefault="000110C3" w:rsidP="000110C3">
      <w:pPr>
        <w:spacing w:after="0" w:line="216" w:lineRule="auto"/>
        <w:jc w:val="both"/>
        <w:rPr>
          <w:rFonts w:ascii="Times New Roman" w:hAnsi="Times New Roman" w:cs="Times New Roman"/>
          <w:vanish/>
          <w:sz w:val="24"/>
          <w:szCs w:val="24"/>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 основании вышеизложенного и в соответствии со ст. ст. 2.1 – 2.4, 3.3, 4.2 – 4.4, 22.3, 23.13, 23.49, 29.7, 29.10 Кодекса Российской Федерации об административны</w:t>
      </w:r>
      <w:r w:rsidRPr="0081236D">
        <w:rPr>
          <w:rFonts w:ascii="Times New Roman" w:hAnsi="Times New Roman" w:cs="Times New Roman"/>
          <w:bCs/>
          <w:sz w:val="24"/>
          <w:szCs w:val="24"/>
        </w:rPr>
        <w:t>х правонарушениях</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ПОСТАНОВИЛ:</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Признать индивидуального предпринимателя Вейзнер Анну Александровну виновной в совершении административного правонарушения, предусмотренного статьей  ____________ Кодекса Российской Федерации об административных правонарушениях, и назначить наказание в виде административного штрафа в размере____________ руб. (_______________________________________рублей).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цифрами                                                          прописью</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Начальник территориального отдела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Управления Федеральной службы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 надзору в сфере защиты прав потребителей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и благополучия человека по Новосибирской области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 Мошковском районе                                              ______________    Дьяченко Е.Г.</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Настоящее постановление по делу об административном правонарушении может быть обжаловано физическими и должностными  лицами - в вышестоящий орган, вышестоящему должностному лицу либо в районный суд по месту рассмотрения дела; юридическими лицами или лицом, осуществляющим  предпринимательскую деятельность без образования юридического лица - в Арбитражный суд Новосибирской области.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Жалоба на постановление по делу об административном  правонарушении может быть подана в течение 10 суток со дня вручения или получения  копии постановления. По истечении этого срока не обжалованное и не опротестованное постановление по делу об административном правонарушении вступает в законную силу и обращается к исполнению.</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 xml:space="preserve">Административный штраф должен быть уплачен </w:t>
      </w:r>
      <w:r w:rsidRPr="0081236D">
        <w:rPr>
          <w:rFonts w:ascii="Times New Roman" w:hAnsi="Times New Roman" w:cs="Times New Roman"/>
          <w:sz w:val="24"/>
          <w:szCs w:val="24"/>
        </w:rPr>
        <w:t xml:space="preserve">лицом, привлеченным к административной ответственности, </w:t>
      </w:r>
      <w:r w:rsidRPr="0081236D">
        <w:rPr>
          <w:rFonts w:ascii="Times New Roman" w:hAnsi="Times New Roman" w:cs="Times New Roman"/>
          <w:b/>
          <w:sz w:val="24"/>
          <w:szCs w:val="24"/>
        </w:rPr>
        <w:t>не позднее шестидесяти дней</w:t>
      </w:r>
      <w:r w:rsidRPr="0081236D">
        <w:rPr>
          <w:rFonts w:ascii="Times New Roman" w:hAnsi="Times New Roman" w:cs="Times New Roman"/>
          <w:sz w:val="24"/>
          <w:szCs w:val="24"/>
        </w:rPr>
        <w:t xml:space="preserve"> со дня вступления постановления о наложении административного штрафа в законную силу либо со дня истечения срока отсрочки или срока рассрочки.</w:t>
      </w: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Сумма административного штрафа вносится или перечисляется  лицом, привлеченным к административной ответственности, на счет – 40101810900000010001, получатель – УФК по Новосибирской области (Управление Роспотребнадзора по Новосибирской области), ИНН получателя –  5406306550, КПП получателя –  540701001, банк получателя - ГРКЦ ГУ Банка России по Новосибирской обл. г.Новосибирск, БИК – </w:t>
      </w:r>
      <w:r w:rsidRPr="0081236D">
        <w:rPr>
          <w:rFonts w:ascii="Times New Roman" w:hAnsi="Times New Roman" w:cs="Times New Roman"/>
          <w:b/>
          <w:bCs/>
          <w:sz w:val="24"/>
          <w:szCs w:val="24"/>
        </w:rPr>
        <w:t>045004001</w:t>
      </w:r>
      <w:r w:rsidRPr="0081236D">
        <w:rPr>
          <w:rFonts w:ascii="Times New Roman" w:hAnsi="Times New Roman" w:cs="Times New Roman"/>
          <w:b/>
          <w:sz w:val="24"/>
          <w:szCs w:val="24"/>
        </w:rPr>
        <w:t>, код бюджетной классификации – 14111690050056000140 ОКАТМО – 50606101</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шестидесяти дней постановление направляется судебному приставу-исполнителю для взыскания суммы административного штрафа в порядке, предусмотренном федеральным законодательством.</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Лицо, не уплатившее административный штраф, привлекается к административной ответственности в соответствии с ч.1 ст.20.25 Кодекса РФ об административных правонарушениях, которой предусмотрено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 ч.7 ст.21 Федерального закона от 02.10.2007г. № 229-ФЗ «Об исполнительном производстве» постановление по делу об административном правонарушении может быть предъявлено к исполнению в течение двух лет со дня его вступления в законную силу.</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Копию настоящего постановления получил</w:t>
      </w:r>
      <w:r w:rsidRPr="0081236D">
        <w:rPr>
          <w:rFonts w:ascii="Times New Roman" w:hAnsi="Times New Roman" w:cs="Times New Roman"/>
          <w:sz w:val="24"/>
          <w:szCs w:val="24"/>
        </w:rPr>
        <w:t xml:space="preserve"> «_____» _______________________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подпись физического лица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Копия настоящего постановления направлена посредством почтовой связи по адресу: __________________________________________________________________________</w:t>
      </w:r>
    </w:p>
    <w:p w:rsidR="000110C3" w:rsidRPr="0081236D" w:rsidRDefault="000110C3" w:rsidP="000110C3">
      <w:pPr>
        <w:pStyle w:val="ab"/>
        <w:spacing w:line="216" w:lineRule="auto"/>
        <w:ind w:left="0"/>
        <w:rPr>
          <w:szCs w:val="24"/>
        </w:rPr>
      </w:pPr>
      <w:r w:rsidRPr="0081236D">
        <w:rPr>
          <w:szCs w:val="24"/>
        </w:rPr>
        <w:t>Дата выдачи настоящего постановления: 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Настоящее постановление вступает в законную силу: 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lastRenderedPageBreak/>
        <w:t>ФЕДЕРАЛЬНАЯ СЛУЖБА ПО НАДЗОРУ В СФЕРЕ ЗАЩИТЫ ПРАВ ПОТРЕБИТЕЛЕЙ И БЛАГОПОЛУЧИЯ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Управление Федеральной службы по надзору в сфере защиты прав</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pStyle w:val="2"/>
        <w:spacing w:line="216" w:lineRule="auto"/>
        <w:rPr>
          <w:color w:val="auto"/>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г.Новосибирск, 630132</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тел/факс 2</w:t>
      </w:r>
      <w:r w:rsidRPr="0081236D">
        <w:rPr>
          <w:rFonts w:ascii="Times New Roman" w:hAnsi="Times New Roman" w:cs="Times New Roman"/>
          <w:sz w:val="24"/>
          <w:szCs w:val="24"/>
          <w:u w:val="single"/>
        </w:rPr>
        <w:t xml:space="preserve">20-26-78 </w:t>
      </w:r>
      <w:r w:rsidRPr="0081236D">
        <w:rPr>
          <w:rFonts w:ascii="Times New Roman" w:hAnsi="Times New Roman" w:cs="Times New Roman"/>
          <w:sz w:val="24"/>
          <w:szCs w:val="24"/>
        </w:rPr>
        <w:t xml:space="preserve"> /</w:t>
      </w:r>
      <w:r w:rsidRPr="0081236D">
        <w:rPr>
          <w:rFonts w:ascii="Times New Roman" w:hAnsi="Times New Roman" w:cs="Times New Roman"/>
          <w:sz w:val="24"/>
          <w:szCs w:val="24"/>
          <w:u w:val="single"/>
        </w:rPr>
        <w:t xml:space="preserve"> 220-28-75</w:t>
      </w:r>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E</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mail</w:t>
      </w:r>
      <w:r w:rsidRPr="0081236D">
        <w:rPr>
          <w:rFonts w:ascii="Times New Roman" w:hAnsi="Times New Roman" w:cs="Times New Roman"/>
          <w:sz w:val="24"/>
          <w:szCs w:val="24"/>
        </w:rPr>
        <w:t xml:space="preserve">: </w:t>
      </w:r>
      <w:hyperlink r:id="rId23" w:history="1">
        <w:r w:rsidRPr="0081236D">
          <w:rPr>
            <w:rStyle w:val="af6"/>
            <w:rFonts w:ascii="Times New Roman" w:hAnsi="Times New Roman" w:cs="Times New Roman"/>
            <w:color w:val="auto"/>
            <w:sz w:val="24"/>
            <w:szCs w:val="24"/>
          </w:rPr>
          <w:t>Upravlenie@54.rospotrebnadzor.ru</w:t>
        </w:r>
      </w:hyperlink>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http</w:t>
      </w:r>
      <w:r w:rsidRPr="0081236D">
        <w:rPr>
          <w:rFonts w:ascii="Times New Roman" w:hAnsi="Times New Roman" w:cs="Times New Roman"/>
          <w:sz w:val="24"/>
          <w:szCs w:val="24"/>
        </w:rPr>
        <w:t>://</w:t>
      </w:r>
      <w:r w:rsidRPr="0081236D">
        <w:rPr>
          <w:rFonts w:ascii="Times New Roman" w:hAnsi="Times New Roman" w:cs="Times New Roman"/>
          <w:sz w:val="24"/>
          <w:szCs w:val="24"/>
          <w:u w:val="single"/>
        </w:rPr>
        <w:t xml:space="preserve"> </w:t>
      </w:r>
      <w:hyperlink r:id="rId24" w:history="1">
        <w:r w:rsidRPr="0081236D">
          <w:rPr>
            <w:rStyle w:val="af6"/>
            <w:rFonts w:ascii="Times New Roman" w:hAnsi="Times New Roman" w:cs="Times New Roman"/>
            <w:color w:val="auto"/>
            <w:sz w:val="24"/>
            <w:szCs w:val="24"/>
          </w:rPr>
          <w:t>www.54.rospotrebnadzor.ru</w:t>
        </w:r>
      </w:hyperlink>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u w:val="single"/>
        </w:rPr>
      </w:pPr>
      <w:r w:rsidRPr="0081236D">
        <w:rPr>
          <w:rFonts w:ascii="Times New Roman" w:hAnsi="Times New Roman" w:cs="Times New Roman"/>
          <w:sz w:val="24"/>
          <w:szCs w:val="24"/>
        </w:rPr>
        <w:t>ОКПО</w:t>
      </w:r>
      <w:r w:rsidRPr="0081236D">
        <w:rPr>
          <w:rFonts w:ascii="Times New Roman" w:hAnsi="Times New Roman" w:cs="Times New Roman"/>
          <w:sz w:val="24"/>
          <w:szCs w:val="24"/>
          <w:u w:val="single"/>
        </w:rPr>
        <w:t>75861582</w:t>
      </w:r>
      <w:r w:rsidRPr="0081236D">
        <w:rPr>
          <w:rFonts w:ascii="Times New Roman" w:hAnsi="Times New Roman" w:cs="Times New Roman"/>
          <w:sz w:val="24"/>
          <w:szCs w:val="24"/>
        </w:rPr>
        <w:t xml:space="preserve">, ОГРН </w:t>
      </w:r>
      <w:r w:rsidRPr="0081236D">
        <w:rPr>
          <w:rFonts w:ascii="Times New Roman" w:hAnsi="Times New Roman" w:cs="Times New Roman"/>
          <w:sz w:val="24"/>
          <w:szCs w:val="24"/>
          <w:u w:val="single"/>
        </w:rPr>
        <w:t>1055406024794</w:t>
      </w:r>
      <w:r w:rsidRPr="0081236D">
        <w:rPr>
          <w:rFonts w:ascii="Times New Roman" w:hAnsi="Times New Roman" w:cs="Times New Roman"/>
          <w:sz w:val="24"/>
          <w:szCs w:val="24"/>
        </w:rPr>
        <w:t xml:space="preserve"> ИНН/КПП  </w:t>
      </w:r>
      <w:r w:rsidRPr="0081236D">
        <w:rPr>
          <w:rFonts w:ascii="Times New Roman" w:hAnsi="Times New Roman" w:cs="Times New Roman"/>
          <w:sz w:val="24"/>
          <w:szCs w:val="24"/>
          <w:u w:val="single"/>
        </w:rPr>
        <w:t>5406306550/540701001</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a9"/>
        <w:spacing w:after="0" w:line="216" w:lineRule="auto"/>
        <w:jc w:val="center"/>
      </w:pPr>
      <w:r w:rsidRPr="0081236D">
        <w:t>Протокол</w:t>
      </w:r>
    </w:p>
    <w:p w:rsidR="000110C3" w:rsidRPr="0081236D" w:rsidRDefault="000110C3" w:rsidP="000110C3">
      <w:pPr>
        <w:widowControl w:val="0"/>
        <w:autoSpaceDE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об административном правонарушении № 4424</w:t>
      </w:r>
    </w:p>
    <w:p w:rsidR="000110C3" w:rsidRPr="0081236D" w:rsidRDefault="000110C3" w:rsidP="000110C3">
      <w:pPr>
        <w:widowControl w:val="0"/>
        <w:autoSpaceDE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pStyle w:val="a9"/>
        <w:spacing w:after="0" w:line="216" w:lineRule="auto"/>
      </w:pPr>
      <w:r w:rsidRPr="0081236D">
        <w:t>1. Дата составления протокола: 24 ноября 2015 года.</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Место составления протокола: территориальный отдел Управления Федеральной службы по надзору в сфере защиты прав потребителей и благополучия человека по Новосибирской области в Мошковском районе, 633131 Новосибирская область, р.п. Мошково, ул. Лесная, 1а</w:t>
      </w:r>
    </w:p>
    <w:p w:rsidR="000110C3" w:rsidRPr="0081236D" w:rsidRDefault="000110C3" w:rsidP="000110C3">
      <w:pPr>
        <w:widowControl w:val="0"/>
        <w:autoSpaceDE w:val="0"/>
        <w:spacing w:after="0" w:line="216" w:lineRule="auto"/>
        <w:jc w:val="both"/>
        <w:rPr>
          <w:rFonts w:ascii="Times New Roman" w:hAnsi="Times New Roman" w:cs="Times New Roman"/>
          <w:bCs/>
          <w:sz w:val="24"/>
          <w:szCs w:val="24"/>
        </w:rPr>
      </w:pPr>
      <w:r w:rsidRPr="0081236D">
        <w:rPr>
          <w:rFonts w:ascii="Times New Roman" w:hAnsi="Times New Roman" w:cs="Times New Roman"/>
          <w:sz w:val="24"/>
          <w:szCs w:val="24"/>
        </w:rPr>
        <w:t>3. Должность, фамилия и инициалы лица, составившего протокол: главный специалист-эксперт</w:t>
      </w:r>
      <w:r w:rsidRPr="0081236D">
        <w:rPr>
          <w:rFonts w:ascii="Times New Roman" w:hAnsi="Times New Roman" w:cs="Times New Roman"/>
          <w:bCs/>
          <w:sz w:val="24"/>
          <w:szCs w:val="24"/>
        </w:rPr>
        <w:t xml:space="preserve"> территориального отдела Управления Федеральной службы по надзору в сфере защиты прав потребителей и благополучия человека по Новосибирской области в Мошковском районе Бочелюнене Л.В.</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Сведения о лице, в отношении которого возбуждено дело об административном правонарушении: </w:t>
      </w:r>
    </w:p>
    <w:p w:rsidR="000110C3" w:rsidRPr="0081236D" w:rsidRDefault="000110C3" w:rsidP="000110C3">
      <w:pPr>
        <w:pStyle w:val="a9"/>
        <w:spacing w:after="0" w:line="216" w:lineRule="auto"/>
      </w:pPr>
      <w:r w:rsidRPr="0081236D">
        <w:t>Ф.И.О.: Вейзнер Анна Александровна</w:t>
      </w:r>
    </w:p>
    <w:p w:rsidR="000110C3" w:rsidRPr="0081236D" w:rsidRDefault="000110C3" w:rsidP="000110C3">
      <w:pPr>
        <w:pStyle w:val="a9"/>
        <w:spacing w:after="0" w:line="216" w:lineRule="auto"/>
      </w:pPr>
      <w:r w:rsidRPr="0081236D">
        <w:t>число, месяц, год  и место рождения: 12.08.1982 г. Абай Карагандийской области</w:t>
      </w:r>
    </w:p>
    <w:p w:rsidR="000110C3" w:rsidRPr="0081236D" w:rsidRDefault="000110C3" w:rsidP="000110C3">
      <w:pPr>
        <w:pStyle w:val="a9"/>
        <w:spacing w:after="0" w:line="216" w:lineRule="auto"/>
      </w:pPr>
      <w:r w:rsidRPr="0081236D">
        <w:t>адрес места жительства (регистрации): Новосибирская область, Болотнинский район, г.Болотное, ул. Челюскинцев, д. 93</w:t>
      </w:r>
    </w:p>
    <w:p w:rsidR="000110C3" w:rsidRPr="0081236D" w:rsidRDefault="000110C3" w:rsidP="000110C3">
      <w:pPr>
        <w:pStyle w:val="a9"/>
        <w:spacing w:after="0" w:line="216" w:lineRule="auto"/>
      </w:pPr>
      <w:r w:rsidRPr="0081236D">
        <w:t xml:space="preserve">документ, удостоверяющий личность: паспорт 50 05 № 900178 выдан: 02.12.2005 ОВД Болотнинского района Новосибирской области </w:t>
      </w:r>
    </w:p>
    <w:p w:rsidR="000110C3" w:rsidRPr="0081236D" w:rsidRDefault="000110C3" w:rsidP="000110C3">
      <w:pPr>
        <w:pStyle w:val="a9"/>
        <w:spacing w:after="0" w:line="216" w:lineRule="auto"/>
      </w:pPr>
      <w:r w:rsidRPr="0081236D">
        <w:t>место работы или учебы: индивидуальный предприниматель Вейзнер А.А., Новосибирская область, Болотнинский район, г.Болотное, ул. Челюскинцев, д. 93</w:t>
      </w:r>
    </w:p>
    <w:p w:rsidR="000110C3" w:rsidRPr="0081236D" w:rsidRDefault="000110C3" w:rsidP="000110C3">
      <w:pPr>
        <w:pStyle w:val="a9"/>
        <w:spacing w:after="0" w:line="216" w:lineRule="auto"/>
      </w:pPr>
      <w:r w:rsidRPr="0081236D">
        <w:t xml:space="preserve">ОГРНИП </w:t>
      </w:r>
      <w:r w:rsidRPr="0081236D">
        <w:rPr>
          <w:vertAlign w:val="superscript"/>
        </w:rPr>
        <w:t xml:space="preserve"> </w:t>
      </w:r>
      <w:r w:rsidRPr="0081236D">
        <w:t>и дата внесения записи в ЕГРЮЛ (дата первоначальной регистрации) 314547612800051, дата внесения 08.05.2014 г</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Сведения о свидетелях (потерпевших):________________________________________</w:t>
      </w: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6. Время совершения административного правонарушения: 19 ноября  2015 г. в 12 ч. 00 мин.</w:t>
      </w:r>
    </w:p>
    <w:p w:rsidR="000110C3" w:rsidRPr="0081236D" w:rsidRDefault="000110C3" w:rsidP="000110C3">
      <w:pPr>
        <w:pStyle w:val="a9"/>
        <w:spacing w:after="0" w:line="216" w:lineRule="auto"/>
      </w:pPr>
      <w:r w:rsidRPr="0081236D">
        <w:t>7. Место совершения административного правонарушения:</w:t>
      </w:r>
      <w:r w:rsidRPr="0081236D">
        <w:rPr>
          <w:b/>
        </w:rPr>
        <w:t xml:space="preserve"> </w:t>
      </w:r>
      <w:r w:rsidRPr="0081236D">
        <w:t>служба такси «Анна» ИП Вейзнер А.А., Новосибирская область, Болотнинский район, г.Болотное, ул. Челюскинцев, д. 93</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8. Событие административного правонарушения:  19 ноября 2015 года в 12 ч. 00 мин.  при проведении внеплановой выездной проверки  службы такси «Анна» ИП Вейзнер А.А., расположенной по адресу: Новосибирская область, Болотнинский район, г, Болотное, ул. Челюскинцев, 93, установлено, что индивидуальный предприниматель Вейзнер Анна Александровна допускает оказание услуг, при отсутствии установленной информации об исполнителе, обязательность предоставления которой предусмотрена законодательством Российской Федерации, а именно: на передней панели легкого такси справа от водителя не размещается следующая информация:</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-полное или краткое наименование фрахтовщика;</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-условия оплаты за пользование легковым такси;</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-визитная карточка водителя с фотографией;</w:t>
      </w:r>
    </w:p>
    <w:p w:rsidR="000110C3" w:rsidRPr="0081236D" w:rsidRDefault="000110C3" w:rsidP="000110C3">
      <w:pPr>
        <w:pStyle w:val="ConsNormal"/>
        <w:spacing w:line="216" w:lineRule="auto"/>
        <w:ind w:firstLine="0"/>
        <w:jc w:val="both"/>
        <w:rPr>
          <w:rFonts w:ascii="Times New Roman" w:hAnsi="Times New Roman"/>
          <w:sz w:val="24"/>
          <w:szCs w:val="24"/>
        </w:rPr>
      </w:pPr>
      <w:r w:rsidRPr="0081236D">
        <w:rPr>
          <w:rFonts w:ascii="Times New Roman" w:hAnsi="Times New Roman"/>
          <w:sz w:val="24"/>
          <w:szCs w:val="24"/>
        </w:rPr>
        <w:t>-наименование, адрес и контактные телефоны органа, обеспечивающего контроль за осуществлением перевозок пассажиров и багажа;</w:t>
      </w:r>
    </w:p>
    <w:p w:rsidR="000110C3" w:rsidRPr="0081236D" w:rsidRDefault="000110C3" w:rsidP="000110C3">
      <w:pPr>
        <w:pStyle w:val="a9"/>
        <w:spacing w:after="0" w:line="216" w:lineRule="auto"/>
      </w:pPr>
      <w:r w:rsidRPr="0081236D">
        <w:t>-правила пользования соответствующим транспортным средством, что является нарушением п. 117, 118 Постановления Правительства РФ от 14.02.2009 N 112  "Об утверждении Правил перевозок пассажиров и багажа автомобильным транспортом и городским наземным электрическим транспортом".</w:t>
      </w:r>
    </w:p>
    <w:p w:rsidR="000110C3" w:rsidRPr="0081236D" w:rsidRDefault="000110C3" w:rsidP="000110C3">
      <w:pPr>
        <w:pStyle w:val="a9"/>
        <w:spacing w:after="0" w:line="216" w:lineRule="auto"/>
      </w:pPr>
      <w:r w:rsidRPr="0081236D">
        <w:t>9.Статья КоАП РФ, предусматривающая ответственность за данное административное правонарушение:  ст. 14.5 ч.1</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10. Объяснения лица, в отношении которого возбуждено дело об административном </w:t>
      </w:r>
      <w:r w:rsidRPr="0081236D">
        <w:rPr>
          <w:rFonts w:ascii="Times New Roman" w:hAnsi="Times New Roman" w:cs="Times New Roman"/>
          <w:sz w:val="24"/>
          <w:szCs w:val="24"/>
        </w:rPr>
        <w:lastRenderedPageBreak/>
        <w:t>правонарушении: __________________________________________________________</w:t>
      </w:r>
    </w:p>
    <w:p w:rsidR="000110C3" w:rsidRPr="0081236D" w:rsidRDefault="000110C3" w:rsidP="000110C3">
      <w:pPr>
        <w:widowControl w:val="0"/>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11. В соответствии со ст. ст. 25.1, 25.4 КоАП РФ лицо, в отношении которого ведется производство по делу об административном правонарушении (законный представитель юридического лица, защитник)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 составлении протокола мои права и обязанности разъяснены и понятны, с протоколом ознакомлен.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Разъяснено право пользоваться услугами переводчика. В его услугах не нуждаюсь, русским языком владею хорошо.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12. Права и обязанности свидетеля (потерпевшего), предусмотренные ст. 25.2 (ст. 25.6) КоАП РФ, мне разъяснены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13. К протоколу поступили следующие дополнения и замечания: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w:t>
      </w: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14. Иные сведения, необходимые для разрешения дела: </w:t>
      </w:r>
    </w:p>
    <w:p w:rsidR="000110C3" w:rsidRPr="0081236D" w:rsidRDefault="000110C3" w:rsidP="000110C3">
      <w:pPr>
        <w:widowControl w:val="0"/>
        <w:autoSpaceDE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15</w:t>
      </w:r>
      <w:r w:rsidRPr="0081236D">
        <w:rPr>
          <w:rFonts w:ascii="Times New Roman" w:hAnsi="Times New Roman" w:cs="Times New Roman"/>
          <w:b/>
          <w:sz w:val="24"/>
          <w:szCs w:val="24"/>
        </w:rPr>
        <w:t xml:space="preserve">. Подпись должностного лица, составившего протокол </w:t>
      </w:r>
      <w:r w:rsidRPr="0081236D">
        <w:rPr>
          <w:rFonts w:ascii="Times New Roman" w:hAnsi="Times New Roman" w:cs="Times New Roman"/>
          <w:sz w:val="24"/>
          <w:szCs w:val="24"/>
        </w:rPr>
        <w:t xml:space="preserve"> 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16.</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Копию настоящего протокола получил</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«____» ___________ 20___г.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widowControl w:val="0"/>
        <w:overflowPunct w:val="0"/>
        <w:autoSpaceDE w:val="0"/>
        <w:autoSpaceDN w:val="0"/>
        <w:adjustRightInd w:val="0"/>
        <w:spacing w:after="0" w:line="216" w:lineRule="auto"/>
        <w:rPr>
          <w:rFonts w:ascii="Times New Roman" w:hAnsi="Times New Roman" w:cs="Times New Roman"/>
          <w:sz w:val="24"/>
          <w:szCs w:val="24"/>
        </w:rPr>
      </w:pPr>
    </w:p>
    <w:p w:rsidR="000110C3" w:rsidRPr="0081236D" w:rsidRDefault="000110C3" w:rsidP="000110C3">
      <w:pPr>
        <w:pStyle w:val="ConsPlusTitle"/>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АНАЛИЗ СПОРОВ ЮРИДИЧЕСКИХ ЛИЦ С ОРГАНАМИ</w:t>
      </w:r>
    </w:p>
    <w:p w:rsidR="000110C3" w:rsidRPr="0081236D" w:rsidRDefault="000110C3" w:rsidP="000110C3">
      <w:pPr>
        <w:pStyle w:val="ConsPlusTitle"/>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САНИТАРНОГО ЭПИДЕМИОЛОГИЧЕСКОГО НАДЗОРА</w:t>
      </w:r>
    </w:p>
    <w:p w:rsidR="000110C3" w:rsidRPr="0081236D" w:rsidRDefault="000110C3" w:rsidP="000110C3">
      <w:pPr>
        <w:pStyle w:val="ConsPlusTitle"/>
        <w:spacing w:line="216" w:lineRule="auto"/>
        <w:jc w:val="center"/>
        <w:rPr>
          <w:rFonts w:ascii="Times New Roman" w:hAnsi="Times New Roman" w:cs="Times New Roman"/>
          <w:sz w:val="24"/>
          <w:szCs w:val="24"/>
        </w:rPr>
      </w:pPr>
    </w:p>
    <w:p w:rsidR="000110C3" w:rsidRPr="0081236D" w:rsidRDefault="000110C3" w:rsidP="000110C3">
      <w:pPr>
        <w:pStyle w:val="ConsPlusTitle"/>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А. КУЛАКОВ</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Александр Кулаков, налоговый специалист.</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Так уж сложилось, что правовые отношения, возникающие по вопросам соблюдения санитарно-эпидемиологического законодательства, всегда находились под пристальным вниманием специальных органов исполнительной власти. Поэтому правовые конфронтации между юридическими лицами и проверяющими государственными органами являются часто встречающимся событием.</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На сегодняшний день учреждением, на которое возложена функция осуществления надзора в сфере санитарного законодательства, является Федеральная служба по надзору в сфере защиты прав потребителей и благополучия человека (далее - Роспотребнадзор), а также его многочисленные территориальные органы. Эта служба, ранее именуемая Санэпиднадзором, была образована 9 мая 2004 года в соответствии с </w:t>
      </w:r>
      <w:hyperlink r:id="rId25" w:history="1">
        <w:r w:rsidRPr="0081236D">
          <w:rPr>
            <w:sz w:val="24"/>
            <w:szCs w:val="24"/>
          </w:rPr>
          <w:t>Указом</w:t>
        </w:r>
      </w:hyperlink>
      <w:r w:rsidRPr="0081236D">
        <w:rPr>
          <w:sz w:val="24"/>
          <w:szCs w:val="24"/>
        </w:rPr>
        <w:t xml:space="preserve"> Президента Российской Федерации N 314. Также стоит сказать, что Роспотребнадзор осуществляет и контроль в сфере защиты прав потребителей товаров и услуг в целях повышения социальной защиты и удовлетворенности населения.</w:t>
      </w:r>
    </w:p>
    <w:p w:rsidR="000110C3" w:rsidRPr="0081236D" w:rsidRDefault="000110C3" w:rsidP="000110C3">
      <w:pPr>
        <w:pStyle w:val="ConsPlusNormal"/>
        <w:spacing w:line="216" w:lineRule="auto"/>
        <w:ind w:firstLine="0"/>
        <w:jc w:val="both"/>
        <w:rPr>
          <w:sz w:val="24"/>
          <w:szCs w:val="24"/>
        </w:rPr>
      </w:pPr>
      <w:r w:rsidRPr="0081236D">
        <w:rPr>
          <w:sz w:val="24"/>
          <w:szCs w:val="24"/>
        </w:rPr>
        <w:t>Сразу стоит отметить, что судебные тяжбы по спорам, в которых фигурируют эпизоды о нарушении санитарно-эпидемиологического законодательства, характеризуются большими административными штрафами и другими неблагоприятными последствиями для организации. Такое положение вещей вызвано серьезными коллизиями специализированных нормативно-правовых актов, а также прочими различными дефектами законодательного регулирования. Все это приводит к формированию очень интересной судебной практики, требующей глубокого рассмотрения и анализа.</w:t>
      </w:r>
    </w:p>
    <w:p w:rsidR="000110C3" w:rsidRPr="0081236D" w:rsidRDefault="000110C3" w:rsidP="000110C3">
      <w:pPr>
        <w:pStyle w:val="ConsPlusNormal"/>
        <w:spacing w:line="216" w:lineRule="auto"/>
        <w:ind w:firstLine="0"/>
        <w:jc w:val="both"/>
        <w:rPr>
          <w:sz w:val="24"/>
          <w:szCs w:val="24"/>
        </w:rPr>
      </w:pPr>
      <w:r w:rsidRPr="0081236D">
        <w:rPr>
          <w:sz w:val="24"/>
          <w:szCs w:val="24"/>
        </w:rPr>
        <w:t>Далее более детально и на примерах будут рассмотрены наиболее типичные споры по нарушениям в области санитарного законодательства, частота возникновения которых позволила сформировать существующую судебную практику и которая продолжает все более и более расширяться в российских судах при рассмотрении споров юридических лиц с Роспотребнадзором.</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Анализируя судебную арбитражную практику, а также практику судов общей юрисдикции за последние годы, начиная с 2009 года можно заметить, что основными причинами судебных </w:t>
      </w:r>
      <w:r w:rsidRPr="0081236D">
        <w:rPr>
          <w:sz w:val="24"/>
          <w:szCs w:val="24"/>
        </w:rPr>
        <w:lastRenderedPageBreak/>
        <w:t>споров являются нарушения тех санитарно-эпидемиологических требований, которые направлены на обеспечение безопасности здоровья человека и среды его обитания. Названные требования находят свое нормативное закрепление в разрабатываемых Роспотребнадзором нормативных правовых актах, а именно различных санитарных правилах, санитарных нормах, а также гигиенических нормативах (так называемые СанПиНы).</w:t>
      </w:r>
    </w:p>
    <w:p w:rsidR="000110C3" w:rsidRPr="0081236D" w:rsidRDefault="000110C3" w:rsidP="000110C3">
      <w:pPr>
        <w:pStyle w:val="ConsPlusNormal"/>
        <w:spacing w:line="216" w:lineRule="auto"/>
        <w:ind w:firstLine="0"/>
        <w:jc w:val="both"/>
        <w:rPr>
          <w:sz w:val="24"/>
          <w:szCs w:val="24"/>
        </w:rPr>
      </w:pPr>
      <w:r w:rsidRPr="0081236D">
        <w:rPr>
          <w:sz w:val="24"/>
          <w:szCs w:val="24"/>
        </w:rPr>
        <w:t>Выявление соответствующих нарушений, как правило, происходит при реализации различных форм контроля проверяющими органами. Одной из наиболее распространенных форм такого контроля за соблюдением санитарного законодательства является проведение внеплановой проверки территориальными органами Роспотребнадзора. Спектр оснований для назначения таких контрольных мероприятий может быть самым различным, начиная от заявления граждан и заканчивая проверкой информации какой-либо статьи газетного издания, как это было в одном из судебных процессов, где фигурировал один из магазинов торговой сети "Магнит". Хотя, безусловно, наиболее распространенным остается заявление или жалоба. Например, в одном из судебных прецедентов, рассматриваемом в Арбитражном суде Ханты-Мансийского автономного округа - Югры (дело N А75-1427/2012), физическое лицо обратилось с жалобой на действия ОАО "Водоканал" в прокуратуру, которая, в свою очередь, перенаправила ее в один из территориальных органов Роспотребнадзора. Лицо в своей жалобе сообщало, что указанная организация незаконно начисляет и взыскивает плату за водоотведение. По данному факту было принято решение о проведении внеплановой проверки в отношении общества. В ходе проверки проверяющим органом было установлено, что в договоре, заключенном между лицом и организацией, имеется ряд условий, нарушающих права потребителя, а именно: прием сточных вод и производство их очистки в количестве, равном водопотреблению.</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Подобные условия договора, по мнению проверяющих, противоречили </w:t>
      </w:r>
      <w:hyperlink r:id="rId26" w:history="1">
        <w:r w:rsidRPr="0081236D">
          <w:rPr>
            <w:sz w:val="24"/>
            <w:szCs w:val="24"/>
          </w:rPr>
          <w:t>Закону</w:t>
        </w:r>
      </w:hyperlink>
      <w:r w:rsidRPr="0081236D">
        <w:rPr>
          <w:sz w:val="24"/>
          <w:szCs w:val="24"/>
        </w:rPr>
        <w:t xml:space="preserve"> Российской Федерации от 07.02.1992 N 2300-1 "О защите прав потребителей", в котором установлено, что если условия договора ущемляют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то такие условия признаются недействительными.</w:t>
      </w:r>
    </w:p>
    <w:p w:rsidR="000110C3" w:rsidRPr="0081236D" w:rsidRDefault="000110C3" w:rsidP="000110C3">
      <w:pPr>
        <w:pStyle w:val="ConsPlusNormal"/>
        <w:spacing w:line="216" w:lineRule="auto"/>
        <w:ind w:firstLine="0"/>
        <w:jc w:val="both"/>
        <w:rPr>
          <w:sz w:val="24"/>
          <w:szCs w:val="24"/>
        </w:rPr>
      </w:pPr>
      <w:r w:rsidRPr="0081236D">
        <w:rPr>
          <w:sz w:val="24"/>
          <w:szCs w:val="24"/>
        </w:rPr>
        <w:t>Как и следовало ожидать, юридическое лицо с вынесенным судебным актом не согласилось и попыталось оспорить его сначала в апелляционной инстанции, а далее и в Высшем Арбитражном Суде РФ. Попытки общества доказать, что наличие зависимости приема и очистки сточных вод от количества водопотребления не является незаконным, а также и то, что проверяющим органом были допущены процедурные нарушения привлечения к ответственности, успехом не увенчались.</w:t>
      </w:r>
    </w:p>
    <w:p w:rsidR="000110C3" w:rsidRPr="0081236D" w:rsidRDefault="000110C3" w:rsidP="000110C3">
      <w:pPr>
        <w:pStyle w:val="ConsPlusNormal"/>
        <w:spacing w:line="216" w:lineRule="auto"/>
        <w:ind w:firstLine="0"/>
        <w:jc w:val="both"/>
        <w:rPr>
          <w:sz w:val="24"/>
          <w:szCs w:val="24"/>
        </w:rPr>
      </w:pPr>
      <w:r w:rsidRPr="0081236D">
        <w:rPr>
          <w:sz w:val="24"/>
          <w:szCs w:val="24"/>
        </w:rPr>
        <w:t>Надо сразу сказать, что весь основной объем сложившейся судебной практики по спорам с санитарной эпидемиологической службой условно можно разделить на две большие группы. Во-первых, это группа споров, в которых юридическое лицо пытается доказать отсутствие факта нарушения санитарно-эпидемиологического и административного законодательства с его стороны. Во-вторых, это та группа, где организация предпринимает попытки указать суду на нарушения порядка привлечения ее к ответственности либо на наличие прочих процедурных дефектов, которые были допущены проверяющим государственным органом.</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Одной из наиболее распространенных и значительных категорий споров, если не самой распространенной в первой группе, являются споры о привлечении юридических лиц и их должностных лиц к административной ответственности, а также обжалование размеров сумм штрафа, установленных санкциями статей </w:t>
      </w:r>
      <w:hyperlink r:id="rId27" w:history="1">
        <w:r w:rsidRPr="0081236D">
          <w:rPr>
            <w:sz w:val="24"/>
            <w:szCs w:val="24"/>
          </w:rPr>
          <w:t>Кодекса</w:t>
        </w:r>
      </w:hyperlink>
      <w:r w:rsidRPr="0081236D">
        <w:rPr>
          <w:sz w:val="24"/>
          <w:szCs w:val="24"/>
        </w:rPr>
        <w:t xml:space="preserve"> РФ об административных правонарушениях. Подобное, конечно, происходит в тех случаях, когда проверяющий орган выявляет факт нарушения отдельных положений санитарного законодательства, в частности: нарушения требований Федерального </w:t>
      </w:r>
      <w:hyperlink r:id="rId28" w:history="1">
        <w:r w:rsidRPr="0081236D">
          <w:rPr>
            <w:sz w:val="24"/>
            <w:szCs w:val="24"/>
          </w:rPr>
          <w:t>закона</w:t>
        </w:r>
      </w:hyperlink>
      <w:r w:rsidRPr="0081236D">
        <w:rPr>
          <w:sz w:val="24"/>
          <w:szCs w:val="24"/>
        </w:rPr>
        <w:t xml:space="preserve"> "Об охране окружающей среды", требований Федерального </w:t>
      </w:r>
      <w:hyperlink r:id="rId29" w:history="1">
        <w:r w:rsidRPr="0081236D">
          <w:rPr>
            <w:sz w:val="24"/>
            <w:szCs w:val="24"/>
          </w:rPr>
          <w:t>закона</w:t>
        </w:r>
      </w:hyperlink>
      <w:r w:rsidRPr="0081236D">
        <w:rPr>
          <w:sz w:val="24"/>
          <w:szCs w:val="24"/>
        </w:rPr>
        <w:t xml:space="preserve"> "О санитарно-эпидемиологическом благополучии населения", а также требований других различных СанПиНов. В случае выявления проверяющими органами таких нарушений юридическим лицам приходится доказывать в суде, что они, осуществляя свою предпринимательскую деятельность, предприняли все исчерпывающие меры предосторожности (например, по обращению с различными отходами производства и потребления) в соответствии с экологическими и санитарно-эпидемиологическими требованиями.</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Наиболее интересным судебным прецедентом здесь можно назвать дело N А73-7138/2013, в котором фигурирует печально известное открытое акционерное общество "Славянка", подконтрольная Министерству обороны РФ и "прославившаяся" событиями уходящего года. В рамках названного судебного дела проверяющие территориальные органы Роспотребнадзора вынесли ряд постановлений о привлечении общества к административной ответственности вследствие неисполнения взятых на себя обязательств - услуг по сбору, накоплению и вывозу </w:t>
      </w:r>
      <w:r w:rsidRPr="0081236D">
        <w:rPr>
          <w:sz w:val="24"/>
          <w:szCs w:val="24"/>
        </w:rPr>
        <w:lastRenderedPageBreak/>
        <w:t>твердых бытовых отходов с территории военного городка, которые оно обязано было осуществлять в рамках заключенного государственного контракта. В ходе судебного разбирательства судом было установлено, что общество не исполняло должным образом взятые на себя обязательства, что, в свою очередь, могло привести к возникновению инфекционных заболеваний, а также к общему ухудшению санитарно-эпидемиологической обстановки на соответствующей территории. Поэтому в мотивировочной части своего решения суд указал на обоснованность привлечения общества к административной ответственности органом Роспотребнадзора.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Что касается второй группы споров (назовем их процедурными), то анализ практики арбитражных судов и судов общей юрисдикции по ним показывает, что, прежде чем суд будет углублять и выяснять все обстоятельства по конкретному делу, первоначально он должен будет проверить законность и обоснованность обжалуемого административного акта, а также был ли соблюден порядок привлечения к административной ответственности. Соответственно, необходимым обстоятельством является установление всех признаков состава правонарушения, а именно субъекта, субъективной стороны, объекта и объективной стороны. Соблюдение этих элементов в полной мере значительно усложняет процедуру привлечения к ответственности проверяемого юридического лица. В этой группе особое внимание суды также уделяют и процедурной стороне фиксирования самого факта совершенного правонарушения. В качестве примера здесь можно вспомнить рассмотренное Арбитражным судом Республики Карелия дело N А26-8151/2012, в котором юридическое лицо, предоставляющее туристические услуги, оспаривало постановление проверяющего органа о привлечении его к административной ответственности по </w:t>
      </w:r>
      <w:hyperlink r:id="rId30" w:history="1">
        <w:r w:rsidRPr="0081236D">
          <w:rPr>
            <w:sz w:val="24"/>
            <w:szCs w:val="24"/>
          </w:rPr>
          <w:t>части 2 статьи 14.8</w:t>
        </w:r>
      </w:hyperlink>
      <w:r w:rsidRPr="0081236D">
        <w:rPr>
          <w:sz w:val="24"/>
          <w:szCs w:val="24"/>
        </w:rPr>
        <w:t xml:space="preserve"> КоАП РФ. Причем общество в процессе спора построило свою защиту таким образом, чтобы доказать, что контролирующим органом в ходе рассмотрения материалов проверки и вынесения постановления были допущены существенные нарушения ряда статей </w:t>
      </w:r>
      <w:hyperlink r:id="rId31" w:history="1">
        <w:r w:rsidRPr="0081236D">
          <w:rPr>
            <w:sz w:val="24"/>
            <w:szCs w:val="24"/>
          </w:rPr>
          <w:t>КоАП</w:t>
        </w:r>
      </w:hyperlink>
      <w:r w:rsidRPr="0081236D">
        <w:rPr>
          <w:sz w:val="24"/>
          <w:szCs w:val="24"/>
        </w:rPr>
        <w:t xml:space="preserve"> РФ. Общество ссылалось на тот факт, что составление протокола об административном правонарушении, а также рассмотрение материалов административного дела производилось в отсутствие представителя юридического лица. Суд принял сторону общества и, удовлетворяя заявленные им требования, в мотивировочной части своего решения указал, что нормы </w:t>
      </w:r>
      <w:hyperlink r:id="rId32" w:history="1">
        <w:r w:rsidRPr="0081236D">
          <w:rPr>
            <w:sz w:val="24"/>
            <w:szCs w:val="24"/>
          </w:rPr>
          <w:t>КоАП</w:t>
        </w:r>
      </w:hyperlink>
      <w:r w:rsidRPr="0081236D">
        <w:rPr>
          <w:sz w:val="24"/>
          <w:szCs w:val="24"/>
        </w:rPr>
        <w:t xml:space="preserve"> РФ, регламентирующие порядок составления протокола об административном правонарушении, предоставляют ряд гарантий защиты прав тем лицам, в отношении которых возбуждено дело об административном правонарушении. Поэтому суд, рассматривая дела об оспаривании решения административного органа о привлечении к административной ответственности, проверяет соблюдение положений </w:t>
      </w:r>
      <w:hyperlink r:id="rId33" w:history="1">
        <w:r w:rsidRPr="0081236D">
          <w:rPr>
            <w:sz w:val="24"/>
            <w:szCs w:val="24"/>
          </w:rPr>
          <w:t>статьи 28.2</w:t>
        </w:r>
      </w:hyperlink>
      <w:r w:rsidRPr="0081236D">
        <w:rPr>
          <w:sz w:val="24"/>
          <w:szCs w:val="24"/>
        </w:rPr>
        <w:t xml:space="preserve"> КоАП РФ. Несоблюдение установленного законом порядка дает основания для отмены решения соответствующего органа, проводившего проверку.</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Наиболее широкий спектр санкций за нарушение санитарно-эпидемиологического законодательства предусмотрен, конечно же, КоАП РФ, а именно его </w:t>
      </w:r>
      <w:hyperlink r:id="rId34" w:history="1">
        <w:r w:rsidRPr="0081236D">
          <w:rPr>
            <w:sz w:val="24"/>
            <w:szCs w:val="24"/>
          </w:rPr>
          <w:t>главой 6</w:t>
        </w:r>
      </w:hyperlink>
      <w:r w:rsidRPr="0081236D">
        <w:rPr>
          <w:sz w:val="24"/>
          <w:szCs w:val="24"/>
        </w:rPr>
        <w:t xml:space="preserve">, начиная от нарушений правил эксплуатации жилых и общественных помещений, зданий, сооружений и транспорта, заканчивая нарушениями требований к организации питания населения. Также и в Уголовном кодексе Российской Федерации в </w:t>
      </w:r>
      <w:hyperlink r:id="rId35" w:history="1">
        <w:r w:rsidRPr="0081236D">
          <w:rPr>
            <w:sz w:val="24"/>
            <w:szCs w:val="24"/>
          </w:rPr>
          <w:t>главе 25</w:t>
        </w:r>
      </w:hyperlink>
      <w:r w:rsidRPr="0081236D">
        <w:rPr>
          <w:sz w:val="24"/>
          <w:szCs w:val="24"/>
        </w:rPr>
        <w:t xml:space="preserve">, посвященной преступлениям против здоровья населения и общественной нравственности, существует </w:t>
      </w:r>
      <w:hyperlink r:id="rId36" w:history="1">
        <w:r w:rsidRPr="0081236D">
          <w:rPr>
            <w:sz w:val="24"/>
            <w:szCs w:val="24"/>
          </w:rPr>
          <w:t>статья 236</w:t>
        </w:r>
      </w:hyperlink>
      <w:r w:rsidRPr="0081236D">
        <w:rPr>
          <w:sz w:val="24"/>
          <w:szCs w:val="24"/>
        </w:rPr>
        <w:t>, устанавливающая уголовную ответственность за нарушение санитарно-эпидемиологических правил. Хотя в любом случае стоит помнить, что привлекаться по ней могут только физические - должностные лица, но никак не само юридические лицо. Поэтому организациям тут можно не опасаться. В отличие, скажем, от Соединенных Штатов Америки, где очень распространена практика привлечения юридических лиц не только к административной ответственности за нарушение в области санитарно-эпидемиологического законодательства, но и к уголовной.</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Законодателем уже определены такие составы правонарушений, по которым привлечение к ответственности традиционно возможно в отношении не всех поголовно, а только некоторых "избранных" юридических лиц. Например, по </w:t>
      </w:r>
      <w:hyperlink r:id="rId37" w:history="1">
        <w:r w:rsidRPr="0081236D">
          <w:rPr>
            <w:sz w:val="24"/>
            <w:szCs w:val="24"/>
          </w:rPr>
          <w:t>статье 6.6</w:t>
        </w:r>
      </w:hyperlink>
      <w:r w:rsidRPr="0081236D">
        <w:rPr>
          <w:sz w:val="24"/>
          <w:szCs w:val="24"/>
        </w:rPr>
        <w:t xml:space="preserve"> КоАП РФ, устанавливающей ответственность за нарушение санитарно-эпидемиологических требований к организации питания населения, может быть привлечена только организация общественного питания (кафе, ресторан и так далее), это, как правило, малый и средний бизнес. Однако и такие крупные компании, как "Макдоналдс", тоже имели проблемы с Роспотребнадзором и привлекались по этой же </w:t>
      </w:r>
      <w:hyperlink r:id="rId38" w:history="1">
        <w:r w:rsidRPr="0081236D">
          <w:rPr>
            <w:sz w:val="24"/>
            <w:szCs w:val="24"/>
          </w:rPr>
          <w:t>статье</w:t>
        </w:r>
      </w:hyperlink>
      <w:r w:rsidRPr="0081236D">
        <w:rPr>
          <w:sz w:val="24"/>
          <w:szCs w:val="24"/>
        </w:rPr>
        <w:t>.</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Нужно упомянуть и то, что до сих пор очень существенным остается проблема судебных ошибок. Примером может служить ситуация, при которой лицо, осуществляющее предпринимательскую деятельность, в процессе пытается сослаться на судебный акт, которым ранее уже были установлены различные факты и обстоятельства, имеющие для рассматриваемого в данный момент дела существенно важное значение, так называемая </w:t>
      </w:r>
      <w:r w:rsidRPr="0081236D">
        <w:rPr>
          <w:sz w:val="24"/>
          <w:szCs w:val="24"/>
        </w:rPr>
        <w:lastRenderedPageBreak/>
        <w:t xml:space="preserve">преюдиция. Практика показывает, что арбитражные суды довольно часто не принимают во внимание ссылки стороны по делу на установленный факт в решении суда другой юрисдикции. В качестве примера можно указать на дело N А43-16794/2012, рассмотренное Федеральным арбитражным судом Волго-Вятского округа, где отделом управления Роспотребнадзора было выдано предписание, которое обязало организацию указать в договоре подряда информацию о дате исполнения обязательства по оформлению акта ввода в эксплуатацию прибора учета воды. Кассационная инстанция, принимая свое </w:t>
      </w:r>
      <w:hyperlink r:id="rId39" w:history="1">
        <w:r w:rsidRPr="0081236D">
          <w:rPr>
            <w:sz w:val="24"/>
            <w:szCs w:val="24"/>
          </w:rPr>
          <w:t>Постановление</w:t>
        </w:r>
      </w:hyperlink>
      <w:r w:rsidRPr="0081236D">
        <w:rPr>
          <w:sz w:val="24"/>
          <w:szCs w:val="24"/>
        </w:rPr>
        <w:t xml:space="preserve"> от 29.08.2013, согласилась с правомерностью позиции суда апелляционной инстанции о возможности не учитывать ссылку общества на решение Канавинского районного суда, в котором содержались выводы относительно предмета спора как не имеющие преюдициального значения. При этом кассационная инстанция указала: "Апелляционный суд правомерно не принял во внимание ссылку общества на решение Канавинского районного суда от 03.07.2012 по делу N 2-707/12, поскольку из решения суда не следует, что предметом рассмотрения являлась редакция договора, заключенного с Гавриловым М.Ю., что исключает преюдициальность судебного акта".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Анализ судебной практики позволяет заметить, что зачастую выявленное и зафиксированное сотрудником Роспотребнадзора у юридического лица нарушение может для последнего дорого обойтись, причем опять же из-за дальнейших судебных ошибок, вызванных неправильным применением норм материального права. Очень наглядным примером такой ситуации будет рассмотренное Верховным Судом РФ дело N 25-АД13-3, </w:t>
      </w:r>
      <w:hyperlink r:id="rId40" w:history="1">
        <w:r w:rsidRPr="0081236D">
          <w:rPr>
            <w:sz w:val="24"/>
            <w:szCs w:val="24"/>
          </w:rPr>
          <w:t>Постановление</w:t>
        </w:r>
      </w:hyperlink>
      <w:r w:rsidRPr="0081236D">
        <w:rPr>
          <w:sz w:val="24"/>
          <w:szCs w:val="24"/>
        </w:rPr>
        <w:t xml:space="preserve"> по которому было вынесено 12.08.2013. В рассмотренной судом первой инстанции ситуации организация общественного питания привлечена к административной ответственности, поскольку проверяющими были выявлены соответствующие нарушения санитарного и административного законодательства. В суде вина организации была подтверждена, а сама она подвергнута наказанию в виде административного приостановления деятельности на 30 суток. Последующая попытка обжаловать вынесенный судебный акт ни к чему хорошему не привела, напротив, только усугубила ситуацию, поскольку изначально назначенное наказание было заменено административным штрафом в 20000 руб. Верховный Суд РФ в своем </w:t>
      </w:r>
      <w:hyperlink r:id="rId41" w:history="1">
        <w:r w:rsidRPr="0081236D">
          <w:rPr>
            <w:sz w:val="24"/>
            <w:szCs w:val="24"/>
          </w:rPr>
          <w:t>Постановлении</w:t>
        </w:r>
      </w:hyperlink>
      <w:r w:rsidRPr="0081236D">
        <w:rPr>
          <w:sz w:val="24"/>
          <w:szCs w:val="24"/>
        </w:rPr>
        <w:t xml:space="preserve"> указал, что применение мер административного принуждения предполагает не только наличие законных оснований, но и соблюдение установленного законом порядка привлечения. При этом никто не может нести ответственность дважды за одно и то же правонарушение. В данном случае дублирование ответственности вызвано тем, что на момент вынесения последнего судебного акта, которым устанавливался штраф, организация уже исполнила первоначальный - приостановила деятельность на определенный 30-дневный срок.</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Специфика положений и норм </w:t>
      </w:r>
      <w:hyperlink r:id="rId42" w:history="1">
        <w:r w:rsidRPr="0081236D">
          <w:rPr>
            <w:sz w:val="24"/>
            <w:szCs w:val="24"/>
          </w:rPr>
          <w:t>КоАП</w:t>
        </w:r>
      </w:hyperlink>
      <w:r w:rsidRPr="0081236D">
        <w:rPr>
          <w:sz w:val="24"/>
          <w:szCs w:val="24"/>
        </w:rPr>
        <w:t xml:space="preserve"> РФ состоит и в том, что содержит в себе нормы как общего, так и специального характера. Например, те же организации общественного питания, привлеченные изначально органами Роспотребнадзора в рамках одной статьи КоАП РФ, в дальнейшем могут вообще не претерпеть никаких отрицательных правовых последствий ввиду судебной переквалификации деяния. Так, Федеральный арбитражный суд Центрального округа, рассматривая дело N А48-1861/2009, вынес </w:t>
      </w:r>
      <w:hyperlink r:id="rId43" w:history="1">
        <w:r w:rsidRPr="0081236D">
          <w:rPr>
            <w:sz w:val="24"/>
            <w:szCs w:val="24"/>
          </w:rPr>
          <w:t>Постановление</w:t>
        </w:r>
      </w:hyperlink>
      <w:r w:rsidRPr="0081236D">
        <w:rPr>
          <w:sz w:val="24"/>
          <w:szCs w:val="24"/>
        </w:rPr>
        <w:t xml:space="preserve"> от 29.01.2010, в котором указал, что, несмотря на то, что проверяющим органом было неправильно квалифицировано деяние организации, последующий вывод судов не привел к принятию незаконных судебных актов, поскольку отсутствовала вина организации и истек срок давности привлечения к ответственности. В качестве другого примера назовем дело N Ф09-8457/09-С1, рассмотренное Федеральным арбитражным судом Уральского округа. Кассационная инстанция в своем </w:t>
      </w:r>
      <w:hyperlink r:id="rId44" w:history="1">
        <w:r w:rsidRPr="0081236D">
          <w:rPr>
            <w:sz w:val="24"/>
            <w:szCs w:val="24"/>
          </w:rPr>
          <w:t>Постановлении</w:t>
        </w:r>
      </w:hyperlink>
      <w:r w:rsidRPr="0081236D">
        <w:rPr>
          <w:sz w:val="24"/>
          <w:szCs w:val="24"/>
        </w:rPr>
        <w:t xml:space="preserve"> от 02.11.2009 отказала в удовлетворении кассационной жалобы отделу управления Роспотребнадзора, поскольку, несмотря на то, что хоть факт правонарушения и был зафиксирован в акте санитарно-эпидемиологического обследования, протоколе об административном правонарушении, а также был установлен судами предыдущих инстанций, деяние организации квалифицировано по общей статье КоАП РФ - </w:t>
      </w:r>
      <w:hyperlink r:id="rId45" w:history="1">
        <w:r w:rsidRPr="0081236D">
          <w:rPr>
            <w:sz w:val="24"/>
            <w:szCs w:val="24"/>
          </w:rPr>
          <w:t>статье 6.3</w:t>
        </w:r>
      </w:hyperlink>
      <w:r w:rsidRPr="0081236D">
        <w:rPr>
          <w:sz w:val="24"/>
          <w:szCs w:val="24"/>
        </w:rPr>
        <w:t xml:space="preserve">. Однако, учитывая, что предметом проверки в данном случае являлось соблюдение требований санитарного законодательства в столовой общества, то применению подлежала специальная статья КоАП РФ - </w:t>
      </w:r>
      <w:hyperlink r:id="rId46" w:history="1">
        <w:r w:rsidRPr="0081236D">
          <w:rPr>
            <w:sz w:val="24"/>
            <w:szCs w:val="24"/>
          </w:rPr>
          <w:t>статья 6.6</w:t>
        </w:r>
      </w:hyperlink>
      <w:r w:rsidRPr="0081236D">
        <w:rPr>
          <w:sz w:val="24"/>
          <w:szCs w:val="24"/>
        </w:rPr>
        <w:t>.</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Также в судебной практике нередко встречаются и случаи, когда ошибка проверяющего органа в правильной квалификации приводит к определению неверной подведомственности спора. Наиболее интересным по такому виду ошибок можно назвать довольно свежее </w:t>
      </w:r>
      <w:hyperlink r:id="rId47" w:history="1">
        <w:r w:rsidRPr="0081236D">
          <w:rPr>
            <w:sz w:val="24"/>
            <w:szCs w:val="24"/>
          </w:rPr>
          <w:t>Определение</w:t>
        </w:r>
      </w:hyperlink>
      <w:r w:rsidRPr="0081236D">
        <w:rPr>
          <w:sz w:val="24"/>
          <w:szCs w:val="24"/>
        </w:rPr>
        <w:t xml:space="preserve"> ВАС РФ от 21.10.2013 N ВАС-10373/13 по делу N А57-3413/2013, в котором суд пришел к выводу о наличии достаточных правовых основании для передачи дела в Президиум Суда. В данном споре орган санитарно-эпидемиологического надзора обратился с жалобой в Арбитражный суд Саратовской области. Но суд, рассмотрев дело и руководствуясь </w:t>
      </w:r>
      <w:hyperlink r:id="rId48" w:history="1">
        <w:r w:rsidRPr="0081236D">
          <w:rPr>
            <w:sz w:val="24"/>
            <w:szCs w:val="24"/>
          </w:rPr>
          <w:t xml:space="preserve">частью 1 </w:t>
        </w:r>
        <w:r w:rsidRPr="0081236D">
          <w:rPr>
            <w:sz w:val="24"/>
            <w:szCs w:val="24"/>
          </w:rPr>
          <w:lastRenderedPageBreak/>
          <w:t>статьи 150</w:t>
        </w:r>
      </w:hyperlink>
      <w:r w:rsidRPr="0081236D">
        <w:rPr>
          <w:sz w:val="24"/>
          <w:szCs w:val="24"/>
        </w:rPr>
        <w:t xml:space="preserve"> АПК РФ, а также </w:t>
      </w:r>
      <w:hyperlink r:id="rId49" w:history="1">
        <w:r w:rsidRPr="0081236D">
          <w:rPr>
            <w:sz w:val="24"/>
            <w:szCs w:val="24"/>
          </w:rPr>
          <w:t>пунктом 8</w:t>
        </w:r>
      </w:hyperlink>
      <w:r w:rsidRPr="0081236D">
        <w:rPr>
          <w:sz w:val="24"/>
          <w:szCs w:val="24"/>
        </w:rPr>
        <w:t xml:space="preserve"> Постановления Пленума Высшего Арбитражного Суда Российской Федерации от 02.06.2004 N 10 "О некоторых вопросах, возникших в судебной практике при рассмотрении дел об административных правонарушениях", вынес определение о прекращении производства по делу. В судебном акте основной смысл сводится к тому, что неправильная квалификация правонарушения повлекла и невозможность рассмотрения спора по существу ввиду неподведомственности. Не согласившись с такими выводами судебного определения, должностные лица санитарно-эпидемиологической службы подготовили апелляционную жалобу. Однако Двенадцатый арбитражный апелляционный суд согласился с выводами суда первой инстанции и оставил жалобу без удовлетворения. ВАС РФ, назначив дело на рассмотрение в Президиум, все-таки нашел в судебных актах нижестоящих судов то, с чем можно не согласиться. В любом случае те выводы высшего суда по экономическим спорам, которые найдут свое закрепление в его постановлении в отношении этого конкретного дела, будут играть значительную роль в формировании и обогащении судебной практики в целом.</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Еще одной часто встречающейся ситуацией в судебной практике является формирование противоположных судебных позиций по спорам с, казалось бы, аналогичными или почти аналогичными обстоятельствами. Примеры сказанного в довольно большом объеме можно обнаружить при рассмотрении тех судебных решений, где юридическое лицо привлекается к административной ответственности по </w:t>
      </w:r>
      <w:hyperlink r:id="rId50" w:history="1">
        <w:r w:rsidRPr="0081236D">
          <w:rPr>
            <w:sz w:val="24"/>
            <w:szCs w:val="24"/>
          </w:rPr>
          <w:t>части 1</w:t>
        </w:r>
      </w:hyperlink>
      <w:r w:rsidRPr="0081236D">
        <w:rPr>
          <w:sz w:val="24"/>
          <w:szCs w:val="24"/>
        </w:rPr>
        <w:t xml:space="preserve"> и </w:t>
      </w:r>
      <w:hyperlink r:id="rId51" w:history="1">
        <w:r w:rsidRPr="0081236D">
          <w:rPr>
            <w:sz w:val="24"/>
            <w:szCs w:val="24"/>
          </w:rPr>
          <w:t>части 2 статьи 14.43</w:t>
        </w:r>
      </w:hyperlink>
      <w:r w:rsidRPr="0081236D">
        <w:rPr>
          <w:sz w:val="24"/>
          <w:szCs w:val="24"/>
        </w:rPr>
        <w:t xml:space="preserve"> КоАП РФ. Ранее уже было отмечено, что если вдаваться в теорию права, то разграничение правонарушений проводится по элементам его состава - по объекту, объективной стороне, субъекту и субъективной стороне. Так же и в отношении разграничения составов двух вышеназванных частей, но ко всему прочему в </w:t>
      </w:r>
      <w:hyperlink r:id="rId52" w:history="1">
        <w:r w:rsidRPr="0081236D">
          <w:rPr>
            <w:sz w:val="24"/>
            <w:szCs w:val="24"/>
          </w:rPr>
          <w:t>части 2 статьи 14.43</w:t>
        </w:r>
      </w:hyperlink>
      <w:r w:rsidRPr="0081236D">
        <w:rPr>
          <w:sz w:val="24"/>
          <w:szCs w:val="24"/>
        </w:rPr>
        <w:t xml:space="preserve"> КоАП РФ присутствуют дополнительные квалифицирующие признаки: "Действия, предусмотренные </w:t>
      </w:r>
      <w:hyperlink r:id="rId53" w:history="1">
        <w:r w:rsidRPr="0081236D">
          <w:rPr>
            <w:sz w:val="24"/>
            <w:szCs w:val="24"/>
          </w:rPr>
          <w:t>частью 1 статьи 14.43</w:t>
        </w:r>
      </w:hyperlink>
      <w:r w:rsidRPr="0081236D">
        <w:rPr>
          <w:sz w:val="24"/>
          <w:szCs w:val="24"/>
        </w:rPr>
        <w:t xml:space="preserve"> КоАП РФ, повлекшие </w:t>
      </w:r>
      <w:r w:rsidRPr="0081236D">
        <w:rPr>
          <w:b/>
          <w:sz w:val="24"/>
          <w:szCs w:val="24"/>
        </w:rPr>
        <w:t>причинение вреда жизни или здоровью граждан, имуществу физических или юридических лиц... либо создавшие угрозу причинения вреда жизни или здоровью граждан, окружающей среде, жизни или здоровью животных и растений</w:t>
      </w:r>
      <w:r w:rsidRPr="0081236D">
        <w:rPr>
          <w:sz w:val="24"/>
          <w:szCs w:val="24"/>
        </w:rPr>
        <w:t xml:space="preserve">". Тем самым </w:t>
      </w:r>
      <w:hyperlink r:id="rId54" w:history="1">
        <w:r w:rsidRPr="0081236D">
          <w:rPr>
            <w:sz w:val="24"/>
            <w:szCs w:val="24"/>
          </w:rPr>
          <w:t>часть 2</w:t>
        </w:r>
      </w:hyperlink>
      <w:r w:rsidRPr="0081236D">
        <w:rPr>
          <w:sz w:val="24"/>
          <w:szCs w:val="24"/>
        </w:rPr>
        <w:t xml:space="preserve"> характеризуется большей степенью общественной опасности. Поэтому выявление проверяющими органами Роспотребнадзора этих квалифицирующих признаков создает возможность применения более неблагоприятной для юридических лиц санкции. Во многих, но, конечно же, не во всех судебных актах, где лицо привлекается к административной ответственности по </w:t>
      </w:r>
      <w:hyperlink r:id="rId55" w:history="1">
        <w:r w:rsidRPr="0081236D">
          <w:rPr>
            <w:sz w:val="24"/>
            <w:szCs w:val="24"/>
          </w:rPr>
          <w:t>части 1 статьи 14.43</w:t>
        </w:r>
      </w:hyperlink>
      <w:r w:rsidRPr="0081236D">
        <w:rPr>
          <w:sz w:val="24"/>
          <w:szCs w:val="24"/>
        </w:rPr>
        <w:t xml:space="preserve"> КоАП РФ, есть упоминание об установленной существенной угрозе, скажем, здоровью населения административным правонарушением общества. Тем самым есть наличие дополнительных квалифицирующих признаков, предусмотренных </w:t>
      </w:r>
      <w:hyperlink r:id="rId56" w:history="1">
        <w:r w:rsidRPr="0081236D">
          <w:rPr>
            <w:sz w:val="24"/>
            <w:szCs w:val="24"/>
          </w:rPr>
          <w:t>частью 2 названной статьи</w:t>
        </w:r>
      </w:hyperlink>
      <w:r w:rsidRPr="0081236D">
        <w:rPr>
          <w:sz w:val="24"/>
          <w:szCs w:val="24"/>
        </w:rPr>
        <w:t xml:space="preserve">, однако суды продолжают оперировать именно </w:t>
      </w:r>
      <w:hyperlink r:id="rId57" w:history="1">
        <w:r w:rsidRPr="0081236D">
          <w:rPr>
            <w:sz w:val="24"/>
            <w:szCs w:val="24"/>
          </w:rPr>
          <w:t>частью 1</w:t>
        </w:r>
      </w:hyperlink>
      <w:r w:rsidRPr="0081236D">
        <w:rPr>
          <w:sz w:val="24"/>
          <w:szCs w:val="24"/>
        </w:rPr>
        <w:t xml:space="preserve"> в своих решениях и постановлениях. Так, в решении Арбитражного суда Республики Марий Эл от 01.06.2012 по делу N А38-1087/2012 (выше оно уже упоминалось), которое впоследствии было оставлено апелляционной инстанцией без изменений, описана следующая ситуация. Проверяющий территориальный орган Роспотребнадзора, проводя внеплановую выездную проверку в отношении закрытого акционерного общества "Тандер", составил протокол по признакам административного правонарушения, ответственность за которое предусмотрена </w:t>
      </w:r>
      <w:hyperlink r:id="rId58" w:history="1">
        <w:r w:rsidRPr="0081236D">
          <w:rPr>
            <w:sz w:val="24"/>
            <w:szCs w:val="24"/>
          </w:rPr>
          <w:t>частью 2 статьи 14.43</w:t>
        </w:r>
      </w:hyperlink>
      <w:r w:rsidRPr="0081236D">
        <w:rPr>
          <w:sz w:val="24"/>
          <w:szCs w:val="24"/>
        </w:rPr>
        <w:t xml:space="preserve"> КоАП РФ, и обратился в судебный орган с соответствующим заявлением о привлечении общества к ответственности. Суд, рассмотрев дело, вынес решение, где переквалифицировал первоначально вменяемое юридическому лицу правонарушение с </w:t>
      </w:r>
      <w:hyperlink r:id="rId59" w:history="1">
        <w:r w:rsidRPr="0081236D">
          <w:rPr>
            <w:sz w:val="24"/>
            <w:szCs w:val="24"/>
          </w:rPr>
          <w:t>части 2</w:t>
        </w:r>
      </w:hyperlink>
      <w:r w:rsidRPr="0081236D">
        <w:rPr>
          <w:sz w:val="24"/>
          <w:szCs w:val="24"/>
        </w:rPr>
        <w:t xml:space="preserve"> на </w:t>
      </w:r>
      <w:hyperlink r:id="rId60" w:history="1">
        <w:r w:rsidRPr="0081236D">
          <w:rPr>
            <w:sz w:val="24"/>
            <w:szCs w:val="24"/>
          </w:rPr>
          <w:t>часть 1</w:t>
        </w:r>
      </w:hyperlink>
      <w:r w:rsidRPr="0081236D">
        <w:rPr>
          <w:sz w:val="24"/>
          <w:szCs w:val="24"/>
        </w:rPr>
        <w:t xml:space="preserve">. Обосновывая переквалификацию правонарушения, судом в своем судебном акте было указано на отсутствие доказательств возникновения угрозы для жизни и здоровья. По другому, практически аналогичному делу N А50-3135/2012, Арбитражный суд Пермского края в своем решении от 20.04.2012. также осуществил переквалификацию вменяемого юридическому лицу административного правонарушения с </w:t>
      </w:r>
      <w:hyperlink r:id="rId61" w:history="1">
        <w:r w:rsidRPr="0081236D">
          <w:rPr>
            <w:sz w:val="24"/>
            <w:szCs w:val="24"/>
          </w:rPr>
          <w:t>части 2</w:t>
        </w:r>
      </w:hyperlink>
      <w:r w:rsidRPr="0081236D">
        <w:rPr>
          <w:sz w:val="24"/>
          <w:szCs w:val="24"/>
        </w:rPr>
        <w:t xml:space="preserve"> на </w:t>
      </w:r>
      <w:hyperlink r:id="rId62" w:history="1">
        <w:r w:rsidRPr="0081236D">
          <w:rPr>
            <w:sz w:val="24"/>
            <w:szCs w:val="24"/>
          </w:rPr>
          <w:t>часть 1 статьи 14.43</w:t>
        </w:r>
      </w:hyperlink>
      <w:r w:rsidRPr="0081236D">
        <w:rPr>
          <w:sz w:val="24"/>
          <w:szCs w:val="24"/>
        </w:rPr>
        <w:t xml:space="preserve"> КоАП РФ, мотивировав отсутствием доказанности угрозы для жизни и здоровья людей в результате реализации продукции общества.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Последнее, и одно из наиболее важных, на что хотелось бы обратить внимание в этом обзоре, - отсутствие унифицированной судебной практики по тем спорам, в которых проверяющими органами Роспотребнадзора поднимается вопрос об обязательном обеспечении информацией, содержащейся в технических регламентах, продавцом потребителя. Такая ситуация сложилась по следующим причинам: во-первых, суды не всегда могут точно определиться, какую статью КоАП РФ нужно применять при квалификации деяния - </w:t>
      </w:r>
      <w:hyperlink r:id="rId63" w:history="1">
        <w:r w:rsidRPr="0081236D">
          <w:rPr>
            <w:sz w:val="24"/>
            <w:szCs w:val="24"/>
          </w:rPr>
          <w:t>статью 14.8</w:t>
        </w:r>
      </w:hyperlink>
      <w:r w:rsidRPr="0081236D">
        <w:rPr>
          <w:sz w:val="24"/>
          <w:szCs w:val="24"/>
        </w:rPr>
        <w:t xml:space="preserve">, или </w:t>
      </w:r>
      <w:hyperlink r:id="rId64" w:history="1">
        <w:r w:rsidRPr="0081236D">
          <w:rPr>
            <w:sz w:val="24"/>
            <w:szCs w:val="24"/>
          </w:rPr>
          <w:t>статью 14.5</w:t>
        </w:r>
      </w:hyperlink>
      <w:r w:rsidRPr="0081236D">
        <w:rPr>
          <w:sz w:val="24"/>
          <w:szCs w:val="24"/>
        </w:rPr>
        <w:t xml:space="preserve">, или все-таки </w:t>
      </w:r>
      <w:hyperlink r:id="rId65" w:history="1">
        <w:r w:rsidRPr="0081236D">
          <w:rPr>
            <w:sz w:val="24"/>
            <w:szCs w:val="24"/>
          </w:rPr>
          <w:t>статью 14.43</w:t>
        </w:r>
      </w:hyperlink>
      <w:r w:rsidRPr="0081236D">
        <w:rPr>
          <w:sz w:val="24"/>
          <w:szCs w:val="24"/>
        </w:rPr>
        <w:t xml:space="preserve"> КоАП РФ. Как правило, судебный орган отдает предпочтение в применении последней - статье 14.43 КоАП РФ, поскольку рассматривает ее как специальную норму. Но проверяющие органы с этим утверждением соглашаются не всегда. Во-вторых - наличие недостаточного правового урегулирования, поскольку зачастую у проверяющего органа </w:t>
      </w:r>
      <w:r w:rsidRPr="0081236D">
        <w:rPr>
          <w:sz w:val="24"/>
          <w:szCs w:val="24"/>
        </w:rPr>
        <w:lastRenderedPageBreak/>
        <w:t xml:space="preserve">Роспотребнадзора на момент привлечения юридического лица к ответственности отсутствовали полномочия по осуществлению государственного контроля за соблюдением требований технических регламентов. Так, при рассмотрении дела N А19-15781/2012 Арбитражным судом Иркутской области было принято решение от 10.10.2012. В рассматриваемом деле контролирующий орган Роспотребнадзора обратился с заявлением о привлечении лица, осуществляющего предпринимательскую деятельность, к административной ответственности по </w:t>
      </w:r>
      <w:hyperlink r:id="rId66" w:history="1">
        <w:r w:rsidRPr="0081236D">
          <w:rPr>
            <w:sz w:val="24"/>
            <w:szCs w:val="24"/>
          </w:rPr>
          <w:t>части 1 статьи 14.43</w:t>
        </w:r>
      </w:hyperlink>
      <w:r w:rsidRPr="0081236D">
        <w:rPr>
          <w:sz w:val="24"/>
          <w:szCs w:val="24"/>
        </w:rPr>
        <w:t xml:space="preserve"> КоАП РФ. В суде было установлено, что лицо осуществляло реализацию товара, при этом не указывая на товаре необходимой информации, как того требуют нормы технических регламентов. Суд согласился с доводами проверяющих органов и вынес судебный акт, которым хозяйствующий субъект привлекался к административной ответственности. Однако Четвертый арбитражный апелляционной суд в своем </w:t>
      </w:r>
      <w:hyperlink r:id="rId67" w:history="1">
        <w:r w:rsidRPr="0081236D">
          <w:rPr>
            <w:sz w:val="24"/>
            <w:szCs w:val="24"/>
          </w:rPr>
          <w:t>Постановлении</w:t>
        </w:r>
      </w:hyperlink>
      <w:r w:rsidRPr="0081236D">
        <w:rPr>
          <w:sz w:val="24"/>
          <w:szCs w:val="24"/>
        </w:rPr>
        <w:t xml:space="preserve"> от 03.12.2012 пришел к совершенно иному выводу. Отменив судебный акт первой инстанции и прекратив производство по делу, апелляционная инстанция указала, что в момент выявления административного правонарушения у проверяющего органа Роспотребнадзора отсутствовали полномочия по осуществлению государственного надзора за соблюдением требований технического порядка.</w:t>
      </w:r>
    </w:p>
    <w:p w:rsidR="000110C3" w:rsidRPr="0081236D" w:rsidRDefault="000110C3" w:rsidP="000110C3">
      <w:pPr>
        <w:pStyle w:val="ConsPlusNormal"/>
        <w:spacing w:line="216" w:lineRule="auto"/>
        <w:ind w:firstLine="0"/>
        <w:jc w:val="both"/>
        <w:rPr>
          <w:sz w:val="24"/>
          <w:szCs w:val="24"/>
        </w:rPr>
      </w:pPr>
      <w:r w:rsidRPr="0081236D">
        <w:rPr>
          <w:sz w:val="24"/>
          <w:szCs w:val="24"/>
        </w:rPr>
        <w:t>Таким образом, резюмируя все вышеизложенное, можно заметить, что как арбитражные суды, так и суды общей юрисдикции довольно остро реагируют на неправильность квалификации содеянного. Принимая судебные акты по делу, они исходят из приоритета, который традиционно сложился в романо-германской правовой системе, а именно специальной нормы над общей нормой. Такой подход создает дополнительную гарантию при защите юридическим лицом своих нарушенных прав. Но даже такие действия судебных органов различных инстанций не дают стопроцентной уверенности в том, что на каком-либо из этапов судебного процесса не будет допущена судебная ошибка.</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TitlePage"/>
        <w:spacing w:line="216" w:lineRule="auto"/>
        <w:rPr>
          <w:rFonts w:ascii="Times New Roman" w:hAnsi="Times New Roman" w:cs="Times New Roman"/>
          <w:sz w:val="24"/>
          <w:szCs w:val="24"/>
        </w:rPr>
      </w:pPr>
      <w:r w:rsidRPr="0081236D">
        <w:rPr>
          <w:rFonts w:ascii="Times New Roman" w:hAnsi="Times New Roman" w:cs="Times New Roman"/>
          <w:sz w:val="24"/>
          <w:szCs w:val="24"/>
        </w:rPr>
        <w:t xml:space="preserve">Документ предоставлен </w:t>
      </w:r>
      <w:hyperlink r:id="rId68" w:history="1">
        <w:r w:rsidRPr="0081236D">
          <w:rPr>
            <w:rFonts w:ascii="Times New Roman" w:hAnsi="Times New Roman" w:cs="Times New Roman"/>
            <w:sz w:val="24"/>
            <w:szCs w:val="24"/>
          </w:rPr>
          <w:t>КонсультантПлюс</w:t>
        </w:r>
      </w:hyperlink>
      <w:r w:rsidRPr="0081236D">
        <w:rPr>
          <w:rFonts w:ascii="Times New Roman" w:hAnsi="Times New Roman" w:cs="Times New Roman"/>
          <w:sz w:val="24"/>
          <w:szCs w:val="24"/>
        </w:rPr>
        <w:br/>
      </w:r>
    </w:p>
    <w:p w:rsidR="000110C3" w:rsidRPr="0081236D" w:rsidRDefault="000110C3" w:rsidP="000110C3">
      <w:pPr>
        <w:pStyle w:val="ConsPlusNormal"/>
        <w:spacing w:line="216" w:lineRule="auto"/>
        <w:ind w:firstLine="0"/>
        <w:jc w:val="both"/>
        <w:outlineLvl w:val="0"/>
        <w:rPr>
          <w:sz w:val="24"/>
          <w:szCs w:val="24"/>
        </w:rPr>
      </w:pPr>
    </w:p>
    <w:p w:rsidR="000110C3" w:rsidRPr="0081236D" w:rsidRDefault="000110C3" w:rsidP="000110C3">
      <w:pPr>
        <w:pStyle w:val="ConsPlusTitle"/>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АНАЛИЗ СПОРОВ ЮРИДИЧЕСКИХ ЛИЦ С ОРГАНАМИ</w:t>
      </w:r>
    </w:p>
    <w:p w:rsidR="000110C3" w:rsidRPr="0081236D" w:rsidRDefault="000110C3" w:rsidP="000110C3">
      <w:pPr>
        <w:pStyle w:val="ConsPlusTitle"/>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САНИТАРНОГО ЭПИДЕМИОЛОГИЧЕСКОГО НАДЗОРА</w:t>
      </w:r>
    </w:p>
    <w:p w:rsidR="000110C3" w:rsidRPr="0081236D" w:rsidRDefault="000110C3" w:rsidP="000110C3">
      <w:pPr>
        <w:pStyle w:val="ConsPlusTitle"/>
        <w:spacing w:line="216" w:lineRule="auto"/>
        <w:jc w:val="center"/>
        <w:rPr>
          <w:rFonts w:ascii="Times New Roman" w:hAnsi="Times New Roman" w:cs="Times New Roman"/>
          <w:sz w:val="24"/>
          <w:szCs w:val="24"/>
        </w:rPr>
      </w:pPr>
    </w:p>
    <w:p w:rsidR="000110C3" w:rsidRPr="0081236D" w:rsidRDefault="000110C3" w:rsidP="000110C3">
      <w:pPr>
        <w:pStyle w:val="ConsPlusTitle"/>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А. КУЛАКОВ</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Александр Кулаков, налоговый специалист.</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Так уж сложилось, что правовые отношения, возникающие по вопросам соблюдения санитарно-эпидемиологического законодательства, всегда находились под пристальным вниманием специальных органов исполнительной власти. Поэтому правовые конфронтации между юридическими лицами и проверяющими государственными органами являются часто встречающимся событием.</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На сегодняшний день учреждением, на которое возложена функция осуществления надзора в сфере санитарного законодательства, является Федеральная служба по надзору в сфере защиты прав потребителей и благополучия человека (далее - Роспотребнадзор), а также его многочисленные территориальные органы. Эта служба, ранее именуемая Санэпиднадзором, была образована 9 мая 2004 года в соответствии с </w:t>
      </w:r>
      <w:hyperlink r:id="rId69" w:history="1">
        <w:r w:rsidRPr="0081236D">
          <w:rPr>
            <w:sz w:val="24"/>
            <w:szCs w:val="24"/>
          </w:rPr>
          <w:t>Указом</w:t>
        </w:r>
      </w:hyperlink>
      <w:r w:rsidRPr="0081236D">
        <w:rPr>
          <w:sz w:val="24"/>
          <w:szCs w:val="24"/>
        </w:rPr>
        <w:t xml:space="preserve"> Президента Российской Федерации N 314. Также стоит сказать, что Роспотребнадзор осуществляет и контроль в сфере защиты прав потребителей товаров и услуг в целях повышения социальной защиты и удовлетворенности населения.</w:t>
      </w:r>
    </w:p>
    <w:p w:rsidR="000110C3" w:rsidRPr="0081236D" w:rsidRDefault="000110C3" w:rsidP="000110C3">
      <w:pPr>
        <w:pStyle w:val="ConsPlusNormal"/>
        <w:spacing w:line="216" w:lineRule="auto"/>
        <w:ind w:firstLine="0"/>
        <w:jc w:val="both"/>
        <w:rPr>
          <w:sz w:val="24"/>
          <w:szCs w:val="24"/>
        </w:rPr>
      </w:pPr>
      <w:r w:rsidRPr="0081236D">
        <w:rPr>
          <w:sz w:val="24"/>
          <w:szCs w:val="24"/>
        </w:rPr>
        <w:t>Сразу стоит отметить, что судебные тяжбы по спорам, в которых фигурируют эпизоды о нарушении санитарно-эпидемиологического законодательства, характеризуются большими административными штрафами и другими неблагоприятными последствиями для организации. Такое положение вещей вызвано серьезными коллизиями специализированных нормативно-правовых актов, а также прочими различными дефектами законодательного регулирования. Все это приводит к формированию очень интересной судебной практики, требующей глубокого рассмотрения и анализа.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Далее более детально и на примерах будут рассмотрены наиболее типичные споры по нарушениям в области санитарного законодательства, частота возникновения которых позволила сформировать существующую судебную практику и которая продолжает все более и </w:t>
      </w:r>
      <w:r w:rsidRPr="0081236D">
        <w:rPr>
          <w:sz w:val="24"/>
          <w:szCs w:val="24"/>
        </w:rPr>
        <w:lastRenderedPageBreak/>
        <w:t>более расширяться в российских судах при рассмотрении споров юридических лиц с Роспотребнадзором.</w:t>
      </w:r>
    </w:p>
    <w:p w:rsidR="000110C3" w:rsidRPr="0081236D" w:rsidRDefault="000110C3" w:rsidP="000110C3">
      <w:pPr>
        <w:pStyle w:val="ConsPlusNormal"/>
        <w:spacing w:line="216" w:lineRule="auto"/>
        <w:ind w:firstLine="0"/>
        <w:jc w:val="both"/>
        <w:rPr>
          <w:sz w:val="24"/>
          <w:szCs w:val="24"/>
        </w:rPr>
      </w:pPr>
      <w:r w:rsidRPr="0081236D">
        <w:rPr>
          <w:sz w:val="24"/>
          <w:szCs w:val="24"/>
        </w:rPr>
        <w:t>Анализируя судебную арбитражную практику, а также практику судов общей юрисдикции за последние годы, начиная с 2009 года можно заметить, что основными причинами судебных споров являются нарушения тех санитарно-эпидемиологических требований, которые направлены на обеспечение безопасности здоровья человека и среды его обитания. Названные требования находят свое нормативное закрепление в разрабатываемых Роспотребнадзором нормативных правовых актах, а именно различных санитарных правилах, санитарных нормах, а также гигиенических нормативах (так называемые СанПиНы).</w:t>
      </w:r>
    </w:p>
    <w:p w:rsidR="000110C3" w:rsidRPr="0081236D" w:rsidRDefault="000110C3" w:rsidP="000110C3">
      <w:pPr>
        <w:pStyle w:val="ConsPlusNormal"/>
        <w:spacing w:line="216" w:lineRule="auto"/>
        <w:ind w:firstLine="0"/>
        <w:jc w:val="both"/>
        <w:rPr>
          <w:sz w:val="24"/>
          <w:szCs w:val="24"/>
        </w:rPr>
      </w:pPr>
      <w:r w:rsidRPr="0081236D">
        <w:rPr>
          <w:sz w:val="24"/>
          <w:szCs w:val="24"/>
        </w:rPr>
        <w:t>Выявление соответствующих нарушений, как правило, происходит при реализации различных форм контроля проверяющими органами. Одной из наиболее распространенных форм такого контроля за соблюдением санитарного законодательства является проведение внеплановой проверки территориальными органами Роспотребнадзора. Спектр оснований для назначения таких контрольных мероприятий может быть самым различным, начиная от заявления граждан и заканчивая проверкой информации какой-либо статьи газетного издания, как это было в одном из судебных процессов, где фигурировал один из магазинов торговой сети "Магнит". Хотя, безусловно, наиболее распространенным остается заявление или жалоба. Например, в одном из судебных прецедентов, рассматриваемом в Арбитражном суде Ханты-Мансийского автономного округа - Югры (дело N А75-1427/2012), физическое лицо обратилось с жалобой на действия ОАО "Водоканал" в прокуратуру, которая, в свою очередь, перенаправила ее в один из территориальных органов Роспотребнадзора. Лицо в своей жалобе сообщало, что указанная организация незаконно начисляет и взыскивает плату за водоотведение. По данному факту было принято решение о проведении внеплановой проверки в отношении общества. В ходе проверки проверяющим органом было установлено, что в договоре, заключенном между лицом и организацией, имеется ряд условий, нарушающих права потребителя, а именно: прием сточных вод и производство их очистки в количестве, равном водопотреблению.</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Подобные условия договора, по мнению проверяющих, противоречили </w:t>
      </w:r>
      <w:hyperlink r:id="rId70" w:history="1">
        <w:r w:rsidRPr="0081236D">
          <w:rPr>
            <w:sz w:val="24"/>
            <w:szCs w:val="24"/>
          </w:rPr>
          <w:t>Закону</w:t>
        </w:r>
      </w:hyperlink>
      <w:r w:rsidRPr="0081236D">
        <w:rPr>
          <w:sz w:val="24"/>
          <w:szCs w:val="24"/>
        </w:rPr>
        <w:t xml:space="preserve"> Российской Федерации от 07.02.1992 N 2300-1 "О защите прав потребителей", в котором установлено, что если условия договора ущемляют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то такие условия признаются недействительными.</w:t>
      </w:r>
    </w:p>
    <w:p w:rsidR="000110C3" w:rsidRPr="0081236D" w:rsidRDefault="000110C3" w:rsidP="000110C3">
      <w:pPr>
        <w:pStyle w:val="ConsPlusNormal"/>
        <w:spacing w:line="216" w:lineRule="auto"/>
        <w:ind w:firstLine="0"/>
        <w:jc w:val="both"/>
        <w:rPr>
          <w:sz w:val="24"/>
          <w:szCs w:val="24"/>
        </w:rPr>
      </w:pPr>
      <w:r w:rsidRPr="0081236D">
        <w:rPr>
          <w:sz w:val="24"/>
          <w:szCs w:val="24"/>
        </w:rPr>
        <w:t>Как и следовало ожидать, юридическое лицо с вынесенным судебным актом не согласилось и попыталось оспорить его сначала в апелляционной инстанции, а далее и в Высшем Арбитражном Суде РФ. Попытки общества доказать, что наличие зависимости приема и очистки сточных вод от количества водопотребления не является незаконным, а также и то, что проверяющим органом были допущены процедурные нарушения привлечения к ответственности, успехом не увенчались.</w:t>
      </w:r>
    </w:p>
    <w:p w:rsidR="000110C3" w:rsidRPr="0081236D" w:rsidRDefault="000110C3" w:rsidP="000110C3">
      <w:pPr>
        <w:pStyle w:val="ConsPlusNormal"/>
        <w:spacing w:line="216" w:lineRule="auto"/>
        <w:ind w:firstLine="0"/>
        <w:jc w:val="both"/>
        <w:rPr>
          <w:sz w:val="24"/>
          <w:szCs w:val="24"/>
        </w:rPr>
      </w:pPr>
      <w:r w:rsidRPr="0081236D">
        <w:rPr>
          <w:sz w:val="24"/>
          <w:szCs w:val="24"/>
        </w:rPr>
        <w:t>Надо сразу сказать, что весь основной объем сложившейся судебной практики по спорам с санитарной эпидемиологической службой условно можно разделить на две большие группы. Во-первых, это группа споров, в которых юридическое лицо пытается доказать отсутствие факта нарушения санитарно-эпидемиологического и административного законодательства с его стороны. Во-вторых, это та группа, где организация предпринимает попытки указать суду на нарушения порядка привлечения ее к ответственности либо на наличие прочих процедурных дефектов, которые были допущены проверяющим государственным органом.</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Одной из наиболее распространенных и значительных категорий споров, если не самой распространенной в первой группе, являются споры о привлечении юридических лиц и их должностных лиц к административной ответственности, а также обжалование размеров сумм штрафа, установленных санкциями статей </w:t>
      </w:r>
      <w:hyperlink r:id="rId71" w:history="1">
        <w:r w:rsidRPr="0081236D">
          <w:rPr>
            <w:sz w:val="24"/>
            <w:szCs w:val="24"/>
          </w:rPr>
          <w:t>Кодекса</w:t>
        </w:r>
      </w:hyperlink>
      <w:r w:rsidRPr="0081236D">
        <w:rPr>
          <w:sz w:val="24"/>
          <w:szCs w:val="24"/>
        </w:rPr>
        <w:t xml:space="preserve"> РФ об административных правонарушениях. Подобное, конечно, происходит в тех случаях, когда проверяющий орган выявляет факт нарушения отдельных положений санитарного законодательства, в частности: нарушения требований Федерального </w:t>
      </w:r>
      <w:hyperlink r:id="rId72" w:history="1">
        <w:r w:rsidRPr="0081236D">
          <w:rPr>
            <w:sz w:val="24"/>
            <w:szCs w:val="24"/>
          </w:rPr>
          <w:t>закона</w:t>
        </w:r>
      </w:hyperlink>
      <w:r w:rsidRPr="0081236D">
        <w:rPr>
          <w:sz w:val="24"/>
          <w:szCs w:val="24"/>
        </w:rPr>
        <w:t xml:space="preserve"> "Об охране окружающей среды", требований Федерального </w:t>
      </w:r>
      <w:hyperlink r:id="rId73" w:history="1">
        <w:r w:rsidRPr="0081236D">
          <w:rPr>
            <w:sz w:val="24"/>
            <w:szCs w:val="24"/>
          </w:rPr>
          <w:t>закона</w:t>
        </w:r>
      </w:hyperlink>
      <w:r w:rsidRPr="0081236D">
        <w:rPr>
          <w:sz w:val="24"/>
          <w:szCs w:val="24"/>
        </w:rPr>
        <w:t xml:space="preserve"> "О санитарно-эпидемиологическом благополучии населения", а также требований других различных СанПиНов. В случае выявления проверяющими органами таких нарушений юридическим лицам приходится доказывать в суде, что они, осуществляя свою предпринимательскую деятельность, предприняли все исчерпывающие меры предосторожности (например, по обращению с различными отходами производства и потребления) в соответствии с экологическими и санитарно-эпидемиологическими требованиями.</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Наиболее интересным судебным прецедентом здесь можно назвать дело N А73-7138/2013, в котором фигурирует печально известное открытое акционерное общество "Славянка", </w:t>
      </w:r>
      <w:r w:rsidRPr="0081236D">
        <w:rPr>
          <w:sz w:val="24"/>
          <w:szCs w:val="24"/>
        </w:rPr>
        <w:lastRenderedPageBreak/>
        <w:t>подконтрольная Министерству обороны РФ и "прославившаяся" событиями уходящего года. В рамках названного судебного дела проверяющие территориальные органы Роспотребнадзора вынесли ряд постановлений о привлечении общества к административной ответственности вследствие неисполнения взятых на себя обязательств - услуг по сбору, накоплению и вывозу твердых бытовых отходов с территории военного городка, которые оно обязано было осуществлять в рамках заключенного государственного контракта. В ходе судебного разбирательства судом было установлено, что общество не исполняло должным образом взятые на себя обязательства, что, в свою очередь, могло привести к возникновению инфекционных заболеваний, а также к общему ухудшению санитарно-эпидемиологической обстановки на соответствующей территории. Поэтому в мотивировочной части своего решения суд указал на обоснованность привлечения общества к административной ответственности органом Роспотребнадзора.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Что касается второй группы споров (назовем их процедурными), то анализ практики арбитражных судов и судов общей юрисдикции по ним показывает, что, прежде чем суд будет углублять и выяснять все обстоятельства по конкретному делу, первоначально он должен будет проверить законность и обоснованность обжалуемого административного акта, а также был ли соблюден порядок привлечения к административной ответственности. Соответственно, необходимым обстоятельством является установление всех признаков состава правонарушения, а именно субъекта, субъективной стороны, объекта и объективной стороны. Соблюдение этих элементов в полной мере значительно усложняет процедуру привлечения к ответственности проверяемого юридического лица. В этой группе особое внимание суды также уделяют и процедурной стороне фиксирования самого факта совершенного правонарушения. В качестве примера здесь можно вспомнить рассмотренное Арбитражным судом Республики Карелия дело N А26-8151/2012, в котором юридическое лицо, предоставляющее туристические услуги, оспаривало постановление проверяющего органа о привлечении его к административной ответственности по </w:t>
      </w:r>
      <w:hyperlink r:id="rId74" w:history="1">
        <w:r w:rsidRPr="0081236D">
          <w:rPr>
            <w:sz w:val="24"/>
            <w:szCs w:val="24"/>
          </w:rPr>
          <w:t>части 2 статьи 14.8</w:t>
        </w:r>
      </w:hyperlink>
      <w:r w:rsidRPr="0081236D">
        <w:rPr>
          <w:sz w:val="24"/>
          <w:szCs w:val="24"/>
        </w:rPr>
        <w:t xml:space="preserve"> КоАП РФ. Причем общество в процессе спора построило свою защиту таким образом, чтобы доказать, что контролирующим органом в ходе рассмотрения материалов проверки и вынесения постановления были допущены существенные нарушения ряда статей </w:t>
      </w:r>
      <w:hyperlink r:id="rId75" w:history="1">
        <w:r w:rsidRPr="0081236D">
          <w:rPr>
            <w:sz w:val="24"/>
            <w:szCs w:val="24"/>
          </w:rPr>
          <w:t>КоАП</w:t>
        </w:r>
      </w:hyperlink>
      <w:r w:rsidRPr="0081236D">
        <w:rPr>
          <w:sz w:val="24"/>
          <w:szCs w:val="24"/>
        </w:rPr>
        <w:t xml:space="preserve"> РФ. Общество ссылалось на тот факт, что составление протокола об административном правонарушении, а также рассмотрение материалов административного дела производилось в отсутствие представителя юридического лица. Суд принял сторону общества и, удовлетворяя заявленные им требования, в мотивировочной части своего решения указал, что нормы </w:t>
      </w:r>
      <w:hyperlink r:id="rId76" w:history="1">
        <w:r w:rsidRPr="0081236D">
          <w:rPr>
            <w:sz w:val="24"/>
            <w:szCs w:val="24"/>
          </w:rPr>
          <w:t>КоАП</w:t>
        </w:r>
      </w:hyperlink>
      <w:r w:rsidRPr="0081236D">
        <w:rPr>
          <w:sz w:val="24"/>
          <w:szCs w:val="24"/>
        </w:rPr>
        <w:t xml:space="preserve"> РФ, регламентирующие порядок составления протокола об административном правонарушении, предоставляют ряд гарантий защиты прав тем лицам, в отношении которых возбуждено дело об административном правонарушении. Поэтому суд, рассматривая дела об оспаривании решения административного органа о привлечении к административной ответственности, проверяет соблюдение положений </w:t>
      </w:r>
      <w:hyperlink r:id="rId77" w:history="1">
        <w:r w:rsidRPr="0081236D">
          <w:rPr>
            <w:sz w:val="24"/>
            <w:szCs w:val="24"/>
          </w:rPr>
          <w:t>статьи 28.2</w:t>
        </w:r>
      </w:hyperlink>
      <w:r w:rsidRPr="0081236D">
        <w:rPr>
          <w:sz w:val="24"/>
          <w:szCs w:val="24"/>
        </w:rPr>
        <w:t xml:space="preserve"> КоАП РФ. Несоблюдение установленного законом порядка дает основания для отмены решения соответствующего органа, проводившего проверку.</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Наиболее широкий спектр санкций за нарушение санитарно-эпидемиологического законодательства предусмотрен, конечно же, КоАП РФ, а именно его </w:t>
      </w:r>
      <w:hyperlink r:id="rId78" w:history="1">
        <w:r w:rsidRPr="0081236D">
          <w:rPr>
            <w:sz w:val="24"/>
            <w:szCs w:val="24"/>
          </w:rPr>
          <w:t>главой 6</w:t>
        </w:r>
      </w:hyperlink>
      <w:r w:rsidRPr="0081236D">
        <w:rPr>
          <w:sz w:val="24"/>
          <w:szCs w:val="24"/>
        </w:rPr>
        <w:t xml:space="preserve">, начиная от нарушений правил эксплуатации жилых и общественных помещений, зданий, сооружений и транспорта, заканчивая нарушениями требований к организации питания населения. Также и в Уголовном кодексе Российской Федерации в </w:t>
      </w:r>
      <w:hyperlink r:id="rId79" w:history="1">
        <w:r w:rsidRPr="0081236D">
          <w:rPr>
            <w:sz w:val="24"/>
            <w:szCs w:val="24"/>
          </w:rPr>
          <w:t>главе 25</w:t>
        </w:r>
      </w:hyperlink>
      <w:r w:rsidRPr="0081236D">
        <w:rPr>
          <w:sz w:val="24"/>
          <w:szCs w:val="24"/>
        </w:rPr>
        <w:t xml:space="preserve">, посвященной преступлениям против здоровья населения и общественной нравственности, существует </w:t>
      </w:r>
      <w:hyperlink r:id="rId80" w:history="1">
        <w:r w:rsidRPr="0081236D">
          <w:rPr>
            <w:sz w:val="24"/>
            <w:szCs w:val="24"/>
          </w:rPr>
          <w:t>статья 236</w:t>
        </w:r>
      </w:hyperlink>
      <w:r w:rsidRPr="0081236D">
        <w:rPr>
          <w:sz w:val="24"/>
          <w:szCs w:val="24"/>
        </w:rPr>
        <w:t>, устанавливающая уголовную ответственность за нарушение санитарно-эпидемиологических правил. Хотя в любом случае стоит помнить, что привлекаться по ней могут только физические - должностные лица, но никак не само юридические лицо. Поэтому организациям тут можно не опасаться. В отличие, скажем, от Соединенных Штатов Америки, где очень распространена практика привлечения юридических лиц не только к административной ответственности за нарушение в области санитарно-эпидемиологического законодательства, но и к уголовной.</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Законодателем уже определены такие составы правонарушений, по которым привлечение к ответственности традиционно возможно в отношении не всех поголовно, а только некоторых "избранных" юридических лиц. Например, по </w:t>
      </w:r>
      <w:hyperlink r:id="rId81" w:history="1">
        <w:r w:rsidRPr="0081236D">
          <w:rPr>
            <w:sz w:val="24"/>
            <w:szCs w:val="24"/>
          </w:rPr>
          <w:t>статье 6.6</w:t>
        </w:r>
      </w:hyperlink>
      <w:r w:rsidRPr="0081236D">
        <w:rPr>
          <w:sz w:val="24"/>
          <w:szCs w:val="24"/>
        </w:rPr>
        <w:t xml:space="preserve"> КоАП РФ, устанавливающей ответственность за нарушение санитарно-эпидемиологических требований к организации питания населения, может быть привлечена только организация общественного питания (кафе, ресторан и так далее), это, как правило, малый и средний бизнес. Однако и такие крупные компании, как "Макдоналдс", тоже имели проблемы с Роспотребнадзором и привлекались по этой же </w:t>
      </w:r>
      <w:hyperlink r:id="rId82" w:history="1">
        <w:r w:rsidRPr="0081236D">
          <w:rPr>
            <w:sz w:val="24"/>
            <w:szCs w:val="24"/>
          </w:rPr>
          <w:t>статье</w:t>
        </w:r>
      </w:hyperlink>
      <w:r w:rsidRPr="0081236D">
        <w:rPr>
          <w:sz w:val="24"/>
          <w:szCs w:val="24"/>
        </w:rPr>
        <w:t>.</w:t>
      </w:r>
    </w:p>
    <w:p w:rsidR="000110C3" w:rsidRPr="0081236D" w:rsidRDefault="000110C3" w:rsidP="000110C3">
      <w:pPr>
        <w:pStyle w:val="ConsPlusNormal"/>
        <w:spacing w:line="216" w:lineRule="auto"/>
        <w:ind w:firstLine="0"/>
        <w:jc w:val="both"/>
        <w:rPr>
          <w:sz w:val="24"/>
          <w:szCs w:val="24"/>
        </w:rPr>
      </w:pPr>
      <w:r w:rsidRPr="0081236D">
        <w:rPr>
          <w:sz w:val="24"/>
          <w:szCs w:val="24"/>
        </w:rPr>
        <w:lastRenderedPageBreak/>
        <w:t xml:space="preserve">Нужно упомянуть и то, что до сих пор очень существенным остается проблема судебных ошибок. Примером может служить ситуация, при которой лицо, осуществляющее предпринимательскую деятельность, в процессе пытается сослаться на судебный акт, которым ранее уже были установлены различные факты и обстоятельства, имеющие для рассматриваемого в данный момент дела существенно важное значение, так называемая преюдиция. Практика показывает, что арбитражные суды довольно часто не принимают во внимание ссылки стороны по делу на установленный факт в решении суда другой юрисдикции. В качестве примера можно указать на дело N А43-16794/2012, рассмотренное Федеральным арбитражным судом Волго-Вятского округа, где отделом управления Роспотребнадзора было выдано предписание, которое обязало организацию указать в договоре подряда информацию о дате исполнения обязательства по оформлению акта ввода в эксплуатацию прибора учета воды. Кассационная инстанция, принимая свое </w:t>
      </w:r>
      <w:hyperlink r:id="rId83" w:history="1">
        <w:r w:rsidRPr="0081236D">
          <w:rPr>
            <w:sz w:val="24"/>
            <w:szCs w:val="24"/>
          </w:rPr>
          <w:t>Постановление</w:t>
        </w:r>
      </w:hyperlink>
      <w:r w:rsidRPr="0081236D">
        <w:rPr>
          <w:sz w:val="24"/>
          <w:szCs w:val="24"/>
        </w:rPr>
        <w:t xml:space="preserve"> от 29.08.2013, согласилась с правомерностью позиции суда апелляционной инстанции о возможности не учитывать ссылку общества на решение Канавинского районного суда, в котором содержались выводы относительно предмета спора как не имеющие преюдициального значения. При этом кассационная инстанция указала: "Апелляционный суд правомерно не принял во внимание ссылку общества на решение Канавинского районного суда от 03.07.2012 по делу N 2-707/12, поскольку из решения суда не следует, что предметом рассмотрения являлась редакция договора, заключенного с Гавриловым М.Ю., что исключает преюдициальность судебного акта".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Анализ судебной практики позволяет заметить, что зачастую выявленное и зафиксированное сотрудником Роспотребнадзора у юридического лица нарушение может для последнего дорого обойтись, причем опять же из-за дальнейших судебных ошибок, вызванных неправильным применением норм материального права. Очень наглядным примером такой ситуации будет рассмотренное Верховным Судом РФ дело N 25-АД13-3, </w:t>
      </w:r>
      <w:hyperlink r:id="rId84" w:history="1">
        <w:r w:rsidRPr="0081236D">
          <w:rPr>
            <w:sz w:val="24"/>
            <w:szCs w:val="24"/>
          </w:rPr>
          <w:t>Постановление</w:t>
        </w:r>
      </w:hyperlink>
      <w:r w:rsidRPr="0081236D">
        <w:rPr>
          <w:sz w:val="24"/>
          <w:szCs w:val="24"/>
        </w:rPr>
        <w:t xml:space="preserve"> по которому было вынесено 12.08.2013. В рассмотренной судом первой инстанции ситуации организация общественного питания привлечена к административной ответственности, поскольку проверяющими были выявлены соответствующие нарушения санитарного и административного законодательства. В суде вина организации была подтверждена, а сама она подвергнута наказанию в виде административного приостановления деятельности на 30 суток. Последующая попытка обжаловать вынесенный судебный акт ни к чему хорошему не привела, напротив, только усугубила ситуацию, поскольку изначально назначенное наказание было заменено административным штрафом в 20000 руб. Верховный Суд РФ в своем </w:t>
      </w:r>
      <w:hyperlink r:id="rId85" w:history="1">
        <w:r w:rsidRPr="0081236D">
          <w:rPr>
            <w:sz w:val="24"/>
            <w:szCs w:val="24"/>
          </w:rPr>
          <w:t>Постановлении</w:t>
        </w:r>
      </w:hyperlink>
      <w:r w:rsidRPr="0081236D">
        <w:rPr>
          <w:sz w:val="24"/>
          <w:szCs w:val="24"/>
        </w:rPr>
        <w:t xml:space="preserve"> указал, что применение мер административного принуждения предполагает не только наличие законных оснований, но и соблюдение установленного законом порядка привлечения. При этом никто не может нести ответственность дважды за одно и то же правонарушение. В данном случае дублирование ответственности вызвано тем, что на момент вынесения последнего судебного акта, которым устанавливался штраф, организация уже исполнила первоначальный - приостановила деятельность на определенный 30-дневный срок.</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Специфика положений и норм </w:t>
      </w:r>
      <w:hyperlink r:id="rId86" w:history="1">
        <w:r w:rsidRPr="0081236D">
          <w:rPr>
            <w:sz w:val="24"/>
            <w:szCs w:val="24"/>
          </w:rPr>
          <w:t>КоАП</w:t>
        </w:r>
      </w:hyperlink>
      <w:r w:rsidRPr="0081236D">
        <w:rPr>
          <w:sz w:val="24"/>
          <w:szCs w:val="24"/>
        </w:rPr>
        <w:t xml:space="preserve"> РФ состоит и в том, что содержит в себе нормы как общего, так и специального характера. Например, те же организации общественного питания, привлеченные изначально органами Роспотребнадзора в рамках одной статьи КоАП РФ, в дальнейшем могут вообще не претерпеть никаких отрицательных правовых последствий ввиду судебной переквалификации деяния. Так, Федеральный арбитражный суд Центрального округа, рассматривая дело N А48-1861/2009, вынес </w:t>
      </w:r>
      <w:hyperlink r:id="rId87" w:history="1">
        <w:r w:rsidRPr="0081236D">
          <w:rPr>
            <w:sz w:val="24"/>
            <w:szCs w:val="24"/>
          </w:rPr>
          <w:t>Постановление</w:t>
        </w:r>
      </w:hyperlink>
      <w:r w:rsidRPr="0081236D">
        <w:rPr>
          <w:sz w:val="24"/>
          <w:szCs w:val="24"/>
        </w:rPr>
        <w:t xml:space="preserve"> от 29.01.2010, в котором указал, что, несмотря на то, что проверяющим органом было неправильно квалифицировано деяние организации, последующий вывод судов не привел к принятию незаконных судебных актов, поскольку отсутствовала вина организации и истек срок давности привлечения к ответственности. В качестве другого примера назовем дело N Ф09-8457/09-С1, рассмотренное Федеральным арбитражным судом Уральского округа. Кассационная инстанция в своем </w:t>
      </w:r>
      <w:hyperlink r:id="rId88" w:history="1">
        <w:r w:rsidRPr="0081236D">
          <w:rPr>
            <w:sz w:val="24"/>
            <w:szCs w:val="24"/>
          </w:rPr>
          <w:t>Постановлении</w:t>
        </w:r>
      </w:hyperlink>
      <w:r w:rsidRPr="0081236D">
        <w:rPr>
          <w:sz w:val="24"/>
          <w:szCs w:val="24"/>
        </w:rPr>
        <w:t xml:space="preserve"> от 02.11.2009 отказала в удовлетворении кассационной жалобы отделу управления Роспотребнадзора, поскольку, несмотря на то, что хоть факт правонарушения и был зафиксирован в акте санитарно-эпидемиологического обследования, протоколе об административном правонарушении, а также был установлен судами предыдущих инстанций, деяние организации квалифицировано по общей статье КоАП РФ - </w:t>
      </w:r>
      <w:hyperlink r:id="rId89" w:history="1">
        <w:r w:rsidRPr="0081236D">
          <w:rPr>
            <w:sz w:val="24"/>
            <w:szCs w:val="24"/>
          </w:rPr>
          <w:t>статье 6.3</w:t>
        </w:r>
      </w:hyperlink>
      <w:r w:rsidRPr="0081236D">
        <w:rPr>
          <w:sz w:val="24"/>
          <w:szCs w:val="24"/>
        </w:rPr>
        <w:t xml:space="preserve">. Однако, учитывая, что предметом проверки в данном случае являлось соблюдение требований санитарного законодательства в столовой общества, то применению подлежала специальная статья КоАП РФ - </w:t>
      </w:r>
      <w:hyperlink r:id="rId90" w:history="1">
        <w:r w:rsidRPr="0081236D">
          <w:rPr>
            <w:sz w:val="24"/>
            <w:szCs w:val="24"/>
          </w:rPr>
          <w:t>статья 6.6</w:t>
        </w:r>
      </w:hyperlink>
      <w:r w:rsidRPr="0081236D">
        <w:rPr>
          <w:sz w:val="24"/>
          <w:szCs w:val="24"/>
        </w:rPr>
        <w:t>.</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Также в судебной практике нередко встречаются и случаи, когда ошибка проверяющего органа в правильной квалификации приводит к определению неверной подведомственности спора. </w:t>
      </w:r>
      <w:r w:rsidRPr="0081236D">
        <w:rPr>
          <w:sz w:val="24"/>
          <w:szCs w:val="24"/>
        </w:rPr>
        <w:lastRenderedPageBreak/>
        <w:t xml:space="preserve">Наиболее интересным по такому виду ошибок можно назвать довольно свежее </w:t>
      </w:r>
      <w:hyperlink r:id="rId91" w:history="1">
        <w:r w:rsidRPr="0081236D">
          <w:rPr>
            <w:sz w:val="24"/>
            <w:szCs w:val="24"/>
          </w:rPr>
          <w:t>Определение</w:t>
        </w:r>
      </w:hyperlink>
      <w:r w:rsidRPr="0081236D">
        <w:rPr>
          <w:sz w:val="24"/>
          <w:szCs w:val="24"/>
        </w:rPr>
        <w:t xml:space="preserve"> ВАС РФ от 21.10.2013 N ВАС-10373/13 по делу N А57-3413/2013, в котором суд пришел к выводу о наличии достаточных правовых основании для передачи дела в Президиум Суда. В данном споре орган санитарно-эпидемиологического надзора обратился с жалобой в Арбитражный суд Саратовской области. Но суд, рассмотрев дело и руководствуясь </w:t>
      </w:r>
      <w:hyperlink r:id="rId92" w:history="1">
        <w:r w:rsidRPr="0081236D">
          <w:rPr>
            <w:sz w:val="24"/>
            <w:szCs w:val="24"/>
          </w:rPr>
          <w:t>частью 1 статьи 150</w:t>
        </w:r>
      </w:hyperlink>
      <w:r w:rsidRPr="0081236D">
        <w:rPr>
          <w:sz w:val="24"/>
          <w:szCs w:val="24"/>
        </w:rPr>
        <w:t xml:space="preserve"> АПК РФ, а также </w:t>
      </w:r>
      <w:hyperlink r:id="rId93" w:history="1">
        <w:r w:rsidRPr="0081236D">
          <w:rPr>
            <w:sz w:val="24"/>
            <w:szCs w:val="24"/>
          </w:rPr>
          <w:t>пунктом 8</w:t>
        </w:r>
      </w:hyperlink>
      <w:r w:rsidRPr="0081236D">
        <w:rPr>
          <w:sz w:val="24"/>
          <w:szCs w:val="24"/>
        </w:rPr>
        <w:t xml:space="preserve"> Постановления Пленума Высшего Арбитражного Суда Российской Федерации от 02.06.2004 N 10 "О некоторых вопросах, возникших в судебной практике при рассмотрении дел об административных правонарушениях", вынес определение о прекращении производства по делу. В судебном акте основной смысл сводится к тому, что неправильная квалификация правонарушения повлекла и невозможность рассмотрения спора по существу ввиду неподведомственности. Не согласившись с такими выводами судебного определения, должностные лица санитарно-эпидемиологической службы подготовили апелляционную жалобу. Однако Двенадцатый арбитражный апелляционный суд согласился с выводами суда первой инстанции и оставил жалобу без удовлетворения. ВАС РФ, назначив дело на рассмотрение в Президиум, все-таки нашел в судебных актах нижестоящих судов то, с чем можно не согласиться. В любом случае те выводы высшего суда по экономическим спорам, которые найдут свое закрепление в его постановлении в отношении этого конкретного дела, будут играть значительную роль в формировании и обогащении судебной практики в целом.</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Еще одной часто встречающейся ситуацией в судебной практике является формирование противоположных судебных позиций по спорам с, казалось бы, аналогичными или почти аналогичными обстоятельствами. Примеры сказанного в довольно большом объеме можно обнаружить при рассмотрении тех судебных решений, где юридическое лицо привлекается к административной ответственности по </w:t>
      </w:r>
      <w:hyperlink r:id="rId94" w:history="1">
        <w:r w:rsidRPr="0081236D">
          <w:rPr>
            <w:sz w:val="24"/>
            <w:szCs w:val="24"/>
          </w:rPr>
          <w:t>части 1</w:t>
        </w:r>
      </w:hyperlink>
      <w:r w:rsidRPr="0081236D">
        <w:rPr>
          <w:sz w:val="24"/>
          <w:szCs w:val="24"/>
        </w:rPr>
        <w:t xml:space="preserve"> и </w:t>
      </w:r>
      <w:hyperlink r:id="rId95" w:history="1">
        <w:r w:rsidRPr="0081236D">
          <w:rPr>
            <w:sz w:val="24"/>
            <w:szCs w:val="24"/>
          </w:rPr>
          <w:t>части 2 статьи 14.43</w:t>
        </w:r>
      </w:hyperlink>
      <w:r w:rsidRPr="0081236D">
        <w:rPr>
          <w:sz w:val="24"/>
          <w:szCs w:val="24"/>
        </w:rPr>
        <w:t xml:space="preserve"> КоАП РФ. Ранее уже было отмечено, что если вдаваться в теорию права, то разграничение правонарушений проводится по элементам его состава - по объекту, объективной стороне, субъекту и субъективной стороне. Так же и в отношении разграничения составов двух вышеназванных частей, но ко всему прочему в </w:t>
      </w:r>
      <w:hyperlink r:id="rId96" w:history="1">
        <w:r w:rsidRPr="0081236D">
          <w:rPr>
            <w:sz w:val="24"/>
            <w:szCs w:val="24"/>
          </w:rPr>
          <w:t>части 2 статьи 14.43</w:t>
        </w:r>
      </w:hyperlink>
      <w:r w:rsidRPr="0081236D">
        <w:rPr>
          <w:sz w:val="24"/>
          <w:szCs w:val="24"/>
        </w:rPr>
        <w:t xml:space="preserve"> КоАП РФ присутствуют дополнительные квалифицирующие признаки: "Действия, предусмотренные </w:t>
      </w:r>
      <w:hyperlink r:id="rId97" w:history="1">
        <w:r w:rsidRPr="0081236D">
          <w:rPr>
            <w:sz w:val="24"/>
            <w:szCs w:val="24"/>
          </w:rPr>
          <w:t>частью 1 статьи 14.43</w:t>
        </w:r>
      </w:hyperlink>
      <w:r w:rsidRPr="0081236D">
        <w:rPr>
          <w:sz w:val="24"/>
          <w:szCs w:val="24"/>
        </w:rPr>
        <w:t xml:space="preserve"> КоАП РФ, повлекшие </w:t>
      </w:r>
      <w:r w:rsidRPr="0081236D">
        <w:rPr>
          <w:b/>
          <w:sz w:val="24"/>
          <w:szCs w:val="24"/>
        </w:rPr>
        <w:t>причинение вреда жизни или здоровью граждан, имуществу физических или юридических лиц... либо создавшие угрозу причинения вреда жизни или здоровью граждан, окружающей среде, жизни или здоровью животных и растений</w:t>
      </w:r>
      <w:r w:rsidRPr="0081236D">
        <w:rPr>
          <w:sz w:val="24"/>
          <w:szCs w:val="24"/>
        </w:rPr>
        <w:t xml:space="preserve">". Тем самым </w:t>
      </w:r>
      <w:hyperlink r:id="rId98" w:history="1">
        <w:r w:rsidRPr="0081236D">
          <w:rPr>
            <w:sz w:val="24"/>
            <w:szCs w:val="24"/>
          </w:rPr>
          <w:t>часть 2</w:t>
        </w:r>
      </w:hyperlink>
      <w:r w:rsidRPr="0081236D">
        <w:rPr>
          <w:sz w:val="24"/>
          <w:szCs w:val="24"/>
        </w:rPr>
        <w:t xml:space="preserve"> характеризуется большей степенью общественной опасности. Поэтому выявление проверяющими органами Роспотребнадзора этих квалифицирующих признаков создает возможность применения более неблагоприятной для юридических лиц санкции. Во многих, но, конечно же, не во всех судебных актах, где лицо привлекается к административной ответственности по </w:t>
      </w:r>
      <w:hyperlink r:id="rId99" w:history="1">
        <w:r w:rsidRPr="0081236D">
          <w:rPr>
            <w:sz w:val="24"/>
            <w:szCs w:val="24"/>
          </w:rPr>
          <w:t>части 1 статьи 14.43</w:t>
        </w:r>
      </w:hyperlink>
      <w:r w:rsidRPr="0081236D">
        <w:rPr>
          <w:sz w:val="24"/>
          <w:szCs w:val="24"/>
        </w:rPr>
        <w:t xml:space="preserve"> КоАП РФ, есть упоминание об установленной существенной угрозе, скажем, здоровью населения административным правонарушением общества. Тем самым есть наличие дополнительных квалифицирующих признаков, предусмотренных </w:t>
      </w:r>
      <w:hyperlink r:id="rId100" w:history="1">
        <w:r w:rsidRPr="0081236D">
          <w:rPr>
            <w:sz w:val="24"/>
            <w:szCs w:val="24"/>
          </w:rPr>
          <w:t>частью 2 названной статьи</w:t>
        </w:r>
      </w:hyperlink>
      <w:r w:rsidRPr="0081236D">
        <w:rPr>
          <w:sz w:val="24"/>
          <w:szCs w:val="24"/>
        </w:rPr>
        <w:t xml:space="preserve">, однако суды продолжают оперировать именно </w:t>
      </w:r>
      <w:hyperlink r:id="rId101" w:history="1">
        <w:r w:rsidRPr="0081236D">
          <w:rPr>
            <w:sz w:val="24"/>
            <w:szCs w:val="24"/>
          </w:rPr>
          <w:t>частью 1</w:t>
        </w:r>
      </w:hyperlink>
      <w:r w:rsidRPr="0081236D">
        <w:rPr>
          <w:sz w:val="24"/>
          <w:szCs w:val="24"/>
        </w:rPr>
        <w:t xml:space="preserve"> в своих решениях и постановлениях. Так, в решении Арбитражного суда Республики Марий Эл от 01.06.2012 по делу N А38-1087/2012 (выше оно уже упоминалось), которое впоследствии было оставлено апелляционной инстанцией без изменений, описана следующая ситуация. Проверяющий территориальный орган Роспотребнадзора, проводя внеплановую выездную проверку в отношении закрытого акционерного общества "Тандер", составил протокол по признакам административного правонарушения, ответственность за которое предусмотрена </w:t>
      </w:r>
      <w:hyperlink r:id="rId102" w:history="1">
        <w:r w:rsidRPr="0081236D">
          <w:rPr>
            <w:sz w:val="24"/>
            <w:szCs w:val="24"/>
          </w:rPr>
          <w:t>частью 2 статьи 14.43</w:t>
        </w:r>
      </w:hyperlink>
      <w:r w:rsidRPr="0081236D">
        <w:rPr>
          <w:sz w:val="24"/>
          <w:szCs w:val="24"/>
        </w:rPr>
        <w:t xml:space="preserve"> КоАП РФ, и обратился в судебный орган с соответствующим заявлением о привлечении общества к ответственности. Суд, рассмотрев дело, вынес решение, где переквалифицировал первоначально вменяемое юридическому лицу правонарушение с </w:t>
      </w:r>
      <w:hyperlink r:id="rId103" w:history="1">
        <w:r w:rsidRPr="0081236D">
          <w:rPr>
            <w:sz w:val="24"/>
            <w:szCs w:val="24"/>
          </w:rPr>
          <w:t>части 2</w:t>
        </w:r>
      </w:hyperlink>
      <w:r w:rsidRPr="0081236D">
        <w:rPr>
          <w:sz w:val="24"/>
          <w:szCs w:val="24"/>
        </w:rPr>
        <w:t xml:space="preserve"> на </w:t>
      </w:r>
      <w:hyperlink r:id="rId104" w:history="1">
        <w:r w:rsidRPr="0081236D">
          <w:rPr>
            <w:sz w:val="24"/>
            <w:szCs w:val="24"/>
          </w:rPr>
          <w:t>часть 1</w:t>
        </w:r>
      </w:hyperlink>
      <w:r w:rsidRPr="0081236D">
        <w:rPr>
          <w:sz w:val="24"/>
          <w:szCs w:val="24"/>
        </w:rPr>
        <w:t xml:space="preserve">. Обосновывая переквалификацию правонарушения, судом в своем судебном акте было указано на отсутствие доказательств возникновения угрозы для жизни и здоровья. По другому, практически аналогичному делу N А50-3135/2012, Арбитражный суд Пермского края в своем решении от 20.04.2012. также осуществил переквалификацию вменяемого юридическому лицу административного правонарушения с </w:t>
      </w:r>
      <w:hyperlink r:id="rId105" w:history="1">
        <w:r w:rsidRPr="0081236D">
          <w:rPr>
            <w:sz w:val="24"/>
            <w:szCs w:val="24"/>
          </w:rPr>
          <w:t>части 2</w:t>
        </w:r>
      </w:hyperlink>
      <w:r w:rsidRPr="0081236D">
        <w:rPr>
          <w:sz w:val="24"/>
          <w:szCs w:val="24"/>
        </w:rPr>
        <w:t xml:space="preserve"> на </w:t>
      </w:r>
      <w:hyperlink r:id="rId106" w:history="1">
        <w:r w:rsidRPr="0081236D">
          <w:rPr>
            <w:sz w:val="24"/>
            <w:szCs w:val="24"/>
          </w:rPr>
          <w:t>часть 1 статьи 14.43</w:t>
        </w:r>
      </w:hyperlink>
      <w:r w:rsidRPr="0081236D">
        <w:rPr>
          <w:sz w:val="24"/>
          <w:szCs w:val="24"/>
        </w:rPr>
        <w:t xml:space="preserve"> КоАП РФ, мотивировав отсутствием доказанности угрозы для жизни и здоровья людей в результате реализации продукции общества.</w:t>
      </w: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Последнее, и одно из наиболее важных, на что хотелось бы обратить внимание в этом обзоре, - отсутствие унифицированной судебной практики по тем спорам, в которых проверяющими органами Роспотребнадзора поднимается вопрос об обязательном обеспечении информацией, содержащейся в технических регламентах, продавцом потребителя. Такая ситуация сложилась по следующим причинам: во-первых, суды не всегда могут точно определиться, какую статью </w:t>
      </w:r>
      <w:r w:rsidRPr="0081236D">
        <w:rPr>
          <w:sz w:val="24"/>
          <w:szCs w:val="24"/>
        </w:rPr>
        <w:lastRenderedPageBreak/>
        <w:t xml:space="preserve">КоАП РФ нужно применять при квалификации деяния - </w:t>
      </w:r>
      <w:hyperlink r:id="rId107" w:history="1">
        <w:r w:rsidRPr="0081236D">
          <w:rPr>
            <w:sz w:val="24"/>
            <w:szCs w:val="24"/>
          </w:rPr>
          <w:t>статью 14.8</w:t>
        </w:r>
      </w:hyperlink>
      <w:r w:rsidRPr="0081236D">
        <w:rPr>
          <w:sz w:val="24"/>
          <w:szCs w:val="24"/>
        </w:rPr>
        <w:t xml:space="preserve">, или </w:t>
      </w:r>
      <w:hyperlink r:id="rId108" w:history="1">
        <w:r w:rsidRPr="0081236D">
          <w:rPr>
            <w:sz w:val="24"/>
            <w:szCs w:val="24"/>
          </w:rPr>
          <w:t>статью 14.5</w:t>
        </w:r>
      </w:hyperlink>
      <w:r w:rsidRPr="0081236D">
        <w:rPr>
          <w:sz w:val="24"/>
          <w:szCs w:val="24"/>
        </w:rPr>
        <w:t xml:space="preserve">, или все-таки </w:t>
      </w:r>
      <w:hyperlink r:id="rId109" w:history="1">
        <w:r w:rsidRPr="0081236D">
          <w:rPr>
            <w:sz w:val="24"/>
            <w:szCs w:val="24"/>
          </w:rPr>
          <w:t>статью 14.43</w:t>
        </w:r>
      </w:hyperlink>
      <w:r w:rsidRPr="0081236D">
        <w:rPr>
          <w:sz w:val="24"/>
          <w:szCs w:val="24"/>
        </w:rPr>
        <w:t xml:space="preserve"> КоАП РФ. Как правило, судебный орган отдает предпочтение в применении последней - статье 14.43 КоАП РФ, поскольку рассматривает ее как специальную норму. Но проверяющие органы с этим утверждением соглашаются не всегда. Во-вторых - наличие недостаточного правового урегулирования, поскольку зачастую у проверяющего органа Роспотребнадзора на момент привлечения юридического лица к ответственности отсутствовали полномочия по осуществлению государственного контроля за соблюдением требований технических регламентов. Так, при рассмотрении дела N А19-15781/2012 Арбитражным судом Иркутской области было принято решение от 10.10.2012. В рассматриваемом деле контролирующий орган Роспотребнадзора обратился с заявлением о привлечении лица, осуществляющего предпринимательскую деятельность, к административной ответственности по </w:t>
      </w:r>
      <w:hyperlink r:id="rId110" w:history="1">
        <w:r w:rsidRPr="0081236D">
          <w:rPr>
            <w:sz w:val="24"/>
            <w:szCs w:val="24"/>
          </w:rPr>
          <w:t>части 1 статьи 14.43</w:t>
        </w:r>
      </w:hyperlink>
      <w:r w:rsidRPr="0081236D">
        <w:rPr>
          <w:sz w:val="24"/>
          <w:szCs w:val="24"/>
        </w:rPr>
        <w:t xml:space="preserve"> КоАП РФ. В суде было установлено, что лицо осуществляло реализацию товара, при этом не указывая на товаре необходимой информации, как того требуют нормы технических регламентов. Суд согласился с доводами проверяющих органов и вынес судебный акт, которым хозяйствующий субъект привлекался к административной ответственности. Однако Четвертый арбитражный апелляционной суд в своем </w:t>
      </w:r>
      <w:hyperlink r:id="rId111" w:history="1">
        <w:r w:rsidRPr="0081236D">
          <w:rPr>
            <w:sz w:val="24"/>
            <w:szCs w:val="24"/>
          </w:rPr>
          <w:t>Постановлении</w:t>
        </w:r>
      </w:hyperlink>
      <w:r w:rsidRPr="0081236D">
        <w:rPr>
          <w:sz w:val="24"/>
          <w:szCs w:val="24"/>
        </w:rPr>
        <w:t xml:space="preserve"> от 03.12.2012 пришел к совершенно иному выводу. Отменив судебный акт первой инстанции и прекратив производство по делу, апелляционная инстанция указала, что в момент выявления административного правонарушения у проверяющего органа Роспотребнадзора отсутствовали полномочия по осуществлению государственного надзора за соблюдением требований технического порядка.</w:t>
      </w:r>
    </w:p>
    <w:p w:rsidR="000110C3" w:rsidRPr="0081236D" w:rsidRDefault="000110C3" w:rsidP="000110C3">
      <w:pPr>
        <w:pStyle w:val="ConsPlusNormal"/>
        <w:spacing w:line="216" w:lineRule="auto"/>
        <w:ind w:firstLine="0"/>
        <w:jc w:val="both"/>
        <w:rPr>
          <w:sz w:val="24"/>
          <w:szCs w:val="24"/>
        </w:rPr>
      </w:pPr>
      <w:r w:rsidRPr="0081236D">
        <w:rPr>
          <w:sz w:val="24"/>
          <w:szCs w:val="24"/>
        </w:rPr>
        <w:t>Таким образом, резюмируя все вышеизложенное, можно заметить, что как арбитражные суды, так и суды общей юрисдикции довольно остро реагируют на неправильность квалификации содеянного. Принимая судебные акты по делу, они исходят из приоритета, который традиционно сложился в романо-германской правовой системе, а именно специальной нормы над общей нормой. Такой подход создает дополнительную гарантию при защите юридическим лицом своих нарушенных прав. Но даже такие действия судебных органов различных инстанций не дают стопроцентной уверенности в том, что на каком-либо из этапов судебного процесса не будет допущена судебная ошибка.</w:t>
      </w: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 ЗАДАЧА 3</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Стационарный продовольственный магазин «Мария Ра», расположен на 1-ом этаже  двухэтажного торгового центра, общей площадью 450 кв.м по адресу: г. Новосибирск, ул. Шукшина,13/1,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Магазин действующий. На момент обследования реализация алкогольной продукции в магазине осуществляется, по действующей лицензии.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На момент обследования прилегающая к магазину территория содержится в чистоте, у входа в магазин установлены урны  для сбора мусора. </w:t>
      </w:r>
      <w:r w:rsidRPr="0081236D">
        <w:rPr>
          <w:rFonts w:ascii="Times New Roman" w:hAnsi="Times New Roman" w:cs="Times New Roman"/>
          <w:bCs/>
          <w:sz w:val="24"/>
          <w:szCs w:val="24"/>
        </w:rPr>
        <w:t>Сбор мусора, отходов, ТБО проводится, со слов руководителя, в контейнеры, установленные во дворе торгового центра. Договор на вывоз мусора не представлен</w:t>
      </w:r>
      <w:r w:rsidRPr="0081236D">
        <w:rPr>
          <w:rFonts w:ascii="Times New Roman" w:hAnsi="Times New Roman" w:cs="Times New Roman"/>
          <w:iCs/>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Подъезды, отмостки, тротуары  имеют твердое покрытие, перед главным фасадом  магазина имеется открытая автопарковка для покупателей.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Главный фасад здания с входом для покупателей организован с  ул. Шукшина, загрузка продуктов организована со двора торгового центра через дебаркадер. Разгрузка товаров проводится на бетонный пол без подтоварников, </w:t>
      </w:r>
      <w:r w:rsidRPr="0081236D">
        <w:rPr>
          <w:rFonts w:ascii="Times New Roman" w:hAnsi="Times New Roman" w:cs="Times New Roman"/>
          <w:sz w:val="24"/>
          <w:szCs w:val="24"/>
          <w:u w:val="single"/>
        </w:rPr>
        <w:t>что является нарушением п.2.4.СП 2.3.6.1066-01</w:t>
      </w:r>
      <w:r w:rsidRPr="0081236D">
        <w:rPr>
          <w:rFonts w:ascii="Times New Roman" w:hAnsi="Times New Roman" w:cs="Times New Roman"/>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Магазин продовольственных товаров «Мария Ра» является сетевым предприятием розничной торговли ООО «Розника К-1» и предназначен для торговли широким ассортиментом продовольственных и незначительным ассортиментом непродовольственных товаров.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Состав помещений магазина: загрузочная, две холодильные камеры, складское помещение для хранения алкогольной продукции, фасовочная, торговый зал с отделом по выпечке хлебобулочных изделий и пирогов с начинками, гардероб для персонала, кабинет управляющей, санузел.</w:t>
      </w:r>
    </w:p>
    <w:p w:rsidR="000110C3" w:rsidRPr="0081236D" w:rsidRDefault="000110C3" w:rsidP="000110C3">
      <w:pP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На момент обследования санитарное состояние всех помещений магазина неудовлетворительное, не проведена влажная уборка, торговое оборудование  не промыто</w:t>
      </w:r>
      <w:r w:rsidRPr="0081236D">
        <w:rPr>
          <w:rFonts w:ascii="Times New Roman" w:hAnsi="Times New Roman" w:cs="Times New Roman"/>
          <w:sz w:val="24"/>
          <w:szCs w:val="24"/>
          <w:u w:val="single"/>
        </w:rPr>
        <w:t>, что является нарушением п. 10.1.СП 2.3.6.1066-01.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 Загрузочное помещение захламлено, тара, использованный целлофан, картонные коробки своевременно не вывозятся; отсутствуют условия для приема продовольственных товаров, на полу хранится продукция на возврат поставщикам, лотки с хлебом хранятся навалом как в загрузочной, так и в торговом зале., </w:t>
      </w:r>
      <w:r w:rsidRPr="0081236D">
        <w:rPr>
          <w:rFonts w:ascii="Times New Roman" w:hAnsi="Times New Roman" w:cs="Times New Roman"/>
          <w:sz w:val="24"/>
          <w:szCs w:val="24"/>
          <w:u w:val="single"/>
        </w:rPr>
        <w:t>что является нарушением п.7.8. СП 2.3.6.1066-01.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 магазине имеется складское помещение только для хранения алкоголя, остальные виды продуктов хранятся в коридоре частично на полу, частично на стеллажах, яйцо в коробках хранится в торговом зале. При хранении продуктов нарушается товарное соседство: хранение скоропортящихся продовольственных товаров – молочные продукты, сыры, торты, творог осуществляется в холодильной камере совместно с охлажденными мясными полуфабрикатами, фруктами; здесь же в камере хранится продукция на возврат поставщикам., </w:t>
      </w:r>
      <w:r w:rsidRPr="0081236D">
        <w:rPr>
          <w:rFonts w:ascii="Times New Roman" w:hAnsi="Times New Roman" w:cs="Times New Roman"/>
          <w:sz w:val="24"/>
          <w:szCs w:val="24"/>
          <w:u w:val="single"/>
        </w:rPr>
        <w:t>что является нарушением п. 7.6. СП 1066-01.</w:t>
      </w:r>
      <w:r w:rsidRPr="0081236D">
        <w:rPr>
          <w:rFonts w:ascii="Times New Roman" w:hAnsi="Times New Roman" w:cs="Times New Roman"/>
          <w:sz w:val="24"/>
          <w:szCs w:val="24"/>
        </w:rPr>
        <w:t>Хранение замороженных мясных полуфабрикатов осуществляется в низкотемпературной камере.</w:t>
      </w:r>
    </w:p>
    <w:p w:rsidR="000110C3" w:rsidRPr="0081236D" w:rsidRDefault="000110C3" w:rsidP="000110C3">
      <w:pP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Не выделено место для хранения непродовольственных товаров, они хранятся совместно с продовольственными товарами в коридоре, </w:t>
      </w:r>
      <w:r w:rsidRPr="0081236D">
        <w:rPr>
          <w:rFonts w:ascii="Times New Roman" w:hAnsi="Times New Roman" w:cs="Times New Roman"/>
          <w:sz w:val="24"/>
          <w:szCs w:val="24"/>
          <w:u w:val="single"/>
        </w:rPr>
        <w:t>что является нарушением п. 5.6. СП 2.3.6.1066-01.</w:t>
      </w:r>
    </w:p>
    <w:p w:rsidR="000110C3" w:rsidRPr="0081236D" w:rsidRDefault="000110C3" w:rsidP="000110C3">
      <w:pP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В торговом зале также нарушается товарное соседство реализуемых товаров, так совместно хранятся на охлаждаемых полках колбасные изделия, охлажденные мясные полуфабрикаты, сельдь, салат, </w:t>
      </w:r>
      <w:r w:rsidRPr="0081236D">
        <w:rPr>
          <w:rFonts w:ascii="Times New Roman" w:hAnsi="Times New Roman" w:cs="Times New Roman"/>
          <w:sz w:val="24"/>
          <w:szCs w:val="24"/>
          <w:u w:val="single"/>
        </w:rPr>
        <w:t>что является нарушением п. 7.6. СП 2.3.6.1066-01.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 торговом зале хранятся продукты в таре на полу без подтоварников (молочные продукты, кондитерские изделия). Торговля хлебом  осуществляется со стеллажа, частично с лотков, установленных на тележки в торговом зале, </w:t>
      </w:r>
      <w:r w:rsidRPr="0081236D">
        <w:rPr>
          <w:rFonts w:ascii="Times New Roman" w:hAnsi="Times New Roman" w:cs="Times New Roman"/>
          <w:sz w:val="24"/>
          <w:szCs w:val="24"/>
          <w:u w:val="single"/>
        </w:rPr>
        <w:t>что является нарушением п.7.6. СП 2.3.6.1066-01.</w:t>
      </w:r>
      <w:r w:rsidRPr="0081236D">
        <w:rPr>
          <w:rFonts w:ascii="Times New Roman" w:hAnsi="Times New Roman" w:cs="Times New Roman"/>
          <w:sz w:val="24"/>
          <w:szCs w:val="24"/>
        </w:rPr>
        <w:t xml:space="preserve"> </w:t>
      </w:r>
    </w:p>
    <w:p w:rsidR="000110C3" w:rsidRPr="0081236D" w:rsidRDefault="000110C3" w:rsidP="000110C3">
      <w:pP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В гастрономическом отделе  из охлаждаемой витрины реализуются колбасные изделия, салаты, охлажденные мясные полуфабрикаты, здесь же установлен гриль для приготовления кур-гриль, в холодильнике хранятся сырые полуфабрикаты для гриля. В отделе работает один продавец, </w:t>
      </w:r>
      <w:r w:rsidRPr="0081236D">
        <w:rPr>
          <w:rFonts w:ascii="Times New Roman" w:hAnsi="Times New Roman" w:cs="Times New Roman"/>
          <w:sz w:val="24"/>
          <w:szCs w:val="24"/>
          <w:u w:val="single"/>
        </w:rPr>
        <w:t xml:space="preserve">что является нарушением п.8.4. СП 2.3.6.1066-01. </w:t>
      </w:r>
    </w:p>
    <w:p w:rsidR="000110C3" w:rsidRPr="0081236D" w:rsidRDefault="000110C3" w:rsidP="000110C3">
      <w:pP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Отдел по выпечке хлебобулочных изделий представлен прилавком для отпуска изделий, производственным столом для работы с полуфабрикатами, расстоечным шкафом, двумя низкотемпературными ларями, раковиной для мытья рук, печью. В отделе беспорядок, влажная уборка не проведена; инвентарь, оборудование грязное не промыто, </w:t>
      </w:r>
      <w:r w:rsidRPr="0081236D">
        <w:rPr>
          <w:rFonts w:ascii="Times New Roman" w:hAnsi="Times New Roman" w:cs="Times New Roman"/>
          <w:sz w:val="24"/>
          <w:szCs w:val="24"/>
          <w:u w:val="single"/>
        </w:rPr>
        <w:t xml:space="preserve">что является нарушением п.10.1. СП 2.3.6.1066-01.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Со слов руководителя, фасовочная используется  для дефростации рыбы, фасовки овощей, нарезки сыров.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Административно-бытовые помещения представлены гардеробом, санузлом, комнатой приема пищи,  помещением администрации. В гардеробе беспорядок, не упорядочено хранение санитарной одежды  хранится совместно чистая и грязная санитарная одежда и верхняя одежда продавцов, гардероб используется как складское помещение, </w:t>
      </w:r>
      <w:r w:rsidRPr="0081236D">
        <w:rPr>
          <w:rFonts w:ascii="Times New Roman" w:hAnsi="Times New Roman" w:cs="Times New Roman"/>
          <w:sz w:val="24"/>
          <w:szCs w:val="24"/>
          <w:u w:val="single"/>
        </w:rPr>
        <w:t>что является нарушением п.13.4. Сп  2.3.6.1066-01</w:t>
      </w:r>
      <w:r w:rsidRPr="0081236D">
        <w:rPr>
          <w:rFonts w:ascii="Times New Roman" w:hAnsi="Times New Roman" w:cs="Times New Roman"/>
          <w:sz w:val="24"/>
          <w:szCs w:val="24"/>
        </w:rPr>
        <w:t xml:space="preserve">. В кабинете управляющей осуществляется подготовка товаров к продаже при отсутствии условий.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Торговый зал магазина предназначен для розничной торговли широким ассортиментом продовольственных товаров и хлебобулочных изделий, а также ограниченным ассортиментом непродовольственных товаров. Форма обслуживания в торговом зале смешанная - самообслуживание и торговля через прилавок.  Для выкладки продовольственных и непродовольственных товаров со свободным выбором установлены стеллажи, горки с линейным и пристенным расположением торгового оборудования в зале. Температура в охлаждаемых витринах на момент обследования  по продаже готовых кулинарных изделий, гастрономических изделий - +4</w:t>
      </w:r>
      <w:r w:rsidRPr="0081236D">
        <w:rPr>
          <w:rFonts w:ascii="Times New Roman" w:hAnsi="Times New Roman" w:cs="Times New Roman"/>
          <w:sz w:val="24"/>
          <w:szCs w:val="24"/>
          <w:vertAlign w:val="superscript"/>
        </w:rPr>
        <w:t>0</w:t>
      </w:r>
      <w:r w:rsidRPr="0081236D">
        <w:rPr>
          <w:rFonts w:ascii="Times New Roman" w:hAnsi="Times New Roman" w:cs="Times New Roman"/>
          <w:sz w:val="24"/>
          <w:szCs w:val="24"/>
        </w:rPr>
        <w:t>С., по продаже кисломолочных изделий - +5</w:t>
      </w:r>
      <w:r w:rsidRPr="0081236D">
        <w:rPr>
          <w:rFonts w:ascii="Times New Roman" w:hAnsi="Times New Roman" w:cs="Times New Roman"/>
          <w:sz w:val="24"/>
          <w:szCs w:val="24"/>
          <w:vertAlign w:val="superscript"/>
        </w:rPr>
        <w:t>0</w:t>
      </w:r>
      <w:r w:rsidRPr="0081236D">
        <w:rPr>
          <w:rFonts w:ascii="Times New Roman" w:hAnsi="Times New Roman" w:cs="Times New Roman"/>
          <w:sz w:val="24"/>
          <w:szCs w:val="24"/>
        </w:rPr>
        <w:t xml:space="preserve">С. Алкогольная продукция выложена на пристенные стеллажи, прямого попадания солнечного света на  алкогольную продукцию нет. Запас алкогольной продукции хранится в складском помещении на стеллажах, отсутствует термометр и психрометр.   Уборка помещений проведена  несвоевременно.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Теплоснабжение магазина  от городских тепловых сетей. Освещение магазина  смешанное - естественное и искусственное, искусственное представленное лампами накаливания и люминесцентными лампами частично отсутствую защитные плафоны, остекление окон целое, светильники в рабочем состоянии. В соответствии с проведенными в ходе проверки протоколами лабораторно- инструментальных исследований освещенности и микроклимата Параметры искусственной освещенности в торговом зале составляют 200лк, в подсобном помещении и складском 100лк, температура в торговом зале +25</w:t>
      </w:r>
      <w:r w:rsidRPr="0081236D">
        <w:rPr>
          <w:rFonts w:ascii="Times New Roman" w:hAnsi="Times New Roman" w:cs="Times New Roman"/>
          <w:sz w:val="24"/>
          <w:szCs w:val="24"/>
          <w:vertAlign w:val="superscript"/>
        </w:rPr>
        <w:t>0</w:t>
      </w:r>
      <w:r w:rsidRPr="0081236D">
        <w:rPr>
          <w:rFonts w:ascii="Times New Roman" w:hAnsi="Times New Roman" w:cs="Times New Roman"/>
          <w:sz w:val="24"/>
          <w:szCs w:val="24"/>
        </w:rPr>
        <w:t>С, в складском и подсобном помещениях +25</w:t>
      </w:r>
      <w:r w:rsidRPr="0081236D">
        <w:rPr>
          <w:rFonts w:ascii="Times New Roman" w:hAnsi="Times New Roman" w:cs="Times New Roman"/>
          <w:sz w:val="24"/>
          <w:szCs w:val="24"/>
          <w:vertAlign w:val="superscript"/>
        </w:rPr>
        <w:t>0</w:t>
      </w:r>
      <w:r w:rsidRPr="0081236D">
        <w:rPr>
          <w:rFonts w:ascii="Times New Roman" w:hAnsi="Times New Roman" w:cs="Times New Roman"/>
          <w:sz w:val="24"/>
          <w:szCs w:val="24"/>
        </w:rPr>
        <w:t>С и +27</w:t>
      </w:r>
      <w:r w:rsidRPr="0081236D">
        <w:rPr>
          <w:rFonts w:ascii="Times New Roman" w:hAnsi="Times New Roman" w:cs="Times New Roman"/>
          <w:sz w:val="24"/>
          <w:szCs w:val="24"/>
          <w:vertAlign w:val="superscript"/>
        </w:rPr>
        <w:t>0</w:t>
      </w:r>
      <w:r w:rsidRPr="0081236D">
        <w:rPr>
          <w:rFonts w:ascii="Times New Roman" w:hAnsi="Times New Roman" w:cs="Times New Roman"/>
          <w:sz w:val="24"/>
          <w:szCs w:val="24"/>
        </w:rPr>
        <w:t xml:space="preserve">С соответственно . Вентиляция магазина приточно-вытяжная с механическим побуждением, выполнена без проекта, оценка эффективности работы вентиляции не проводилась более 10 лет.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     Холодное и горячее водоснабжение магазина  от городского водопровода.  Канализация  в наружные сети горканализации. Моечные ванны подключены к системе производственной канализации с разрывом струи.  Отобранные пробы воды по санитарно-химическим и микробиологическим показателям соответствуют требованиям  </w:t>
      </w:r>
    </w:p>
    <w:p w:rsidR="000110C3" w:rsidRPr="0081236D" w:rsidRDefault="000110C3" w:rsidP="000110C3">
      <w:pPr>
        <w:spacing w:after="0" w:line="216" w:lineRule="auto"/>
        <w:jc w:val="both"/>
        <w:rPr>
          <w:rFonts w:ascii="Times New Roman" w:hAnsi="Times New Roman" w:cs="Times New Roman"/>
          <w:bCs/>
          <w:iCs/>
          <w:sz w:val="24"/>
          <w:szCs w:val="24"/>
        </w:rPr>
      </w:pPr>
      <w:r w:rsidRPr="0081236D">
        <w:rPr>
          <w:rFonts w:ascii="Times New Roman" w:hAnsi="Times New Roman" w:cs="Times New Roman"/>
          <w:sz w:val="24"/>
          <w:szCs w:val="24"/>
        </w:rPr>
        <w:t xml:space="preserve">    На момент обследования работающих 20 человек.  Предъявлено 3 личные медицинские книжки, у 2-х работающих просрочено прохождение медицинского осмотра, отсутствует допуск к работе,  в т.ч. у  управляющей магазином, отметки о гигиеническом обучении имеются. На момент обследования в торговом зале  стажер Свирид С. без личной медицинской книжки, </w:t>
      </w:r>
      <w:r w:rsidRPr="0081236D">
        <w:rPr>
          <w:rFonts w:ascii="Times New Roman" w:hAnsi="Times New Roman" w:cs="Times New Roman"/>
          <w:sz w:val="24"/>
          <w:szCs w:val="24"/>
          <w:u w:val="single"/>
        </w:rPr>
        <w:t>что является нарушением п.13.1. СП 2.3.6.1066-01</w:t>
      </w:r>
      <w:r w:rsidRPr="0081236D">
        <w:rPr>
          <w:rFonts w:ascii="Times New Roman" w:hAnsi="Times New Roman" w:cs="Times New Roman"/>
          <w:sz w:val="24"/>
          <w:szCs w:val="24"/>
        </w:rPr>
        <w:t xml:space="preserve">. Санитарной одеждой, моющими и дезинфицирующими средствами обеспечены в достаточном количестве. </w:t>
      </w:r>
      <w:r w:rsidRPr="0081236D">
        <w:rPr>
          <w:rFonts w:ascii="Times New Roman" w:hAnsi="Times New Roman" w:cs="Times New Roman"/>
          <w:bCs/>
          <w:iCs/>
          <w:sz w:val="24"/>
          <w:szCs w:val="24"/>
        </w:rPr>
        <w:t xml:space="preserve">Стирка санитарной одежды осуществляется  собственными силами. </w:t>
      </w:r>
      <w:r w:rsidRPr="0081236D">
        <w:rPr>
          <w:rFonts w:ascii="Times New Roman" w:hAnsi="Times New Roman" w:cs="Times New Roman"/>
          <w:sz w:val="24"/>
          <w:szCs w:val="24"/>
        </w:rPr>
        <w:t xml:space="preserve">Условия для соблюдения правил личной гигиены созданы, имеется гардероб, комната приема пищи, сан. узел. </w:t>
      </w:r>
      <w:r w:rsidRPr="0081236D">
        <w:rPr>
          <w:rFonts w:ascii="Times New Roman" w:hAnsi="Times New Roman" w:cs="Times New Roman"/>
          <w:bCs/>
          <w:iCs/>
          <w:sz w:val="24"/>
          <w:szCs w:val="24"/>
        </w:rPr>
        <w:t>Договор на проведение работ по дератизации и дезинфекции  не представлен.</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Магазин расположен  на расстоянии  более </w:t>
      </w:r>
      <w:smartTag w:uri="urn:schemas-microsoft-com:office:smarttags" w:element="metricconverter">
        <w:smartTagPr>
          <w:attr w:name="ProductID" w:val="50 метров"/>
        </w:smartTagPr>
        <w:r w:rsidRPr="0081236D">
          <w:rPr>
            <w:rFonts w:ascii="Times New Roman" w:hAnsi="Times New Roman" w:cs="Times New Roman"/>
            <w:sz w:val="24"/>
            <w:szCs w:val="24"/>
          </w:rPr>
          <w:t>50 метров</w:t>
        </w:r>
      </w:smartTag>
      <w:r w:rsidRPr="0081236D">
        <w:rPr>
          <w:rFonts w:ascii="Times New Roman" w:hAnsi="Times New Roman" w:cs="Times New Roman"/>
          <w:sz w:val="24"/>
          <w:szCs w:val="24"/>
        </w:rPr>
        <w:t xml:space="preserve"> от детских дошкольных учреждений, учреждений культуры, школ, лечебно-профилактических учреждений, спортивных учреждений.  В соответствии со статьей 16 п. 5  Федерального закона № 218-ФЗ от 18.07.2011г.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в магазине вывешена информация о запрещении продажи алкогольной продукции несовершеннолетним лицам  и о запрещении продажи алкогольной продукции  с 22 часов до 8 часов местного времени.</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3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3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3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3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4</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0110C3" w:rsidRPr="0081236D" w:rsidRDefault="000110C3" w:rsidP="000110C3">
      <w:pPr>
        <w:pStyle w:val="33"/>
        <w:spacing w:line="216" w:lineRule="auto"/>
        <w:rPr>
          <w:sz w:val="24"/>
          <w:szCs w:val="24"/>
        </w:rPr>
      </w:pPr>
      <w:r w:rsidRPr="0081236D">
        <w:rPr>
          <w:sz w:val="24"/>
          <w:szCs w:val="24"/>
        </w:rPr>
        <w:t>Проведено санитарное обследование пищеблока и буфетных ГБУЗ ГНКПБ. Юридический и фактический адрес: г. Новосибирск, улица Владимировская,2.</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В ходе санитарного обследования пищеблока и буфетных установлено:</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lastRenderedPageBreak/>
        <w:t>Пищеблок ГБУЗ ГНКПБ расположен на первом этаже отдельно стоящего двухэтажного  кирпичного здания, второй этаж сдан в аренду под производство пищевой промышленности.</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 Водоснабжение централизованное ( горячее и холодное) от городской водопроводной сети, в горячем цехе  установлен электротитан, во всех буфетных -водонагреватели.</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Канализация пищеблока централизованная. Производственные помещения пищеблока оборудованы сливными трапами с уклоном пола. </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Вентиляция приточно-вытяжная с механическим и естественным побуждением, на пищеблоке.  Выброс отработанного воздуха осуществляется выше конька крыши на 1,0м. </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Освещение смешанное, искусственное освещение представлено лампами накаливания с защитной арматурой. </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Состав помещений пищеблока: </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складские помещения представлены: загрузочной, складом продуктов, двумя холодильными камерами;</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производственные помещения представлены: овощным цехом, мясо-рыбным цехом, горячим цехом, помещением для хранения хлеба, кладовой суточного запаса продуктов, моечной кухонной посуды, участком выдачи готовой пищи, расположенном в производственном коридоре рядом с санузлом</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административно-бытовые помещения представлены: кабинетом диетсестры, гардеробом, санузлом для персонала.</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Набор помещений пищеблока достаточный. </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Загрузка продуктов в пищеблок проводится с торца здания с открытой площадки с навесом. Продукты поступают на склад продуктов. Условия для хранения замороженного мяса, птицы, рыбы созданы, хранятся в холодильной камере,  температура -12оС. Хранение скоропортящихся продуктов ( масла, сыра, колбасы) осуществляется в холодильном шкафу (температура  +4оС).Склад для хранения сухих продуктов оборудован стеллажами и подтоварниками. На момент обследования в складе хранения сыпучих продуктов хранятся коробки с яйцом, мед во фляге без маркировки и документов( со слов кладовщика ее личный мед), кроме того осуществляется хранение личных вещей кладовщика ( домашняя одежда, сумка), что является нарушением п. 7.11, п. 7.22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Не соблюдается принцип поточности технологических процессов  изготовления кулинарных изделий. Так горячий цех является проходным помещением, через него проносят продовольственное сырье и пищевые продукты в мясо-рыбный цех, что является нарушением  п. 14.3 СанПиН 2.1.3.2360-10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В мясном цехе пищеблока в холодильнике хранятся мясо птицы и вареная колбаса,   колода для разруба мяса в трещинах, хранение яиц осуществляется в промышленной упаковке, что является нарушением п. 7.11,7.12.п.6.6, п. 14.10 СП 2.3.6.1079-01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При выборочной проверке представлены контракты на поставку пищевых продуктов, на поступающие продукты предъявлены сертификаты соответствия, ветеринарные свидетельства, удостоверения качества, замечаний по ведению журналов поступления продуктов нет.</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Производственные помещения пищеблока оборудованы типовым производственным, тепловым технологическим и холодильным оборудованием. Тепловое оборудование представлено электроплитами, пищеварочными котлами, жарочным шкафом, пароконвектоматом. Со слов диетсестры  в горячем цехе имеется не демонтированное тепловое оборудование (электроплиты).</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Холодильного оборудование на пищеблоке достаточно, во всех единицах холодильного оборудования имеются термометры (встроенные и переносные). Условия для хранения пищевых продуктов в производственных цехах созданы.</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Во всех производственных цехах созданы условия для соблюдения правил личной гигиены, установлены раковины, имеется мыло.</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Разделочный инвентарь и посуда на пищеблоке имеется в достаточном количестве, разделочный инвентарь промаркирован, используется согласно маркировки. Кухонная посуда: бачки, чайники, кастрюли выполнены из нержавеющей стали, имеется маркировка. Для транспортировки пищи в буфетные используются бидоны с крышками, выполнены из </w:t>
      </w:r>
      <w:r w:rsidRPr="0081236D">
        <w:rPr>
          <w:rFonts w:ascii="Times New Roman" w:hAnsi="Times New Roman"/>
          <w:sz w:val="24"/>
          <w:szCs w:val="24"/>
        </w:rPr>
        <w:lastRenderedPageBreak/>
        <w:t>нержавеющей стали и имеется маркировка для каждого отделения. На пищеблоке стол для раздачи готовой пищи в буфетные не имеет гигиенического покрытия, со сколами выполнен из ДСП, что является нарушением п. 6.2.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Бидоны с готовой пищей в отделения  доставляются в ручную,  на момент проверки отсутствуют тележки для перевозки.</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  Холодильник для хранения суточных проб на пищеблоке установлен в кабинете диетсестры, суточные пробы хранятся в стеклянных банках  с плотно закрывающимися крышками. При проверке установлено, что в холодильнике хранились суточные пробы за 27.04.11г, и за 28.04.11г, т.е в течение 48 часов ( по каждой диете).</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Меню-раскладка выполнена в соответствии с основными принципами лечебного питания, отсутствовала повторяемость блюд в течение недели. Контроль за соблюдением диет и ведением необходимой документации проводит диетсестра. На пищеблок ежедневно поступают из отделений порционные требования, с указанием количества человек и вид диеты. На пищеблоке при приготовлении третьих блюд проводится обязательная «С»- витаминизация. Перед  каждой раздачей проводится оценка  готовых блюд бракеражной комиссией, в состав которой по приказу главного врача входят: зав.производством, диетсестра, дежурный врач. Результаты оценки заносятся в бракеражный журнал, с отметками хорошо/ удовлетворительно и к раздаче допускается. Замечаний по ведению журнала нет. Для комиссии  имеются специально выделенные халаты и головные уборы, хранятся в производственном коридоре.</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Внутренняя отделка цехов  и помещений выполнена в соответствии с санитарными требованиями: потолки окрашены водоэмульсионной краской,  в производственных помещениях, складских помещениях, кладовой, комнате для хранения хлеба стены окрашены масляной краской, пол облицован керамической плиткой.</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В стационере предусмотрены буфетные, расположенные в отделениях, в основном все буфетные состоят из одного помещения, за исключением 1 –го отделения, где имеется помещение моечной посуды и помещение для раздачи пищи. Во всех отделениях имеются помещения столовых для больных, готовые блюда буфетчицами раздаются через раздаточные окна. Во всех раздаточных установлены посудомоечные машины и трехсекционные моечные ванны, мытье посуды ( бидонов) для транспортировки готовой пищи осуществляется в одной из трех моечных ванн.  В буфетных 6,11,13 отделений нарушается режим мытья  столовой посуды,  кружки, тарелки с остатками пищи, не промыты, в 6 отделении вся столовая посуда с матовым налетом и царапинами, требует замены, что является нарушением п. 6.14 . СП 2.3.2.1079-01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Инструкции по мытью и дезинфекции столовой посуды во всех буфетных имеются. Дополнительно во всех буфетных установлены водонагреватели. Запас моющих и дезинфицирующих средств имеется. Помещения  буфетных оборудованы шкафами для хранения столовой посуды,  электроплитой, весами, производственными столами; для хранения хлеба используются  тазы, или гастроемкости с крышками, разделочные ножи  и доски промаркированы.</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Во всех буфетных для раздачи блюд и сбора грязной посуды от больных выделены халаты с маркировкой «для раздачи» и «для сбора грязной посуды», за исключением буфетных в отделениях № 6,11,13 где отсутствует санитарная одежда для раздачи пищи и сбора грязной посуды, а имеющаяся грязная, что является нарушением п. 14.27 СанПиН 2.1.3.2630-10 «Санитарно-эпидемиологические требования к организациям, осуществляющим медицинскую деятельность» и п. 6.14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Остатки пищи в буфетных собираются в промаркированные емкости с крышками.</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На момент обследования работающих на пищеблоке 16 человек, предъявлены все личные медицинские книжки, все сотрудники прошли медицинский осмотр и гигиеническое обучение в марте 2011г.</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 xml:space="preserve">Условия для соблюдения правил личной гигиены персонала пищеблока созданы, в пищеблоке имеется гардероб, оборудованный индивидуальными шкафами, санузел, но хранение верхней, домашней, чистой и грязной санитарной одежды осуществляется совместно, дверь в помещение санузла для работников пищеблока не докрашена краской, что является нарушением п. 13.4. СП 2.3.6.1079-01 «Санитарно-эпидемиологические требования к организациям общественного </w:t>
      </w:r>
      <w:r w:rsidRPr="0081236D">
        <w:rPr>
          <w:rFonts w:ascii="Times New Roman" w:hAnsi="Times New Roman"/>
          <w:sz w:val="24"/>
          <w:szCs w:val="24"/>
        </w:rPr>
        <w:lastRenderedPageBreak/>
        <w:t>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Хранение моющих и дезинфицирующих средств на пищеблоке и в буфетных осуществляется в специально выделенных помещениях.</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t>Программа производственного контроля предоставлена, в 2010г. лабораторные исследования в рамках программы производственного контроля проводились ежеквартально, в 2011г. лабораторный контроль не организован, что является нарушением п. 14.3. СП 2.3.2.1079-01«Санитарно-эпидемиологические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1.СанПиН 2.1.3.2630-10 « Санитарно-эпидемиологические требования к организациям, осуществляющим медицинскую деятельность»</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ЗАДАЧА  5</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При рассмотрении представленных  материалов и по результатам проведенного санитарного обследования установлено</w:t>
      </w:r>
      <w:r w:rsidRPr="0081236D">
        <w:rPr>
          <w:rFonts w:ascii="Times New Roman" w:hAnsi="Times New Roman" w:cs="Times New Roman"/>
          <w:bCs/>
          <w:sz w:val="24"/>
          <w:szCs w:val="24"/>
        </w:rPr>
        <w:t xml:space="preserve">: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Продовольственный магазин «Колокольчик» ООО «СЕМАЛ» расположен на части площадей первого этажа пятиэтажного жилого дома по адресу: г. Новосибирск, ул. Ударная, 1/1 согласно договора аренды № 3от 18.03.2013. с ЖСК «Сибсельмашевец-3». Магазин действующий. Предъявлены технический паспорт на нежилое помещение с инвентарным номером 50:401:377:006087420:0001:20007, кадастровый паспорт помещения, выполненные Новосибирским филиалом ФГПУ «Ростехинвентаризация-Федеральное БТИ» по состоянию на 24 февраля и 07.03. 2012.  Согласно представленным паспортам общая площадь помещения магазина – 59,7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 xml:space="preserve">.  Для торговли алкогольной продукцией в магазине  ООО «СЕМАЛ» </w:t>
      </w:r>
      <w:r w:rsidRPr="0081236D">
        <w:rPr>
          <w:rFonts w:ascii="Times New Roman" w:hAnsi="Times New Roman" w:cs="Times New Roman"/>
          <w:sz w:val="24"/>
          <w:szCs w:val="24"/>
        </w:rPr>
        <w:lastRenderedPageBreak/>
        <w:t xml:space="preserve">заключил договор № 16-13 от 19.04.2013. субаренды нежилых помещений  с ООО «МегаМаркет» на площадь </w:t>
      </w:r>
      <w:smartTag w:uri="urn:schemas-microsoft-com:office:smarttags" w:element="metricconverter">
        <w:smartTagPr>
          <w:attr w:name="ProductID" w:val="50,0 м"/>
        </w:smartTagPr>
        <w:r w:rsidRPr="0081236D">
          <w:rPr>
            <w:rFonts w:ascii="Times New Roman" w:hAnsi="Times New Roman" w:cs="Times New Roman"/>
            <w:sz w:val="24"/>
            <w:szCs w:val="24"/>
          </w:rPr>
          <w:t>50,0 м</w:t>
        </w:r>
      </w:smartTag>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 xml:space="preserve">, т.е. практически все помещение магазина, за исключением кабинета, туалета и комнаты персонала, находится в субаренде у ООО «МегаМаркет». Предъявлена лицензия на розничную продажу алкогольной продукции ООО «МегаМаркет» регистрационный номер 54РПА0001370 от 27.12.2012., в приложении в т.ч. указан отдел в магазине по ул. Ударная, 1/1.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Магазин имеет вывеску о названии объекта – «Колокольчик». Со слов Зарудний Н.П., кроме должности директора ООО «СЕМАЛ», она также является единственным продавцом в магазине, в т.ч. и в отделе по продаже алкогольной продукции ООО «МегаМаркет». В магазине, кроме алкогольной продукции проводится реализация большого перечня групп продовольственных товаров: замороженные мясные полуфабрикаты, яйцо куриное, мясные и молочные гастрономические изделия, хлебобулочные, бакалейные товары, снековая продукция, безалкогольные напитки, пиво, в т.ч. на розлив из кег. Практически все продукты, за исключением пива из кег, поступают в магазин в расфасованном в потребительскую упаковку виде. В магазине организовано 3 отдела с формой обслуживания «торговля через прилавок», но работает только один сотрудник, являющийся и директором одного юридического лица – ООО «СЕМАЛ» и продавцом другого юридического лица – ООО «МегаМаркет» на указанной арендованной площади. Продажа алкогольной продукции проводится юридическим лицом ООО «МегаМаркет», на него оформлены накладные на продукцию и ценники. Продажа пива, в т.ч. на розлив из кег, бакалейных, гастрономических товаров, мясных полуфабрикатов замороженных осуществляется ООО «СЕМАЛ»; на нее оформлены товаротранспортные документы на продукты и ценники. Кассовый аппарат в магазине один, общий для двух юридических лиц.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Вход в магазин единственный с торца жилого дома, под окнами квартир, имеется пристроенный неотапливаемый тамбур и крыльцо. Загрузка  продовольственных товаров и входы для покупателей и персонала объединены в один.  Состав магазина: торговый зал, кладовая продуктов, кабинет, комната персонала, санузел. Нет условий для организации подготовки товаров к продаже. Планировочные решения выполнены в соответствии с конструктивными особенностями помещений, т.к. по проекту и при строительстве  эти помещения предназначались для жилых квартир. Помещение магазина изолировано от лестничной площадки жилого подъезда.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Магазин обеспечен водоснабжением, канализацией, отоплением, энергообеспечением от городских сетей. Подводка воды и канализации имеется только в туалете,  для мытья рук установлена раковина.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Санитарно-техническое состояние кладовой, кабинета и служебного коридора неудовлетворительное: покраска стен и потолков грязная, на полу линолеум вытерся и имеет дефекты поверхности; в кладовой продуктов стены оклеены бумажными обоями, пол деревянный окрашенный масляной краской, поверхности обоев грязные; в отделе по розливу пива из кег отделочная пленка на торговом прилавке истерлась, в тамбуре пол из бетонных плит без облицовки.  Длительное время в магазине «Колокольчик» ООО «СЕМАЛ» не проводился текущий ремонт, </w:t>
      </w:r>
      <w:r w:rsidRPr="0081236D">
        <w:rPr>
          <w:rFonts w:ascii="Times New Roman" w:hAnsi="Times New Roman" w:cs="Times New Roman"/>
          <w:sz w:val="24"/>
          <w:szCs w:val="24"/>
          <w:u w:val="single"/>
        </w:rPr>
        <w:t>что является нарушением требований п. 10.8 СП 2.3.6.1066-01</w:t>
      </w:r>
      <w:r w:rsidRPr="0081236D">
        <w:rPr>
          <w:rFonts w:ascii="Times New Roman" w:hAnsi="Times New Roman" w:cs="Times New Roman"/>
          <w:sz w:val="24"/>
          <w:szCs w:val="24"/>
        </w:rPr>
        <w:t xml:space="preserve">, согласно которому текущий ремонт организаций торговли (побелка, покраска помещений, оборудования и др. ) производится по мере необходимости. В кладовой и в коридоре установлены неокрашенные деревянные стеллажи с полками, выполненными из ДСП. Все это не может позволить проведение  качественных текущих и генеральных уборок с применением моющих и дезинфицирующих средств и </w:t>
      </w:r>
      <w:r w:rsidRPr="0081236D">
        <w:rPr>
          <w:rFonts w:ascii="Times New Roman" w:hAnsi="Times New Roman" w:cs="Times New Roman"/>
          <w:sz w:val="24"/>
          <w:szCs w:val="24"/>
          <w:u w:val="single"/>
        </w:rPr>
        <w:t xml:space="preserve">приводит к несоблюдению требований пп. 7.8, 10.1, 10.2, </w:t>
      </w:r>
      <w:r w:rsidRPr="0081236D">
        <w:rPr>
          <w:rFonts w:ascii="Times New Roman" w:hAnsi="Times New Roman" w:cs="Times New Roman"/>
          <w:sz w:val="24"/>
          <w:szCs w:val="24"/>
        </w:rPr>
        <w:t xml:space="preserve">согласно которым «Все помещения организаций торговли, оборудование … должны содержаться в чистоте. По окончании работы должна проводиться влажная уборка и мытье с применением моющих средств. Ежемесячно должна проводиться генеральная уборка с последующей дезинфекцией помещений, оборудования, инвентаря и др.». «Все пищевые продукты в складских помещениях должны храниться на стеллажах, или подтоварниках, изготовленных из материалов, легко поддающихся мойке и дезинфекции». Согласно договору № 16-13 субаренды нежилых помещений от 19.04.2013. между арендатором  ООО «СЕМАЛ» и субарендатором ООО «МегаМаркет» срок действия договора субаренды долгосрочный – до 31.12.2018.  </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Магазин осуществляет продажу широкого ассортимента алкогольной продукция и пива, как в потребительской упаковке, так и на розлив из кег. На 17.09.2013. реализовались 27 наименований вино-водочных изделий по ценникам ООО МегаМаркет». Выборочно проверены товаро-транспортные документы: накладные, а также копии документов о подтверждения </w:t>
      </w:r>
      <w:r w:rsidRPr="0081236D">
        <w:rPr>
          <w:rFonts w:ascii="Times New Roman" w:hAnsi="Times New Roman" w:cs="Times New Roman"/>
          <w:color w:val="auto"/>
        </w:rPr>
        <w:lastRenderedPageBreak/>
        <w:t>соответствия – декларации о соответствии, лицензия на розничную продажу алкогольной продукции, замечаний нет.</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Торговлю пивом, в т.ч. из кег осуществляет ООО «СЕМАЛ». Для отпуска пива из кег используются ПЭТ-бутылки, которые в открытом виде хранятся на стеллаже в коридоре и на полке под прилавком. Хранение кег с пивом организовано за витриной с оборудованием по розливу, где очень тесно.     </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Условий для хранения продуктов, в т.ч. скоропортящихся пищевых продуктов, в предприятии нет, вся продукция хранится в холодильных шкафах, ларях и витринах торгового зала, а кладовая продуктов предназначена только для алкогольной и безалкогольной продукции. В кладовой отсутствует психрометр, не оценивается  температурно-влажностный режим для контроля условий хранения продукции, </w:t>
      </w:r>
      <w:r w:rsidRPr="0081236D">
        <w:rPr>
          <w:rFonts w:ascii="Times New Roman" w:hAnsi="Times New Roman" w:cs="Times New Roman"/>
          <w:color w:val="auto"/>
          <w:u w:val="single"/>
        </w:rPr>
        <w:t xml:space="preserve">что является нарушением требований п. 6.4 СП 2.3.6.1066-01, </w:t>
      </w:r>
      <w:r w:rsidRPr="0081236D">
        <w:rPr>
          <w:rFonts w:ascii="Times New Roman" w:hAnsi="Times New Roman" w:cs="Times New Roman"/>
          <w:color w:val="auto"/>
        </w:rPr>
        <w:t xml:space="preserve">согласно которому должен проводиться контроль за температурно-влажностным режимом хранения продуктов с помощью термометров и психрометров ежедневно. На момент обследования часть продукции – безалкогольные напитки в транспортной таре хранятся в кладовой непосредственно на полу без подтоварников; кеги с пивом, хранящиеся  за выставочной витриной с оборудованием по розливу в отделе по торговле пивом из кег, стоят непосредственно на полу, </w:t>
      </w:r>
      <w:r w:rsidRPr="0081236D">
        <w:rPr>
          <w:rFonts w:ascii="Times New Roman" w:hAnsi="Times New Roman" w:cs="Times New Roman"/>
          <w:color w:val="auto"/>
          <w:u w:val="single"/>
        </w:rPr>
        <w:t>что является нарушением требований п. 7.8 СП 2.3.6.1066-01, с</w:t>
      </w:r>
      <w:r w:rsidRPr="0081236D">
        <w:rPr>
          <w:rFonts w:ascii="Times New Roman" w:hAnsi="Times New Roman" w:cs="Times New Roman"/>
          <w:color w:val="auto"/>
        </w:rPr>
        <w:t xml:space="preserve">огласно которому «все пищевые продукты в складских, подсобных помещениях и т.п. должны храниться на стеллажах, поддонах или на подтоварниках».   </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В торговом зале для выкладки товаров установлены пристенные стеллажи, витрины для алкогольных и безалкогольных напитков, холодильные шкафы и лари  со стеклянными дверями  и крышками, холодильные витрины. Все холодильное оборудование, за исключением холодильника в кладовой исправно, снабжено терморегистрирующими устройствами, выведенными на переднюю панель. </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Представлены документы на реализуемую продукцию. Заключены договора по поставку и дезинфекцию оборудования по розливу пива из кег с ООО «ТД Крюгер», и ООО «Биртрейд». Дезинфекция оборудования по розливу пива  из кег проводят представители указанных фирм, для записей о проведенных дезинфекциях оборудования заведены отдельные журналы. Проверено ведение журналов, записи имеются, периодичность дезинфекции 1-2 раза в месяц, имеются отметки о примененных концентрациях растворов; подводки воды и канализации для промывки оборудования по розливу нет, со слов Зарудний Н.П. промывка и дезинфекция оборудования производится фирмами с использованием промывочных кег.     В магазине есть комната персонала площадью </w:t>
      </w:r>
      <w:smartTag w:uri="urn:schemas-microsoft-com:office:smarttags" w:element="metricconverter">
        <w:smartTagPr>
          <w:attr w:name="ProductID" w:val="2,4 м2"/>
        </w:smartTagPr>
        <w:r w:rsidRPr="0081236D">
          <w:rPr>
            <w:rFonts w:ascii="Times New Roman" w:hAnsi="Times New Roman" w:cs="Times New Roman"/>
            <w:color w:val="auto"/>
          </w:rPr>
          <w:t>2,4 м</w:t>
        </w:r>
        <w:r w:rsidRPr="0081236D">
          <w:rPr>
            <w:rFonts w:ascii="Times New Roman" w:hAnsi="Times New Roman" w:cs="Times New Roman"/>
            <w:color w:val="auto"/>
            <w:vertAlign w:val="superscript"/>
          </w:rPr>
          <w:t>2</w:t>
        </w:r>
      </w:smartTag>
      <w:r w:rsidRPr="0081236D">
        <w:rPr>
          <w:rFonts w:ascii="Times New Roman" w:hAnsi="Times New Roman" w:cs="Times New Roman"/>
          <w:color w:val="auto"/>
        </w:rPr>
        <w:t xml:space="preserve">. Работающих в продовольственном магазине – 1 чел., продавец работает в форменной одежде – фартуке из синтетической ткани поверх домашней одежды, стирка проводится  самостоятельно. Предъявлена личная медицинская книжка Зарудний Н.П. с момента последнего санитарного обследования, проведенного 02.07.2013., продавец прошла мед.осмотр (допуск от 22.07.2013.) и гигиеническое обучение (аттестация от 23.08.2013.).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торговом зале нет естественного освещения, в кладовой, кабинете, в месте хранения кег с пивом имеются деревянные окна, краска на окнах старая, потрескавшаяся. Для искусственного освещения помещений магазина установлены  светильники, но не все они имеют защитные плафоны, в т.ч. лампа накаливания в кладовой, в коридоре, </w:t>
      </w:r>
      <w:r w:rsidRPr="0081236D">
        <w:rPr>
          <w:rFonts w:ascii="Times New Roman" w:hAnsi="Times New Roman" w:cs="Times New Roman"/>
          <w:sz w:val="24"/>
          <w:szCs w:val="24"/>
          <w:u w:val="single"/>
        </w:rPr>
        <w:t xml:space="preserve">что является нарушением требований п. 4.8 СП 2.3.6.1066-01, </w:t>
      </w:r>
      <w:r w:rsidRPr="0081236D">
        <w:rPr>
          <w:rFonts w:ascii="Times New Roman" w:hAnsi="Times New Roman" w:cs="Times New Roman"/>
          <w:sz w:val="24"/>
          <w:szCs w:val="24"/>
        </w:rPr>
        <w:t>согласно которому светильники в помещениях для хранения  пищевых продуктов должны иметь защитные плафоны для предохранения от повреждения и попадания стекол на продукты.</w:t>
      </w:r>
    </w:p>
    <w:p w:rsidR="000110C3" w:rsidRPr="0081236D" w:rsidRDefault="000110C3" w:rsidP="000110C3">
      <w:pPr>
        <w:pStyle w:val="af7"/>
        <w:spacing w:line="216" w:lineRule="auto"/>
        <w:rPr>
          <w:rFonts w:ascii="Times New Roman" w:hAnsi="Times New Roman" w:cs="Times New Roman"/>
          <w:sz w:val="24"/>
          <w:szCs w:val="24"/>
        </w:rPr>
      </w:pPr>
      <w:r w:rsidRPr="0081236D">
        <w:rPr>
          <w:rFonts w:ascii="Times New Roman" w:hAnsi="Times New Roman" w:cs="Times New Roman"/>
          <w:sz w:val="24"/>
          <w:szCs w:val="24"/>
        </w:rPr>
        <w:t xml:space="preserve">   Хранение и вывоз мусора осуществляет арендодатель ЖСК «Сибсельмашовец-3».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Моющие и дезинфицирующие средства имеются. Уборочный инвентарь, моющие и дезинфицирующие средства хранятся в туалете, не созданы условия для правильного их хранения, что является нарушением требований пп. 10.7. СП 2.3.6.1066-01, согласно которому моющие и дезинфицирующие средства должны храниться в сухом, хорошо проветриваемом помещении, оборудованном стеллажом, а уборочный инвентарь для туалета и спецодежда должны храниться в отдельно выделенных местах, изолировано от уборочного инвентаря других помещений. </w:t>
      </w:r>
    </w:p>
    <w:p w:rsidR="000110C3" w:rsidRPr="0081236D" w:rsidRDefault="000110C3" w:rsidP="000110C3">
      <w:pPr>
        <w:pStyle w:val="af7"/>
        <w:spacing w:line="216" w:lineRule="auto"/>
        <w:jc w:val="both"/>
        <w:rPr>
          <w:rFonts w:ascii="Times New Roman" w:hAnsi="Times New Roman" w:cs="Times New Roman"/>
          <w:b/>
          <w:sz w:val="24"/>
          <w:szCs w:val="24"/>
        </w:rPr>
      </w:pPr>
      <w:r w:rsidRPr="0081236D">
        <w:rPr>
          <w:rFonts w:ascii="Times New Roman" w:hAnsi="Times New Roman" w:cs="Times New Roman"/>
          <w:sz w:val="24"/>
          <w:szCs w:val="24"/>
        </w:rPr>
        <w:t xml:space="preserve">      Не предъявлена информация о проведение работ по дезинсекции и дератизации, договора со специализированной организацией нет.                                          </w:t>
      </w:r>
      <w:r w:rsidRPr="0081236D">
        <w:rPr>
          <w:rFonts w:ascii="Times New Roman" w:hAnsi="Times New Roman" w:cs="Times New Roman"/>
          <w:b/>
          <w:sz w:val="24"/>
          <w:szCs w:val="24"/>
        </w:rPr>
        <w:t xml:space="preserve"> </w:t>
      </w:r>
    </w:p>
    <w:p w:rsidR="000110C3" w:rsidRPr="0081236D" w:rsidRDefault="000110C3" w:rsidP="000110C3">
      <w:pPr>
        <w:pStyle w:val="af7"/>
        <w:spacing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Замечания, выявленные при обследовании магазина «Колокольчик» ООО «СЕМАЛ», который сдает в субаренду всю торговую площадь магазина ООО «МегаМаркет»:</w:t>
      </w:r>
    </w:p>
    <w:p w:rsidR="000110C3" w:rsidRPr="0081236D" w:rsidRDefault="000110C3" w:rsidP="000110C3">
      <w:pPr>
        <w:pStyle w:val="af7"/>
        <w:numPr>
          <w:ilvl w:val="0"/>
          <w:numId w:val="38"/>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Санитарно-техническое состояние кладовой, кабинета, коридора </w:t>
      </w:r>
    </w:p>
    <w:p w:rsidR="000110C3" w:rsidRPr="0081236D" w:rsidRDefault="000110C3" w:rsidP="000110C3">
      <w:pPr>
        <w:pStyle w:val="af7"/>
        <w:spacing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неудовлетворительное, длительное время не проводился ремонт, </w:t>
      </w:r>
      <w:r w:rsidRPr="0081236D">
        <w:rPr>
          <w:rFonts w:ascii="Times New Roman" w:hAnsi="Times New Roman" w:cs="Times New Roman"/>
          <w:sz w:val="24"/>
          <w:szCs w:val="24"/>
          <w:u w:val="single"/>
        </w:rPr>
        <w:t>что является нарушением требований п.10.8   СП 2.3.6.1066 -01.</w:t>
      </w:r>
    </w:p>
    <w:p w:rsidR="000110C3" w:rsidRPr="0081236D" w:rsidRDefault="000110C3" w:rsidP="000110C3">
      <w:pPr>
        <w:pStyle w:val="af7"/>
        <w:numPr>
          <w:ilvl w:val="0"/>
          <w:numId w:val="38"/>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В помещениях магазина не соблюдаются требования к хранению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продовольственных товаров, </w:t>
      </w:r>
      <w:r w:rsidRPr="0081236D">
        <w:rPr>
          <w:rFonts w:ascii="Times New Roman" w:hAnsi="Times New Roman" w:cs="Times New Roman"/>
          <w:sz w:val="24"/>
          <w:szCs w:val="24"/>
          <w:u w:val="single"/>
        </w:rPr>
        <w:t>что является нарушением требований п. 7.8    СП 2.3.6.1066 -01,</w:t>
      </w:r>
      <w:r w:rsidRPr="0081236D">
        <w:rPr>
          <w:rFonts w:ascii="Times New Roman" w:hAnsi="Times New Roman" w:cs="Times New Roman"/>
          <w:sz w:val="24"/>
          <w:szCs w:val="24"/>
        </w:rPr>
        <w:t xml:space="preserve"> нет возможности проводить качественную текущую и генеральные уборки помещений.</w:t>
      </w:r>
    </w:p>
    <w:p w:rsidR="000110C3" w:rsidRPr="0081236D" w:rsidRDefault="000110C3" w:rsidP="000110C3">
      <w:pPr>
        <w:pStyle w:val="af7"/>
        <w:numPr>
          <w:ilvl w:val="0"/>
          <w:numId w:val="38"/>
        </w:numPr>
        <w:spacing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Нет кладовой для кег с пивом и для пустых кег.</w:t>
      </w:r>
    </w:p>
    <w:p w:rsidR="000110C3" w:rsidRPr="0081236D" w:rsidRDefault="000110C3" w:rsidP="000110C3">
      <w:pPr>
        <w:pStyle w:val="af7"/>
        <w:spacing w:line="216" w:lineRule="auto"/>
        <w:rPr>
          <w:rFonts w:ascii="Times New Roman" w:hAnsi="Times New Roman" w:cs="Times New Roman"/>
          <w:sz w:val="24"/>
          <w:szCs w:val="24"/>
        </w:rPr>
      </w:pPr>
      <w:r w:rsidRPr="0081236D">
        <w:rPr>
          <w:rFonts w:ascii="Times New Roman" w:hAnsi="Times New Roman" w:cs="Times New Roman"/>
          <w:sz w:val="24"/>
          <w:szCs w:val="24"/>
        </w:rPr>
        <w:t xml:space="preserve">    4. Не созданы условия для правильного хранения уборочного инвентаря, моющих и дезинфицирующих средств, не промаркирован инвентарь, что является нарушением требований п. 10.7 СП 2.3.6.1066 -01.</w:t>
      </w:r>
    </w:p>
    <w:p w:rsidR="000110C3" w:rsidRPr="0081236D" w:rsidRDefault="000110C3" w:rsidP="000110C3">
      <w:pPr>
        <w:pStyle w:val="23"/>
        <w:spacing w:after="0" w:line="216" w:lineRule="auto"/>
        <w:jc w:val="both"/>
        <w:rPr>
          <w:rFonts w:ascii="Times New Roman" w:hAnsi="Times New Roman"/>
          <w:sz w:val="24"/>
          <w:szCs w:val="24"/>
          <w:u w:val="single"/>
        </w:rPr>
      </w:pPr>
      <w:r w:rsidRPr="0081236D">
        <w:rPr>
          <w:rFonts w:ascii="Times New Roman" w:hAnsi="Times New Roman"/>
          <w:sz w:val="24"/>
          <w:szCs w:val="24"/>
        </w:rPr>
        <w:t xml:space="preserve">    5. Не контролируется температурно-влажностный режим в кладовой, не приобретен психрометр и  термометр для контроля условий хранения продукции, </w:t>
      </w:r>
      <w:r w:rsidRPr="0081236D">
        <w:rPr>
          <w:rFonts w:ascii="Times New Roman" w:hAnsi="Times New Roman"/>
          <w:sz w:val="24"/>
          <w:szCs w:val="24"/>
          <w:u w:val="single"/>
        </w:rPr>
        <w:t>что является нарушением требований п. 6.4 СП 2.3.6.1066-01.</w:t>
      </w:r>
    </w:p>
    <w:p w:rsidR="000110C3" w:rsidRPr="0081236D" w:rsidRDefault="000110C3" w:rsidP="000110C3">
      <w:pPr>
        <w:pStyle w:val="23"/>
        <w:spacing w:after="0" w:line="216" w:lineRule="auto"/>
        <w:jc w:val="both"/>
        <w:rPr>
          <w:rFonts w:ascii="Times New Roman" w:hAnsi="Times New Roman"/>
          <w:sz w:val="24"/>
          <w:szCs w:val="24"/>
          <w:u w:val="single"/>
        </w:rPr>
      </w:pPr>
      <w:r w:rsidRPr="0081236D">
        <w:rPr>
          <w:rFonts w:ascii="Times New Roman" w:hAnsi="Times New Roman"/>
          <w:sz w:val="24"/>
          <w:szCs w:val="24"/>
          <w:u w:val="single"/>
        </w:rPr>
        <w:t xml:space="preserve">   6.</w:t>
      </w:r>
      <w:r w:rsidRPr="0081236D">
        <w:rPr>
          <w:rFonts w:ascii="Times New Roman" w:hAnsi="Times New Roman"/>
          <w:sz w:val="24"/>
          <w:szCs w:val="24"/>
        </w:rPr>
        <w:t xml:space="preserve"> Не все светильники оснащены защитными плафонами, </w:t>
      </w:r>
      <w:r w:rsidRPr="0081236D">
        <w:rPr>
          <w:rFonts w:ascii="Times New Roman" w:hAnsi="Times New Roman"/>
          <w:sz w:val="24"/>
          <w:szCs w:val="24"/>
          <w:u w:val="single"/>
        </w:rPr>
        <w:t>что является  нарушением требований п. 4.8 СП 2.3.6.1066-01.</w:t>
      </w:r>
    </w:p>
    <w:p w:rsidR="000110C3" w:rsidRPr="0081236D" w:rsidRDefault="000110C3" w:rsidP="000110C3">
      <w:pPr>
        <w:pStyle w:val="23"/>
        <w:spacing w:after="0" w:line="216" w:lineRule="auto"/>
        <w:jc w:val="both"/>
        <w:rPr>
          <w:rFonts w:ascii="Times New Roman" w:hAnsi="Times New Roman"/>
          <w:sz w:val="24"/>
          <w:szCs w:val="24"/>
          <w:u w:val="single"/>
        </w:rPr>
      </w:pPr>
      <w:r w:rsidRPr="0081236D">
        <w:rPr>
          <w:rFonts w:ascii="Times New Roman" w:hAnsi="Times New Roman"/>
          <w:sz w:val="24"/>
          <w:szCs w:val="24"/>
        </w:rPr>
        <w:t xml:space="preserve">    7. Торговые стеллажи в кладовой и в коридоре выполнены из материалов, которые не поддаются качественной мойке и дезинфекции</w:t>
      </w:r>
      <w:r w:rsidRPr="0081236D">
        <w:rPr>
          <w:rFonts w:ascii="Times New Roman" w:hAnsi="Times New Roman"/>
          <w:sz w:val="24"/>
          <w:szCs w:val="24"/>
          <w:u w:val="single"/>
        </w:rPr>
        <w:t>,  что является  нарушением требований п. 7.8 СП 2.3.6.1066-01.</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rPr>
          <w:rFonts w:ascii="Times New Roman" w:hAnsi="Times New Roman" w:cs="Times New Roman"/>
          <w:b/>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Ситуационная задача 6</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Муниципального  казенного дошкольного</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 образовательного учреждения Мошковский детский сад №2 «Рябинка» Мошковского района Новосибирской области (МКДОУ «Мошковский детский сад № 2 «Рябинка»)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При проведении проверки присутствовали: заведующая МКДОУ Мошковский детский сад   № 2 «Рябинка» Манжосова Лариса Александровна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 ходе проведения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 xml:space="preserve">-документ подтверждающий полномочия законного представителя юридического лица;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-устав МКДОУ«Мошковского детского сада    № 2   «Рябинка», утвержденный постановлением администрации Мошковского района Новосибирской области от 15.012.2011г. № 3130;</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-лицензия на правоведение образовательной деятельности от 13.02.2012 № 6623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vertAlign w:val="subscript"/>
        </w:rPr>
      </w:pPr>
      <w:r w:rsidRPr="0081236D">
        <w:rPr>
          <w:rFonts w:ascii="Times New Roman" w:hAnsi="Times New Roman" w:cs="Times New Roman"/>
          <w:sz w:val="24"/>
          <w:szCs w:val="24"/>
        </w:rPr>
        <w:t xml:space="preserve">-свидетельство о внесении записи в единый государственный реестр юридических лиц от 11.12.2002 </w:t>
      </w:r>
      <w:r w:rsidRPr="0081236D">
        <w:rPr>
          <w:rFonts w:ascii="Times New Roman" w:hAnsi="Times New Roman" w:cs="Times New Roman"/>
          <w:sz w:val="24"/>
          <w:szCs w:val="24"/>
          <w:vertAlign w:val="subscript"/>
        </w:rPr>
        <w:softHyphen/>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-свидетельство о постановке на учет  юридического лица в налоговом органе по месту нахождения на территории РФ </w:t>
      </w:r>
    </w:p>
    <w:p w:rsidR="000110C3" w:rsidRPr="0081236D" w:rsidRDefault="000110C3" w:rsidP="000110C3">
      <w:pPr>
        <w:pBdr>
          <w:bottom w:val="single" w:sz="12" w:space="4" w:color="auto"/>
        </w:pBdr>
        <w:spacing w:after="0" w:line="216" w:lineRule="auto"/>
        <w:jc w:val="both"/>
        <w:rPr>
          <w:rFonts w:ascii="Times New Roman" w:hAnsi="Times New Roman" w:cs="Times New Roman"/>
          <w:b/>
          <w:i/>
          <w:sz w:val="24"/>
          <w:szCs w:val="24"/>
          <w:u w:val="single"/>
        </w:rPr>
      </w:pPr>
      <w:r w:rsidRPr="0081236D">
        <w:rPr>
          <w:rFonts w:ascii="Times New Roman" w:hAnsi="Times New Roman" w:cs="Times New Roman"/>
          <w:sz w:val="24"/>
          <w:szCs w:val="24"/>
        </w:rPr>
        <w:t>-свидетельство о государственной регистрации права 1025405227308</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-распоряжение о закреплении районного муниципального имущества за районным муниципальным дошкольным образовательным учреждением Мошковский детский сад № 2 «Рябинка» на праве оперативного управления от 03.04.2006 № 136-р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распоряжение от 22.112005 № 395-р о назначении Манжосовой Л.А.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бракеража готовой кулинарной продукции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бракеража скоропортящихся пищевых продуктов, поступающих на пищеблок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учета температурного режима в холодильном оборудовании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проведения витаминизации третьих    и сладских блюд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здоровья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-примерное меню, технологические карты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-сетка занятий и режимов для каждой группы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-личные медицинские книжки сотрудников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-медицинская документация (форма № 026 –У, журналы: инфекционной заболеваемости, осмотра на педикулез, по планированию прививок, направление к фтизиатору, медицинских отходов, наблюдение за контактными, изолятора </w:t>
      </w:r>
    </w:p>
    <w:p w:rsidR="000110C3" w:rsidRPr="0081236D" w:rsidRDefault="000110C3" w:rsidP="000110C3">
      <w:pPr>
        <w:pBdr>
          <w:bottom w:val="single" w:sz="12" w:space="4" w:color="auto"/>
        </w:pBdr>
        <w:spacing w:after="0" w:line="216" w:lineRule="auto"/>
        <w:jc w:val="both"/>
        <w:rPr>
          <w:rFonts w:ascii="Times New Roman" w:hAnsi="Times New Roman" w:cs="Times New Roman"/>
          <w:b/>
          <w:i/>
          <w:sz w:val="24"/>
          <w:szCs w:val="24"/>
          <w:u w:val="single"/>
        </w:rPr>
      </w:pPr>
      <w:r w:rsidRPr="0081236D">
        <w:rPr>
          <w:rFonts w:ascii="Times New Roman" w:hAnsi="Times New Roman" w:cs="Times New Roman"/>
          <w:sz w:val="24"/>
          <w:szCs w:val="24"/>
        </w:rPr>
        <w:t>-договор с поставщиком продукции от 02.02.2015 № 1</w:t>
      </w:r>
      <w:r w:rsidRPr="0081236D">
        <w:rPr>
          <w:rFonts w:ascii="Times New Roman" w:hAnsi="Times New Roman" w:cs="Times New Roman"/>
          <w:b/>
          <w:i/>
          <w:sz w:val="24"/>
          <w:szCs w:val="24"/>
          <w:u w:val="single"/>
        </w:rPr>
        <w:t xml:space="preserve">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Муниципальное казенное дошкольное образовательное учреждение Мошковский детский сад № 2 «Рябинка» располагается в 2-х зданиях: типовом двухэтажном и типовом одноэтажном зданиях, расположенных по адресу: Новосибирская область, р.п.Мошково,  ул. Кирова, 5, ул.Кирова,5/1. Детский сад расположен внутри жилого массива. Площадь земельного участка составляет 0,7 га. По периметру огорожена металлической и частично деревянной оградой, целостность ограждения не нарушена, высота ограждения составляет 1,6м. Имеется самостоятельный въезд на территорию. Подъездные пути имеют асфальтовое покрытие.</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 xml:space="preserve"> На существующих твёрдых асфальтовых покрытиях глубокие выбоины, трещины, что является нарушением п.3.21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 Имеется наружное электрическое освещение территории детского сада. Общественные здания располагаются в 50 метрах, жилые здания в 100 метрах от ограждения территории детского сада. Детский сад удален от межквартальных проездов и улиц. </w:t>
      </w:r>
      <w:r w:rsidRPr="0081236D">
        <w:rPr>
          <w:rFonts w:ascii="Times New Roman" w:hAnsi="Times New Roman" w:cs="Times New Roman"/>
          <w:sz w:val="24"/>
          <w:szCs w:val="24"/>
          <w:u w:val="single"/>
        </w:rPr>
        <w:t xml:space="preserve">У каждого входа на территорию детского сада и у каждого входа в помещение детского </w:t>
      </w:r>
    </w:p>
    <w:p w:rsidR="000110C3" w:rsidRPr="0081236D" w:rsidRDefault="000110C3" w:rsidP="000110C3">
      <w:pPr>
        <w:pBdr>
          <w:bottom w:val="single" w:sz="12" w:space="4" w:color="auto"/>
        </w:pBdr>
        <w:tabs>
          <w:tab w:val="center" w:pos="5314"/>
          <w:tab w:val="right" w:pos="9920"/>
        </w:tabs>
        <w:spacing w:after="0" w:line="216" w:lineRule="auto"/>
        <w:rPr>
          <w:rFonts w:ascii="Times New Roman" w:hAnsi="Times New Roman" w:cs="Times New Roman"/>
          <w:sz w:val="24"/>
          <w:szCs w:val="24"/>
        </w:rPr>
      </w:pPr>
      <w:r w:rsidRPr="0081236D">
        <w:rPr>
          <w:rFonts w:ascii="Times New Roman" w:hAnsi="Times New Roman" w:cs="Times New Roman"/>
          <w:sz w:val="24"/>
          <w:szCs w:val="24"/>
          <w:u w:val="single"/>
        </w:rPr>
        <w:t>сада отсутствует знак о запрете курения, внутри помещения имеется знак о запрете курения не установленного образца, что является нарушением п.5 Приказа Министерства здравоохранения РФ от 12 мая 2014г. № 214н «Об утверждении требований к знаку о запрете курения и к порядку его размещения» ч.1 ст.12 Федерального закона от 23.02.2013 № 15-ФЗ « Об охране здоровья граждан от воздействия окружающего табачного дыма и последствий потребления табака».</w:t>
      </w:r>
    </w:p>
    <w:p w:rsidR="000110C3" w:rsidRPr="0081236D" w:rsidRDefault="000110C3" w:rsidP="000110C3">
      <w:pPr>
        <w:pBdr>
          <w:bottom w:val="single" w:sz="12" w:space="4" w:color="auto"/>
        </w:pBdr>
        <w:tabs>
          <w:tab w:val="center" w:pos="5314"/>
          <w:tab w:val="right" w:pos="992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На территории дошкольного образовательного учреждения выделена игровая и хозяйственная деятельность. Игровая зона представлена 7 игровыми площадками, 1 физкультурной площадкой. Хозяйственная зона расположена со стороны входа на пищеблок. В хозяйственной зоне расположены отапливаемый кирпичный склад для хранения овощей, площадка для сушки белья, асфальтированная площадка для мусорных контейнеров. Также имеется погреб для хранения овощей.</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 xml:space="preserve">Игровая зона не очищена от снега в зимний период, и место для прогулок детей и занятие физкультурой на свежем воздухе ограничено, что является нарушением п. 3.6 санитарно-эпидемиологических правил и нормативов «Санитарно-эпидемиологические требования к </w:t>
      </w:r>
      <w:r w:rsidRPr="0081236D">
        <w:rPr>
          <w:rFonts w:ascii="Times New Roman" w:hAnsi="Times New Roman" w:cs="Times New Roman"/>
          <w:sz w:val="24"/>
          <w:szCs w:val="24"/>
          <w:u w:val="single"/>
        </w:rPr>
        <w:lastRenderedPageBreak/>
        <w:t>устройству, содержанию и организации режима работы дошкольных образовательных организациях» СанПиН 2.4.1.3049-13.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На территории для сбора мусора установлены контейнеры с крышками на расстоянии не менее 15 м от здания. Контейнеры установлены на твёрдом покрытии, не переполнены, что соответствует санитарным требованиям.</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Детский сад по проекту рассчитан на 202 места, всего по списку 192 ребенка.  Работает девять групп.</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Наполняемость групп:</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Группа - 1- младшая «А»: 18 человек</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Группа -  2- младшая «Б»: 18 человек</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Группа – 2 – младшая «А»: 25 человек</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Группа – 2- младшая «Б»: 18 человек</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Группа – средняя «А»: 22 человек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Группа – средняя «Б»: 25 человек</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Группа старшая: 27 человек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Группа подготовительная: 25 человек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Группа логопедическая: 15 человек</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Каждая групповая ячейка включает приёмную, игровую, буфетную, санузел, умывальную.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9 приемных –оборудованы шкафами для верхней одежды, скамейками;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- 9 групповых (игровых) – оборудованы детской мебелью. Проведён подбор мебели для детей с учётом антропологических показателей, в группах вывешен рост детей с указанием группы мебели. Мебель промаркирована.</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3 спальни с трехъярусными кроватями, подписанными промаркированными, расположены в одноэтажном здании. Постельного белья имеется 3 комплекта, промаркировано у ножного края, смена проводится 1 раз в неделю. Имеется 2 комплекта наматрасников.</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туалетные комнаты с умывальной зоной: в младших группа по 3 умывальные раковины для детей, 3 унитаза и горшки; в остальных группах по 4 умывальные раковины для детей, 3 унитаза. Высота установки санитарных приборов соответствует санитарным требованиям. Унитазы оборудованы детскими сиденьями.  Высота установки умывальных приборов от пола до борта прибора соответствует нормам. Имеются настенные вешалки с индивидуальными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ячейками для полотенец, смена полотенец проводится 1 раз в 5 дней и по мере загрязнения, списки имеются, промаркированы. В туалетной   установлен хозяйственный шкаф. Уборочный инвентарь укомплектован, промаркирован в полном объёме, уборочный инвентарь для туалета маркирован ярким цветом.</w:t>
      </w:r>
    </w:p>
    <w:p w:rsidR="000110C3" w:rsidRPr="0081236D" w:rsidRDefault="000110C3" w:rsidP="000110C3">
      <w:pPr>
        <w:pBdr>
          <w:bottom w:val="single" w:sz="12" w:space="4" w:color="auto"/>
        </w:pBd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Питание детей осуществляется в помещении групповой. Доставка пищи от пищеблока до групповой осуществляется в специально выделенных промаркированных закрытых емкостях.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Маркировка предусматривает групповую принадлежность и вид блюда (первое, второе, третье). Для мытья столовой посуды в буфетной оборудована 2х- гнёздными мойки для мытья столовой посуды с подводкой холодной и горячей воды.  В буфетных вывешены инструкции по режиму мытья посуды и обработки инвентаря с указанием концентрации моющих и дезинфицирующих средств, используемых в данный момент, правила приготовления рабочих растворов. Столовая посуда, приборы   обеспечены по списочному составу детей. Для хранения посуды установлен шкаф.</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Чистые столовые приборы хранятся в металлических кассетах ручками вверх.  Для сбора пищевых отходов выделено ведро с крышкой. Для раздачи пищи имеется санитарная одежда (фартуки, косынки) – чистая.   Выделена ёмкость для дезинфекции   столовой посуды.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Питьевой режим обеспечен кипячёной водой, выделены бокалы, 2 разноса для чистых и грязных бокалов.</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Игрушки промываются ежедневно в конце дня, ёмкости и ветошь выделены.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Отопительные приборы ограждены съёмными решётками во избежание ожогов и травм у детей.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Санитарное состояние помещений удовлетворительное, текущая влажная уборка проводится 2 раза в день, качественно. Генеральная уборка проводится ежемесячно. Для уборки ковровых покрытий имеются пылесосы.</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Внутренняя отделка стен приёмной, групповой, имеет отделку, допускающую уборку влажным способом - стены в игровой 1,5 метра   окрашены масляной краской, в приемных, групповых пол покрыт линолеумом. В буфетной, туалетной и умывальной комнатах стены выполнены кафельной плиткой на высоту 1,8 м, пол выполнен напольной керамической плиткой.</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Все помещения, где пребывают дети, имеют естественное освещение, искусственное – представлено лампами накаливания, защитная арматура имеется. В групповых, спальнях в качестве солнцезащитных устройств используются шторы.</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Освещение – естественное, осуществляется через оконные проёмы, достаточное.  В качестве солнцезащитных средств в помещениях применяются портьеры светлых тонов. Цветов на подоконниках, затемняющих свет, нет. Искусственное освещение представлено люминесцентными лампами с защитной осветительной арматурой. Все источники света в исправном состоянии.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В групповых не все помещения ежедневно и неоднократно проветриваются в отсутствие детей, так как окна ветхие и не открываются ни рамы ни форточки, что является нарушением п.4.15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Система отопления централизованна.Температурный режим соблюдается. Батареи центрального отопления закрыты съёмными деревянными решётками. Для контроля температурного режима в групповых комнатах имеются комнатные термометры, которые размещаются на высоте 0,8-1,0 м. от пола.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Система водоснабжения – централизована, осуществляется от центральных сетей ООО «Аква-терминал». Горячее водоснабжение осуществляется от 9 электрических водонагревателей объемом 50л. Питьевой режим организован. Используется бутилированная вода, имеются бокалы, емкости для обработки бокалов. Для общего развития детей оборудованы залы для проведения музыкальных и физкультурных занятий. Внутренняя отделка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зала для спортивных и музыкальных занятий: стены, потолок окрашены пожароустойчивой краской, пол выстлан линолеумом. Доставка пищевых продуктов (готовые блюда) в детский сад осуществляется специализированным транспортом. Лица, сопровождающие пищевые продукты и выполняющие их погрузку и выгрузку, пользуются санитарной одеждой (халат, рукавицы), имеют личную медицинскую книжку установленного образца с результатами медицинских осмотров, в т.ч. лабораторных обследований, и отметкой о прохождении профессиональной гигиенической подготовки.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Детский сад работает с 12 часовым пребыванием детей, по 5 дневной рабочей неделе.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i/>
          <w:sz w:val="24"/>
          <w:szCs w:val="24"/>
          <w:u w:val="single"/>
        </w:rPr>
        <w:t>Организация режима дня и учебных занятий</w:t>
      </w:r>
      <w:r w:rsidRPr="0081236D">
        <w:rPr>
          <w:rFonts w:ascii="Times New Roman" w:hAnsi="Times New Roman" w:cs="Times New Roman"/>
          <w:sz w:val="24"/>
          <w:szCs w:val="24"/>
        </w:rPr>
        <w:t>: в группе имеется расписание занятий, режим дня. В режиме дня: на дневной сон приходится   в младших группах 2ч. 30 мин., в остальных группах 2 часа, на самостоятельную деятельность 3,0 – 4,0 часа, дважды в день организуются прогулки на свежем воздухе. Музыкальные и физкультурные занятия равномерно распределены в течение недели. Физкультурные занятия проводятся 3 раза в неделю, продолжительность составляет в первых младших группах по 10 минут, во вторых младших группах по 15 минут, в средних 20 минут, в старшей, подготовительной 25 минут. Одно из 3 занятий для детей 5-7 лет проводят на открытом воздухе. Перерывы между занятиями составляют 10 минут. Утренняя гимнастика проводится ежедневно перед завтраком.</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Существующая мебель не соответствует показателям роста детей, что является нарушением п. 6.6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Пищеблок имеет следующий набор помещений: варочный цех 26,0 кв.м.,2 склада-9,5 кв.м. для хранения сухих продуктов. Пищеблок работает на сырье. Загрузка продуктов проводится через служебный вход. Варочный цех оборудован двумя стационарными электроплитами на 8 конфорок с духовым шкафом, электротитаном, разделочными столами для готовой и сырой продукции, стеллажами для хранения чистой посуды и инвентаря, моечная ванна для мытья инвентаря, 3 мойками для мытья кухонной посуды, овощей. Инструкция для мытья посуды имеется. Имеются: две электромясорубки, овощерезка. Производственные столы промаркированы. Весь кухонный инвентарь промаркирован, используется в соответствии с маркировкой.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Разделочный инвентарь (доски и ножи) для сырых и готовых продуктов хранятся вместе, что является нарушением п.14.8 «Санитарно- эпидемиологические требования к устройству, содержанию и организации режима работы дошкольных образовательных организациях» СанПиН 2.4.1.3049-13.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Горячее водоснабжение поведено ко всем моечным ваннам с установкой смесителей.  Холодильное оборудование: 4 холодильника на пищеблоке (бытовые, из них 3 холодильника двухкамерные); 3 холодильника в складе (бытовые, из них 1 двухкамерный и 2 морозильные камеры на 5 секций и 7 секций). В холодильниках имеются термометры. Складское помещение для хранения сыпучих продуктов оборудовано стеллажами, имеются приборы для измерения температуры и влажности воздуха. Хранение продуктов удовлетворительное, продуктов с истекшим сроком реализации не обнаружено.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Мусор, пищевые отходы собираются в промаркированные ёмкости с крышками. Уборочный инвентарь промаркирован. Для соблюдения личной гигиены персонала на пищеблоке имеются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раковина для мытья рук, полотенца индивидуальные. Санитарная одежда имеется в достаточном количестве. Персонал пищеблока: повар, помощник повара. Осмотр сотрудников кухни на наличие гнойничковых заболеваний проводит медицинский работник, ведётся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соответствующий журнал. Текущая влажная уборка проводится ежедневно, с применением моющих, дезинфицирующих и чистящих средств. Внутренняя отделка пищеблока: в варочном цехе стены на высоту 1,8 метра выложены кафельной плиткой, выше панелей стены и потолок покрашены масляной краской, пол выстлан напольной кафельной плиткой; в складском помещении стены на 2,0 м покрашены масляной краской, выше стены и потолок побелены известью, пол- напольная керамическая плитка.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Организовано 4-х разовое питание. В целях профилактики гиповитаминозов проводится искусственная С- витаминизация холодных напитков (компоты) аскорбиновой кислотой. Витаминизацию проводит повар, с отметкой в специальном журнале. Контроль за качеством питания осуществляется медицинской сестрой. Ежедневно проводится оценка качества блюд – бракераж готовых блюд (ведётся журнал). Суточные пробы отбираются в стеклянную банку с крышкой, хранятся в специальном холодильнике 48 часов, (температура согласно термометра +4С) отбор проводится медицинской сестрой, посуда с пробами маркирована с указанием приёма пищи, с датой отбора. Йодированная соль в питании детей используется.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учреждении имеется примерное меню, рассчитанное не менее чем на две недели, с учетом рекомендуемых среднесуточных норм питания в ДО категории: для детей от 1,5 до 3 лет, от 3 до 7 лет.</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Примерочное меню не содержит закуски и фактически на обед ежедневно не подаются закуски (салат, или порционные овощи, сельдь с луком), что является нарушением п.15.6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u w:val="single"/>
        </w:rPr>
        <w:t xml:space="preserve">Повторяются горячие напитки в один день и в последующий день: 02.02.2015 на завтрак– чай сладкий, полдник – чай сладкий ужин – чай сладкий; 03.02.2015 на завтрак – чай сладкий, что является нарушением п.15.5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Медицинское обслуживание осуществляется медицинской сестрой детского сада. Помещение медицинского назначения площадью 20,9 кв.м., состоит из приемной - 9,4 кв.м., процедурный кабинет- 5,6 кв.м., изолятором на одну койку – 5,9 кв.м.</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Приемная оборудована: письменный стол, шкаф, для документов, стулья, весы, ростометр, тонометр с детской манжеткой, таблица для остроты зрения, помещенная в аппарат Ротта, фонендоскоп, установлена умывальная раковина с подводкой холодной воды.</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 xml:space="preserve"> </w:t>
      </w:r>
      <w:r w:rsidRPr="0081236D">
        <w:rPr>
          <w:rFonts w:ascii="Times New Roman" w:hAnsi="Times New Roman" w:cs="Times New Roman"/>
          <w:sz w:val="24"/>
          <w:szCs w:val="24"/>
          <w:u w:val="single"/>
        </w:rPr>
        <w:t xml:space="preserve">Медицинский кабинет не обеспечен горячим водоснабжением, что является нарушением п.9.4 санитарно-эпидемиологических правил и нормативов «Санитарно- эпидемиологические требования к устройству, содержанию и организации режима работы дошкольных образовательных организациях» СанПиН 2.4.1.3049-13.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Внутренняя отделка: потолок, стены окрашены маслянистой краской, пол застелен линолеумом, имеется одно окно.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Процедурный кабинет оборудован: шкаф для хранения медикаментов, бытовой холодильник, три инструментальных столика, промаркированных, бактерицидная лампа, аптечка для оказания первой неотложной помощи, укомплектована. Внутренняя отделка: стены на всю высоту окрашены краской светлого тона, потолок побелен, пол отделан линолеумом, имеется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одно окно.</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изоляторе установлена кушетка, столик, стул, ширма. Внутренняя отделка: стены- моющие обои, пол -линолеум, имеется одно окно.</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Кабинеты обеспечены естественным и искусственным освещением, соответствует требованиям сан.правил, используются потолочные люминесцентные лампы, закрыты защитной арматурой. Вентиляция естественная, за счет фрамуг. Обеззараживание воздуха в медицинском кабинете осуществляется облучателем рециркулятором медицинским бактерицидным. Рассчитано время и кратность обеззараживания воздуха кабинетов. Санитарно- эпидемиологический режим медицинского кабинета организован согласно требованиям СанПиН 2.1.3.2630-10 «Санитарно-эпидемиологические требования к организациям, осуществляющим медицинскую деятельность». Текущие уборки проводятся два раза в день, генеральные 1 раз в 7 дней, журнал ведется  по форме. Уборочный инвентарь укомплектован и промаркирован. Ёмкости для </w:t>
      </w:r>
      <w:r w:rsidRPr="0081236D">
        <w:rPr>
          <w:rFonts w:ascii="Times New Roman" w:hAnsi="Times New Roman" w:cs="Times New Roman"/>
          <w:sz w:val="24"/>
          <w:szCs w:val="24"/>
        </w:rPr>
        <w:lastRenderedPageBreak/>
        <w:t>дезинфекции промаркированы, отмечаются паспортные данные рабочих дез. растворов (название раствора, концентрация, дата приготовления, назначение, предельный срок годности). Для приготовления рабочих дезинфицирующих растворов имеются мерные ёмкости. Для поведения медицинского осмотра и проведения мед. процедур имеется в наличии медицинский инструментарий (шпателя, салфетки, бинты и др.) в заводской упаковке однократного применения, в пределах срока годности, запас обеспечен</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Ежегодно проводятся плановые обследования детей на  зараженность энтеробиозом. Вновь поступившие в детский сад дети имеют результаты обследования.</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Профилактика сыпного тифа, чесотки.</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Осмотр на педикулёз, чесотку проводится 1 раз в 7 дней. Журнал осмотра на педикулёз, чесотку ведётся.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Вакцинопрофилактика осуществляется в МБУЗ «Мошковская ЦРБ» (справка прилагается)</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rPr>
        <w:t>Персонал детсада – 31 человек. Медосмотр, гигиеническая подготовка и аттестация пройдены.  Медкнижки хранятся на рабочем месте.</w:t>
      </w:r>
      <w:r w:rsidRPr="0081236D">
        <w:rPr>
          <w:rFonts w:ascii="Times New Roman" w:hAnsi="Times New Roman" w:cs="Times New Roman"/>
          <w:sz w:val="24"/>
          <w:szCs w:val="24"/>
        </w:rPr>
        <w:t xml:space="preserve">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ходе обследования произведен отбор проб:</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- 5 смывов с объектов внешней среды (пищеблок) – на соответствие СП 3.1./3.2.1379-03 (БГКП). </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- 1 овощи свежие на содержание радионуклидов на соответствие единых СанЭиГ требований.</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- 1 овощи свежие на содержание содержание ртути на соответствие единых СанЭиГ требований.</w:t>
      </w:r>
    </w:p>
    <w:p w:rsidR="000110C3" w:rsidRPr="0081236D" w:rsidRDefault="000110C3" w:rsidP="000110C3">
      <w:pPr>
        <w:pBdr>
          <w:bottom w:val="single" w:sz="12" w:space="4" w:color="auto"/>
        </w:pBd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суточный рацион на определение калорийности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территориальный отдел Управления Роспотребнадзора по Новосибирской области в Мошковском районе поступили протоколы лабораторных исследований:</w:t>
      </w:r>
    </w:p>
    <w:p w:rsidR="000110C3" w:rsidRPr="0081236D" w:rsidRDefault="000110C3" w:rsidP="000110C3">
      <w:pPr>
        <w:shd w:val="clear" w:color="auto" w:fill="FFFFFF"/>
        <w:tabs>
          <w:tab w:val="left" w:pos="1786"/>
        </w:tabs>
        <w:spacing w:after="0" w:line="216" w:lineRule="auto"/>
        <w:jc w:val="both"/>
        <w:rPr>
          <w:rFonts w:ascii="Times New Roman" w:hAnsi="Times New Roman" w:cs="Times New Roman"/>
          <w:bCs/>
          <w:sz w:val="24"/>
          <w:szCs w:val="24"/>
        </w:rPr>
      </w:pPr>
      <w:r w:rsidRPr="0081236D">
        <w:rPr>
          <w:rFonts w:ascii="Times New Roman" w:hAnsi="Times New Roman" w:cs="Times New Roman"/>
          <w:bCs/>
          <w:sz w:val="24"/>
          <w:szCs w:val="24"/>
        </w:rPr>
        <w:t>- В исследованных смывах бактерии группы кишечной палочки не обнаружены.</w:t>
      </w:r>
    </w:p>
    <w:p w:rsidR="000110C3" w:rsidRPr="0081236D" w:rsidRDefault="000110C3" w:rsidP="000110C3">
      <w:pPr>
        <w:shd w:val="clear" w:color="auto" w:fill="FFFFFF"/>
        <w:tabs>
          <w:tab w:val="left" w:pos="2482"/>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представленной суточном рационе: - представленный образец бутерброд из хлеба </w:t>
      </w:r>
    </w:p>
    <w:p w:rsidR="000110C3" w:rsidRPr="0081236D" w:rsidRDefault="000110C3" w:rsidP="000110C3">
      <w:pPr>
        <w:shd w:val="clear" w:color="auto" w:fill="FFFFFF"/>
        <w:tabs>
          <w:tab w:val="left" w:pos="2482"/>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пшеничного 1 сорта с сыром «Российский и сливочным маслом; вафли «Топленое молоко»; какао на сгущенном молоке; чай с сахаром; кисель; чай с сахаром; гуляш; лапша отварная; запеканка творожная с яблочным повидлом; борщ; каша молочная пшеничная по исследованным санитарно-химическим показателям соответствуют требованиям Санитарно эпидемиологические требованиям к устройству, содержанию иорганизации режима работы дошкольных образовательных организаций»СанПиН2.4.1.3049-13.</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СанПиН 2.4.1.3049 «Санитарно эпидемиологические требованиям к устройству, содержанию и организации режима работы дошкольных образовательных организаций»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бракеража готовой кулинарной продукции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бракеража скоропортящихся пищевых продуктов, поступающих на пищеблок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учета температурного режима в холодильном оборудовании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проведения витаминизации третьих    и сладских блюд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-журнал здоровья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-примерное меню, технологические карты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-сетка занятий и режимов для каждой группы </w:t>
      </w:r>
    </w:p>
    <w:p w:rsidR="000110C3" w:rsidRPr="0081236D" w:rsidRDefault="000110C3" w:rsidP="000110C3">
      <w:pPr>
        <w:pStyle w:val="a8"/>
        <w:numPr>
          <w:ilvl w:val="0"/>
          <w:numId w:val="42"/>
        </w:numPr>
        <w:pBdr>
          <w:bottom w:val="single" w:sz="12" w:space="4" w:color="auto"/>
        </w:pBd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 ЗАДАЧА 7</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Пищеблок МУЗ «Гинекологическая больница № 2» расположен на первом этаже четырехэтажного кирпичного здания больницы. Водоснабжение централизованное (горячее, холодное) от городской водопроводной сети, в горячем цехе установлен электротитан. При проведении исследования воды по санитарно- химическим показателям обнаружено превышение железа 2ПДК, марганца в 2,7 раз в 3 раза превышены показатели жесткости. Канализация пищеблока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81236D">
          <w:rPr>
            <w:rFonts w:ascii="Times New Roman" w:hAnsi="Times New Roman" w:cs="Times New Roman"/>
            <w:sz w:val="24"/>
            <w:szCs w:val="24"/>
          </w:rPr>
          <w:t>20 мм</w:t>
        </w:r>
      </w:smartTag>
      <w:r w:rsidRPr="0081236D">
        <w:rPr>
          <w:rFonts w:ascii="Times New Roman" w:hAnsi="Times New Roman" w:cs="Times New Roman"/>
          <w:sz w:val="24"/>
          <w:szCs w:val="24"/>
        </w:rPr>
        <w:t xml:space="preserve">.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 горячем цехе над плитами электрическими установлен местный вытяжной отсос. Выброс отработанного воздуха осуществляется выше конька крыши на 1,0 м.  Освещение смешанное, искусственное освещение представлено светильниками с люминисцентными лампами и лампами накаливания с защитной арматурой, параметры искусственной освещенности: в моечной 100лк, в производственных цехах 250лк, в складских помещениях 50лк.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санитарного обследования пищеблока установлены следующие нарушения: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 Не проведен текущий косметический ремонт в складском помещении для хранения скоропортящихся пищевых продуктов (мясо, птица, рыба) и кладовой овощей: местами краска отслоилась, полы в кладовой овощей выполнены не из влагостойких материалов, с выбоинами, что является нарушением п. 5.6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2. Не соблюдается принцип поточности технологических процессов приготовления блюд, имеют место встречные потоки сырья, сырых полуфабрикатов и готовых блюд, что является нарушениями п. 14.3 СанПиН 2.1.3.2630-10 «Санитарно-эпидемиологические требования к организациям, осуществляющим медицинскую деятельность» и п. 5.1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 В производственных цехах (мясо-рыбный, овощной), моечной кухонной посуды отсутствуют раковины для мытья рук персонала, что является нарушением п. 3.3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Для приготовления и хранения готовой пищи используют эмалированную посуду, часть посуды с поврежденной эмалью, что является нарушением п. 14.12 СанПиН 2.1.3.2630-10 «Санитарно-эпидемиологические требования к организациям, осуществляющим медицинскую деятельность» и п. 6.10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5. В пищеблоке отсутствует помещение для мытья и хранения посуды для транспортировки пищи и тележек из отделений, в моечных буфетных отделений также отсутствуют условия для мытья посуды для транспортировки, что является нарушением п. 14.17 СанПиН 2.1.3.2630-10 «Санитарно-эпидемиологические требования к организациям, осуществляющим медицинскую деятельность».</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6. Моечная кухонной посуды оборудована одной моечной ванной, что является нарушением п. 6.16 СП 2.3.6.1079-01 «Санитарно-эпидемиологические  требования к организациям </w:t>
      </w:r>
      <w:r w:rsidRPr="0081236D">
        <w:rPr>
          <w:rFonts w:ascii="Times New Roman" w:hAnsi="Times New Roman" w:cs="Times New Roman"/>
          <w:sz w:val="24"/>
          <w:szCs w:val="24"/>
        </w:rPr>
        <w:lastRenderedPageBreak/>
        <w:t xml:space="preserve">общественного питания, изготовлению и оборотоспособности в них пищевых продуктов и продовольственного сырья».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7. В буфетных отделениях для мытья столовой посуды установлены две раковины вместо моечных ванн, п. 14.21 СанПиН 2.1.3.2630-10 «Санитарно-эпидемиологические требования к организациям, осуществляющим медицинскую деятельность».</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8. Отсутствуют условия для хранения уборочного инвентаря, уборочный инвентарь хранится в помещениях пищеблока и буфетных, что является нарушением п. 5.13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За период 2010 г. пищевых отравлений на пищеблоке не было.</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1.СанПиН 2.1.3.2630-10 « Санитарно-эпидемиологические требования к организациям, осуществляющим медицинскую деятельность»</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8</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Мною, врачом по гигиене питания проведено санитарное обследование кафе «Фаворит» ООО «Тамара», расположенного по адресу: г. Новосибирск, ул. Мичурина, 12.  </w:t>
      </w:r>
    </w:p>
    <w:p w:rsidR="000110C3" w:rsidRPr="0081236D" w:rsidRDefault="000110C3" w:rsidP="000110C3">
      <w:pPr>
        <w:pStyle w:val="35"/>
        <w:spacing w:after="0" w:line="216" w:lineRule="auto"/>
        <w:ind w:left="0"/>
        <w:rPr>
          <w:rFonts w:ascii="Times New Roman" w:hAnsi="Times New Roman"/>
          <w:sz w:val="24"/>
          <w:szCs w:val="24"/>
        </w:rPr>
      </w:pPr>
      <w:r w:rsidRPr="0081236D">
        <w:rPr>
          <w:rFonts w:ascii="Times New Roman" w:hAnsi="Times New Roman"/>
          <w:sz w:val="24"/>
          <w:szCs w:val="24"/>
        </w:rPr>
        <w:t xml:space="preserve"> Основание: предписание Управления Роспотребнадзора по Новосибирской области № 02/19824 от 09.09.2014г.</w:t>
      </w:r>
    </w:p>
    <w:p w:rsidR="000110C3" w:rsidRPr="0081236D" w:rsidRDefault="000110C3" w:rsidP="000110C3">
      <w:pPr>
        <w:spacing w:after="0" w:line="216" w:lineRule="auto"/>
        <w:jc w:val="both"/>
        <w:rPr>
          <w:rFonts w:ascii="Times New Roman" w:hAnsi="Times New Roman" w:cs="Times New Roman"/>
          <w:b/>
          <w:i/>
          <w:sz w:val="24"/>
          <w:szCs w:val="24"/>
        </w:rPr>
      </w:pPr>
      <w:r w:rsidRPr="0081236D">
        <w:rPr>
          <w:rFonts w:ascii="Times New Roman" w:hAnsi="Times New Roman" w:cs="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0110C3" w:rsidRPr="0081236D" w:rsidRDefault="000110C3" w:rsidP="000110C3">
      <w:pPr>
        <w:pStyle w:val="2"/>
        <w:spacing w:line="216" w:lineRule="auto"/>
        <w:jc w:val="both"/>
        <w:rPr>
          <w:b w:val="0"/>
          <w:i/>
          <w:color w:val="auto"/>
          <w:sz w:val="24"/>
          <w:szCs w:val="24"/>
        </w:rPr>
      </w:pPr>
      <w:r w:rsidRPr="0081236D">
        <w:rPr>
          <w:b w:val="0"/>
          <w:color w:val="auto"/>
          <w:sz w:val="24"/>
          <w:szCs w:val="24"/>
        </w:rPr>
        <w:lastRenderedPageBreak/>
        <w:t xml:space="preserve">Состав помещений кафе: </w:t>
      </w:r>
    </w:p>
    <w:p w:rsidR="000110C3" w:rsidRPr="0081236D" w:rsidRDefault="000110C3" w:rsidP="000110C3">
      <w:pPr>
        <w:pStyle w:val="2"/>
        <w:spacing w:line="216" w:lineRule="auto"/>
        <w:jc w:val="both"/>
        <w:rPr>
          <w:b w:val="0"/>
          <w:i/>
          <w:color w:val="auto"/>
          <w:sz w:val="24"/>
          <w:szCs w:val="24"/>
        </w:rPr>
      </w:pPr>
      <w:r w:rsidRPr="0081236D">
        <w:rPr>
          <w:b w:val="0"/>
          <w:color w:val="auto"/>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0110C3" w:rsidRPr="0081236D" w:rsidRDefault="000110C3" w:rsidP="000110C3">
      <w:pPr>
        <w:pStyle w:val="2"/>
        <w:spacing w:line="216" w:lineRule="auto"/>
        <w:jc w:val="both"/>
        <w:rPr>
          <w:b w:val="0"/>
          <w:i/>
          <w:color w:val="auto"/>
          <w:sz w:val="24"/>
          <w:szCs w:val="24"/>
        </w:rPr>
      </w:pPr>
      <w:r w:rsidRPr="0081236D">
        <w:rPr>
          <w:b w:val="0"/>
          <w:color w:val="auto"/>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кафе имеется 5 входов: 3 входа для посетителей, 2 входа для загрузки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Работа кафе осуществляется на сырье (мясо, овощи).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санитарного обследования кафе установлены следующие нарушения: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 п. 6.21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81236D">
          <w:rPr>
            <w:rFonts w:ascii="Times New Roman" w:hAnsi="Times New Roman" w:cs="Times New Roman"/>
            <w:sz w:val="24"/>
            <w:szCs w:val="24"/>
          </w:rPr>
          <w:t>20 мм</w:t>
        </w:r>
      </w:smartTag>
      <w:r w:rsidRPr="0081236D">
        <w:rPr>
          <w:rFonts w:ascii="Times New Roman" w:hAnsi="Times New Roman" w:cs="Times New Roman"/>
          <w:sz w:val="24"/>
          <w:szCs w:val="24"/>
        </w:rPr>
        <w:t xml:space="preserve"> от верха приемной воронки (воздушный разрыв отсутствует), что является нарушением п. 3.8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81236D">
          <w:rPr>
            <w:rFonts w:ascii="Times New Roman" w:hAnsi="Times New Roman" w:cs="Times New Roman"/>
            <w:sz w:val="24"/>
            <w:szCs w:val="24"/>
          </w:rPr>
          <w:t>15 см</w:t>
        </w:r>
      </w:smartTag>
      <w:r w:rsidRPr="0081236D">
        <w:rPr>
          <w:rFonts w:ascii="Times New Roman" w:hAnsi="Times New Roman" w:cs="Times New Roman"/>
          <w:sz w:val="24"/>
          <w:szCs w:val="24"/>
        </w:rPr>
        <w:t xml:space="preserve"> (муку в мешках хранят в складском помещении непосредственно на полу), что является нарушением п. 7.23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w:t>
      </w:r>
      <w:r w:rsidRPr="0081236D">
        <w:rPr>
          <w:rFonts w:ascii="Times New Roman" w:hAnsi="Times New Roman" w:cs="Times New Roman"/>
          <w:sz w:val="24"/>
          <w:szCs w:val="24"/>
        </w:rPr>
        <w:lastRenderedPageBreak/>
        <w:t>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15. Инвентарь для мытья туалетов не имеет сигнальную окраску, что является нарушением п. 5.13. </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1.СанПиН 2.1.3.2630-10 « Санитарно-эпидемиологические требования к организациям, осуществляющим медицинскую деятельность»</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5"/>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5"/>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5"/>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5"/>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9</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Мною, врачом по гигиене питания в присутствии  директора ресторана "Иль Патио" ООО "Росинтер Ресторанс Новосибирск" Юровой Е. С. проведено обследование ресторана "Иль Патио" в торговом комплексе "Мега" по адресу: г. Новосибирск, ул. Ватутина, 99, на соответствие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pStyle w:val="23"/>
        <w:spacing w:after="0" w:line="216" w:lineRule="auto"/>
        <w:rPr>
          <w:rFonts w:ascii="Times New Roman" w:hAnsi="Times New Roman"/>
          <w:sz w:val="24"/>
          <w:szCs w:val="24"/>
        </w:rPr>
      </w:pPr>
      <w:r w:rsidRPr="0081236D">
        <w:rPr>
          <w:rFonts w:ascii="Times New Roman" w:hAnsi="Times New Roman"/>
          <w:sz w:val="24"/>
          <w:szCs w:val="24"/>
        </w:rPr>
        <w:lastRenderedPageBreak/>
        <w:t>Установлено: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ООО "Росинтер Ресторанс Новосибирск"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Юридический адрес: г. Новосибирск, ул. Восход, 1а. Фактический адрес: г. Новосибирск, ул. Ватутина, 99.</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Ресторан "Иль Патио" располагается на первом этаже торгово-развлекательного комплекса "Мега" по адресу ул. Ватутина, 99. Договор аренды с ООО "Икея Мос" 3.3 от 16.07.07 г. Рабочий проект предприятия согласован с Управлением Роспотребнадзора в НСО, санитарно-эпидемиологическое заключение № 54.НС.03.000.Т.0.0843.11.07 от 14.11.07 г., экспертное заключение по проекту № 08-14-106, от 02.11.2007 г.,</w:t>
      </w:r>
      <w:r w:rsidRPr="0081236D">
        <w:rPr>
          <w:rFonts w:ascii="Times New Roman" w:hAnsi="Times New Roman" w:cs="Times New Roman"/>
          <w:i/>
          <w:sz w:val="24"/>
          <w:szCs w:val="24"/>
        </w:rPr>
        <w:t xml:space="preserve"> </w:t>
      </w:r>
      <w:r w:rsidRPr="0081236D">
        <w:rPr>
          <w:rFonts w:ascii="Times New Roman" w:hAnsi="Times New Roman" w:cs="Times New Roman"/>
          <w:sz w:val="24"/>
          <w:szCs w:val="24"/>
        </w:rPr>
        <w:t xml:space="preserve"> выданное ФГУЗ «Центр гигиены и эпидемиологии в Новосибирской области». </w:t>
      </w:r>
    </w:p>
    <w:p w:rsidR="000110C3" w:rsidRPr="0081236D" w:rsidRDefault="000110C3" w:rsidP="000110C3">
      <w:pPr>
        <w:spacing w:after="0" w:line="216" w:lineRule="auto"/>
        <w:jc w:val="both"/>
        <w:rPr>
          <w:rFonts w:ascii="Times New Roman" w:hAnsi="Times New Roman" w:cs="Times New Roman"/>
          <w:bCs/>
          <w:sz w:val="24"/>
          <w:szCs w:val="24"/>
        </w:rPr>
      </w:pPr>
      <w:r w:rsidRPr="0081236D">
        <w:rPr>
          <w:rFonts w:ascii="Times New Roman" w:hAnsi="Times New Roman" w:cs="Times New Roman"/>
          <w:sz w:val="24"/>
          <w:szCs w:val="24"/>
        </w:rPr>
        <w:t xml:space="preserve">       Здание, в котором находится ресторан, расположено  в радиусе более 100м от школьных, дошкольных, лечебно-профилактических учреждений.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Вывоз мусора осуществляется  по договору с арендодателем.  Предусмотрена парковка для автотранспорта посетителей торгового центра.  </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Подача холодной и горячей воды осуществляется от существующей системы водопровода здания. Подвод холодной и горячей воды к технологическому оборудованию, раковинам и умывальникам производится через смесители Ф </w:t>
      </w:r>
      <w:smartTag w:uri="urn:schemas-microsoft-com:office:smarttags" w:element="metricconverter">
        <w:smartTagPr>
          <w:attr w:name="ProductID" w:val="15 мм"/>
        </w:smartTagPr>
        <w:r w:rsidRPr="0081236D">
          <w:rPr>
            <w:rFonts w:ascii="Times New Roman" w:hAnsi="Times New Roman" w:cs="Times New Roman"/>
            <w:sz w:val="24"/>
            <w:szCs w:val="24"/>
          </w:rPr>
          <w:t>15 мм</w:t>
        </w:r>
      </w:smartTag>
      <w:r w:rsidRPr="0081236D">
        <w:rPr>
          <w:rFonts w:ascii="Times New Roman" w:hAnsi="Times New Roman" w:cs="Times New Roman"/>
          <w:sz w:val="24"/>
          <w:szCs w:val="24"/>
        </w:rPr>
        <w:t xml:space="preserve">. Для мойки и уборки помещений в шлюзе сан. узла для забора воды предусмотрен отдельный кран диаметром </w:t>
      </w:r>
      <w:smartTag w:uri="urn:schemas-microsoft-com:office:smarttags" w:element="metricconverter">
        <w:smartTagPr>
          <w:attr w:name="ProductID" w:val="15 мм"/>
        </w:smartTagPr>
        <w:r w:rsidRPr="0081236D">
          <w:rPr>
            <w:rFonts w:ascii="Times New Roman" w:hAnsi="Times New Roman" w:cs="Times New Roman"/>
            <w:sz w:val="24"/>
            <w:szCs w:val="24"/>
          </w:rPr>
          <w:t>15 мм</w:t>
        </w:r>
      </w:smartTag>
      <w:r w:rsidRPr="0081236D">
        <w:rPr>
          <w:rFonts w:ascii="Times New Roman" w:hAnsi="Times New Roman" w:cs="Times New Roman"/>
          <w:sz w:val="24"/>
          <w:szCs w:val="24"/>
        </w:rPr>
        <w:t xml:space="preserve"> на уровне </w:t>
      </w:r>
      <w:smartTag w:uri="urn:schemas-microsoft-com:office:smarttags" w:element="metricconverter">
        <w:smartTagPr>
          <w:attr w:name="ProductID" w:val="0,5 м"/>
        </w:smartTagPr>
        <w:r w:rsidRPr="0081236D">
          <w:rPr>
            <w:rFonts w:ascii="Times New Roman" w:hAnsi="Times New Roman" w:cs="Times New Roman"/>
            <w:sz w:val="24"/>
            <w:szCs w:val="24"/>
          </w:rPr>
          <w:t>0,5 м</w:t>
        </w:r>
      </w:smartTag>
      <w:r w:rsidRPr="0081236D">
        <w:rPr>
          <w:rFonts w:ascii="Times New Roman" w:hAnsi="Times New Roman" w:cs="Times New Roman"/>
          <w:sz w:val="24"/>
          <w:szCs w:val="24"/>
        </w:rPr>
        <w:t xml:space="preserve"> от пола. Во всех производственных цехах предусмотрены раковины для мытья рук с подводкой к ним горячей и холодной воды через смесители. На случай отсутствия горячей воды установлены электроводонагреватели. Вода по микробиологическим показателям соответствует СанПиН 2.14.1074-01, протокол лабораторных испытаний холодной воды № 9130 от 27.12.2007 г., выданный  ФГУЗ «Центр гигиены и эпидемиологии в Новосибирской области»,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Канализация ресторана централизованная. Предприятие оборудовано раздельными системами производственной и бытовой канализации с самостоятельными выпусками в наружную сеть. Моечные ванны подсоединены к канализационной сети через гидравлический затвор (сифон) с воздушным разрывом струи не менее </w:t>
      </w:r>
      <w:smartTag w:uri="urn:schemas-microsoft-com:office:smarttags" w:element="metricconverter">
        <w:smartTagPr>
          <w:attr w:name="ProductID" w:val="20 мм"/>
        </w:smartTagPr>
        <w:r w:rsidRPr="0081236D">
          <w:rPr>
            <w:rFonts w:ascii="Times New Roman" w:hAnsi="Times New Roman" w:cs="Times New Roman"/>
            <w:sz w:val="24"/>
            <w:szCs w:val="24"/>
          </w:rPr>
          <w:t>20 мм</w:t>
        </w:r>
      </w:smartTag>
      <w:r w:rsidRPr="0081236D">
        <w:rPr>
          <w:rFonts w:ascii="Times New Roman" w:hAnsi="Times New Roman" w:cs="Times New Roman"/>
          <w:sz w:val="24"/>
          <w:szCs w:val="24"/>
        </w:rPr>
        <w:t xml:space="preserve"> от верха приемной воронки. Производственные помещения оборудованы сливными трапами с уклоном пола к ним.</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Система отопления существующая, двухтрубная. Протокол измерений  микроклимата № 43 от 23.01.2008 г., выданный ФГУЗ «Центр гигиены и эпидемиологии в Новосибирской области», измеренные параметры микроклимата на рабочих местах соответствуют требованиям СанПиН 2.2.4.548-96 «Гигиенические требования к микроклимату производственных помещений».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Вентиляция приточно-вытяжная с механическим и естественным побуждением. Воздухообмен в залах рассчитан из расчета удаления воздуха в объеме, согласно требований нормативных документов. Удаление воздуха выполнено из обеденных залов и производственных помещений. В местах выделения вредностей предусмотрено устройство местных отсосов (над электрическими печами, жарочными шкафами, электрофритюрницами, ваннами моечными, посудомоечной машиной). В воздуховодах местных отсосов  установлены жироулавливающие фильтры. Паспорта вентиляционных установок представлены. Выброс отработанного воздуха осуществляется выше конька крыши. Оборудование вентиляционных систем принято импортное, в звукозащитном исполнении. </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Протокол измерения параметров шума № 22 от 23.01.2008 г., выданный ФГУЗ «Центр гигиены и эпидемиологии в Новосибирской области», измеренные максимальные и эквивалентные уровни звука от работы вентиляции, оборудования в производственных цехах и обеденных залах не превышают предельно-допустимые уровни, установленные СН 2.2.4/2.1.8.562-96 «Шум на рабочих местах, в помещениях жилых, общественных зданий и на территории жилой застройки».</w:t>
      </w:r>
    </w:p>
    <w:p w:rsidR="000110C3" w:rsidRPr="0081236D" w:rsidRDefault="000110C3" w:rsidP="000110C3">
      <w:pPr>
        <w:autoSpaceDE w:val="0"/>
        <w:autoSpaceDN w:val="0"/>
        <w:adjustRightInd w:val="0"/>
        <w:spacing w:after="0" w:line="216" w:lineRule="auto"/>
        <w:jc w:val="both"/>
        <w:rPr>
          <w:rFonts w:ascii="Times New Roman" w:hAnsi="Times New Roman" w:cs="Times New Roman"/>
          <w:b/>
          <w:sz w:val="24"/>
          <w:szCs w:val="24"/>
        </w:rPr>
      </w:pPr>
      <w:r w:rsidRPr="0081236D">
        <w:rPr>
          <w:rFonts w:ascii="Times New Roman" w:hAnsi="Times New Roman" w:cs="Times New Roman"/>
          <w:sz w:val="24"/>
          <w:szCs w:val="24"/>
        </w:rPr>
        <w:t xml:space="preserve">   Освещение смешанное, искусственное освещение представлено светильниками с люминисцентными лампами и лампами накаливания. Протокол измерения параметров искусственной и естественной освещенности № 36 от 23.01.2008 г., измеренные уровни искусственной освещенности на рабочих местах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Общая площадь помещений ресторана "Иль Патио" составляет </w:t>
      </w:r>
      <w:smartTag w:uri="urn:schemas-microsoft-com:office:smarttags" w:element="metricconverter">
        <w:smartTagPr>
          <w:attr w:name="ProductID" w:val="244,4 м2"/>
        </w:smartTagPr>
        <w:r w:rsidRPr="0081236D">
          <w:rPr>
            <w:rFonts w:ascii="Times New Roman" w:hAnsi="Times New Roman" w:cs="Times New Roman"/>
            <w:sz w:val="24"/>
            <w:szCs w:val="24"/>
          </w:rPr>
          <w:t>244,4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 Предприятие относится к группе предприятий быстрого питания. Вход для посетителей в ресторан запроектирован из комплекса, загрузка продовольственных товаров будет осуществляться со стороны загрузочного входа, через загрузочный коридор.</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В основу меню ресторана "Иль Патио" заложены блюда итальянской кухни. Изготовление фирменных блюд происходит по оригинальной итальянской технологии в специальной печи. Предполагаемый ассортимент: холодные закуски, салаты, пицца, супы (рыбные, мясные, овощные), вторые горячие блюда (макаронные изделия, изделия из мяса, рыбы, птицы, пельмени), мороженое, безалкогольные напитки, пиво, алкогольные изделия, табачные изделия.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Состав помещений ресторана: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Помещения для посетителей: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обеденный зал на 64 посадочных места площадью </w:t>
      </w:r>
      <w:smartTag w:uri="urn:schemas-microsoft-com:office:smarttags" w:element="metricconverter">
        <w:smartTagPr>
          <w:attr w:name="ProductID" w:val="140,6 м2"/>
        </w:smartTagPr>
        <w:r w:rsidRPr="0081236D">
          <w:rPr>
            <w:rFonts w:ascii="Times New Roman" w:hAnsi="Times New Roman" w:cs="Times New Roman"/>
            <w:sz w:val="24"/>
            <w:szCs w:val="24"/>
          </w:rPr>
          <w:t>140,6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Санузлы для посетителей размещены единым блоком  на первом этаже комплекса, являются общими для всех гостей комплекса.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2) Производственные помещения: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горячий цех с линией холодных закусок </w:t>
      </w:r>
      <w:smartTag w:uri="urn:schemas-microsoft-com:office:smarttags" w:element="metricconverter">
        <w:smartTagPr>
          <w:attr w:name="ProductID" w:val="14,1 м2"/>
        </w:smartTagPr>
        <w:r w:rsidRPr="0081236D">
          <w:rPr>
            <w:rFonts w:ascii="Times New Roman" w:hAnsi="Times New Roman" w:cs="Times New Roman"/>
            <w:sz w:val="24"/>
            <w:szCs w:val="24"/>
          </w:rPr>
          <w:t>14,1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овощной цех </w:t>
      </w:r>
      <w:smartTag w:uri="urn:schemas-microsoft-com:office:smarttags" w:element="metricconverter">
        <w:smartTagPr>
          <w:attr w:name="ProductID" w:val="5,4 м2"/>
        </w:smartTagPr>
        <w:r w:rsidRPr="0081236D">
          <w:rPr>
            <w:rFonts w:ascii="Times New Roman" w:hAnsi="Times New Roman" w:cs="Times New Roman"/>
            <w:sz w:val="24"/>
            <w:szCs w:val="24"/>
          </w:rPr>
          <w:t>5,4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мясорыбный цех </w:t>
      </w:r>
      <w:smartTag w:uri="urn:schemas-microsoft-com:office:smarttags" w:element="metricconverter">
        <w:smartTagPr>
          <w:attr w:name="ProductID" w:val="5,8 м2"/>
        </w:smartTagPr>
        <w:r w:rsidRPr="0081236D">
          <w:rPr>
            <w:rFonts w:ascii="Times New Roman" w:hAnsi="Times New Roman" w:cs="Times New Roman"/>
            <w:sz w:val="24"/>
            <w:szCs w:val="24"/>
          </w:rPr>
          <w:t>5,8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tabs>
          <w:tab w:val="left" w:pos="900"/>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моечная столовой посуды </w:t>
      </w:r>
      <w:smartTag w:uri="urn:schemas-microsoft-com:office:smarttags" w:element="metricconverter">
        <w:smartTagPr>
          <w:attr w:name="ProductID" w:val="7,6 м2"/>
        </w:smartTagPr>
        <w:r w:rsidRPr="0081236D">
          <w:rPr>
            <w:rFonts w:ascii="Times New Roman" w:hAnsi="Times New Roman" w:cs="Times New Roman"/>
            <w:sz w:val="24"/>
            <w:szCs w:val="24"/>
          </w:rPr>
          <w:t>7,6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tabs>
          <w:tab w:val="left" w:pos="900"/>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моечная кухонной посуды </w:t>
      </w:r>
      <w:smartTag w:uri="urn:schemas-microsoft-com:office:smarttags" w:element="metricconverter">
        <w:smartTagPr>
          <w:attr w:name="ProductID" w:val="2,5 м2"/>
        </w:smartTagPr>
        <w:r w:rsidRPr="0081236D">
          <w:rPr>
            <w:rFonts w:ascii="Times New Roman" w:hAnsi="Times New Roman" w:cs="Times New Roman"/>
            <w:sz w:val="24"/>
            <w:szCs w:val="24"/>
          </w:rPr>
          <w:t>2,5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tabs>
          <w:tab w:val="left" w:pos="900"/>
        </w:tabs>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помещение "станция пиццы и пасты" </w:t>
      </w:r>
      <w:smartTag w:uri="urn:schemas-microsoft-com:office:smarttags" w:element="metricconverter">
        <w:smartTagPr>
          <w:attr w:name="ProductID" w:val="11,8 м2"/>
        </w:smartTagPr>
        <w:r w:rsidRPr="0081236D">
          <w:rPr>
            <w:rFonts w:ascii="Times New Roman" w:hAnsi="Times New Roman" w:cs="Times New Roman"/>
            <w:sz w:val="24"/>
            <w:szCs w:val="24"/>
          </w:rPr>
          <w:t>11,8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 xml:space="preserve">. </w:t>
      </w:r>
    </w:p>
    <w:p w:rsidR="000110C3" w:rsidRPr="0081236D" w:rsidRDefault="000110C3" w:rsidP="000110C3">
      <w:pPr>
        <w:numPr>
          <w:ilvl w:val="0"/>
          <w:numId w:val="43"/>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Приемные и складские помещения: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кладовая сухих продуктов, вино-водочных изделий </w:t>
      </w:r>
      <w:smartTag w:uri="urn:schemas-microsoft-com:office:smarttags" w:element="metricconverter">
        <w:smartTagPr>
          <w:attr w:name="ProductID" w:val="8,5 м2"/>
        </w:smartTagPr>
        <w:r w:rsidRPr="0081236D">
          <w:rPr>
            <w:rFonts w:ascii="Times New Roman" w:hAnsi="Times New Roman" w:cs="Times New Roman"/>
            <w:sz w:val="24"/>
            <w:szCs w:val="24"/>
          </w:rPr>
          <w:t>8,5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помещения холодильных камер для скоропортящихся продуктов </w:t>
      </w:r>
      <w:smartTag w:uri="urn:schemas-microsoft-com:office:smarttags" w:element="metricconverter">
        <w:smartTagPr>
          <w:attr w:name="ProductID" w:val="16,0 м2"/>
        </w:smartTagPr>
        <w:r w:rsidRPr="0081236D">
          <w:rPr>
            <w:rFonts w:ascii="Times New Roman" w:hAnsi="Times New Roman" w:cs="Times New Roman"/>
            <w:sz w:val="24"/>
            <w:szCs w:val="24"/>
          </w:rPr>
          <w:t>16,0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4) Подсобные и административно-бытовые помещения: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гардероб для персонала </w:t>
      </w:r>
      <w:smartTag w:uri="urn:schemas-microsoft-com:office:smarttags" w:element="metricconverter">
        <w:smartTagPr>
          <w:attr w:name="ProductID" w:val="5,7 м2"/>
        </w:smartTagPr>
        <w:r w:rsidRPr="0081236D">
          <w:rPr>
            <w:rFonts w:ascii="Times New Roman" w:hAnsi="Times New Roman" w:cs="Times New Roman"/>
            <w:sz w:val="24"/>
            <w:szCs w:val="24"/>
          </w:rPr>
          <w:t>5,7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кладовая уборочного инвентаря </w:t>
      </w:r>
      <w:smartTag w:uri="urn:schemas-microsoft-com:office:smarttags" w:element="metricconverter">
        <w:smartTagPr>
          <w:attr w:name="ProductID" w:val="0,8 м2"/>
        </w:smartTagPr>
        <w:r w:rsidRPr="0081236D">
          <w:rPr>
            <w:rFonts w:ascii="Times New Roman" w:hAnsi="Times New Roman" w:cs="Times New Roman"/>
            <w:sz w:val="24"/>
            <w:szCs w:val="24"/>
          </w:rPr>
          <w:t>0,8 м</w:t>
        </w:r>
        <w:r w:rsidRPr="0081236D">
          <w:rPr>
            <w:rFonts w:ascii="Times New Roman" w:hAnsi="Times New Roman" w:cs="Times New Roman"/>
            <w:sz w:val="24"/>
            <w:szCs w:val="24"/>
            <w:vertAlign w:val="superscript"/>
          </w:rPr>
          <w:t>2</w:t>
        </w:r>
      </w:smartTag>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санузел для персонала находится в составе комплекса, общий для работников предприятий общественного питания.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i/>
          <w:sz w:val="24"/>
          <w:szCs w:val="24"/>
        </w:rPr>
        <w:t xml:space="preserve">   </w:t>
      </w:r>
      <w:r w:rsidRPr="0081236D">
        <w:rPr>
          <w:rFonts w:ascii="Times New Roman" w:hAnsi="Times New Roman" w:cs="Times New Roman"/>
          <w:sz w:val="24"/>
          <w:szCs w:val="24"/>
        </w:rPr>
        <w:t>Отделка помещений соответствует требованиям санитарных правил: в производственных помещениях (горячий цех, моечная столовой посуды, моечная кухонной посуды, овощной цех, мясо-рыбный цех, станция пиццы и пасты) стены облицованы глазурованной керамической плиткой на всю высоту, кладовой, гардеробной для персонала стены окрашены латексной моющейся краской; потолок во всех помещениях – подвесной моющийся, пол – керамическая напольная плитка (керамогранит).</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предусмотрена на полуфабрикатах. Форма обслуживания в зале – официантами. Предполагаемое количество выпускаемых блюд  в смену– 300. Предусмотрен отпуск готовых блюд потребителям в посуду многоразового использования.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i/>
          <w:sz w:val="24"/>
          <w:szCs w:val="24"/>
        </w:rPr>
        <w:t xml:space="preserve">   </w:t>
      </w:r>
      <w:r w:rsidRPr="0081236D">
        <w:rPr>
          <w:rFonts w:ascii="Times New Roman" w:hAnsi="Times New Roman" w:cs="Times New Roman"/>
          <w:sz w:val="24"/>
          <w:szCs w:val="24"/>
        </w:rPr>
        <w:t xml:space="preserve">   Доставка продуктов в ресторан предусмотрена специализированным автотранспортом.  Продукты на предприятие поступают через загрузочную в одноразовой таре. Охлажденные и замороженные полуфабрикаты будут поставляться из сертифицированных предприятий.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Для хранения скоропортящихся продуктов запроектированы сборно-разборные низкотемпературная (</w:t>
      </w:r>
      <w:r w:rsidRPr="0081236D">
        <w:rPr>
          <w:rFonts w:ascii="Times New Roman" w:hAnsi="Times New Roman" w:cs="Times New Roman"/>
          <w:sz w:val="24"/>
          <w:szCs w:val="24"/>
          <w:lang w:val="en-US"/>
        </w:rPr>
        <w:t>t</w:t>
      </w:r>
      <w:r w:rsidRPr="0081236D">
        <w:rPr>
          <w:rFonts w:ascii="Times New Roman" w:hAnsi="Times New Roman" w:cs="Times New Roman"/>
          <w:sz w:val="24"/>
          <w:szCs w:val="24"/>
        </w:rPr>
        <w:t xml:space="preserve"> -18 -20º</w:t>
      </w:r>
      <w:r w:rsidRPr="0081236D">
        <w:rPr>
          <w:rFonts w:ascii="Times New Roman" w:hAnsi="Times New Roman" w:cs="Times New Roman"/>
          <w:sz w:val="24"/>
          <w:szCs w:val="24"/>
          <w:lang w:val="en-US"/>
        </w:rPr>
        <w:t>C</w:t>
      </w:r>
      <w:r w:rsidRPr="0081236D">
        <w:rPr>
          <w:rFonts w:ascii="Times New Roman" w:hAnsi="Times New Roman" w:cs="Times New Roman"/>
          <w:sz w:val="24"/>
          <w:szCs w:val="24"/>
        </w:rPr>
        <w:t>) и среднетемпературная (</w:t>
      </w:r>
      <w:r w:rsidRPr="0081236D">
        <w:rPr>
          <w:rFonts w:ascii="Times New Roman" w:hAnsi="Times New Roman" w:cs="Times New Roman"/>
          <w:sz w:val="24"/>
          <w:szCs w:val="24"/>
          <w:lang w:val="en-US"/>
        </w:rPr>
        <w:t>t</w:t>
      </w:r>
      <w:r w:rsidRPr="0081236D">
        <w:rPr>
          <w:rFonts w:ascii="Times New Roman" w:hAnsi="Times New Roman" w:cs="Times New Roman"/>
          <w:sz w:val="24"/>
          <w:szCs w:val="24"/>
        </w:rPr>
        <w:t xml:space="preserve"> 0 +2º</w:t>
      </w:r>
      <w:r w:rsidRPr="0081236D">
        <w:rPr>
          <w:rFonts w:ascii="Times New Roman" w:hAnsi="Times New Roman" w:cs="Times New Roman"/>
          <w:sz w:val="24"/>
          <w:szCs w:val="24"/>
          <w:lang w:val="en-US"/>
        </w:rPr>
        <w:t>C</w:t>
      </w:r>
      <w:r w:rsidRPr="0081236D">
        <w:rPr>
          <w:rFonts w:ascii="Times New Roman" w:hAnsi="Times New Roman" w:cs="Times New Roman"/>
          <w:sz w:val="24"/>
          <w:szCs w:val="24"/>
        </w:rPr>
        <w:t xml:space="preserve">) холодильные камеры, расположенные единым блоком.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Кладовая сухих продуктов и вино-водочных изделий оборудована складскими стеллажами и подтоварниками.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Овощной цех оборудован двумя столами производственными, двухсекционной моечной ванной, овощерезкой, овощечисткой настольного типа, раковиной для мытья рук.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Мясорыбный цех оборудован двумя столами производственными для дефростации замороженных полуфабрикатов из мяса, птицы и рыбы, двухсекционной моечной ванной, охлаждаемым шкафом, электрической мясорубкой, полками навесными, держателем магнитным для ножей, разделочными досками, раковиной для мытья рук.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i/>
          <w:sz w:val="24"/>
          <w:szCs w:val="24"/>
        </w:rPr>
        <w:t xml:space="preserve">     </w:t>
      </w:r>
      <w:r w:rsidRPr="0081236D">
        <w:rPr>
          <w:rFonts w:ascii="Times New Roman" w:hAnsi="Times New Roman" w:cs="Times New Roman"/>
          <w:sz w:val="24"/>
          <w:szCs w:val="24"/>
        </w:rPr>
        <w:t xml:space="preserve">  Горячий   цех  оснащен:</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-тепловым  оборудованием: плитой электрической с жарочным шкафом,  мармитом, фритюрницей настольной, СВЧ печью;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-холодильным и вспомогательным оборудованием: столом охлаждаемым, горизонтальным холодильником из двух секций, морозильным шкафом, держателем магнитным для производственного инвентаря, полками навесными, производственными  столами  и  моечными  ваннами, раковиной для мытья рук.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горячем цехе установлена линия холодных закусок, оборудованная двумя холодильниками с рабочей поверхностью с двумя секциями для раздельного хранения  мясных и рыбных </w:t>
      </w:r>
      <w:r w:rsidRPr="0081236D">
        <w:rPr>
          <w:rFonts w:ascii="Times New Roman" w:hAnsi="Times New Roman" w:cs="Times New Roman"/>
          <w:sz w:val="24"/>
          <w:szCs w:val="24"/>
        </w:rPr>
        <w:lastRenderedPageBreak/>
        <w:t xml:space="preserve">гастрономических продуктов, соусов; морозильным шкаф охлаждаемым столом для хранения салатных смесей, весами настольными электронными, весами порционными, машиной для нарезки гастрономических продуктов, соковыжималкой, разделочными досками, держателем магнитным, раковиной для мытья рук.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Зона оформления и выдачи готовых блюд включает в себя окно раздачи с горячей зоной и оборудована производственным столом для оформления блюд, лампами подогрева, устройством для подогрева тарелок.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"станции пиццы и пасты" выделены две линии: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линия приготовления пиццы, оборудованная печью электрической для приготовления пиццы, подогревателем тарелок, горизонтальным холодильником из трех секций, где хранятся компоненты для приготовления пиццы, навесными нагревательными лампами;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линия приготовления пасты, оборудованная саладетом, охлаждаемыми функциональными емкостями, плитой настольной для приготовления пасты, раковиной для мытья рук.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Моечная столовой посуды имеет непосредственную связь с горячим цехом и обеденным залом. Для мытья столовой посуды установлена двухсекционная моечная ванна, посудомоечная машина, стеллажи для просушки посуды, стол с отверстием для сбора грязной посуды. Использованная столовая посуда из обеденного зала в моечную поступает через передаточное окно. Моечная кухонной посуды оборудована двухсекционной моечной ванной, стеллажами и полками навесными для кухонного инвентаря и посуды.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Бар оборудован двухсекционной моечной ванной, коктейльной станцией, барным модулятором, морозильным ларем, холодильником с рабочей поверхностью, соковыжималкой, блендером, льдогенератором, кофемашиной.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Производственное оборудование, кухонный инвентарь и столовая посуда, используемые в ресторане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Условия для соблюдения правил личной гигиены имеются: предусмотрено оборудование санузла для персонала, гардероб для персонала оборудован персональными шкафчиками с двойными отделениями, пластиковыми ларями для сбора грязной одежды, галошницей для хранения обуви. Штат работников предприятия – 11 человек. Режим работы кафе – полуторасменный. Все работники имеют  допуски к работе, гигиеническое обучение пройдено (список прилагается). Стирка санитарной одежды осуществляется по договору с городской прачечной.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проведение дератизации и дезинсекции заключен с ФГУЗ "Областной центр дезинфекции", № 4331/000832 от 19.10.2007 г.. Насекомые и следы грызунов не обнаружены. Программа производственного контроля  представлена, утверждена в установленном порядке</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1.СанПиН 2.1.3.2630-10 « Санитарно-эпидемиологические требования к организациям, осуществляющим медицинскую деятельность»</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6"/>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6"/>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6"/>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6"/>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pStyle w:val="1"/>
        <w:spacing w:line="216" w:lineRule="auto"/>
        <w:jc w:val="both"/>
        <w:rPr>
          <w:b/>
          <w:sz w:val="24"/>
          <w:szCs w:val="24"/>
        </w:rPr>
      </w:pPr>
      <w:r w:rsidRPr="0081236D">
        <w:rPr>
          <w:sz w:val="24"/>
          <w:szCs w:val="24"/>
        </w:rPr>
        <w:t xml:space="preserve">Выводы: Ресторан "Иль Патио" в торговом комплексе "Мега", расположенный по адресу: г. Новосибирск, ул. Ватутина, 99, соответствует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10</w:t>
      </w:r>
    </w:p>
    <w:p w:rsidR="000110C3" w:rsidRPr="0081236D" w:rsidRDefault="000110C3" w:rsidP="000110C3">
      <w:pPr>
        <w:spacing w:after="0" w:line="216" w:lineRule="auto"/>
        <w:jc w:val="both"/>
        <w:rPr>
          <w:rFonts w:ascii="Times New Roman" w:hAnsi="Times New Roman" w:cs="Times New Roman"/>
          <w:b/>
          <w:i/>
          <w:sz w:val="24"/>
          <w:szCs w:val="24"/>
        </w:rPr>
      </w:pPr>
      <w:r w:rsidRPr="0081236D">
        <w:rPr>
          <w:rFonts w:ascii="Times New Roman" w:hAnsi="Times New Roman" w:cs="Times New Roman"/>
          <w:sz w:val="24"/>
          <w:szCs w:val="24"/>
        </w:rPr>
        <w:t xml:space="preserve">   Пищеблок расположен в цокольном и на первом этаже здания.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Водоснабжение пищеблока централизованное (горячее, холодное) от городской водопроводной сети. Канализация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плитами электрическими, моечными ваннами). В воздуховодах местных отсосов установлены жироулавливающие фильтры.  Освещение смешанное, искусственное освещение представлено светильниками с люминисцентными лампами и лампами накаливания с защитной арматурой.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Состав помещений пищеблока, расположенных в цокольном этаже: холодильная камера для мясных полуфабрикатов, холодильная камера для овощей и фруктов, кладовая для сухих продуктов, овощехранилище, цех первичной обработки овощей, гардероб для персонала, санузел для персонала, душевая, </w:t>
      </w:r>
      <w:r w:rsidRPr="0081236D">
        <w:rPr>
          <w:rFonts w:ascii="Times New Roman" w:eastAsia="MS MinNew Roman" w:hAnsi="Times New Roman" w:cs="Times New Roman"/>
          <w:sz w:val="24"/>
          <w:szCs w:val="24"/>
        </w:rPr>
        <w:t>помещение хранения уборочного инвентаря</w:t>
      </w:r>
      <w:r w:rsidRPr="0081236D">
        <w:rPr>
          <w:rFonts w:ascii="Times New Roman" w:hAnsi="Times New Roman" w:cs="Times New Roman"/>
          <w:sz w:val="24"/>
          <w:szCs w:val="24"/>
        </w:rPr>
        <w:t xml:space="preserve">.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Состав помещений пищеблока, расположенных на первом этаже: склад сухих продуктов, кладовая суточного запаса продуктов, мучной цех, два горячих цеха, мясо-рыбный цех, овощной цех, моечная кухонной посуды.</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Внутренняя отделка помещений соответствует требованиям санитарных правил: в производственных помещениях, санузле и душевой стены облицованы глазурованной керамической плиткой,  в складском помещении стены окрашены влагостойкой краской, потолок – водоэмульсионная окраска, пол – ударопрочная керамическая напольная плитка.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Загрузка продовольственных товаров осуществляется со стороны дворового фасада здания. На первый этаж продукты поступают при помощи грузового лифта.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Склад сухих продуктов оборудован подтоварниками, стеллажами. Кладовая суточного запаса продуктов оборудована шкафом холодильным, стеллажами, столом производственным, весами, раковиной для мытья рук.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Работа пищеблока осуществляется на полуфабрикатах (мясо, рыба, птица) и на сырье (овощи). Цех первичной обработки овощей оборудован ванной моечной двухсекционной, столом производственным, машиной картофелеочистительной. Овощной цех оборудован овощерезкой, двумя односекционными моечными ваннами, столами производственными.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Мясо-рыбный цех предназначен для доработки полуфабрикатов из мяса, рыбы и птицы, оборудован двумя односекционными моечными ваннами, столами производственными, раковиной для мытья рук.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Горячий цех оборудован производственными столами, три электроплиты 6-конфорочные с духовыми шкафами, сковородой электрической, электрокотлами, электронными весами, машиной кухонной универсальной, раковиной для мытья рук. Второй горячий цех оборудован </w:t>
      </w:r>
      <w:r w:rsidRPr="0081236D">
        <w:rPr>
          <w:rFonts w:ascii="Times New Roman" w:hAnsi="Times New Roman" w:cs="Times New Roman"/>
          <w:sz w:val="24"/>
          <w:szCs w:val="24"/>
        </w:rPr>
        <w:lastRenderedPageBreak/>
        <w:t xml:space="preserve">производственными столами, двумя шкафами жарочными, двумя ваннами моечными. Рабочее место для хранения и нарезки хлеба оборудовано производственным столом с подшкафником для хлеба.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Раздаточная оборудована столом производственным, электронными весами.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Моечная кухонной посуды оборудована ваннами моечными для кухонной посуды, стеллажом решетчатым стационарным для сушки и хранения кухонной посуды, кронштейном для досок разделочных.</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Объемно-планировочные и конструкторские решения помещений обеспечивают последовательность (поточность) технологических процессов изготовления кулинарной продукции, исключающих встречные потоки сырья, сырых полуфабрикатов и готовой продукции, использованной и чистой посуды. Условия для хранения продовольственного сырья и пищевых продуктов имеются. Товарное соседство продуктов при хранении соблюдено. Выборочно проверены сроки годности молочной продукции, хранящейся в холодильной камере. Вся продукция в потребительской таре, хранится в холодильной камере на стеллажах при температуре +3</w:t>
      </w:r>
      <w:r w:rsidRPr="0081236D">
        <w:rPr>
          <w:rFonts w:ascii="Times New Roman" w:hAnsi="Times New Roman" w:cs="Times New Roman"/>
          <w:color w:val="auto"/>
          <w:vertAlign w:val="superscript"/>
        </w:rPr>
        <w:t>○</w:t>
      </w:r>
      <w:r w:rsidRPr="0081236D">
        <w:rPr>
          <w:rFonts w:ascii="Times New Roman" w:hAnsi="Times New Roman" w:cs="Times New Roman"/>
          <w:color w:val="auto"/>
        </w:rPr>
        <w:t xml:space="preserve">С, продукции с истекшими сроками  годности не обнаружено. </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Установлено достаточное количество технологического и торгового оборудования отечественного и импортного производства. Все холодильное оборудование исправно, снабжено термометрами. Температурные режимы хранения соблюдены: в среднетемпературном оборудовании – от 2 до 3</w:t>
      </w:r>
      <w:r w:rsidRPr="0081236D">
        <w:rPr>
          <w:rFonts w:ascii="Times New Roman" w:hAnsi="Times New Roman" w:cs="Times New Roman"/>
          <w:color w:val="auto"/>
          <w:vertAlign w:val="superscript"/>
        </w:rPr>
        <w:t>○</w:t>
      </w:r>
      <w:r w:rsidRPr="0081236D">
        <w:rPr>
          <w:rFonts w:ascii="Times New Roman" w:hAnsi="Times New Roman" w:cs="Times New Roman"/>
          <w:color w:val="auto"/>
        </w:rPr>
        <w:t>С, в низкотемпературном оборудовании – минус 23</w:t>
      </w:r>
      <w:r w:rsidRPr="0081236D">
        <w:rPr>
          <w:rFonts w:ascii="Times New Roman" w:hAnsi="Times New Roman" w:cs="Times New Roman"/>
          <w:color w:val="auto"/>
          <w:vertAlign w:val="superscript"/>
        </w:rPr>
        <w:t>○</w:t>
      </w:r>
      <w:r w:rsidRPr="0081236D">
        <w:rPr>
          <w:rFonts w:ascii="Times New Roman" w:hAnsi="Times New Roman" w:cs="Times New Roman"/>
          <w:color w:val="auto"/>
        </w:rPr>
        <w:t>С. Мытье яиц осуществляется в мясо-рыбном цехе с использованием сетчатого инвентаря для выкладки яиц  и двух моечных ванн для замачивания и ополаскивания яиц. Для мытья и дезинфекции яиц используется раствор «Ника-2», согласно инструкции которого мытье осуществляется в 2 этапа: замачивание и непосредственно мытье и дезинфекция в одной емкости и ополаскивание в ванне, имеется инструкция по мытью яиц, предназначенных для приготовления  блюд из яиц. Разделочный инвентарь имеется в достаточном количестве,  промаркирован, закреплен за каждым цехом, хранится и используется по назначению. Инвентарь, кухонная посуда, тара  - из нержавеющей стали, столовая посуда – фарфоровая и стеклянная, столовые приборы – из нержавеющей стали.</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   Приготовление готовой кулинарной продукции для больных осуществляется в соответствии со сводными семидневными меню для взрослых и для 4-х возрастных категорий детей, утвержденных приказами директора учреждения. Указанный ассортимент вырабатываемой  кулинарной продукции:</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супы на мясных и рыбных бульонах,</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вторые блюда из мяса, птицы, рыбы, творога,</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блюда и гарниры из овощей, в т.ч. замороженных, круп, макаронных изделий,</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напитки: чай, кофе, какао, кисели из свежезамороженных ягод, компоты из сухофруктов, соки, отвар шиповника.</w:t>
      </w:r>
    </w:p>
    <w:p w:rsidR="000110C3" w:rsidRPr="0081236D" w:rsidRDefault="000110C3" w:rsidP="000110C3">
      <w:pPr>
        <w:pStyle w:val="aff"/>
        <w:spacing w:after="0" w:line="216" w:lineRule="auto"/>
        <w:jc w:val="both"/>
        <w:rPr>
          <w:rFonts w:ascii="Times New Roman" w:hAnsi="Times New Roman" w:cs="Times New Roman"/>
          <w:color w:val="auto"/>
        </w:rPr>
      </w:pPr>
      <w:r w:rsidRPr="0081236D">
        <w:rPr>
          <w:rFonts w:ascii="Times New Roman" w:hAnsi="Times New Roman" w:cs="Times New Roman"/>
          <w:color w:val="auto"/>
        </w:rPr>
        <w:t xml:space="preserve">В указанных меню отсутствуют запрещенные к приготовлению в предприятиях общественного питания блюд; повторяемости блюд по приемам пищи в один день нет, меню разнообразное в течение 7 дней. Согласно представленного меню для больных предусмотрено пятиразовое питания и выдача кефира перед сном. Меню разработано на два стола для взрослых - основной и для больных сахарным диабетом;  для детей меню выполнено с учетом 4 возрастных категорий.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На день обследования фактическое меню соответствовало рекомендуемому меню для этого дня недели. Карточки-раскладки составлены в соответствии с рекомендациями приказа  МЗ РФ от 5 августа </w:t>
      </w:r>
      <w:smartTag w:uri="urn:schemas-microsoft-com:office:smarttags" w:element="metricconverter">
        <w:smartTagPr>
          <w:attr w:name="ProductID" w:val="2003 г"/>
        </w:smartTagPr>
        <w:r w:rsidRPr="0081236D">
          <w:rPr>
            <w:rFonts w:ascii="Times New Roman" w:hAnsi="Times New Roman" w:cs="Times New Roman"/>
            <w:sz w:val="24"/>
            <w:szCs w:val="24"/>
          </w:rPr>
          <w:t>2003 г</w:t>
        </w:r>
      </w:smartTag>
      <w:r w:rsidRPr="0081236D">
        <w:rPr>
          <w:rFonts w:ascii="Times New Roman" w:hAnsi="Times New Roman" w:cs="Times New Roman"/>
          <w:sz w:val="24"/>
          <w:szCs w:val="24"/>
        </w:rPr>
        <w:t>. N 330, отражают вес блюда, химический состав, энергетическую ценность и краткую технологию приготовления блюда. В столовой проводится «С»-витаминизация третьих блюд, ведется журнал витаминизации, закладка витамина «С» проводится по теоретическому расчету с введением в третьи блюда витаминного препарата аскорбиновой кислоты, поступающей из аптеки лечебного учреждения.</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Доставка питания из пищеблока осуществляется в кастрюлях, изготовленных из нержавеющей стали. Продукция транспортируется в закрытых тележках. Питание пациентов больницы осуществляется в шести буфетных, расположенных в отделениях (гинекологическое, хирургическое, терапевтическое, родильное, инфекционное). Буфетные отделения оснащены 2-х секционными ваннами, используемыми для мытья столовой буфетной посуды, шкафами для хранения посуды, хлеба, холодильниками, электрочайниками, столами, электроводонагревателями. Для мытья посуды для транспортировки пищи в каждом буфетном предусмотрена дополнительная ванна. В буфетах предусмотрен разделочный инвентарь (ножи, доски). Инвентарь замаркирован. На рабочих местах предусмотрены инструкции по обработке посуды. Выделен и замаркирован уборочный инвентарь, предусмотрено место для его </w:t>
      </w:r>
      <w:r w:rsidRPr="0081236D">
        <w:rPr>
          <w:rFonts w:ascii="Times New Roman" w:hAnsi="Times New Roman" w:cs="Times New Roman"/>
          <w:sz w:val="24"/>
          <w:szCs w:val="24"/>
        </w:rPr>
        <w:lastRenderedPageBreak/>
        <w:t xml:space="preserve">хранения. Имеется отдельная санитарная одежда для уборки помещений, выдачи и получения питания больным, мытья посуды. Предусмотрен запас моющих и дез. средств, включая средства для обработки рук буфетчиц. Для остатков пищи  предусмотрены замаркированные емкости с крышками. Для соблюдения личной гигиены персоналом во всех буфетных предусмотрены раковины для мытья рук, оснащенные мылом и полотенцем.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штате пищеблока имеются опытные специалисты по диетологии и организации лечебного питания: диет. сестра Морозова А. А., имеющая сертификат специалиста по диетологии (А № 503620 от 09.06.1999 г., регистрационный № 4499, срок действия до 16.11.2017г.), последнее повышение квалификации с 15.10.2012г. по 16.11.2012г., что соответствует требованиям приказа  МЗ РФ от 5 августа </w:t>
      </w:r>
      <w:smartTag w:uri="urn:schemas-microsoft-com:office:smarttags" w:element="metricconverter">
        <w:smartTagPr>
          <w:attr w:name="ProductID" w:val="2003 г"/>
        </w:smartTagPr>
        <w:r w:rsidRPr="0081236D">
          <w:rPr>
            <w:rFonts w:ascii="Times New Roman" w:hAnsi="Times New Roman" w:cs="Times New Roman"/>
            <w:sz w:val="24"/>
            <w:szCs w:val="24"/>
          </w:rPr>
          <w:t>2003 г</w:t>
        </w:r>
      </w:smartTag>
      <w:r w:rsidRPr="0081236D">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Предъявлен приказ директора учреждения № 136 от 12.05.2011 г. «О создании бракеражной комиссии», контроль за организацией и обеспечением лечебного питания в стационаре возложен на главного врача. Бракераж пищи проводится до раздачи, ведется бракеражный журнал, имеются подписи дежурных врачей. Замечаний к качеству приготовленной кулинарной продукции по бракеражному журналу за  июнь </w:t>
      </w:r>
      <w:smartTag w:uri="urn:schemas-microsoft-com:office:smarttags" w:element="metricconverter">
        <w:smartTagPr>
          <w:attr w:name="ProductID" w:val="2013 г"/>
        </w:smartTagPr>
        <w:r w:rsidRPr="0081236D">
          <w:rPr>
            <w:rFonts w:ascii="Times New Roman" w:hAnsi="Times New Roman" w:cs="Times New Roman"/>
            <w:sz w:val="24"/>
            <w:szCs w:val="24"/>
          </w:rPr>
          <w:t>2013 г</w:t>
        </w:r>
      </w:smartTag>
      <w:r w:rsidRPr="0081236D">
        <w:rPr>
          <w:rFonts w:ascii="Times New Roman" w:hAnsi="Times New Roman" w:cs="Times New Roman"/>
          <w:sz w:val="24"/>
          <w:szCs w:val="24"/>
        </w:rPr>
        <w:t xml:space="preserve">. нет.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Заведена вся учетная документация в соответствии с требованиями приказа</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от 5 августа </w:t>
      </w:r>
      <w:smartTag w:uri="urn:schemas-microsoft-com:office:smarttags" w:element="metricconverter">
        <w:smartTagPr>
          <w:attr w:name="ProductID" w:val="2003 г"/>
        </w:smartTagPr>
        <w:r w:rsidRPr="0081236D">
          <w:rPr>
            <w:rFonts w:ascii="Times New Roman" w:hAnsi="Times New Roman" w:cs="Times New Roman"/>
            <w:sz w:val="24"/>
            <w:szCs w:val="24"/>
          </w:rPr>
          <w:t>2003 г</w:t>
        </w:r>
      </w:smartTag>
      <w:r w:rsidRPr="0081236D">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журнал здоровья, бракеражный журнал, журнал «С»-витаминизации блюд, журнал контроля температурных режимов в холодильном оборудовании. Регистрация принимаемых пищевых продуктов проводится не в журнале,  а в компьютерной базе данных. Поставка продовольственного сырья и пищевых продуктов осуществляется в соответствии с заключенными контрактами. Документы о происхождении,  качестве, соответствии  поступающих  продуктов имеются.    Суточные пробы готовых блюд хранятся в стеклянных банках в холодильном шкафу горячего цеха, маркировка имеется, наименования блюд и сроки хранения проб соблюдены. </w:t>
      </w:r>
    </w:p>
    <w:p w:rsidR="000110C3" w:rsidRPr="0081236D" w:rsidRDefault="000110C3" w:rsidP="000110C3">
      <w:pPr>
        <w:pStyle w:val="af7"/>
        <w:spacing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Бытовые помещения для персонала расположены единым блоком, гардероб персонала оборудован индивидуальными металлическими шкафчиками для верхней и домашней одежды и напольным вешалом для санитарной одежды. Имеется душевая на одну сетку и туалет. Административные кабинеты оборудованы мебелью, компьютерами. Количество работающих в пищеблоке – 10 человек. Предъявлен список работников пищеблока с указанием сроков прохождения медицинского осмотра и аттестации по гигиеническому обучению. У всех работников имеется действующий срок пройденного мед. осмотра и гигиенического обучения.  Персонал обеспечен комплектной санитарной одеждой в достаточном количестве, стирка белья и санодежды  централизованная, как и во всем учреждении.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учреждении имеется программа производственного контроля, утвержденная директором, где отдельным разделом предусмотрен лабораторный контроль за соблюдением санитарного режима в пищеблоке, за качеством, безопасностью кулинарной продукции, соблюдением норм вложения. Лабораторные исследования по программе производственного контроля осуществляются  ФБУЗ «Центр гигиены и эпидемиологии в Новосибирской области».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Санитарный режим в пищеблоке соблюдается, влажная уборка помещений осуществляется  ежедневно  по окончании работы с применением моющих и дезинфицирующих средств; два раза в месяц проводится генеральная уборка с последующей дезинфекцией помещений, оборудования, инвентаря. Моющие и дезинфицирующие средства импортного производства имеются, в т. ч. средства для мытья и дезинфекции потолков, стен и пола с использование аппарата для механического нанесения средств (орошения) на поверхности стен, пола, оборудования. Уборочный инвентарь, моющие и дезинфицирующие средства хранятся в специальном  помещении. Уборочный инвентарь промаркирован. </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1.СанПиН 2.1.3.2630-10 « Санитарно-эпидемиологические требования к организациям, осуществляющим медицинскую деятельность»</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5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5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5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lastRenderedPageBreak/>
        <w:t xml:space="preserve"> Сертификаты, ветеринарные свидетельства, товарные накладные на продукцию.</w:t>
      </w:r>
    </w:p>
    <w:p w:rsidR="000110C3" w:rsidRPr="0081236D" w:rsidRDefault="000110C3" w:rsidP="000110C3">
      <w:pPr>
        <w:numPr>
          <w:ilvl w:val="0"/>
          <w:numId w:val="52"/>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11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Кафе расположено на первом этаже</w:t>
      </w:r>
      <w:r w:rsidRPr="0081236D">
        <w:rPr>
          <w:rFonts w:ascii="Times New Roman" w:hAnsi="Times New Roman" w:cs="Times New Roman"/>
          <w:b/>
          <w:i/>
          <w:sz w:val="24"/>
          <w:szCs w:val="24"/>
        </w:rPr>
        <w:t xml:space="preserve"> </w:t>
      </w:r>
      <w:r w:rsidRPr="0081236D">
        <w:rPr>
          <w:rFonts w:ascii="Times New Roman" w:hAnsi="Times New Roman" w:cs="Times New Roman"/>
          <w:sz w:val="24"/>
          <w:szCs w:val="24"/>
        </w:rPr>
        <w:t>административного четырехэтажного здания по ул. Галущака, 5, на основании договора аренды</w:t>
      </w:r>
      <w:r w:rsidRPr="0081236D">
        <w:rPr>
          <w:rFonts w:ascii="Times New Roman" w:hAnsi="Times New Roman" w:cs="Times New Roman"/>
          <w:b/>
          <w:i/>
          <w:sz w:val="24"/>
          <w:szCs w:val="24"/>
        </w:rPr>
        <w:t xml:space="preserve"> </w:t>
      </w:r>
      <w:r w:rsidRPr="0081236D">
        <w:rPr>
          <w:rFonts w:ascii="Times New Roman" w:hAnsi="Times New Roman" w:cs="Times New Roman"/>
          <w:sz w:val="24"/>
          <w:szCs w:val="24"/>
        </w:rPr>
        <w:t>нежилых помещений с ИП Тишкиным А. И., № 5 от 01.09.08 г. Здание введено в эксплуатацию, разрешение Мэрии г. Новосибирска на ввод объекта в имеется. Общая площадь помещений столовой 147,3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 количество мест – 30. Размещение столовой согласовано с Управлением Роспотребнадзора по НСО, акт санитарно-эпидемиологического обследования от 22.08.08 г., выданный ФГУЗ «Центр гигиены и эпидемиологии в НСО». Рабочий проект предприятия согласован, экспертное заключение по проекту № 08-14-93 от 12.09.2008 г.,</w:t>
      </w:r>
      <w:r w:rsidRPr="0081236D">
        <w:rPr>
          <w:rFonts w:ascii="Times New Roman" w:hAnsi="Times New Roman" w:cs="Times New Roman"/>
          <w:i/>
          <w:sz w:val="24"/>
          <w:szCs w:val="24"/>
        </w:rPr>
        <w:t xml:space="preserve"> </w:t>
      </w:r>
      <w:r w:rsidRPr="0081236D">
        <w:rPr>
          <w:rFonts w:ascii="Times New Roman" w:hAnsi="Times New Roman" w:cs="Times New Roman"/>
          <w:sz w:val="24"/>
          <w:szCs w:val="24"/>
        </w:rPr>
        <w:t xml:space="preserve"> выданное ФГУЗ «Центр гигиены и эпидемиологии в Новосибирской области». Предприятие имеет один вход со стороны фасада здания (ул. Галущака), далее минуя коридор предусмотрено два входа в столовую: 1 – загрузочный и для персонала, 2 – для посетителей.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Для подъезда к зданию используются существующие проезды и площадки с асфальтобетонным покрытием. Прилегающая территория благоустроена, асфальтирована. Уборка территории производится своевременно. Вывоз мусора осуществляется по договору № М-15 от 15.08.07 г. с ООО  «Сибрэл». Предусмотрена парковка для автотранспорта посетителей предприятия.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Подача холодной и горячей воды осуществляется от существующей системы хоз.-питьевого водоснабжения здания. Подвод холодной и горячей воды к технологическому оборудованию, раковинам и умывальникам производится через смесители. Учет расхода воды осуществляется счетчиком расхода воды. Для мойки и уборки помещений в сан. узле на уровне </w:t>
      </w:r>
      <w:smartTag w:uri="urn:schemas-microsoft-com:office:smarttags" w:element="metricconverter">
        <w:smartTagPr>
          <w:attr w:name="ProductID" w:val="0,5 м"/>
        </w:smartTagPr>
        <w:r w:rsidRPr="0081236D">
          <w:rPr>
            <w:rFonts w:ascii="Times New Roman" w:hAnsi="Times New Roman" w:cs="Times New Roman"/>
            <w:sz w:val="24"/>
            <w:szCs w:val="24"/>
          </w:rPr>
          <w:t>0,5 м</w:t>
        </w:r>
      </w:smartTag>
      <w:r w:rsidRPr="0081236D">
        <w:rPr>
          <w:rFonts w:ascii="Times New Roman" w:hAnsi="Times New Roman" w:cs="Times New Roman"/>
          <w:sz w:val="24"/>
          <w:szCs w:val="24"/>
        </w:rPr>
        <w:t xml:space="preserve"> от пола для забора воды предусмотрен поливочный кран для забора воды на мытье пола. Во всех производственных цехах предусмотрены раковины для мытья рук с подводкой к ним горячей и холодной воды через смесители. Вода по микробиологическим показателям не соответствует СанПиН 2.14.1074-01, протокол лабораторных испытаний холодной воды № 18612 от 09.09.2008 г., выданный  ФГУЗ «Центр гигиены и эпидемиологии в Новосибирской области».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Канализация кафе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81236D">
          <w:rPr>
            <w:rFonts w:ascii="Times New Roman" w:hAnsi="Times New Roman" w:cs="Times New Roman"/>
            <w:sz w:val="24"/>
            <w:szCs w:val="24"/>
          </w:rPr>
          <w:t>20 мм</w:t>
        </w:r>
      </w:smartTag>
      <w:r w:rsidRPr="0081236D">
        <w:rPr>
          <w:rFonts w:ascii="Times New Roman" w:hAnsi="Times New Roman" w:cs="Times New Roman"/>
          <w:sz w:val="24"/>
          <w:szCs w:val="24"/>
        </w:rPr>
        <w:t xml:space="preserve">. Производственные помещения оборудованы сливными трапами с уклоном пола к ним.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Система отопления существующая от отопительной системы здания. В качестве нагревательных приборов используются чугунные секционные радиаторы. Протокол измерений  микроклимата № 702 от 05.09.2008 г., выданный ФГУЗ «Центр гигиены и эпидемиологии в Новосибирской области», измеренные параметры микроклимата на рабочих местах не </w:t>
      </w:r>
      <w:r w:rsidRPr="0081236D">
        <w:rPr>
          <w:rFonts w:ascii="Times New Roman" w:hAnsi="Times New Roman" w:cs="Times New Roman"/>
          <w:sz w:val="24"/>
          <w:szCs w:val="24"/>
        </w:rPr>
        <w:lastRenderedPageBreak/>
        <w:t>соответствуют требованиям СанПиН 2.2.4.548-96 «Гигиенические требования к микроклимату производственных помещений».  Температура в производственных помещениях составляет +27С, в зале +25С, в складских помещениях +22С.</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Вентиляция приточно-вытяжная с механическим и естественным побуждением не включена.           Воздухообмены в помещениях определены по расчетам из условий ассимиляции теплоизбытков от работы технологического оборудования и от людей и по кратностям. Приточный воздух подается в рабочую зону, удаление воздуха предусмотрено из верхней зоны.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плитой электрической, ваннами моечными). В воздуховодах местных отсосов  установлены жироулавливающие фильтры. Представлен акт приемки в эксплуатацию систем вентиляции столовой, выданный ООО Техническое бюро «Хладовек», паспорта вентиляционных установок. Выброс отработанного воздуха осуществляется выше конька крыши на 1,0 м. Оборудование вентиляционных систем принято импортное, в звукозащитном исполнении. </w:t>
      </w:r>
    </w:p>
    <w:p w:rsidR="000110C3" w:rsidRPr="0081236D" w:rsidRDefault="000110C3" w:rsidP="000110C3">
      <w:pPr>
        <w:autoSpaceDE w:val="0"/>
        <w:autoSpaceDN w:val="0"/>
        <w:adjustRightInd w:val="0"/>
        <w:spacing w:after="0" w:line="216" w:lineRule="auto"/>
        <w:jc w:val="both"/>
        <w:rPr>
          <w:rFonts w:ascii="Times New Roman" w:hAnsi="Times New Roman" w:cs="Times New Roman"/>
          <w:b/>
          <w:sz w:val="24"/>
          <w:szCs w:val="24"/>
        </w:rPr>
      </w:pPr>
      <w:r w:rsidRPr="0081236D">
        <w:rPr>
          <w:rFonts w:ascii="Times New Roman" w:hAnsi="Times New Roman" w:cs="Times New Roman"/>
          <w:sz w:val="24"/>
          <w:szCs w:val="24"/>
        </w:rPr>
        <w:t xml:space="preserve">    Искусственное освещение представлено светильниками с люминисцентными лампами и лампами накаливания. Протокол измерения параметров искусственной освещенности № 593 от 05.09.2008 г., измеренные уровни искусственной освещенности на рабочих местах  не соответствуют требованиям СанПиН 2.2.1/2.1.1.1278-03 «Гигиенические требования к естественному, искусственному и совмещенному освещению жилых и общественных зданий». Искусственная освещенность составляет 150 люкс в зале и 200лк в горячем цехе, 50лк в в подсобных помещениях</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Состав помещений столовой:</w:t>
      </w:r>
    </w:p>
    <w:p w:rsidR="000110C3" w:rsidRPr="0081236D" w:rsidRDefault="000110C3" w:rsidP="000110C3">
      <w:pPr>
        <w:numPr>
          <w:ilvl w:val="0"/>
          <w:numId w:val="47"/>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помещения для посетителей: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обеденный зал на 30 мест 58,0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санузел для посетителей 3,9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 xml:space="preserve">, </w:t>
      </w:r>
    </w:p>
    <w:p w:rsidR="000110C3" w:rsidRPr="0081236D" w:rsidRDefault="000110C3" w:rsidP="000110C3">
      <w:pPr>
        <w:numPr>
          <w:ilvl w:val="0"/>
          <w:numId w:val="47"/>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производственные помещения: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доготовочный цех 6,8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горячий цех с линией холодных закусок 23,0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моечная столовой посуды 5,0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раздача 17,4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numPr>
          <w:ilvl w:val="0"/>
          <w:numId w:val="47"/>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приемные и складские помещения: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кладовая суточного запаса продуктов 5,1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numPr>
          <w:ilvl w:val="0"/>
          <w:numId w:val="47"/>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подсобные и административно-бытовые помещения: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гардероб для персонала 4,8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санузел для персонала 3,7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кладовая уборочного инвентаря 2,0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административное помещение 6,16 м</w:t>
      </w:r>
      <w:r w:rsidRPr="0081236D">
        <w:rPr>
          <w:rFonts w:ascii="Times New Roman" w:hAnsi="Times New Roman" w:cs="Times New Roman"/>
          <w:sz w:val="24"/>
          <w:szCs w:val="24"/>
          <w:vertAlign w:val="superscript"/>
        </w:rPr>
        <w:t>2</w:t>
      </w:r>
      <w:r w:rsidRPr="0081236D">
        <w:rPr>
          <w:rFonts w:ascii="Times New Roman" w:hAnsi="Times New Roman" w:cs="Times New Roman"/>
          <w:sz w:val="24"/>
          <w:szCs w:val="24"/>
        </w:rPr>
        <w:t>.</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Внутренняя отделка помещений соответствует требованиям санитарных правил: в производственных помещениях (горячий цех с линией холодных закусок, доготовочный цех, моечная столовой посуды), санузлах, стены облицованы глазурованной керамической плиткой на высоту 2,0 м,  в складском помещении стены окрашены влагостойкой краской на всю высоту, потолок – водоэмульсионная окраска, пол – ударопрочная керамическая напольная плитка.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осуществляется сырье (овощи) и полуфабрикатах (мясо – бескостный полуфабрикат, рыба – потрошенная, филе).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ассортименте: салаты, холодные блюда и закуски; первые блюда; вторые блюда из мясных и рыбных полуфабрикатов; гарниры из макаронных изделий, круп, овощей, чай, кофе, безалкогольные напитки, пиво.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Для приемки продовольственных товаров помещение загрузочной оборудовано напольными весами. Для хранения суточного запаса продуктов предусмотрена кладовая, оборудованная складскими стеллажами, морозильным ларем «Бирюса».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Доготовочный цех предназначен для доработки полуфабрикатов из мяса, рыбы и птицы, и обработки овощей. В цехе выделено две линии: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линия для обработки овощей и зелени, оборудованная производственным столом, ванной моечной односекционной ВМ-1/530, стеллажом для хранения овощей;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линия доработки полуфабрикатов из мяса, рыбы и птицы, оборудованная производственным столом, ванной моечной односекционной ВМ-1/530, среднетемпературным холодильным шкафом «Айсберг».</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Горячий цех имеет: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-линию приготовления горячих блюд и закусок, оборудованную оснащенную производственными столами, ванной моечной односекционной ВМ-1/530, электроплитой 4-конфорочной с жарочным шкафом ЭП-4 ЖШ, микроволновой печью, электронными весами;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линию приготовления холодных блюд и закусок, оборудованную шкафом холодильным Ш1-2ВУ1 «Премьер», производственными столами, ванной моечной односекционной, весами настольными электронными. Рабочее место для хранения и нарезки хлеба оборудовано производственным столом с подшкафником для хлеба.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Форма обслуживания посетителей – обслуживание через раздаточную линию. Раздаточная оборудована прилавком для приборов и подносов ПСП и П, прилавком для холодных закусок ПВВ-70М, мармитом для вторых блюд ЭМК-70 м, прилавком для горячих напитков ПГН-70м, кассовой кабиной КК-70м.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Для обслуживания посетителей предусмотрено применение столовой посуды, приборов многоразового использования.  Моечная столовой посуды оборудована четырьмя ваннами моечными, посудомоечной машиной, стеллажом решетчатым стационарным для сушки и хранения столовой посуды,  столом для сбора отходов пищи. Чистая столовая посуда по мере необходимости подается на участок оформления блюд в горячем цехе. Для сбора использованной посуды в моечной предусмотрен специальный стол. Грязная посуда поступает из обеденного зала в моечную через отдельную дверь.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Участок мойки кухонной посуды расположен на площадях горячего цеха, оборудован ванной моечной двухсекционной, стеллажом решетчатым стационарным для сушки и хранения кухонной посуды, кронштейном для досок разделочных.</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Производственное оборудование, кухонный инвентарь и столовая посуда, используемые в кафе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Условия для соблюдения правил личной гигиены имеются: предусмотрено оборудование гардероба, санузла для персонала. Хранение санитарной одежды предусмотрено во встроенном шкафу, домашней – во втором отделении встроенного шкафа. В гардеробе предусмотрено место для отдыха и приема пищи. Штат работников столовой – 5 человек.  Режим работы – односменный. Не все работники имеют  допуски к работе ( 4 человека), гигиеническое обучение пройдено (список прилагается). Стирка санитарной одежды осуществляется каждым работником в домашних условиях</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оказание услуг по дератизации и дезинсекции № 3035 от 22.09.2008 г. с ФГУЗ "Областной центр дезинфекции, г. Новосибирск". Насекомые и следы грызунов не обнаружены. Программа производственного контроля представлена, утверждена в установленном порядке.</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53"/>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53"/>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53"/>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53"/>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35"/>
        <w:spacing w:after="0" w:line="216" w:lineRule="auto"/>
        <w:ind w:left="0"/>
        <w:rPr>
          <w:rFonts w:ascii="Times New Roman" w:hAnsi="Times New Roman"/>
          <w:b/>
          <w:sz w:val="24"/>
          <w:szCs w:val="24"/>
        </w:rPr>
      </w:pPr>
      <w:r w:rsidRPr="0081236D">
        <w:rPr>
          <w:rFonts w:ascii="Times New Roman" w:hAnsi="Times New Roman"/>
          <w:b/>
          <w:sz w:val="24"/>
          <w:szCs w:val="24"/>
        </w:rPr>
        <w:t>ЗАДАЧА 12</w:t>
      </w:r>
    </w:p>
    <w:p w:rsidR="000110C3" w:rsidRPr="0081236D" w:rsidRDefault="000110C3" w:rsidP="000110C3">
      <w:pPr>
        <w:pStyle w:val="35"/>
        <w:spacing w:after="0" w:line="216" w:lineRule="auto"/>
        <w:ind w:left="0"/>
        <w:rPr>
          <w:rFonts w:ascii="Times New Roman" w:hAnsi="Times New Roman"/>
          <w:sz w:val="24"/>
          <w:szCs w:val="24"/>
        </w:rPr>
      </w:pPr>
      <w:r w:rsidRPr="0081236D">
        <w:rPr>
          <w:rFonts w:ascii="Times New Roman" w:hAnsi="Times New Roman"/>
          <w:sz w:val="24"/>
          <w:szCs w:val="24"/>
        </w:rPr>
        <w:t>Основание: предписание Управления Роспотребнадзора по Новосибирской области № 02/19824 от 09.09.2014г.</w:t>
      </w:r>
    </w:p>
    <w:p w:rsidR="000110C3" w:rsidRPr="0081236D" w:rsidRDefault="000110C3" w:rsidP="000110C3">
      <w:pPr>
        <w:spacing w:after="0" w:line="216" w:lineRule="auto"/>
        <w:jc w:val="both"/>
        <w:rPr>
          <w:rFonts w:ascii="Times New Roman" w:hAnsi="Times New Roman" w:cs="Times New Roman"/>
          <w:b/>
          <w:i/>
          <w:sz w:val="24"/>
          <w:szCs w:val="24"/>
        </w:rPr>
      </w:pPr>
      <w:r w:rsidRPr="0081236D">
        <w:rPr>
          <w:rFonts w:ascii="Times New Roman" w:hAnsi="Times New Roman" w:cs="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0110C3" w:rsidRPr="0081236D" w:rsidRDefault="000110C3" w:rsidP="000110C3">
      <w:pPr>
        <w:pStyle w:val="2"/>
        <w:spacing w:line="216" w:lineRule="auto"/>
        <w:jc w:val="both"/>
        <w:rPr>
          <w:b w:val="0"/>
          <w:i/>
          <w:color w:val="auto"/>
          <w:sz w:val="24"/>
          <w:szCs w:val="24"/>
        </w:rPr>
      </w:pPr>
      <w:r w:rsidRPr="0081236D">
        <w:rPr>
          <w:b w:val="0"/>
          <w:color w:val="auto"/>
          <w:sz w:val="24"/>
          <w:szCs w:val="24"/>
        </w:rPr>
        <w:t xml:space="preserve">Состав помещений кафе: </w:t>
      </w:r>
    </w:p>
    <w:p w:rsidR="000110C3" w:rsidRPr="0081236D" w:rsidRDefault="000110C3" w:rsidP="000110C3">
      <w:pPr>
        <w:pStyle w:val="2"/>
        <w:spacing w:line="216" w:lineRule="auto"/>
        <w:jc w:val="both"/>
        <w:rPr>
          <w:b w:val="0"/>
          <w:i/>
          <w:color w:val="auto"/>
          <w:sz w:val="24"/>
          <w:szCs w:val="24"/>
        </w:rPr>
      </w:pPr>
      <w:r w:rsidRPr="0081236D">
        <w:rPr>
          <w:b w:val="0"/>
          <w:color w:val="auto"/>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0110C3" w:rsidRPr="0081236D" w:rsidRDefault="000110C3" w:rsidP="000110C3">
      <w:pPr>
        <w:pStyle w:val="2"/>
        <w:spacing w:line="216" w:lineRule="auto"/>
        <w:jc w:val="both"/>
        <w:rPr>
          <w:b w:val="0"/>
          <w:i/>
          <w:color w:val="auto"/>
          <w:sz w:val="24"/>
          <w:szCs w:val="24"/>
        </w:rPr>
      </w:pPr>
      <w:r w:rsidRPr="0081236D">
        <w:rPr>
          <w:b w:val="0"/>
          <w:color w:val="auto"/>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кафе имеется 5 входов: 3 входа для посетителей, 2 входа для загрузки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Работа кафе осуществляется на сырье (мясо, овощи).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санитарного обследования кафе установлены следующие нарушения: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п. 5.2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 п. 5.16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п. 5.1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 п. 7.11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п. 6.6 СП 2.3.6.1079-01;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 п. 6.21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81236D">
          <w:rPr>
            <w:rFonts w:ascii="Times New Roman" w:hAnsi="Times New Roman" w:cs="Times New Roman"/>
            <w:sz w:val="24"/>
            <w:szCs w:val="24"/>
          </w:rPr>
          <w:t>20 мм</w:t>
        </w:r>
      </w:smartTag>
      <w:r w:rsidRPr="0081236D">
        <w:rPr>
          <w:rFonts w:ascii="Times New Roman" w:hAnsi="Times New Roman" w:cs="Times New Roman"/>
          <w:sz w:val="24"/>
          <w:szCs w:val="24"/>
        </w:rPr>
        <w:t xml:space="preserve"> от верха приемной воронки (воздушный разрыв отсутствует), что является нарушением п. 3.8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 п. 7.22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81236D">
          <w:rPr>
            <w:rFonts w:ascii="Times New Roman" w:hAnsi="Times New Roman" w:cs="Times New Roman"/>
            <w:sz w:val="24"/>
            <w:szCs w:val="24"/>
          </w:rPr>
          <w:t>15 см</w:t>
        </w:r>
      </w:smartTag>
      <w:r w:rsidRPr="0081236D">
        <w:rPr>
          <w:rFonts w:ascii="Times New Roman" w:hAnsi="Times New Roman" w:cs="Times New Roman"/>
          <w:sz w:val="24"/>
          <w:szCs w:val="24"/>
        </w:rPr>
        <w:t xml:space="preserve"> (муку в мешках хранят в складском помещении непосредственно на полу), что является нарушением п. 7.23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 п.п. 9.1, 5.13, 6.19, 14.1 СП 2.3.6.1079-01, п.п. 1.5, 2.4, 2.5, 2.6 СП 1.1.1058-01;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12. Осветительные приборы не имеют защитную арматуру (люминисцентные светильники в горячем, овощном цехах, моечных кухонной и сервизной посуды без защитную арматуру, что является нарушением п. 4.15 СП 2.3.6.1079-01;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13. В производственных цехах допускается хранение зеркал (в горячем цехе установлено зеркало), что является нарушением п. 5.10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 п. 12.1 СП 2.3.6.1079-01;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15. Инвентарь для мытья туалетов не имеет сигнальную окраску, что является нарушением п. 5.13. </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pStyle w:val="33"/>
        <w:spacing w:line="216" w:lineRule="auto"/>
        <w:rPr>
          <w:sz w:val="24"/>
          <w:szCs w:val="24"/>
        </w:rPr>
      </w:pPr>
      <w:r w:rsidRPr="0081236D">
        <w:rPr>
          <w:sz w:val="24"/>
          <w:szCs w:val="24"/>
        </w:rPr>
        <w:t>2.СанПиН 2.3.2.1079-01 «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5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5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5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54"/>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Оценить выполнение требований к  организации медицинского обеспечения на объекте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Определить  соответствие требованиям к оснащению и оборудованию помещений объекта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 заполнив бланк предписания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13</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b/>
          <w:sz w:val="24"/>
          <w:szCs w:val="24"/>
        </w:rPr>
        <w:t>В</w:t>
      </w:r>
      <w:r w:rsidRPr="0081236D">
        <w:rPr>
          <w:rFonts w:ascii="Times New Roman" w:hAnsi="Times New Roman" w:cs="Times New Roman"/>
          <w:sz w:val="24"/>
          <w:szCs w:val="24"/>
        </w:rPr>
        <w:t xml:space="preserve">рачом по гигиене питания ГУ ФБУЗ «Центр гигиены и эпидемиологии в Новосибирской области» проведено санитарное обследование цеха по производству сухого молока ООО «Спектр», расположенного по адресу: г. Новосибирск, ул. Томская, 50.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Основание: предписание Управления Роспотребнадзора по Новосибирской области № 02/9882 от 30.05.2013 г.</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b/>
          <w:bCs/>
          <w:i/>
          <w:iCs/>
          <w:sz w:val="24"/>
          <w:szCs w:val="24"/>
        </w:rPr>
      </w:pPr>
      <w:r w:rsidRPr="0081236D">
        <w:rPr>
          <w:rFonts w:ascii="Times New Roman" w:hAnsi="Times New Roman" w:cs="Times New Roman"/>
          <w:sz w:val="24"/>
          <w:szCs w:val="24"/>
        </w:rPr>
        <w:t xml:space="preserve">        Цель обследования: оценка соответствия цеха требованиям СанПиН  2.3.4.551-96 «Производство молока и молочных продуктов», СанПин 2.2.1/2.1.1-1200-03 «Санитарно-защитные зоны и санитарная классификация предприятий, сооружений и иных объектов» Новая редакция.</w:t>
      </w:r>
    </w:p>
    <w:p w:rsidR="000110C3" w:rsidRPr="0081236D" w:rsidRDefault="000110C3" w:rsidP="000110C3">
      <w:pPr>
        <w:keepNext/>
        <w:widowControl w:val="0"/>
        <w:autoSpaceDE w:val="0"/>
        <w:autoSpaceDN w:val="0"/>
        <w:adjustRightInd w:val="0"/>
        <w:spacing w:after="0" w:line="216" w:lineRule="auto"/>
        <w:jc w:val="both"/>
        <w:rPr>
          <w:rFonts w:ascii="Times New Roman" w:hAnsi="Times New Roman" w:cs="Times New Roman"/>
          <w:sz w:val="24"/>
          <w:szCs w:val="24"/>
        </w:rPr>
      </w:pPr>
    </w:p>
    <w:p w:rsidR="000110C3" w:rsidRPr="0081236D" w:rsidRDefault="000110C3" w:rsidP="000110C3">
      <w:pPr>
        <w:keepNext/>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b/>
          <w:bCs/>
          <w:sz w:val="24"/>
          <w:szCs w:val="24"/>
        </w:rPr>
        <w:t>Установлено:</w:t>
      </w:r>
      <w:r w:rsidRPr="0081236D">
        <w:rPr>
          <w:rFonts w:ascii="Times New Roman" w:hAnsi="Times New Roman" w:cs="Times New Roman"/>
          <w:sz w:val="24"/>
          <w:szCs w:val="24"/>
        </w:rPr>
        <w:t xml:space="preserve"> Цех по производству сухого молока расположен в одноэтажном кирпичном здании бывшего склада на территории промышленной зоны (производство строительных блоков). Количество входов в цех – один. На момент обследования цех не работает, входная дверь была опечатана печатью ОП № 4 «Калининский Дежурная часть».</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Водоснабжение холодное, подведено только в помещение санузла, для подогрева воды установлен водонагреватель.</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Состав помещений цеха: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производственное помещение, оборудованное аппаратом для смешивания сырья и фасовочным аппаратом;</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склад сырья;</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санузел с душевой кабиной.</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Внутренняя отделка помещений: в производственном помещении стены окрашены водоэмульсионной краской,  в складском – облицованы кирпичом. Полы во всех помещениях бетонные.</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санитарного обследования предприятия установлены следующие нарушения СанПиН  2.3.4.551-96 «Производство молока и молочных продуктов»:</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 Покраска и побелка стен и потолков всех производственных и подсобных помещений не производится по мере загрязнения; полы в производственном помещении имеют неровную поверхность с выбоинами что является нарушением п.п. 5.11, 5.13 СанПиН  2.3.4.551-96 «Производство молока и молочных продуктов», а именно на стенах в производственном помещении водоэмульсионная краска стерлась, имеются места с отбитой штукатуркой, в складском помещении стены облицованы кирпичом, полы во всех помещениях имеют щели и выбоины.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Отсутствует кладовая для хранения уборочного инвентаря, моющих и дезинфицирующих средств, что является нарушением п.5.17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 Расположение помещений цеха не обеспечивает поточность технологических процессов, что является нарушением п.п.5.2, 12.31 СанПиН  2.3.4.551-96, а именно имеет место пересечение </w:t>
      </w:r>
      <w:r w:rsidRPr="0081236D">
        <w:rPr>
          <w:rFonts w:ascii="Times New Roman" w:hAnsi="Times New Roman" w:cs="Times New Roman"/>
          <w:sz w:val="24"/>
          <w:szCs w:val="24"/>
        </w:rPr>
        <w:lastRenderedPageBreak/>
        <w:t>потоков сырья, готовой продукции, материалов для упаковки (загрузка и отпуск готовой продукции осуществляется через одну дверь).</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4. Отсутствует моечное помещение для мойки и дезинфекции инвентаря, тары, что является нарушением п.11.10 СанПиН  2.3.4.551-96, а именно не установлены моечные ванны с подводкой водоснабжения и канализации.</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5. В производственном помещении отсутствуют раковины для мытья рук с подводкой холодной и горячей воды со смесителем, что является нарушением п.7.10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6. Не вывешены памятки по соблюдению санитарно-гигиенического режимов у рабочих мест вблизи технологического оборудования (памятки отсутствуют),</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что является нарушением п.5.18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7. Поверхности панелей, внутренние двери в производственном цехе не промывают горячей водой с мылом и не дезинфецируют раствором хлорной извести; ручки дверей, поверхность под ними, низ дверей не протирают моюще-дезинфицирующими растворами, что является нарушением п.5.20 СанПиН  2.3.4.551-96, а именно поверхности стен в производственном помещении грязные, покрыты паутиной, пылью.</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8. У входа в цех отсутствуют дезинфицирующие коврики, что является нарушением п.5.25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9. Отсутствует гардеробная для рабочей и санитарной одежды, что является нарушением п.6.6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 Туалет не имеет шлюза, не оборудован дезковриком у входа, раковина для мытья рук не обеспечена мылом, щетками, устройством для дезобработки рук, электрополотенцем или разовыми полотенцами, что является нарушением п.6.13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11. Производственное помещение не оборудовано трапами с уклоном пола к ним (трапы отсутствуют), что является нарушением п.7.17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12. Отсутствует приточно-вытяжная общеобменная механическая вентиляция, что является нарушением п.8.16 СанПиН  2.3.4.551-96.</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13. Отсутствует местная система вытяжной вентиляции над оборудованием, являющемся источником интенсивного выделения тепла и вредных веществ, что является нарушением п.8.21 СанПиН  2.3.4.551-96, а именно над аппаратом для смешивания сырья отсутствует вытяжной зонт.</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14. Поступающее для переработки сырье не отвечают требованиям ГОСТ Р 51074-2003 «Информация для потребителя. Продукты пищевые. Общие требования» и технических условий, что является нарушением п.12.4 СанПиН  2.3.4.551-96, а именно на момент обследования в складском помещении осуществляется хранение сырья для производства сухого молока с маркировкой на иностранном языке без перевода на русский язык (любая другая информация о наименовании товара отсутствует). Документы, подтверждающие качество и безопасность продукции (сертификат соответствия, декларация о соответствии) не предоставлены, отсутствуют.</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15. Отсутствует контроль за температурой и влажностью в складе,   что является нарушением п.12.33 СанПиН  2.3.4.551-96, а именно отсутствует термометр и психрометр.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16. В складе для хранения готовой продукции хранится готовая продукция –молоко сухое цельное (распылительной сушки), без подтоварников, имеющая информацию: изготовитель ООО «Анкор», адрес: г. Новосибирск, ул. Орджоникидзе, 40, тел. 287-00-37, изготовленное по ГОСТ Р 52791-</w:t>
      </w:r>
      <w:smartTag w:uri="urn:schemas-microsoft-com:office:smarttags" w:element="metricconverter">
        <w:smartTagPr>
          <w:attr w:name="ProductID" w:val="2007, м"/>
        </w:smartTagPr>
        <w:r w:rsidRPr="0081236D">
          <w:rPr>
            <w:rFonts w:ascii="Times New Roman" w:hAnsi="Times New Roman" w:cs="Times New Roman"/>
            <w:sz w:val="24"/>
            <w:szCs w:val="24"/>
          </w:rPr>
          <w:t>2007, м</w:t>
        </w:r>
      </w:smartTag>
      <w:r w:rsidRPr="0081236D">
        <w:rPr>
          <w:rFonts w:ascii="Times New Roman" w:hAnsi="Times New Roman" w:cs="Times New Roman"/>
          <w:sz w:val="24"/>
          <w:szCs w:val="24"/>
        </w:rPr>
        <w:t xml:space="preserve">.д.ж. 26%, пищевая ценность (содержание в </w:t>
      </w:r>
      <w:smartTag w:uri="urn:schemas-microsoft-com:office:smarttags" w:element="metricconverter">
        <w:smartTagPr>
          <w:attr w:name="ProductID" w:val="100 г"/>
        </w:smartTagPr>
        <w:r w:rsidRPr="0081236D">
          <w:rPr>
            <w:rFonts w:ascii="Times New Roman" w:hAnsi="Times New Roman" w:cs="Times New Roman"/>
            <w:sz w:val="24"/>
            <w:szCs w:val="24"/>
          </w:rPr>
          <w:t>100 г</w:t>
        </w:r>
      </w:smartTag>
      <w:r w:rsidRPr="0081236D">
        <w:rPr>
          <w:rFonts w:ascii="Times New Roman" w:hAnsi="Times New Roman" w:cs="Times New Roman"/>
          <w:sz w:val="24"/>
          <w:szCs w:val="24"/>
        </w:rPr>
        <w:t xml:space="preserve">.): жира – </w:t>
      </w:r>
      <w:smartTag w:uri="urn:schemas-microsoft-com:office:smarttags" w:element="metricconverter">
        <w:smartTagPr>
          <w:attr w:name="ProductID" w:val="25,0 г"/>
        </w:smartTagPr>
        <w:r w:rsidRPr="0081236D">
          <w:rPr>
            <w:rFonts w:ascii="Times New Roman" w:hAnsi="Times New Roman" w:cs="Times New Roman"/>
            <w:sz w:val="24"/>
            <w:szCs w:val="24"/>
          </w:rPr>
          <w:t>25,0 г</w:t>
        </w:r>
      </w:smartTag>
      <w:r w:rsidRPr="0081236D">
        <w:rPr>
          <w:rFonts w:ascii="Times New Roman" w:hAnsi="Times New Roman" w:cs="Times New Roman"/>
          <w:sz w:val="24"/>
          <w:szCs w:val="24"/>
        </w:rPr>
        <w:t xml:space="preserve">., белка – </w:t>
      </w:r>
      <w:smartTag w:uri="urn:schemas-microsoft-com:office:smarttags" w:element="metricconverter">
        <w:smartTagPr>
          <w:attr w:name="ProductID" w:val="24,2 г"/>
        </w:smartTagPr>
        <w:r w:rsidRPr="0081236D">
          <w:rPr>
            <w:rFonts w:ascii="Times New Roman" w:hAnsi="Times New Roman" w:cs="Times New Roman"/>
            <w:sz w:val="24"/>
            <w:szCs w:val="24"/>
          </w:rPr>
          <w:t>24,2 г</w:t>
        </w:r>
      </w:smartTag>
      <w:r w:rsidRPr="0081236D">
        <w:rPr>
          <w:rFonts w:ascii="Times New Roman" w:hAnsi="Times New Roman" w:cs="Times New Roman"/>
          <w:sz w:val="24"/>
          <w:szCs w:val="24"/>
        </w:rPr>
        <w:t xml:space="preserve">, углеводов – </w:t>
      </w:r>
      <w:smartTag w:uri="urn:schemas-microsoft-com:office:smarttags" w:element="metricconverter">
        <w:smartTagPr>
          <w:attr w:name="ProductID" w:val="39,3 г"/>
        </w:smartTagPr>
        <w:r w:rsidRPr="0081236D">
          <w:rPr>
            <w:rFonts w:ascii="Times New Roman" w:hAnsi="Times New Roman" w:cs="Times New Roman"/>
            <w:sz w:val="24"/>
            <w:szCs w:val="24"/>
          </w:rPr>
          <w:t>39,3 г</w:t>
        </w:r>
      </w:smartTag>
      <w:r w:rsidRPr="0081236D">
        <w:rPr>
          <w:rFonts w:ascii="Times New Roman" w:hAnsi="Times New Roman" w:cs="Times New Roman"/>
          <w:sz w:val="24"/>
          <w:szCs w:val="24"/>
        </w:rPr>
        <w:t xml:space="preserve">.; номер партии - 21, дата выработки – 15 апреля </w:t>
      </w:r>
      <w:smartTag w:uri="urn:schemas-microsoft-com:office:smarttags" w:element="metricconverter">
        <w:smartTagPr>
          <w:attr w:name="ProductID" w:val="2013 г"/>
        </w:smartTagPr>
        <w:r w:rsidRPr="0081236D">
          <w:rPr>
            <w:rFonts w:ascii="Times New Roman" w:hAnsi="Times New Roman" w:cs="Times New Roman"/>
            <w:sz w:val="24"/>
            <w:szCs w:val="24"/>
          </w:rPr>
          <w:t>2013 г</w:t>
        </w:r>
      </w:smartTag>
      <w:r w:rsidRPr="0081236D">
        <w:rPr>
          <w:rFonts w:ascii="Times New Roman" w:hAnsi="Times New Roman" w:cs="Times New Roman"/>
          <w:sz w:val="24"/>
          <w:szCs w:val="24"/>
        </w:rPr>
        <w:t xml:space="preserve">., состав: сухое цельное молоко, хранение при температуре от 1 до 10 град.С, относительной влажности воздуха 85%; срок годности 8 мес.; не содержит ГМО; соответствует требованиям ТР 88-ФЗ. Отсутствует следующая информация: местонахождение изготовителя, дата изготовления и дата упаковывания, информация о подтверждении соответствия, что не отвечает требованиям п.п. 3.5.16, 4.4 ГОСТ Р 51074-2003 «Информация для потребителя. Продукты пищевые. Общие требования», а именно отсутствует фактический адрес изготовителя, знак соответствия. </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ГОСТ Р 51074-2003 «Информация для потребителя. Продукты пищевые. Общие требования»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СанПиН  2.3.4.551-96 «Производство молока и молочных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5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5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5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lastRenderedPageBreak/>
        <w:t xml:space="preserve"> Сертификаты, ветеринарные свидетельства, товарные накладные на продукцию.</w:t>
      </w:r>
    </w:p>
    <w:p w:rsidR="000110C3" w:rsidRPr="0081236D" w:rsidRDefault="000110C3" w:rsidP="000110C3">
      <w:pPr>
        <w:numPr>
          <w:ilvl w:val="0"/>
          <w:numId w:val="5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14</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Мною, врачом по общей гигиене ФБУЗ «Центр гигиены и эпидемиологии в Новосибирской области» проведено санитарное обследование гипермаркета «Гигант» ООО «Торговый Холдинг Сибирский Гигант». Юридический и фактический адрес: г. Новосибирск,  Октябрьский район, ул. Автогенная, 126.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Цель обследования: оценка соответствия гипермаркета требованиям 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санитарного обследования гипермаркета установлены следующие нарушения: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 Текущий ремонт организации торговли не производится по мере необходимости, что является нарушением п.п. 10.8 СП 2.3.6.1066-01 «Санитарно-эпидемиологические требования к организациям торговли и обороту в них продовольственного сырья и пищевых продуктов», а именно на стенах трещины, подтеки, подвесной потолок с подтеками, местами отвалился.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 Управляющий организации торговли Чебакова Н. М. не обеспечил наличие личных медицинских книжек на каждого работника (Орипова З. З., Талашева Г. Г.),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Проводится совместное хранение санитарной и домашней одежды в организации торговли, что является нарушением п. 13.4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5. Перед началом работы тщательно не моют руки с мылом работники организации торговли,  что является нарушением п. 13.5 СП 2.3.6.1066-01 «Санитарно-эпидемиологические требования к организациям торговли и обороту в них продовольственного сырья и пищевых продуктов», а именно раковина для мытья рук, мыло отсутствуют в гастрономическом отделе, отделе по реализации салатов и кулинарных изделий, отделе по выпечке и реализации хлебобулочных изделий.</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6. Допускается перетаривание пищевых продуктов в более мелкую тару, а именно замороженные ягоды, овощи,  что является нарушением п. 7.3 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5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lastRenderedPageBreak/>
        <w:t>Программа производственного контроля;</w:t>
      </w:r>
    </w:p>
    <w:p w:rsidR="000110C3" w:rsidRPr="0081236D" w:rsidRDefault="000110C3" w:rsidP="000110C3">
      <w:pPr>
        <w:numPr>
          <w:ilvl w:val="0"/>
          <w:numId w:val="5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5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50"/>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ЗАДАЧА 15</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Мною, врачом по общей гигиенеФБУЗ «Центр гигиены и эпидемиологии в Новосибирской области» проведено санитарное обследование торговых мест в торговом центре «Затаринка» и санитарного состояния территории, прилегающей к торговому центру, расположенному по адресу: г. Новосибирск, ул. Зыряновская, 34/1.  </w:t>
      </w:r>
    </w:p>
    <w:p w:rsidR="000110C3" w:rsidRPr="0081236D" w:rsidRDefault="000110C3" w:rsidP="000110C3">
      <w:pPr>
        <w:pStyle w:val="35"/>
        <w:spacing w:after="0" w:line="216" w:lineRule="auto"/>
        <w:ind w:left="0"/>
        <w:rPr>
          <w:rFonts w:ascii="Times New Roman" w:hAnsi="Times New Roman"/>
          <w:sz w:val="24"/>
          <w:szCs w:val="24"/>
        </w:rPr>
      </w:pPr>
      <w:r w:rsidRPr="0081236D">
        <w:rPr>
          <w:rFonts w:ascii="Times New Roman" w:hAnsi="Times New Roman"/>
          <w:sz w:val="24"/>
          <w:szCs w:val="24"/>
        </w:rPr>
        <w:t xml:space="preserve"> Основание: предписание Управления Роспотребнадзора по Новосибирской области № 02/9226 от 19.05.2014г.</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 xml:space="preserve">     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9"/>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Установлено: Торговый центр «Затаринка» ООО «ТСЦ-ЛИДЕР» расположен в отдельно-стоящем двухэтажном здании по ул. Зыряновская, 34/1 в Октябрьском районе г. Новосибирска. На первом этаже расположены торговые места по продаже продовольственных товаров, кафе, санузлы для персонала, санузлы для посетителей, административные помещения. На втором этаже расположен торговый зал по продаже</w:t>
      </w:r>
      <w:r w:rsidRPr="0081236D">
        <w:rPr>
          <w:rFonts w:ascii="Times New Roman" w:hAnsi="Times New Roman" w:cs="Times New Roman"/>
          <w:b/>
          <w:i/>
          <w:sz w:val="24"/>
          <w:szCs w:val="24"/>
        </w:rPr>
        <w:t xml:space="preserve"> </w:t>
      </w:r>
      <w:r w:rsidRPr="0081236D">
        <w:rPr>
          <w:rFonts w:ascii="Times New Roman" w:hAnsi="Times New Roman" w:cs="Times New Roman"/>
          <w:sz w:val="24"/>
          <w:szCs w:val="24"/>
        </w:rPr>
        <w:t>непродовольственных товаров.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Для сбора мусора предусмотрен контейнер, установленный</w:t>
      </w:r>
      <w:r w:rsidRPr="0081236D">
        <w:rPr>
          <w:rFonts w:ascii="Times New Roman" w:hAnsi="Times New Roman" w:cs="Times New Roman"/>
          <w:sz w:val="24"/>
          <w:szCs w:val="24"/>
        </w:rPr>
        <w:tab/>
        <w:t xml:space="preserve"> на площадке с твердым основанием. Контейнерная площадка ограждена с трех сторон. Вывоз мусора осуществляется ежедневно.</w:t>
      </w:r>
    </w:p>
    <w:p w:rsidR="000110C3" w:rsidRPr="0081236D" w:rsidRDefault="000110C3" w:rsidP="000110C3">
      <w:pPr>
        <w:spacing w:after="0" w:line="216" w:lineRule="auto"/>
        <w:jc w:val="both"/>
        <w:rPr>
          <w:rFonts w:ascii="Times New Roman" w:hAnsi="Times New Roman" w:cs="Times New Roman"/>
          <w:b/>
          <w:i/>
          <w:sz w:val="24"/>
          <w:szCs w:val="24"/>
        </w:rPr>
      </w:pPr>
      <w:r w:rsidRPr="0081236D">
        <w:rPr>
          <w:rFonts w:ascii="Times New Roman" w:hAnsi="Times New Roman" w:cs="Times New Roman"/>
          <w:sz w:val="24"/>
          <w:szCs w:val="24"/>
        </w:rPr>
        <w:t xml:space="preserve">     Проверено пять торговых мест в торговом центре «Затаринка»: ИП Семашко А. Н., ИП Косорученко Н.Н., ООО «Единый Центр-Новосибирск», ИП Люстик А. Н., ОАО «Восход».</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проверки торгового места № 13 ИП Семашко А.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Индивидуальный предприниматель Семашко Александр Николаевич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перец фаршированный замороженный весовой в количестве </w:t>
      </w:r>
      <w:smartTag w:uri="urn:schemas-microsoft-com:office:smarttags" w:element="metricconverter">
        <w:smartTagPr>
          <w:attr w:name="ProductID" w:val="1,220 кг"/>
        </w:smartTagPr>
        <w:r w:rsidRPr="0081236D">
          <w:rPr>
            <w:rFonts w:ascii="Times New Roman" w:hAnsi="Times New Roman" w:cs="Times New Roman"/>
            <w:sz w:val="24"/>
            <w:szCs w:val="24"/>
          </w:rPr>
          <w:t>1,220 кг</w:t>
        </w:r>
      </w:smartTag>
      <w:r w:rsidRPr="0081236D">
        <w:rPr>
          <w:rFonts w:ascii="Times New Roman" w:hAnsi="Times New Roman" w:cs="Times New Roman"/>
          <w:sz w:val="24"/>
          <w:szCs w:val="24"/>
        </w:rPr>
        <w:t xml:space="preserve">, выложенный в холодильной витрине торгового места № 13 с ценником (185 руб. за кг), голубцы замороженные </w:t>
      </w:r>
      <w:smartTag w:uri="urn:schemas-microsoft-com:office:smarttags" w:element="metricconverter">
        <w:smartTagPr>
          <w:attr w:name="ProductID" w:val="2,410 кг"/>
        </w:smartTagPr>
        <w:r w:rsidRPr="0081236D">
          <w:rPr>
            <w:rFonts w:ascii="Times New Roman" w:hAnsi="Times New Roman" w:cs="Times New Roman"/>
            <w:sz w:val="24"/>
            <w:szCs w:val="24"/>
          </w:rPr>
          <w:t>2,410 кг</w:t>
        </w:r>
      </w:smartTag>
      <w:r w:rsidRPr="0081236D">
        <w:rPr>
          <w:rFonts w:ascii="Times New Roman" w:hAnsi="Times New Roman" w:cs="Times New Roman"/>
          <w:sz w:val="24"/>
          <w:szCs w:val="24"/>
        </w:rPr>
        <w:t xml:space="preserve">  с ценником (185 руб. за кг), окорочка </w:t>
      </w:r>
      <w:smartTag w:uri="urn:schemas-microsoft-com:office:smarttags" w:element="metricconverter">
        <w:smartTagPr>
          <w:attr w:name="ProductID" w:val="2,680 кг"/>
        </w:smartTagPr>
        <w:r w:rsidRPr="0081236D">
          <w:rPr>
            <w:rFonts w:ascii="Times New Roman" w:hAnsi="Times New Roman" w:cs="Times New Roman"/>
            <w:sz w:val="24"/>
            <w:szCs w:val="24"/>
          </w:rPr>
          <w:t>2,680 кг</w:t>
        </w:r>
      </w:smartTag>
      <w:r w:rsidRPr="0081236D">
        <w:rPr>
          <w:rFonts w:ascii="Times New Roman" w:hAnsi="Times New Roman" w:cs="Times New Roman"/>
          <w:sz w:val="24"/>
          <w:szCs w:val="24"/>
        </w:rPr>
        <w:t xml:space="preserve">  с ценником (120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п 4.1 ст.4 Технического регламента Таможенного союза. «Пищевая продукция в части ее маркировки.» ТР ТС 022/2011 от 09.12.2011г. № 881.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Допускается реализация продукции: окорочок варено-копченый, мясной орех варено-копченый, свинина деревенская варено-копченая, выложенной в торговом месте ИП Семашко А. Н. при отсутствии необходимых условий для соблюдения температурных и влажностных условий хранения,  что является нарушением п. 8.24 СП 2.3.6.1066-01 «Санитарно-эпидемиологические требования к организациям торговли и обороту в них продовольственного сырья и пищевых продуктов». А именно, на маркировке условия хранения +2+4°С, а фактически данная продукция хранится без холодильного оборудования и выложена на прилавок торгового места ИП Семашко А. 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проверки торгового места № 17 ИП Косорученко Н.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 Косорученко Николай Николаевич допустил нарушение требований технического регламента, а именно каждая упаковка продуктов переработки молока не имеет маркировку, этикетку. А именно в холодильной витрине торг места № 17 ИП Косорученко Н. Н. в холодильной витрине с оформленными ценниками выложены продукты переработки молока – сыр «Витязь», сыр Российский, расфасованный в потребительскую упаковку (пищевую пленку) разными отвесами общей массой    </w:t>
      </w:r>
      <w:smartTag w:uri="urn:schemas-microsoft-com:office:smarttags" w:element="metricconverter">
        <w:smartTagPr>
          <w:attr w:name="ProductID" w:val="6 кг"/>
        </w:smartTagPr>
        <w:r w:rsidRPr="0081236D">
          <w:rPr>
            <w:rFonts w:ascii="Times New Roman" w:hAnsi="Times New Roman" w:cs="Times New Roman"/>
            <w:sz w:val="24"/>
            <w:szCs w:val="24"/>
          </w:rPr>
          <w:t>6 кг</w:t>
        </w:r>
      </w:smartTag>
      <w:r w:rsidRPr="0081236D">
        <w:rPr>
          <w:rFonts w:ascii="Times New Roman" w:hAnsi="Times New Roman" w:cs="Times New Roman"/>
          <w:sz w:val="24"/>
          <w:szCs w:val="24"/>
        </w:rPr>
        <w:t xml:space="preserve"> по цене  269  руб. за кг не имеют маркировку, этикетку, </w:t>
      </w:r>
      <w:r w:rsidRPr="0081236D">
        <w:rPr>
          <w:rFonts w:ascii="Times New Roman" w:hAnsi="Times New Roman" w:cs="Times New Roman"/>
          <w:sz w:val="24"/>
          <w:szCs w:val="24"/>
        </w:rPr>
        <w:lastRenderedPageBreak/>
        <w:t xml:space="preserve">листок-вкладыш или ярлык с информацией о наименовании и месте нахождения изготовителя (адрес, в том числе страна и (или) место происхождения таких продуктов) и организации в Российской Федерации, уполномоченной изготовителем на принятие претензий, касающихся продуктов переработки молока от потребителей на территории Российской Федерации (при наличии претензий), товарный знак изготовителя продуктов переработки молока (при наличии товарного знака), составе таких продуктов с указанием входящих в них компонентов, пищевой ценности таких продуктов в процентах или в гаммах в расчете на </w:t>
      </w:r>
      <w:smartTag w:uri="urn:schemas-microsoft-com:office:smarttags" w:element="metricconverter">
        <w:smartTagPr>
          <w:attr w:name="ProductID" w:val="100 граммов"/>
        </w:smartTagPr>
        <w:r w:rsidRPr="0081236D">
          <w:rPr>
            <w:rFonts w:ascii="Times New Roman" w:hAnsi="Times New Roman" w:cs="Times New Roman"/>
            <w:sz w:val="24"/>
            <w:szCs w:val="24"/>
          </w:rPr>
          <w:t>100 граммов</w:t>
        </w:r>
      </w:smartTag>
      <w:r w:rsidRPr="0081236D">
        <w:rPr>
          <w:rFonts w:ascii="Times New Roman" w:hAnsi="Times New Roman" w:cs="Times New Roman"/>
          <w:sz w:val="24"/>
          <w:szCs w:val="24"/>
        </w:rPr>
        <w:t xml:space="preserve"> таких продуктов, энергетической ценности в калориях или килокалориях, информации о наличии компонентов, полученных с применением генно-инженерно-модифицированных организмов (в случае их наличия более чем 0,9 процента), условиях хранения молочной продукции, дате производства молочной продукции, сроке годности, документ, в соответствии с которым произведена и может быть идентифицирована такая продукция, информации о подтверждении соответствия такой продукции требованиям  Федерального закона от 12.06.2008 г. № 88-ФЗ «Технический регламент на молоко и молочную продукцию», что является нарушением требований ст.35 ч.6, ст.36 ч.25 п.п. 2,4,6,7,8,9,10,11,12,13,14,16,17 Федерального закона от 12.06.2008 г. № 88-ФЗ «Технический регламент на молоко и молочную продукцию».</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2. Не все пищевые продукты в торговом месте хранятся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sidRPr="0081236D">
          <w:rPr>
            <w:rFonts w:ascii="Times New Roman" w:hAnsi="Times New Roman" w:cs="Times New Roman"/>
            <w:sz w:val="24"/>
            <w:szCs w:val="24"/>
          </w:rPr>
          <w:t>15 см</w:t>
        </w:r>
      </w:smartTag>
      <w:r w:rsidRPr="0081236D">
        <w:rPr>
          <w:rFonts w:ascii="Times New Roman" w:hAnsi="Times New Roman" w:cs="Times New Roman"/>
          <w:sz w:val="24"/>
          <w:szCs w:val="24"/>
        </w:rPr>
        <w:t xml:space="preserve"> от пола, а именно растительное масло «Елея» в потребительской упаковке в количестве 6 штук не хранится на стеллажах, поддонах или подтоварниках, изготовленных из материалов, легко поддающихся мойке и дезинфекции, и высотой не менее </w:t>
      </w:r>
      <w:smartTag w:uri="urn:schemas-microsoft-com:office:smarttags" w:element="metricconverter">
        <w:smartTagPr>
          <w:attr w:name="ProductID" w:val="15 см"/>
        </w:smartTagPr>
        <w:r w:rsidRPr="0081236D">
          <w:rPr>
            <w:rFonts w:ascii="Times New Roman" w:hAnsi="Times New Roman" w:cs="Times New Roman"/>
            <w:sz w:val="24"/>
            <w:szCs w:val="24"/>
          </w:rPr>
          <w:t>15 см</w:t>
        </w:r>
      </w:smartTag>
      <w:r w:rsidRPr="0081236D">
        <w:rPr>
          <w:rFonts w:ascii="Times New Roman" w:hAnsi="Times New Roman" w:cs="Times New Roman"/>
          <w:sz w:val="24"/>
          <w:szCs w:val="24"/>
        </w:rPr>
        <w:t xml:space="preserve"> от пола, а хранится на полу, что является нарушением п. 7.8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 Холодильная витрина для хранения молочной продукции не оснащена  термометром для контроля температурного режима хранения пищевых продуктов, что является нарушением п. 6.2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4.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у продавца Пичугиной Елены Владимировны в личной медицинской книжке отсутствует отметка о прохождении гигиенической подготовки и аттестации,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проверки торгового места № 34 ООО «Единый Центр-Новосибирск»,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Комисарову Галину Ивановну, не заведена (отсутствует) личная медицинская книжка установленного образца,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проверки торгового места № 33 ИП Люстик А. Н.,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Индивидуальный предприниматель Люстик Анна Николаевна нарушил требования технического регламента к продукции и связанным с требованиями к продукции процессам хранения, реализации продукции, не соответствующей таким требованиям, а именно: допускается реализация продукции: грудинка королевская  в количестве </w:t>
      </w:r>
      <w:smartTag w:uri="urn:schemas-microsoft-com:office:smarttags" w:element="metricconverter">
        <w:smartTagPr>
          <w:attr w:name="ProductID" w:val="2,700 кг"/>
        </w:smartTagPr>
        <w:r w:rsidRPr="0081236D">
          <w:rPr>
            <w:rFonts w:ascii="Times New Roman" w:hAnsi="Times New Roman" w:cs="Times New Roman"/>
            <w:sz w:val="24"/>
            <w:szCs w:val="24"/>
          </w:rPr>
          <w:t>2,700 кг</w:t>
        </w:r>
      </w:smartTag>
      <w:r w:rsidRPr="0081236D">
        <w:rPr>
          <w:rFonts w:ascii="Times New Roman" w:hAnsi="Times New Roman" w:cs="Times New Roman"/>
          <w:sz w:val="24"/>
          <w:szCs w:val="24"/>
        </w:rPr>
        <w:t xml:space="preserve">, выложенная в холодильной витрине торгового места № 33 с ценником (297 руб. за кг), сало соленое по-домашнему в количестве </w:t>
      </w:r>
      <w:smartTag w:uri="urn:schemas-microsoft-com:office:smarttags" w:element="metricconverter">
        <w:smartTagPr>
          <w:attr w:name="ProductID" w:val="2,700 кг"/>
        </w:smartTagPr>
        <w:r w:rsidRPr="0081236D">
          <w:rPr>
            <w:rFonts w:ascii="Times New Roman" w:hAnsi="Times New Roman" w:cs="Times New Roman"/>
            <w:sz w:val="24"/>
            <w:szCs w:val="24"/>
          </w:rPr>
          <w:t>2,700 кг</w:t>
        </w:r>
      </w:smartTag>
      <w:r w:rsidRPr="0081236D">
        <w:rPr>
          <w:rFonts w:ascii="Times New Roman" w:hAnsi="Times New Roman" w:cs="Times New Roman"/>
          <w:sz w:val="24"/>
          <w:szCs w:val="24"/>
        </w:rPr>
        <w:t xml:space="preserve"> с ценником (230 руб. за кг), и предлагались к продаже без маркировки, а именно маркировка пищевой продукции не содержит сведения: наименование пищевой продукции; состав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w:t>
      </w:r>
      <w:r w:rsidRPr="0081236D">
        <w:rPr>
          <w:rFonts w:ascii="Times New Roman" w:hAnsi="Times New Roman" w:cs="Times New Roman"/>
          <w:sz w:val="24"/>
          <w:szCs w:val="24"/>
        </w:rPr>
        <w:lastRenderedPageBreak/>
        <w:t>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Маркировка пищевой продукции – информация о пищевой продукции (наименование пищевой продукции, количество пищевой продукции, дата изготовления пищевой продукции, срок годности пищевой продукции, условия хранения пищевой продукции, наименование и место нахождения изготовителя пищевой продукции или фамилия, имя, отчество и место нахождения индивидуального предпринимателя, показатели пищевой ценности продукции, сведения о наличии в пищевой продукции генно-модифицированных организмов), нанесенная в виде надписей, рисунков, знаков, символов, иных обозначений и их комбинаций на транспортную упаковку или на иной вид носителя информации, прикрепленного к транспортной упаковке или помещенного в них либо прилагаемого к ним отсутствует, что является нарушением требований ст.2; пп.1 п 4.1 ст.4 Технического регламента Таможенного союза. «Пищевая продукция в части ее маркировки.» ТР ТС 022/2011 от 09.12.2011г. № 881.</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В ходе проверки торгового места ОАО «Восход», расположенного в торговом центре «Затаринка» ООО ТСЦ-ЛИДЕР» по ул. Зыряновская, 34/1 в Октябрьском районе г. Новосибирска, выявлены следующие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1. Не на каждого работника заведена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а именно на продавца Северюнину Татьяну Михайловну, не заведена личная медицинская книжка установленного образца, что является нарушением п. 13.2 СП 2.3.6.1066-01 «Санитарно-эпидемиологические требования к организациям торговли и обороту в них продовольственного сырья и пищевых продуктов».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2.  ОАО «Восход» нарушило требования технического регламента к продукции и связанным требованиями к продукции процессам хранения, реализации продукции, не соответствующей таким требованиям и создавшее угрозу причинения вреда жизни или здоровью граждан, а именно в холодильной витрине торгового места ОАО «Восход» выложен торт «Джулия» изготовитель ОАО «Хлебообъединение Восход» с ценником 259 руб. 50 коп. в количестве 1 упаковка </w:t>
      </w:r>
      <w:smartTag w:uri="urn:schemas-microsoft-com:office:smarttags" w:element="metricconverter">
        <w:smartTagPr>
          <w:attr w:name="ProductID" w:val="0,750 кг"/>
        </w:smartTagPr>
        <w:r w:rsidRPr="0081236D">
          <w:rPr>
            <w:rFonts w:ascii="Times New Roman" w:hAnsi="Times New Roman" w:cs="Times New Roman"/>
            <w:sz w:val="24"/>
            <w:szCs w:val="24"/>
          </w:rPr>
          <w:t>0,750 кг</w:t>
        </w:r>
      </w:smartTag>
      <w:r w:rsidRPr="0081236D">
        <w:rPr>
          <w:rFonts w:ascii="Times New Roman" w:hAnsi="Times New Roman" w:cs="Times New Roman"/>
          <w:sz w:val="24"/>
          <w:szCs w:val="24"/>
        </w:rPr>
        <w:t xml:space="preserve"> с датой изготовления 18.05.2014 г. время изготовления 05ч.00мин., срок годности 72 часа  и предлагался к продаже, без указания, что данная продукция не продается с истекшим сроком годности, что является нарушением требований часть 4 статьи 5 часть 12 статьи 17 статья7 Технического регламента Таможенного союза ТР ТС 021/2011 «О безопасности пищевой продукции».  </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Задание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Выбрать нормативно-правовую документацию, используемую при проведении обследования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СП 2.3.6.1066-01 "Санитарно-эпидемиологические требования к организациям торговли и обороту в них продовольственного сырья и пищевых продуктов"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какие документы Вы можете запросить на объекте в процессе обследования</w:t>
      </w:r>
    </w:p>
    <w:p w:rsidR="000110C3" w:rsidRPr="0081236D" w:rsidRDefault="000110C3" w:rsidP="000110C3">
      <w:pPr>
        <w:numPr>
          <w:ilvl w:val="0"/>
          <w:numId w:val="48"/>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Программа производственного контроля;</w:t>
      </w:r>
    </w:p>
    <w:p w:rsidR="000110C3" w:rsidRPr="0081236D" w:rsidRDefault="000110C3" w:rsidP="000110C3">
      <w:pPr>
        <w:numPr>
          <w:ilvl w:val="0"/>
          <w:numId w:val="48"/>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Личные медицинские книжки персонала;</w:t>
      </w:r>
    </w:p>
    <w:p w:rsidR="000110C3" w:rsidRPr="0081236D" w:rsidRDefault="000110C3" w:rsidP="000110C3">
      <w:pPr>
        <w:numPr>
          <w:ilvl w:val="0"/>
          <w:numId w:val="48"/>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Сертификаты, ветеринарные свидетельства, товарные накладные на продукцию.</w:t>
      </w:r>
    </w:p>
    <w:p w:rsidR="000110C3" w:rsidRPr="0081236D" w:rsidRDefault="000110C3" w:rsidP="000110C3">
      <w:pPr>
        <w:numPr>
          <w:ilvl w:val="0"/>
          <w:numId w:val="48"/>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Результаты лабораторных исследований.</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естественного и искусственного освещения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Дать оценку результатам исследования показателей микроклимата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санитарно-эпидемиологическому режиму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и эффективности вентиляции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Указать возможное влияние факторов среды на здоровье лиц, присутствующих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Оцените действия персонала объекта в представленной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Сделайте вывод о соответствии/несоответствии санитарно-эпидемиологических требований в данной ситуации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Сделайте общий вывод о соответствии/несоответствии состояния объекта требованиям санитарно-эпидемиологических правил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Выберите каких действий требует от врача-гигиениста санитарно-эпидемиологическая ситуация на объекте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Укажите, какие рекомендации (предписания) следует дать по итогам проверки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Заполните необходимые документы по результатам проверки</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АКТ ПРОВЕРКИ,</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b/>
          <w:sz w:val="24"/>
          <w:szCs w:val="24"/>
        </w:rPr>
        <w:t>органом государственного контроля (надзора), органом муниципального контроля юридического лица, индивидуального предпринимателя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«число» месяц» 2017г в 11:00  по адресу  :                                ____________________</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rPr>
        <w:t xml:space="preserve">                                              </w:t>
      </w:r>
      <w:r w:rsidRPr="0081236D">
        <w:rPr>
          <w:rFonts w:ascii="Times New Roman" w:hAnsi="Times New Roman" w:cs="Times New Roman"/>
          <w:sz w:val="24"/>
          <w:szCs w:val="24"/>
          <w:vertAlign w:val="subscript"/>
        </w:rPr>
        <w:t xml:space="preserve">                                                 (место проведения проверки)</w:t>
      </w:r>
    </w:p>
    <w:p w:rsidR="000110C3" w:rsidRPr="0081236D" w:rsidRDefault="000110C3" w:rsidP="000110C3">
      <w:pPr>
        <w:spacing w:after="0" w:line="216" w:lineRule="auto"/>
        <w:jc w:val="center"/>
        <w:rPr>
          <w:rFonts w:ascii="Times New Roman" w:hAnsi="Times New Roman" w:cs="Times New Roman"/>
          <w:sz w:val="24"/>
          <w:szCs w:val="24"/>
          <w:vertAlign w:val="subscript"/>
        </w:rPr>
      </w:pPr>
      <w:r w:rsidRPr="0081236D">
        <w:rPr>
          <w:rFonts w:ascii="Times New Roman" w:hAnsi="Times New Roman" w:cs="Times New Roman"/>
          <w:sz w:val="24"/>
          <w:szCs w:val="24"/>
          <w:vertAlign w:val="subscript"/>
        </w:rPr>
        <w:t xml:space="preserve">                                                                                                                                               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bscript"/>
        </w:rPr>
        <w:t xml:space="preserve">                                                                                                               (название объекта)</w:t>
      </w:r>
    </w:p>
    <w:p w:rsidR="000110C3" w:rsidRPr="0081236D" w:rsidRDefault="000110C3" w:rsidP="000110C3">
      <w:pPr>
        <w:pStyle w:val="a9"/>
        <w:spacing w:after="0" w:line="216" w:lineRule="auto"/>
        <w:jc w:val="both"/>
        <w:rPr>
          <w:vertAlign w:val="subscript"/>
        </w:rPr>
      </w:pPr>
      <w:r w:rsidRPr="0081236D">
        <w:t>На основании: распоряжения  заместителя руководителя Управления Роспотребнадзора по Новосибирской области Самойловой Лады Витальевны от -------2017 № 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bscript"/>
        </w:rPr>
        <w:t xml:space="preserve">(вид документа с указанием реквизитов (номер, дата), </w:t>
      </w:r>
      <w:r w:rsidRPr="0081236D">
        <w:rPr>
          <w:rFonts w:ascii="Times New Roman" w:hAnsi="Times New Roman" w:cs="Times New Roman"/>
          <w:bCs/>
          <w:sz w:val="24"/>
          <w:szCs w:val="24"/>
          <w:vertAlign w:val="subscript"/>
        </w:rPr>
        <w:t xml:space="preserve">фамилии, имени, отчества (в случае, если имеется), </w:t>
      </w:r>
      <w:r w:rsidRPr="0081236D">
        <w:rPr>
          <w:rFonts w:ascii="Times New Roman" w:hAnsi="Times New Roman" w:cs="Times New Roman"/>
          <w:sz w:val="24"/>
          <w:szCs w:val="24"/>
          <w:vertAlign w:val="subscript"/>
        </w:rPr>
        <w:t>должность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tabs>
          <w:tab w:val="center" w:pos="4678"/>
          <w:tab w:val="right" w:pos="10206"/>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была проведена </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(плановая/внеплановая, документарная/выездная)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 отношении: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 фамилия, имя, отчество (последнее – при наличии)</w:t>
      </w:r>
      <w:r w:rsidRPr="0081236D">
        <w:rPr>
          <w:rFonts w:ascii="Times New Roman" w:hAnsi="Times New Roman" w:cs="Times New Roman"/>
          <w:sz w:val="24"/>
          <w:szCs w:val="24"/>
        </w:rPr>
        <w:br/>
        <w:t>индивидуального предпринимателя)</w:t>
      </w:r>
    </w:p>
    <w:p w:rsidR="000110C3" w:rsidRPr="0081236D" w:rsidRDefault="000110C3" w:rsidP="000110C3">
      <w:pPr>
        <w:pBdr>
          <w:top w:val="single" w:sz="4" w:space="1" w:color="000000"/>
        </w:pBd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Дата и время проведения проверки:</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0110C3" w:rsidRPr="0081236D" w:rsidTr="008A44E7">
        <w:tc>
          <w:tcPr>
            <w:tcW w:w="187" w:type="dxa"/>
            <w:shd w:val="clear" w:color="auto" w:fill="auto"/>
            <w:vAlign w:val="bottom"/>
          </w:tcPr>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55"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w:t>
            </w:r>
          </w:p>
        </w:tc>
        <w:tc>
          <w:tcPr>
            <w:tcW w:w="1219"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369" w:type="dxa"/>
            <w:shd w:val="clear" w:color="auto" w:fill="auto"/>
            <w:vAlign w:val="bottom"/>
          </w:tcPr>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20</w:t>
            </w:r>
          </w:p>
        </w:tc>
        <w:tc>
          <w:tcPr>
            <w:tcW w:w="369" w:type="dxa"/>
            <w:tcBorders>
              <w:bottom w:val="single" w:sz="4" w:space="0" w:color="000000"/>
            </w:tcBorders>
            <w:shd w:val="clear" w:color="auto" w:fill="auto"/>
            <w:vAlign w:val="bottom"/>
          </w:tcPr>
          <w:p w:rsidR="000110C3" w:rsidRPr="0081236D" w:rsidRDefault="000110C3" w:rsidP="000110C3">
            <w:pPr>
              <w:snapToGrid w:val="0"/>
              <w:spacing w:after="0" w:line="216" w:lineRule="auto"/>
              <w:rPr>
                <w:rFonts w:ascii="Times New Roman" w:hAnsi="Times New Roman" w:cs="Times New Roman"/>
                <w:sz w:val="24"/>
                <w:szCs w:val="24"/>
              </w:rPr>
            </w:pPr>
          </w:p>
        </w:tc>
        <w:tc>
          <w:tcPr>
            <w:tcW w:w="510"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г. с</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shd w:val="clear" w:color="auto" w:fill="auto"/>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964"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до</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shd w:val="clear" w:color="auto" w:fill="auto"/>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807"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Продолжительность</w:t>
            </w:r>
          </w:p>
        </w:tc>
        <w:tc>
          <w:tcPr>
            <w:tcW w:w="454"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r>
    </w:tbl>
    <w:p w:rsidR="000110C3" w:rsidRPr="0081236D" w:rsidRDefault="000110C3" w:rsidP="000110C3">
      <w:pPr>
        <w:spacing w:after="0" w:line="216" w:lineRule="auto"/>
        <w:rPr>
          <w:rFonts w:ascii="Times New Roman" w:hAnsi="Times New Roman" w:cs="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219"/>
        <w:gridCol w:w="369"/>
        <w:gridCol w:w="369"/>
        <w:gridCol w:w="510"/>
        <w:gridCol w:w="397"/>
        <w:gridCol w:w="567"/>
        <w:gridCol w:w="397"/>
        <w:gridCol w:w="964"/>
        <w:gridCol w:w="397"/>
        <w:gridCol w:w="567"/>
        <w:gridCol w:w="397"/>
        <w:gridCol w:w="2807"/>
        <w:gridCol w:w="454"/>
      </w:tblGrid>
      <w:tr w:rsidR="000110C3" w:rsidRPr="0081236D" w:rsidTr="008A44E7">
        <w:tc>
          <w:tcPr>
            <w:tcW w:w="187" w:type="dxa"/>
            <w:shd w:val="clear" w:color="auto" w:fill="auto"/>
            <w:vAlign w:val="bottom"/>
          </w:tcPr>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55"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w:t>
            </w:r>
          </w:p>
        </w:tc>
        <w:tc>
          <w:tcPr>
            <w:tcW w:w="1219"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369" w:type="dxa"/>
            <w:shd w:val="clear" w:color="auto" w:fill="auto"/>
            <w:vAlign w:val="bottom"/>
          </w:tcPr>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20</w:t>
            </w:r>
          </w:p>
        </w:tc>
        <w:tc>
          <w:tcPr>
            <w:tcW w:w="369" w:type="dxa"/>
            <w:tcBorders>
              <w:bottom w:val="single" w:sz="4" w:space="0" w:color="000000"/>
            </w:tcBorders>
            <w:shd w:val="clear" w:color="auto" w:fill="auto"/>
            <w:vAlign w:val="bottom"/>
          </w:tcPr>
          <w:p w:rsidR="000110C3" w:rsidRPr="0081236D" w:rsidRDefault="000110C3" w:rsidP="000110C3">
            <w:pPr>
              <w:snapToGrid w:val="0"/>
              <w:spacing w:after="0" w:line="216" w:lineRule="auto"/>
              <w:rPr>
                <w:rFonts w:ascii="Times New Roman" w:hAnsi="Times New Roman" w:cs="Times New Roman"/>
                <w:sz w:val="24"/>
                <w:szCs w:val="24"/>
              </w:rPr>
            </w:pPr>
          </w:p>
        </w:tc>
        <w:tc>
          <w:tcPr>
            <w:tcW w:w="510"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г. с</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shd w:val="clear" w:color="auto" w:fill="auto"/>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964"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до</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567" w:type="dxa"/>
            <w:shd w:val="clear" w:color="auto" w:fill="auto"/>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час.</w:t>
            </w:r>
          </w:p>
        </w:tc>
        <w:tc>
          <w:tcPr>
            <w:tcW w:w="397"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c>
          <w:tcPr>
            <w:tcW w:w="2807" w:type="dxa"/>
            <w:shd w:val="clear" w:color="auto" w:fill="auto"/>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мин. Продолжительность</w:t>
            </w:r>
          </w:p>
        </w:tc>
        <w:tc>
          <w:tcPr>
            <w:tcW w:w="454" w:type="dxa"/>
            <w:tcBorders>
              <w:bottom w:val="single" w:sz="4" w:space="0" w:color="000000"/>
            </w:tcBorders>
            <w:shd w:val="clear" w:color="auto" w:fill="auto"/>
            <w:vAlign w:val="bottom"/>
          </w:tcPr>
          <w:p w:rsidR="000110C3" w:rsidRPr="0081236D" w:rsidRDefault="000110C3" w:rsidP="000110C3">
            <w:pPr>
              <w:snapToGrid w:val="0"/>
              <w:spacing w:after="0" w:line="216" w:lineRule="auto"/>
              <w:jc w:val="center"/>
              <w:rPr>
                <w:rFonts w:ascii="Times New Roman" w:hAnsi="Times New Roman" w:cs="Times New Roman"/>
                <w:sz w:val="24"/>
                <w:szCs w:val="24"/>
              </w:rPr>
            </w:pPr>
          </w:p>
        </w:tc>
      </w:tr>
    </w:tbl>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(заполняется в случае проведения проверок филиалов, представительств,  обособленных структурных</w:t>
      </w:r>
      <w:r w:rsidRPr="0081236D">
        <w:rPr>
          <w:rFonts w:ascii="Times New Roman" w:hAnsi="Times New Roman" w:cs="Times New Roman"/>
          <w:sz w:val="24"/>
          <w:szCs w:val="24"/>
        </w:rPr>
        <w:br/>
        <w:t>подразделений юридического лица или  при осуществлении деятельности индивидуального предпринимателя</w:t>
      </w:r>
      <w:r w:rsidRPr="0081236D">
        <w:rPr>
          <w:rFonts w:ascii="Times New Roman" w:hAnsi="Times New Roman" w:cs="Times New Roman"/>
          <w:sz w:val="24"/>
          <w:szCs w:val="24"/>
        </w:rPr>
        <w:br/>
        <w:t>по нескольким адресам)</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Общая продолжительность проверки:  </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(рабочих дней/часов)</w:t>
      </w:r>
    </w:p>
    <w:p w:rsidR="000110C3" w:rsidRPr="0081236D" w:rsidRDefault="000110C3" w:rsidP="000110C3">
      <w:pPr>
        <w:spacing w:after="0" w:line="216" w:lineRule="auto"/>
        <w:jc w:val="both"/>
        <w:rPr>
          <w:rFonts w:ascii="Times New Roman" w:hAnsi="Times New Roman" w:cs="Times New Roman"/>
          <w:sz w:val="24"/>
          <w:szCs w:val="24"/>
          <w:vertAlign w:val="subscript"/>
        </w:rPr>
      </w:pPr>
      <w:r w:rsidRPr="0081236D">
        <w:rPr>
          <w:rFonts w:ascii="Times New Roman" w:hAnsi="Times New Roman" w:cs="Times New Roman"/>
          <w:sz w:val="24"/>
          <w:szCs w:val="24"/>
        </w:rPr>
        <w:t>Акт составлен: 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sz w:val="24"/>
          <w:szCs w:val="24"/>
          <w:vertAlign w:val="subscript"/>
        </w:rPr>
        <w:t>(наименование органа государственного контроля (надзора) или органа муниципального контроля)</w:t>
      </w:r>
    </w:p>
    <w:p w:rsidR="000110C3" w:rsidRPr="0081236D" w:rsidRDefault="000110C3" w:rsidP="000110C3">
      <w:pPr>
        <w:spacing w:after="0" w:line="216" w:lineRule="auto"/>
        <w:jc w:val="both"/>
        <w:rPr>
          <w:rFonts w:ascii="Times New Roman" w:hAnsi="Times New Roman" w:cs="Times New Roman"/>
          <w:b/>
          <w:bCs/>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rPr>
        <w:t>С копией</w:t>
      </w:r>
      <w:r w:rsidRPr="0081236D">
        <w:rPr>
          <w:rFonts w:ascii="Times New Roman" w:hAnsi="Times New Roman" w:cs="Times New Roman"/>
          <w:b/>
          <w:bCs/>
          <w:sz w:val="24"/>
          <w:szCs w:val="24"/>
        </w:rPr>
        <w:t xml:space="preserve"> </w:t>
      </w:r>
      <w:r w:rsidRPr="0081236D">
        <w:rPr>
          <w:rFonts w:ascii="Times New Roman" w:hAnsi="Times New Roman" w:cs="Times New Roman"/>
          <w:sz w:val="24"/>
          <w:szCs w:val="24"/>
        </w:rPr>
        <w:t xml:space="preserve">распоряжения/приказа о проведении проверки </w:t>
      </w:r>
      <w:r w:rsidRPr="0081236D">
        <w:rPr>
          <w:rFonts w:ascii="Times New Roman" w:hAnsi="Times New Roman" w:cs="Times New Roman"/>
          <w:b/>
          <w:sz w:val="24"/>
          <w:szCs w:val="24"/>
          <w:u w:val="single"/>
        </w:rPr>
        <w:t>ознакомлен (ы):</w:t>
      </w:r>
      <w:r w:rsidRPr="0081236D">
        <w:rPr>
          <w:rFonts w:ascii="Times New Roman" w:hAnsi="Times New Roman" w:cs="Times New Roman"/>
          <w:sz w:val="24"/>
          <w:szCs w:val="24"/>
        </w:rPr>
        <w:t xml:space="preserve"> (заполняется при проведении выездной проверки)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(фамилии, инициалы, подпись, дата, время)</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vertAlign w:val="subscript"/>
        </w:rPr>
        <w:sectPr w:rsidR="000110C3" w:rsidRPr="0081236D" w:rsidSect="000110C3">
          <w:headerReference w:type="default" r:id="rId112"/>
          <w:footerReference w:type="even" r:id="rId113"/>
          <w:footerReference w:type="default" r:id="rId114"/>
          <w:headerReference w:type="first" r:id="rId115"/>
          <w:footerReference w:type="first" r:id="rId116"/>
          <w:type w:val="nextColumn"/>
          <w:pgSz w:w="11906" w:h="16838"/>
          <w:pgMar w:top="851" w:right="851" w:bottom="851" w:left="1134" w:header="397" w:footer="397" w:gutter="0"/>
          <w:cols w:space="720"/>
          <w:titlePg/>
          <w:docGrid w:linePitch="600" w:charSpace="40960"/>
        </w:sectPr>
      </w:pPr>
      <w:r w:rsidRPr="0081236D">
        <w:rPr>
          <w:rFonts w:ascii="Times New Roman" w:hAnsi="Times New Roman" w:cs="Times New Roman"/>
          <w:sz w:val="24"/>
          <w:szCs w:val="24"/>
        </w:rPr>
        <w:t>Дата и номер решения прокурора (его заместителя) о согласовании проведения проверки:  -</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bscript"/>
        </w:rPr>
        <w:lastRenderedPageBreak/>
        <w:t>(заполняется в случае проведения внеплановой проверки субъекта малого или среднего предпринимательства)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Лицо(а), проводившие проверку: </w:t>
      </w:r>
    </w:p>
    <w:p w:rsidR="000110C3" w:rsidRPr="0081236D" w:rsidRDefault="000110C3" w:rsidP="000110C3">
      <w:pPr>
        <w:pStyle w:val="a9"/>
        <w:spacing w:after="0" w:line="216" w:lineRule="auto"/>
        <w:jc w:val="both"/>
      </w:pPr>
      <w:r w:rsidRPr="0081236D">
        <w:t xml:space="preserve"> </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 (последнее – при наличии),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указываются фамилии, имена, отчества (последнее – при наличии), должности экспертов и/или наименование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При проведении проверки присутствовали : </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w:t>
      </w:r>
      <w:r w:rsidRPr="0081236D">
        <w:rPr>
          <w:rFonts w:ascii="Times New Roman" w:hAnsi="Times New Roman" w:cs="Times New Roman"/>
          <w:sz w:val="24"/>
          <w:szCs w:val="24"/>
        </w:rPr>
        <w:br/>
        <w:t>по проверке)</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В ходе проведения проверки:</w:t>
      </w:r>
    </w:p>
    <w:p w:rsidR="000110C3" w:rsidRPr="0081236D" w:rsidRDefault="000110C3" w:rsidP="000110C3">
      <w:pPr>
        <w:numPr>
          <w:ilvl w:val="0"/>
          <w:numId w:val="35"/>
        </w:numPr>
        <w:suppressAutoHyphens/>
        <w:autoSpaceDE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w:t>
      </w:r>
    </w:p>
    <w:p w:rsidR="000110C3" w:rsidRPr="0081236D" w:rsidRDefault="000110C3" w:rsidP="000110C3">
      <w:pPr>
        <w:pStyle w:val="a9"/>
        <w:spacing w:after="0" w:line="216" w:lineRule="auto"/>
        <w:jc w:val="both"/>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Подписи лиц, проводивших проверку:   _________________________________                 </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С актом проверки ознакомлен(а), копию акта со всеми приложениями получил(а):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«___»_____20__г. 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(подпись)</w:t>
      </w:r>
    </w:p>
    <w:p w:rsidR="000110C3" w:rsidRPr="0081236D" w:rsidRDefault="000110C3" w:rsidP="000110C3">
      <w:pPr>
        <w:pBdr>
          <w:top w:val="single" w:sz="4" w:space="1" w:color="000000"/>
        </w:pBd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 (последнее – при наличии), должность руководителя, иного должностного лица</w:t>
      </w:r>
      <w:r w:rsidRPr="0081236D">
        <w:rPr>
          <w:rFonts w:ascii="Times New Roman" w:hAnsi="Times New Roman" w:cs="Times New Roman"/>
          <w:sz w:val="24"/>
          <w:szCs w:val="24"/>
        </w:rPr>
        <w:br/>
        <w:t>или уполномоченного представителя юридического лица, индивидуального предпринимателя,</w:t>
      </w:r>
      <w:r w:rsidRPr="0081236D">
        <w:rPr>
          <w:rFonts w:ascii="Times New Roman" w:hAnsi="Times New Roman" w:cs="Times New Roman"/>
          <w:sz w:val="24"/>
          <w:szCs w:val="24"/>
        </w:rPr>
        <w:br/>
        <w:t>его уполномоченного представителя)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 актом проверки ознакомлен (а):</w:t>
      </w:r>
    </w:p>
    <w:p w:rsidR="000110C3" w:rsidRPr="0081236D" w:rsidRDefault="000110C3" w:rsidP="000110C3">
      <w:pPr>
        <w:spacing w:after="0" w:line="216" w:lineRule="auto"/>
        <w:rPr>
          <w:rFonts w:ascii="Times New Roman" w:hAnsi="Times New Roman" w:cs="Times New Roman"/>
          <w:sz w:val="24"/>
          <w:szCs w:val="24"/>
          <w:vertAlign w:val="subscript"/>
        </w:rPr>
      </w:pPr>
      <w:r w:rsidRPr="0081236D">
        <w:rPr>
          <w:rFonts w:ascii="Times New Roman" w:hAnsi="Times New Roman" w:cs="Times New Roman"/>
          <w:sz w:val="24"/>
          <w:szCs w:val="24"/>
        </w:rPr>
        <w:t xml:space="preserve">                                                                                                                   (подпись)</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bscript"/>
        </w:rPr>
        <w:t>(фамилия, имя, отчество (в случае, если имеется), присутствовавших при  проведении  проверки)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С актом проверки ознакомлен(а): </w:t>
      </w:r>
    </w:p>
    <w:p w:rsidR="000110C3" w:rsidRPr="0081236D" w:rsidRDefault="000110C3" w:rsidP="000110C3">
      <w:pPr>
        <w:spacing w:after="0" w:line="216" w:lineRule="auto"/>
        <w:jc w:val="both"/>
        <w:rPr>
          <w:rFonts w:ascii="Times New Roman" w:hAnsi="Times New Roman" w:cs="Times New Roman"/>
          <w:sz w:val="24"/>
          <w:szCs w:val="24"/>
          <w:vertAlign w:val="subscript"/>
        </w:rPr>
      </w:pPr>
      <w:r w:rsidRPr="0081236D">
        <w:rPr>
          <w:rFonts w:ascii="Times New Roman" w:hAnsi="Times New Roman" w:cs="Times New Roman"/>
          <w:sz w:val="24"/>
          <w:szCs w:val="24"/>
        </w:rPr>
        <w:t xml:space="preserve"> «___»_____20__ г. 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bscript"/>
        </w:rPr>
        <w:t>(фамилия, имя, отчество (в случае, если имеется), должность лиц(а) допустивших(его) нарушения)</w:t>
      </w:r>
    </w:p>
    <w:p w:rsidR="000110C3" w:rsidRPr="0081236D" w:rsidRDefault="000110C3" w:rsidP="000110C3">
      <w:pPr>
        <w:spacing w:after="0" w:line="216" w:lineRule="auto"/>
        <w:rPr>
          <w:rFonts w:ascii="Times New Roman" w:hAnsi="Times New Roman" w:cs="Times New Roman"/>
          <w:sz w:val="24"/>
          <w:szCs w:val="24"/>
          <w:vertAlign w:val="subscript"/>
        </w:rPr>
      </w:pPr>
      <w:r w:rsidRPr="0081236D">
        <w:rPr>
          <w:rFonts w:ascii="Times New Roman" w:hAnsi="Times New Roman" w:cs="Times New Roman"/>
          <w:sz w:val="24"/>
          <w:szCs w:val="24"/>
        </w:rPr>
        <w:t>Пометка об отказе ознакомления с актом проверки:______________________________________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vertAlign w:val="subscript"/>
        </w:rPr>
        <w:t xml:space="preserve">      (подпись уполномоченного должностного лица (лиц) проводивших проверку)</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Один экземпляр акта на ___ страницах направлен посредством почтовой связи с уведомлением о вручении, которое приобщается к экземпляру акта проверки, хранящемуся в деле в Управлении Роспотребнадзора по Новосибирской области «____»_____________20 __ г</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lastRenderedPageBreak/>
        <w:t xml:space="preserve">ФЕДЕРАЛЬНАЯ СЛУЖБА ПО НАДЗОРУ В СФЕРЕ ЗАЩИТЫ ПРАВ ПОТРЕБИТЕЛЕЙ И БЛАГОПОЛУЧИЯ </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 xml:space="preserve">Управление Федеральной службы по надзору в сфере защиты прав </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 Новосибирск, 630132</w:t>
      </w:r>
    </w:p>
    <w:p w:rsidR="000110C3" w:rsidRPr="0081236D" w:rsidRDefault="000110C3" w:rsidP="000110C3">
      <w:pPr>
        <w:pStyle w:val="2"/>
        <w:spacing w:line="216" w:lineRule="auto"/>
        <w:rPr>
          <w:color w:val="auto"/>
          <w:sz w:val="24"/>
          <w:szCs w:val="24"/>
        </w:rPr>
      </w:pPr>
      <w:r w:rsidRPr="0081236D">
        <w:rPr>
          <w:color w:val="auto"/>
          <w:sz w:val="24"/>
          <w:szCs w:val="24"/>
        </w:rPr>
        <w:t>телефон 2</w:t>
      </w:r>
      <w:r w:rsidRPr="0081236D">
        <w:rPr>
          <w:color w:val="auto"/>
          <w:sz w:val="24"/>
          <w:szCs w:val="24"/>
          <w:u w:val="single"/>
        </w:rPr>
        <w:t xml:space="preserve">20-26-78 </w:t>
      </w:r>
      <w:r w:rsidRPr="0081236D">
        <w:rPr>
          <w:color w:val="auto"/>
          <w:sz w:val="24"/>
          <w:szCs w:val="24"/>
        </w:rPr>
        <w:t xml:space="preserve"> факс  </w:t>
      </w:r>
      <w:r w:rsidRPr="0081236D">
        <w:rPr>
          <w:color w:val="auto"/>
          <w:sz w:val="24"/>
          <w:szCs w:val="24"/>
          <w:u w:val="single"/>
        </w:rPr>
        <w:t xml:space="preserve"> 220-28-75</w:t>
      </w:r>
      <w:r w:rsidRPr="0081236D">
        <w:rPr>
          <w:color w:val="auto"/>
          <w:sz w:val="24"/>
          <w:szCs w:val="24"/>
        </w:rPr>
        <w:t xml:space="preserve">  </w:t>
      </w:r>
      <w:r w:rsidRPr="0081236D">
        <w:rPr>
          <w:color w:val="auto"/>
          <w:sz w:val="24"/>
          <w:szCs w:val="24"/>
          <w:lang w:val="en-US"/>
        </w:rPr>
        <w:t>E</w:t>
      </w:r>
      <w:r w:rsidRPr="0081236D">
        <w:rPr>
          <w:color w:val="auto"/>
          <w:sz w:val="24"/>
          <w:szCs w:val="24"/>
        </w:rPr>
        <w:t>-</w:t>
      </w:r>
      <w:r w:rsidRPr="0081236D">
        <w:rPr>
          <w:color w:val="auto"/>
          <w:sz w:val="24"/>
          <w:szCs w:val="24"/>
          <w:lang w:val="en-US"/>
        </w:rPr>
        <w:t>mail</w:t>
      </w:r>
      <w:r w:rsidRPr="0081236D">
        <w:rPr>
          <w:color w:val="auto"/>
          <w:sz w:val="24"/>
          <w:szCs w:val="24"/>
        </w:rPr>
        <w:t xml:space="preserve">: </w:t>
      </w:r>
      <w:hyperlink r:id="rId117" w:history="1">
        <w:r w:rsidRPr="0081236D">
          <w:rPr>
            <w:rStyle w:val="af6"/>
            <w:color w:val="auto"/>
            <w:sz w:val="24"/>
            <w:szCs w:val="24"/>
            <w:lang w:val="en-US"/>
          </w:rPr>
          <w:t>Upravlenie</w:t>
        </w:r>
        <w:r w:rsidRPr="0081236D">
          <w:rPr>
            <w:rStyle w:val="af6"/>
            <w:color w:val="auto"/>
            <w:sz w:val="24"/>
            <w:szCs w:val="24"/>
          </w:rPr>
          <w:t>@54.</w:t>
        </w:r>
        <w:r w:rsidRPr="0081236D">
          <w:rPr>
            <w:rStyle w:val="af6"/>
            <w:color w:val="auto"/>
            <w:sz w:val="24"/>
            <w:szCs w:val="24"/>
            <w:lang w:val="en-US"/>
          </w:rPr>
          <w:t>rospotrebnadzor</w:t>
        </w:r>
        <w:r w:rsidRPr="0081236D">
          <w:rPr>
            <w:rStyle w:val="af6"/>
            <w:color w:val="auto"/>
            <w:sz w:val="24"/>
            <w:szCs w:val="24"/>
          </w:rPr>
          <w:t>.</w:t>
        </w:r>
        <w:r w:rsidRPr="0081236D">
          <w:rPr>
            <w:rStyle w:val="af6"/>
            <w:color w:val="auto"/>
            <w:sz w:val="24"/>
            <w:szCs w:val="24"/>
            <w:lang w:val="en-US"/>
          </w:rPr>
          <w:t>ru</w:t>
        </w:r>
      </w:hyperlink>
      <w:r w:rsidRPr="0081236D">
        <w:rPr>
          <w:color w:val="auto"/>
          <w:sz w:val="24"/>
          <w:szCs w:val="24"/>
        </w:rPr>
        <w:t xml:space="preserve">  </w:t>
      </w:r>
      <w:r w:rsidRPr="0081236D">
        <w:rPr>
          <w:color w:val="auto"/>
          <w:sz w:val="24"/>
          <w:szCs w:val="24"/>
          <w:lang w:val="en-US"/>
        </w:rPr>
        <w:t>http</w:t>
      </w:r>
      <w:r w:rsidRPr="0081236D">
        <w:rPr>
          <w:color w:val="auto"/>
          <w:sz w:val="24"/>
          <w:szCs w:val="24"/>
        </w:rPr>
        <w:t>:/</w:t>
      </w:r>
      <w:r w:rsidRPr="0081236D">
        <w:rPr>
          <w:color w:val="auto"/>
          <w:sz w:val="24"/>
          <w:szCs w:val="24"/>
          <w:u w:val="single"/>
        </w:rPr>
        <w:t>/</w:t>
      </w:r>
      <w:hyperlink r:id="rId118" w:history="1">
        <w:r w:rsidRPr="0081236D">
          <w:rPr>
            <w:rStyle w:val="af6"/>
            <w:color w:val="auto"/>
            <w:sz w:val="24"/>
            <w:szCs w:val="24"/>
          </w:rPr>
          <w:t>www.54.rospotrebnadzor.ru</w:t>
        </w:r>
      </w:hyperlink>
    </w:p>
    <w:p w:rsidR="000110C3" w:rsidRPr="0081236D" w:rsidRDefault="000110C3" w:rsidP="000110C3">
      <w:pPr>
        <w:pStyle w:val="2"/>
        <w:spacing w:line="216" w:lineRule="auto"/>
        <w:rPr>
          <w:color w:val="auto"/>
          <w:sz w:val="24"/>
          <w:szCs w:val="24"/>
        </w:rPr>
      </w:pPr>
      <w:r w:rsidRPr="0081236D">
        <w:rPr>
          <w:color w:val="auto"/>
          <w:sz w:val="24"/>
          <w:szCs w:val="24"/>
        </w:rPr>
        <w:t>ОКПО</w:t>
      </w:r>
      <w:r w:rsidRPr="0081236D">
        <w:rPr>
          <w:color w:val="auto"/>
          <w:sz w:val="24"/>
          <w:szCs w:val="24"/>
          <w:u w:val="single"/>
        </w:rPr>
        <w:t>75861582</w:t>
      </w:r>
      <w:r w:rsidRPr="0081236D">
        <w:rPr>
          <w:color w:val="auto"/>
          <w:sz w:val="24"/>
          <w:szCs w:val="24"/>
        </w:rPr>
        <w:t xml:space="preserve">, ОГРН </w:t>
      </w:r>
      <w:r w:rsidRPr="0081236D">
        <w:rPr>
          <w:color w:val="auto"/>
          <w:sz w:val="24"/>
          <w:szCs w:val="24"/>
          <w:u w:val="single"/>
        </w:rPr>
        <w:t>1055406024794</w:t>
      </w:r>
      <w:r w:rsidRPr="0081236D">
        <w:rPr>
          <w:color w:val="auto"/>
          <w:sz w:val="24"/>
          <w:szCs w:val="24"/>
        </w:rPr>
        <w:t xml:space="preserve"> ИНН/КПП  </w:t>
      </w:r>
      <w:r w:rsidRPr="0081236D">
        <w:rPr>
          <w:color w:val="auto"/>
          <w:sz w:val="24"/>
          <w:szCs w:val="24"/>
          <w:u w:val="single"/>
        </w:rPr>
        <w:t>5406306550/540701001</w:t>
      </w:r>
    </w:p>
    <w:p w:rsidR="000110C3" w:rsidRPr="0081236D" w:rsidRDefault="000110C3" w:rsidP="000110C3">
      <w:pPr>
        <w:pStyle w:val="3"/>
        <w:spacing w:before="0" w:line="216" w:lineRule="auto"/>
        <w:jc w:val="center"/>
        <w:rPr>
          <w:rFonts w:ascii="Times New Roman" w:hAnsi="Times New Roman"/>
          <w:b w:val="0"/>
          <w:color w:val="auto"/>
          <w:sz w:val="24"/>
          <w:szCs w:val="24"/>
        </w:rPr>
      </w:pPr>
      <w:r w:rsidRPr="0081236D">
        <w:rPr>
          <w:rFonts w:ascii="Times New Roman" w:hAnsi="Times New Roman"/>
          <w:b w:val="0"/>
          <w:bCs w:val="0"/>
          <w:color w:val="auto"/>
          <w:sz w:val="24"/>
          <w:szCs w:val="24"/>
        </w:rPr>
        <w:t xml:space="preserve">Определение </w:t>
      </w:r>
    </w:p>
    <w:p w:rsidR="000110C3" w:rsidRPr="0081236D" w:rsidRDefault="000110C3" w:rsidP="000110C3">
      <w:pPr>
        <w:pStyle w:val="ConsPlusNormal"/>
        <w:spacing w:line="216" w:lineRule="auto"/>
        <w:ind w:firstLine="0"/>
        <w:jc w:val="center"/>
        <w:rPr>
          <w:sz w:val="24"/>
          <w:szCs w:val="24"/>
        </w:rPr>
      </w:pPr>
      <w:r w:rsidRPr="0081236D">
        <w:rPr>
          <w:sz w:val="24"/>
          <w:szCs w:val="24"/>
        </w:rPr>
        <w:t>о назначении экспертизы № 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pStyle w:val="a9"/>
        <w:spacing w:after="0" w:line="216" w:lineRule="auto"/>
      </w:pPr>
      <w:r w:rsidRPr="0081236D">
        <w:t>1. Дата составления: 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2. Место составления: 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u w:val="single"/>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bCs/>
          <w:sz w:val="24"/>
          <w:szCs w:val="24"/>
          <w:u w:val="single"/>
        </w:rPr>
      </w:pPr>
      <w:r w:rsidRPr="0081236D">
        <w:rPr>
          <w:rFonts w:ascii="Times New Roman" w:hAnsi="Times New Roman" w:cs="Times New Roman"/>
          <w:sz w:val="24"/>
          <w:szCs w:val="24"/>
        </w:rPr>
        <w:t>3. Должность, фамилия и инициалы лица, составившего определение: 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bCs/>
          <w:sz w:val="24"/>
          <w:szCs w:val="24"/>
        </w:rPr>
        <w:t>_________________________________________________________________________</w:t>
      </w:r>
      <w:r w:rsidRPr="0081236D">
        <w:rPr>
          <w:rFonts w:ascii="Times New Roman" w:hAnsi="Times New Roman" w:cs="Times New Roman"/>
          <w:sz w:val="24"/>
          <w:szCs w:val="24"/>
          <w:u w:val="single"/>
        </w:rPr>
        <w:t xml:space="preserve"> </w:t>
      </w:r>
      <w:r w:rsidRPr="0081236D">
        <w:rPr>
          <w:rFonts w:ascii="Times New Roman" w:hAnsi="Times New Roman" w:cs="Times New Roman"/>
          <w:sz w:val="24"/>
          <w:szCs w:val="24"/>
        </w:rPr>
        <w:t>_________________________________________________________________________</w:t>
      </w:r>
    </w:p>
    <w:p w:rsidR="000110C3" w:rsidRPr="0081236D" w:rsidRDefault="000110C3" w:rsidP="000110C3">
      <w:pPr>
        <w:pStyle w:val="a9"/>
        <w:spacing w:after="0" w:line="216" w:lineRule="auto"/>
      </w:pPr>
      <w:r w:rsidRPr="0081236D">
        <w:t>при проведении ____________________________________________________________</w:t>
      </w:r>
    </w:p>
    <w:p w:rsidR="000110C3" w:rsidRPr="0081236D" w:rsidRDefault="000110C3" w:rsidP="000110C3">
      <w:pPr>
        <w:pStyle w:val="a9"/>
        <w:spacing w:after="0" w:line="216" w:lineRule="auto"/>
      </w:pPr>
      <w:r w:rsidRPr="0081236D">
        <w:t>в отношении _______________________________________________________________</w:t>
      </w:r>
    </w:p>
    <w:p w:rsidR="000110C3" w:rsidRPr="0081236D" w:rsidRDefault="000110C3" w:rsidP="000110C3">
      <w:pPr>
        <w:pStyle w:val="a9"/>
        <w:spacing w:after="0" w:line="216" w:lineRule="auto"/>
      </w:pPr>
      <w:r w:rsidRPr="0081236D">
        <w:t>______________________________________________________________________________________________________________________________________________________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Style w:val="aa"/>
          <w:rFonts w:eastAsiaTheme="minorEastAsia"/>
        </w:rPr>
        <w:t>наименование</w:t>
      </w:r>
      <w:r w:rsidRPr="0081236D">
        <w:rPr>
          <w:rFonts w:ascii="Times New Roman" w:hAnsi="Times New Roman" w:cs="Times New Roman"/>
          <w:sz w:val="24"/>
          <w:szCs w:val="24"/>
        </w:rPr>
        <w:t xml:space="preserve"> юридического лица    либо ф.и.о. инд. предпринимателя</w:t>
      </w:r>
      <w:r w:rsidRPr="0081236D">
        <w:rPr>
          <w:rFonts w:ascii="Times New Roman" w:hAnsi="Times New Roman" w:cs="Times New Roman"/>
          <w:sz w:val="24"/>
          <w:szCs w:val="24"/>
          <w:vertAlign w:val="superscript"/>
        </w:rPr>
        <w:t xml:space="preserve">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установил, что при производстве по делу об административном правонарушении возникла необходимость в использовании специальных познаний в науке, технике, искусстве, ремесле _________________________________________________________</w:t>
      </w:r>
    </w:p>
    <w:p w:rsidR="000110C3" w:rsidRPr="0081236D" w:rsidRDefault="000110C3" w:rsidP="000110C3">
      <w:pPr>
        <w:pStyle w:val="a9"/>
        <w:spacing w:after="0" w:line="216" w:lineRule="auto"/>
      </w:pPr>
      <w:r w:rsidRPr="0081236D">
        <w:t>____________________________________________________________________________________________________________________________________________________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w:t>
      </w:r>
    </w:p>
    <w:p w:rsidR="000110C3" w:rsidRPr="0081236D" w:rsidRDefault="000110C3" w:rsidP="000110C3">
      <w:pPr>
        <w:spacing w:after="0" w:line="216" w:lineRule="auto"/>
        <w:rPr>
          <w:rFonts w:ascii="Times New Roman" w:hAnsi="Times New Roman" w:cs="Times New Roman"/>
          <w:sz w:val="24"/>
          <w:szCs w:val="24"/>
          <w:vertAlign w:val="superscript"/>
        </w:rPr>
      </w:pPr>
      <w:r w:rsidRPr="0081236D">
        <w:rPr>
          <w:rFonts w:ascii="Times New Roman" w:hAnsi="Times New Roman" w:cs="Times New Roman"/>
          <w:sz w:val="24"/>
          <w:szCs w:val="24"/>
        </w:rPr>
        <w:t>основания для назначения  экспертизы</w:t>
      </w:r>
      <w:r w:rsidRPr="0081236D">
        <w:rPr>
          <w:rFonts w:ascii="Times New Roman" w:hAnsi="Times New Roman" w:cs="Times New Roman"/>
          <w:sz w:val="24"/>
          <w:szCs w:val="24"/>
          <w:vertAlign w:val="superscript"/>
        </w:rPr>
        <w:t xml:space="preserve">   </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Руководствуясь ст. ст. 22.3, 23.13, 23.49., 26.4, 26.5,  28.1, п. 19, 63. ч 2. 28.3, 28.7 КоАП РФ </w:t>
      </w:r>
    </w:p>
    <w:p w:rsidR="000110C3" w:rsidRPr="0081236D" w:rsidRDefault="000110C3" w:rsidP="000110C3">
      <w:pPr>
        <w:spacing w:after="0" w:line="216" w:lineRule="auto"/>
        <w:rPr>
          <w:rFonts w:ascii="Times New Roman" w:hAnsi="Times New Roman" w:cs="Times New Roman"/>
          <w:b/>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ОПРЕДЕЛИЛ:</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1. Назначить экспертизу по делу об административном правонарушении.</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2. Проведение экспертизы поручить  _________________________________________</w:t>
      </w:r>
    </w:p>
    <w:p w:rsidR="000110C3" w:rsidRPr="0081236D" w:rsidRDefault="000110C3" w:rsidP="000110C3">
      <w:pPr>
        <w:spacing w:after="0" w:line="216" w:lineRule="auto"/>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t xml:space="preserve">                                                                     </w:t>
      </w:r>
      <w:r w:rsidRPr="0081236D">
        <w:rPr>
          <w:rFonts w:ascii="Times New Roman" w:hAnsi="Times New Roman" w:cs="Times New Roman"/>
          <w:sz w:val="24"/>
          <w:szCs w:val="24"/>
        </w:rPr>
        <w:t>ФИО эксперта или наименование учреждения, в котором должна быть проведена экспертиза</w:t>
      </w:r>
      <w:r w:rsidRPr="0081236D">
        <w:rPr>
          <w:rFonts w:ascii="Times New Roman" w:hAnsi="Times New Roman" w:cs="Times New Roman"/>
          <w:sz w:val="24"/>
          <w:szCs w:val="24"/>
          <w:vertAlign w:val="superscript"/>
        </w:rPr>
        <w:t xml:space="preserve">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3. Поставить перед экспертом следующие вопросы: соответствует ли перечисленная ниже продукция (объекты, исследуемая среда) требованиям нормативных документов. </w:t>
      </w:r>
    </w:p>
    <w:p w:rsidR="000110C3" w:rsidRPr="0081236D" w:rsidRDefault="000110C3" w:rsidP="000110C3">
      <w:pPr>
        <w:pStyle w:val="ConsPlusNormal"/>
        <w:spacing w:line="216" w:lineRule="auto"/>
        <w:ind w:firstLine="0"/>
        <w:jc w:val="both"/>
        <w:rPr>
          <w:sz w:val="24"/>
          <w:szCs w:val="24"/>
        </w:rPr>
      </w:pPr>
    </w:p>
    <w:tbl>
      <w:tblPr>
        <w:tblW w:w="9896"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75"/>
        <w:gridCol w:w="3780"/>
        <w:gridCol w:w="2741"/>
      </w:tblGrid>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Наименование испытываемой продукции, объекта, исследуемой среды</w:t>
            </w: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Наименование испытаний,</w:t>
            </w:r>
          </w:p>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параметров, характеристик,</w:t>
            </w:r>
          </w:p>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показателей</w:t>
            </w: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Обозначение НД, регламентирующих значения параметров, характеристик,  показателей</w:t>
            </w: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highlight w:val="yellow"/>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tabs>
                <w:tab w:val="right" w:pos="3208"/>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tabs>
                <w:tab w:val="right" w:pos="3208"/>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tabs>
                <w:tab w:val="right" w:pos="3208"/>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tabs>
                <w:tab w:val="right" w:pos="3208"/>
              </w:tabs>
              <w:spacing w:after="0" w:line="216" w:lineRule="auto"/>
              <w:rPr>
                <w:rFonts w:ascii="Times New Roman" w:hAnsi="Times New Roman" w:cs="Times New Roman"/>
                <w:sz w:val="24"/>
                <w:szCs w:val="24"/>
              </w:rPr>
            </w:pPr>
          </w:p>
        </w:tc>
      </w:tr>
      <w:tr w:rsidR="000110C3" w:rsidRPr="0081236D" w:rsidTr="000110C3">
        <w:trPr>
          <w:cantSplit/>
          <w:trHeight w:val="263"/>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highlight w:val="yellow"/>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i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741"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highlight w:val="yellow"/>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r w:rsidR="000110C3" w:rsidRPr="0081236D" w:rsidTr="000110C3">
        <w:trPr>
          <w:cantSplit/>
          <w:jc w:val="center"/>
        </w:trPr>
        <w:tc>
          <w:tcPr>
            <w:tcW w:w="3375" w:type="dxa"/>
            <w:shd w:val="clear" w:color="auto" w:fill="auto"/>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780"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c>
          <w:tcPr>
            <w:tcW w:w="2741" w:type="dxa"/>
            <w:shd w:val="clear" w:color="auto" w:fill="auto"/>
          </w:tcPr>
          <w:p w:rsidR="000110C3" w:rsidRPr="0081236D" w:rsidRDefault="000110C3" w:rsidP="000110C3">
            <w:pPr>
              <w:spacing w:after="0" w:line="216" w:lineRule="auto"/>
              <w:rPr>
                <w:rFonts w:ascii="Times New Roman" w:hAnsi="Times New Roman" w:cs="Times New Roman"/>
                <w:sz w:val="24"/>
                <w:szCs w:val="24"/>
              </w:rPr>
            </w:pPr>
          </w:p>
        </w:tc>
      </w:tr>
    </w:tbl>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4. Предоставить в распоряжение эксперта следующие материалы: ________________</w:t>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sz w:val="24"/>
          <w:szCs w:val="24"/>
          <w:vertAlign w:val="superscript"/>
        </w:rPr>
        <w:t xml:space="preserve">                                                                          </w:t>
      </w:r>
      <w:r w:rsidRPr="0081236D">
        <w:rPr>
          <w:rFonts w:ascii="Times New Roman" w:hAnsi="Times New Roman" w:cs="Times New Roman"/>
          <w:sz w:val="24"/>
          <w:szCs w:val="24"/>
        </w:rPr>
        <w:t>перечень материалов и/или проб и образцов, предоставляемых в распоряжение эксперта</w:t>
      </w:r>
      <w:r w:rsidRPr="0081236D">
        <w:rPr>
          <w:rFonts w:ascii="Times New Roman" w:hAnsi="Times New Roman" w:cs="Times New Roman"/>
          <w:sz w:val="24"/>
          <w:szCs w:val="24"/>
          <w:vertAlign w:val="superscript"/>
        </w:rPr>
        <w:t xml:space="preserve"> </w:t>
      </w:r>
    </w:p>
    <w:p w:rsidR="000110C3" w:rsidRPr="0081236D" w:rsidRDefault="000110C3" w:rsidP="000110C3">
      <w:pPr>
        <w:spacing w:after="0" w:line="216" w:lineRule="auto"/>
        <w:rPr>
          <w:rFonts w:ascii="Times New Roman" w:hAnsi="Times New Roman" w:cs="Times New Roman"/>
          <w:sz w:val="24"/>
          <w:szCs w:val="24"/>
        </w:rPr>
      </w:pPr>
    </w:p>
    <w:tbl>
      <w:tblPr>
        <w:tblW w:w="9588"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880"/>
        <w:gridCol w:w="1620"/>
        <w:gridCol w:w="3060"/>
        <w:gridCol w:w="1308"/>
      </w:tblGrid>
      <w:tr w:rsidR="000110C3" w:rsidRPr="0081236D" w:rsidTr="000110C3">
        <w:trPr>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 п/п</w:t>
            </w:r>
          </w:p>
        </w:tc>
        <w:tc>
          <w:tcPr>
            <w:tcW w:w="288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Перечень материалов и/или проб и образцов, предоставляемых в распоряжение эксперта</w:t>
            </w:r>
          </w:p>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Количество </w:t>
            </w:r>
          </w:p>
        </w:tc>
        <w:tc>
          <w:tcPr>
            <w:tcW w:w="306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Место отбора материалов и/или проб и образцов, предоставляемых в распоряжение эксперта</w:t>
            </w:r>
          </w:p>
        </w:tc>
        <w:tc>
          <w:tcPr>
            <w:tcW w:w="1308"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r w:rsidRPr="0081236D">
              <w:rPr>
                <w:rFonts w:ascii="Times New Roman" w:hAnsi="Times New Roman" w:cs="Times New Roman"/>
                <w:sz w:val="24"/>
                <w:szCs w:val="24"/>
              </w:rPr>
              <w:t>Методика отбора</w:t>
            </w:r>
          </w:p>
        </w:tc>
      </w:tr>
      <w:tr w:rsidR="000110C3" w:rsidRPr="0081236D" w:rsidTr="000110C3">
        <w:trPr>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trHeight w:val="232"/>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r>
      <w:tr w:rsidR="000110C3" w:rsidRPr="0081236D" w:rsidTr="000110C3">
        <w:trPr>
          <w:cantSplit/>
          <w:trHeight w:val="173"/>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sz w:val="24"/>
                <w:szCs w:val="24"/>
              </w:rPr>
            </w:pPr>
          </w:p>
        </w:tc>
      </w:tr>
      <w:tr w:rsidR="000110C3" w:rsidRPr="0081236D" w:rsidTr="000110C3">
        <w:trPr>
          <w:cantSplit/>
          <w:trHeight w:val="232"/>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r>
      <w:tr w:rsidR="000110C3" w:rsidRPr="0081236D" w:rsidTr="000110C3">
        <w:trPr>
          <w:cantSplit/>
          <w:trHeight w:val="173"/>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r w:rsidR="000110C3" w:rsidRPr="0081236D" w:rsidTr="000110C3">
        <w:trPr>
          <w:cantSplit/>
          <w:jc w:val="center"/>
        </w:trPr>
        <w:tc>
          <w:tcPr>
            <w:tcW w:w="7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288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62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3060"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c>
          <w:tcPr>
            <w:tcW w:w="1308" w:type="dxa"/>
          </w:tcPr>
          <w:p w:rsidR="000110C3" w:rsidRPr="0081236D" w:rsidRDefault="000110C3" w:rsidP="000110C3">
            <w:pPr>
              <w:tabs>
                <w:tab w:val="left" w:pos="11160"/>
              </w:tabs>
              <w:spacing w:after="0" w:line="216" w:lineRule="auto"/>
              <w:rPr>
                <w:rFonts w:ascii="Times New Roman" w:hAnsi="Times New Roman" w:cs="Times New Roman"/>
                <w:b/>
                <w:bCs/>
                <w:sz w:val="24"/>
                <w:szCs w:val="24"/>
              </w:rPr>
            </w:pPr>
          </w:p>
        </w:tc>
      </w:tr>
    </w:tbl>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spacing w:line="216" w:lineRule="auto"/>
        <w:ind w:firstLine="0"/>
        <w:jc w:val="both"/>
        <w:rPr>
          <w:sz w:val="24"/>
          <w:szCs w:val="24"/>
        </w:rPr>
      </w:pPr>
      <w:r w:rsidRPr="0081236D">
        <w:rPr>
          <w:sz w:val="24"/>
          <w:szCs w:val="24"/>
        </w:rPr>
        <w:t xml:space="preserve">Эксперт обязан явиться по вызову должностного лица, в производстве которого находится дело об административном правонарушении; дать объективное заключение по поставленным перед ним вопросам, а также требуемые объяснения в связи с содержанием заключения и вправе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 с разрешения должностного лица, в производстве которого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 в соответствии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Мои права и обязанности мне разъяснены и понятны, с определением ознакомлен, об административной ответственности за дачу заведомо ложного заключения и за отказ или за уклонение от исполнения обязанностей, предусмотренных ст. 25.9 КоАП РФ, предупрежден.</w:t>
      </w:r>
    </w:p>
    <w:p w:rsidR="000110C3" w:rsidRPr="0081236D" w:rsidRDefault="000110C3" w:rsidP="000110C3">
      <w:pPr>
        <w:shd w:val="clear" w:color="auto" w:fill="FFFFFF"/>
        <w:spacing w:after="0" w:line="216" w:lineRule="auto"/>
        <w:rPr>
          <w:rFonts w:ascii="Times New Roman" w:hAnsi="Times New Roman" w:cs="Times New Roman"/>
          <w:b/>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rPr>
        <w:t>Ф.И.О., подпись эксперта</w:t>
      </w:r>
      <w:r w:rsidRPr="0081236D">
        <w:rPr>
          <w:rFonts w:ascii="Times New Roman" w:hAnsi="Times New Roman" w:cs="Times New Roman"/>
          <w:sz w:val="24"/>
          <w:szCs w:val="24"/>
          <w:vertAlign w:val="superscript"/>
        </w:rPr>
        <w:t xml:space="preserve">  </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Определение подлежит исполнению при условии соблюдения требования п.6 ст.12 </w:t>
      </w:r>
      <w:r w:rsidRPr="0081236D">
        <w:rPr>
          <w:rFonts w:ascii="Times New Roman" w:hAnsi="Times New Roman" w:cs="Times New Roman"/>
          <w:bCs/>
          <w:sz w:val="24"/>
          <w:szCs w:val="24"/>
        </w:rPr>
        <w:t xml:space="preserve">Федерального закона от 26.12.2008 N 294-ФЗ </w:t>
      </w:r>
      <w:r w:rsidRPr="0081236D">
        <w:rPr>
          <w:rFonts w:ascii="Times New Roman" w:hAnsi="Times New Roman" w:cs="Times New Roman"/>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110C3" w:rsidRPr="0081236D" w:rsidRDefault="000110C3" w:rsidP="000110C3">
      <w:pPr>
        <w:pStyle w:val="ConsPlusNormal"/>
        <w:spacing w:line="216" w:lineRule="auto"/>
        <w:ind w:firstLine="0"/>
        <w:jc w:val="both"/>
        <w:rPr>
          <w:sz w:val="24"/>
          <w:szCs w:val="24"/>
        </w:rPr>
      </w:pPr>
      <w:r w:rsidRPr="0081236D">
        <w:rPr>
          <w:sz w:val="24"/>
          <w:szCs w:val="24"/>
        </w:rPr>
        <w:t>Лицо, в отношении которого ведется производство по делу об административном правонарушении, и потерпевший с определением ознакомлено, права в соответствии со ст.25.1 КоАП РФ разъяснены,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0110C3" w:rsidRPr="0081236D" w:rsidRDefault="000110C3" w:rsidP="000110C3">
      <w:pPr>
        <w:shd w:val="clear" w:color="auto" w:fill="FFFFFF"/>
        <w:spacing w:after="0" w:line="216" w:lineRule="auto"/>
        <w:rPr>
          <w:rFonts w:ascii="Times New Roman" w:hAnsi="Times New Roman" w:cs="Times New Roman"/>
          <w:b/>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_______________________________________________________________________________</w:t>
      </w:r>
    </w:p>
    <w:p w:rsidR="000110C3" w:rsidRPr="0081236D" w:rsidRDefault="000110C3" w:rsidP="000110C3">
      <w:pPr>
        <w:pStyle w:val="ConsPlusNormal"/>
        <w:spacing w:line="216" w:lineRule="auto"/>
        <w:ind w:firstLine="0"/>
        <w:jc w:val="center"/>
        <w:rPr>
          <w:sz w:val="24"/>
          <w:szCs w:val="24"/>
          <w:vertAlign w:val="superscript"/>
        </w:rPr>
      </w:pPr>
      <w:r w:rsidRPr="0081236D">
        <w:rPr>
          <w:sz w:val="24"/>
          <w:szCs w:val="24"/>
        </w:rPr>
        <w:t>Ф.И.О., подпись лица в отношении, которого ведется производство по делу об административном правонарушении, и потерпевшего</w:t>
      </w:r>
      <w:r w:rsidRPr="0081236D">
        <w:rPr>
          <w:sz w:val="24"/>
          <w:szCs w:val="24"/>
          <w:vertAlign w:val="superscript"/>
        </w:rPr>
        <w:t xml:space="preserve">   </w:t>
      </w:r>
    </w:p>
    <w:p w:rsidR="000110C3" w:rsidRPr="0081236D" w:rsidRDefault="000110C3" w:rsidP="000110C3">
      <w:pPr>
        <w:spacing w:after="0" w:line="216" w:lineRule="auto"/>
        <w:jc w:val="center"/>
        <w:rPr>
          <w:rFonts w:ascii="Times New Roman" w:hAnsi="Times New Roman" w:cs="Times New Roman"/>
          <w:sz w:val="24"/>
          <w:szCs w:val="24"/>
          <w:vertAlign w:val="superscript"/>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b/>
          <w:sz w:val="24"/>
          <w:szCs w:val="24"/>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vertAlign w:val="superscript"/>
        </w:rPr>
      </w:pPr>
      <w:r w:rsidRPr="0081236D">
        <w:rPr>
          <w:rFonts w:ascii="Times New Roman" w:hAnsi="Times New Roman" w:cs="Times New Roman"/>
          <w:b/>
          <w:sz w:val="24"/>
          <w:szCs w:val="24"/>
        </w:rPr>
        <w:t xml:space="preserve">Подпись должностного лица, составившего определение: </w:t>
      </w:r>
      <w:r w:rsidRPr="0081236D">
        <w:rPr>
          <w:rFonts w:ascii="Times New Roman" w:hAnsi="Times New Roman" w:cs="Times New Roman"/>
          <w:sz w:val="24"/>
          <w:szCs w:val="24"/>
        </w:rPr>
        <w:t>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xml:space="preserve"> ФЕДЕРАЛЬНАЯ СЛУЖБА ПО НАДЗОРУ В СФЕРЕ ЗАЩИТЫ ПРАВ ПОТРЕБИТЕЛЕЙ И БЛАГОПОЛУЧИЯ </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 xml:space="preserve">Управление Федеральной службы по надзору в сфере защиты прав </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 Новосибирск, 630132</w:t>
      </w:r>
    </w:p>
    <w:p w:rsidR="000110C3" w:rsidRPr="0081236D" w:rsidRDefault="000110C3" w:rsidP="000110C3">
      <w:pPr>
        <w:pStyle w:val="2"/>
        <w:spacing w:line="216" w:lineRule="auto"/>
        <w:rPr>
          <w:color w:val="auto"/>
          <w:sz w:val="24"/>
          <w:szCs w:val="24"/>
        </w:rPr>
      </w:pPr>
      <w:r w:rsidRPr="0081236D">
        <w:rPr>
          <w:color w:val="auto"/>
          <w:sz w:val="24"/>
          <w:szCs w:val="24"/>
        </w:rPr>
        <w:t>телефон 2</w:t>
      </w:r>
      <w:r w:rsidRPr="0081236D">
        <w:rPr>
          <w:color w:val="auto"/>
          <w:sz w:val="24"/>
          <w:szCs w:val="24"/>
          <w:u w:val="single"/>
        </w:rPr>
        <w:t xml:space="preserve">20-26-78 </w:t>
      </w:r>
      <w:r w:rsidRPr="0081236D">
        <w:rPr>
          <w:color w:val="auto"/>
          <w:sz w:val="24"/>
          <w:szCs w:val="24"/>
        </w:rPr>
        <w:t xml:space="preserve"> факс  </w:t>
      </w:r>
      <w:r w:rsidRPr="0081236D">
        <w:rPr>
          <w:color w:val="auto"/>
          <w:sz w:val="24"/>
          <w:szCs w:val="24"/>
          <w:u w:val="single"/>
        </w:rPr>
        <w:t xml:space="preserve"> 220-28-75</w:t>
      </w:r>
      <w:r w:rsidRPr="0081236D">
        <w:rPr>
          <w:color w:val="auto"/>
          <w:sz w:val="24"/>
          <w:szCs w:val="24"/>
        </w:rPr>
        <w:t xml:space="preserve">  </w:t>
      </w:r>
      <w:r w:rsidRPr="0081236D">
        <w:rPr>
          <w:color w:val="auto"/>
          <w:sz w:val="24"/>
          <w:szCs w:val="24"/>
          <w:lang w:val="en-US"/>
        </w:rPr>
        <w:t>E</w:t>
      </w:r>
      <w:r w:rsidRPr="0081236D">
        <w:rPr>
          <w:color w:val="auto"/>
          <w:sz w:val="24"/>
          <w:szCs w:val="24"/>
        </w:rPr>
        <w:t>-</w:t>
      </w:r>
      <w:r w:rsidRPr="0081236D">
        <w:rPr>
          <w:color w:val="auto"/>
          <w:sz w:val="24"/>
          <w:szCs w:val="24"/>
          <w:lang w:val="en-US"/>
        </w:rPr>
        <w:t>mail</w:t>
      </w:r>
      <w:r w:rsidRPr="0081236D">
        <w:rPr>
          <w:color w:val="auto"/>
          <w:sz w:val="24"/>
          <w:szCs w:val="24"/>
        </w:rPr>
        <w:t xml:space="preserve">: </w:t>
      </w:r>
      <w:hyperlink r:id="rId119" w:history="1">
        <w:r w:rsidRPr="0081236D">
          <w:rPr>
            <w:rStyle w:val="af6"/>
            <w:color w:val="auto"/>
            <w:sz w:val="24"/>
            <w:szCs w:val="24"/>
            <w:lang w:val="en-US"/>
          </w:rPr>
          <w:t>Upravlenie</w:t>
        </w:r>
        <w:r w:rsidRPr="0081236D">
          <w:rPr>
            <w:rStyle w:val="af6"/>
            <w:color w:val="auto"/>
            <w:sz w:val="24"/>
            <w:szCs w:val="24"/>
          </w:rPr>
          <w:t>@54.</w:t>
        </w:r>
        <w:r w:rsidRPr="0081236D">
          <w:rPr>
            <w:rStyle w:val="af6"/>
            <w:color w:val="auto"/>
            <w:sz w:val="24"/>
            <w:szCs w:val="24"/>
            <w:lang w:val="en-US"/>
          </w:rPr>
          <w:t>rospotrebnadzor</w:t>
        </w:r>
        <w:r w:rsidRPr="0081236D">
          <w:rPr>
            <w:rStyle w:val="af6"/>
            <w:color w:val="auto"/>
            <w:sz w:val="24"/>
            <w:szCs w:val="24"/>
          </w:rPr>
          <w:t>.</w:t>
        </w:r>
        <w:r w:rsidRPr="0081236D">
          <w:rPr>
            <w:rStyle w:val="af6"/>
            <w:color w:val="auto"/>
            <w:sz w:val="24"/>
            <w:szCs w:val="24"/>
            <w:lang w:val="en-US"/>
          </w:rPr>
          <w:t>ru</w:t>
        </w:r>
      </w:hyperlink>
      <w:r w:rsidRPr="0081236D">
        <w:rPr>
          <w:color w:val="auto"/>
          <w:sz w:val="24"/>
          <w:szCs w:val="24"/>
        </w:rPr>
        <w:t xml:space="preserve">  </w:t>
      </w:r>
      <w:r w:rsidRPr="0081236D">
        <w:rPr>
          <w:color w:val="auto"/>
          <w:sz w:val="24"/>
          <w:szCs w:val="24"/>
          <w:lang w:val="en-US"/>
        </w:rPr>
        <w:t>http</w:t>
      </w:r>
      <w:r w:rsidRPr="0081236D">
        <w:rPr>
          <w:color w:val="auto"/>
          <w:sz w:val="24"/>
          <w:szCs w:val="24"/>
        </w:rPr>
        <w:t>:/</w:t>
      </w:r>
      <w:r w:rsidRPr="0081236D">
        <w:rPr>
          <w:color w:val="auto"/>
          <w:sz w:val="24"/>
          <w:szCs w:val="24"/>
          <w:u w:val="single"/>
        </w:rPr>
        <w:t>/</w:t>
      </w:r>
      <w:hyperlink r:id="rId120" w:history="1">
        <w:r w:rsidRPr="0081236D">
          <w:rPr>
            <w:rStyle w:val="af6"/>
            <w:color w:val="auto"/>
            <w:sz w:val="24"/>
            <w:szCs w:val="24"/>
          </w:rPr>
          <w:t>www.54.rospotrebnadzor.ru</w:t>
        </w:r>
      </w:hyperlink>
    </w:p>
    <w:p w:rsidR="000110C3" w:rsidRPr="0081236D" w:rsidRDefault="000110C3" w:rsidP="000110C3">
      <w:pPr>
        <w:pStyle w:val="2"/>
        <w:spacing w:line="216" w:lineRule="auto"/>
        <w:rPr>
          <w:color w:val="auto"/>
          <w:sz w:val="24"/>
          <w:szCs w:val="24"/>
        </w:rPr>
      </w:pPr>
      <w:r w:rsidRPr="0081236D">
        <w:rPr>
          <w:color w:val="auto"/>
          <w:sz w:val="24"/>
          <w:szCs w:val="24"/>
        </w:rPr>
        <w:t>ОКПО</w:t>
      </w:r>
      <w:r w:rsidRPr="0081236D">
        <w:rPr>
          <w:color w:val="auto"/>
          <w:sz w:val="24"/>
          <w:szCs w:val="24"/>
          <w:u w:val="single"/>
        </w:rPr>
        <w:t>75861582</w:t>
      </w:r>
      <w:r w:rsidRPr="0081236D">
        <w:rPr>
          <w:color w:val="auto"/>
          <w:sz w:val="24"/>
          <w:szCs w:val="24"/>
        </w:rPr>
        <w:t xml:space="preserve">, ОГРН </w:t>
      </w:r>
      <w:r w:rsidRPr="0081236D">
        <w:rPr>
          <w:color w:val="auto"/>
          <w:sz w:val="24"/>
          <w:szCs w:val="24"/>
          <w:u w:val="single"/>
        </w:rPr>
        <w:t>1055406024794</w:t>
      </w:r>
      <w:r w:rsidRPr="0081236D">
        <w:rPr>
          <w:color w:val="auto"/>
          <w:sz w:val="24"/>
          <w:szCs w:val="24"/>
        </w:rPr>
        <w:t xml:space="preserve"> ИНН/КПП  </w:t>
      </w:r>
      <w:r w:rsidRPr="0081236D">
        <w:rPr>
          <w:color w:val="auto"/>
          <w:sz w:val="24"/>
          <w:szCs w:val="24"/>
          <w:u w:val="single"/>
        </w:rPr>
        <w:t>5406306550/540701001</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ПРЕДПИСАНИЕ</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об устранении выявленных нарушений №_____________</w:t>
      </w:r>
    </w:p>
    <w:p w:rsidR="000110C3" w:rsidRPr="0081236D" w:rsidRDefault="000110C3" w:rsidP="000110C3">
      <w:pPr>
        <w:pStyle w:val="23"/>
        <w:spacing w:after="0" w:line="216" w:lineRule="auto"/>
        <w:jc w:val="center"/>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 xml:space="preserve">                                                                                        «____» _________ 20____ г. </w:t>
      </w:r>
    </w:p>
    <w:p w:rsidR="000110C3" w:rsidRPr="0081236D" w:rsidRDefault="000110C3" w:rsidP="000110C3">
      <w:pPr>
        <w:pStyle w:val="23"/>
        <w:spacing w:after="0" w:line="216" w:lineRule="auto"/>
        <w:jc w:val="center"/>
        <w:rPr>
          <w:rFonts w:ascii="Times New Roman" w:hAnsi="Times New Roman"/>
          <w:sz w:val="24"/>
          <w:szCs w:val="24"/>
        </w:rPr>
      </w:pPr>
      <w:r w:rsidRPr="0081236D">
        <w:rPr>
          <w:rFonts w:ascii="Times New Roman" w:hAnsi="Times New Roman"/>
          <w:sz w:val="24"/>
          <w:szCs w:val="24"/>
        </w:rPr>
        <w:t xml:space="preserve">____________________________________________________________________                                                                                              </w:t>
      </w:r>
      <w:r w:rsidRPr="0081236D">
        <w:rPr>
          <w:rFonts w:ascii="Times New Roman" w:hAnsi="Times New Roman"/>
          <w:sz w:val="24"/>
          <w:szCs w:val="24"/>
          <w:vertAlign w:val="subscript"/>
        </w:rPr>
        <w:t>Место выдачи предписания</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Выдано для исполнения  ____________________________________________________________</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 либо ф.и.о. индивидуального предпринимателя в дательном падеже)</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местонахождение:_________________________________________________________  (юридического лица  или место жительства индивидуального предпринимателя)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ОГРН___________________________________________________________________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(ОГРН, дата внесения записи в ЕГРЮЛ (ЕГРИП) и сведения</w:t>
      </w:r>
      <w:r w:rsidRPr="0081236D">
        <w:rPr>
          <w:rFonts w:ascii="Times New Roman" w:hAnsi="Times New Roman" w:cs="Times New Roman"/>
          <w:sz w:val="24"/>
          <w:szCs w:val="24"/>
          <w:vertAlign w:val="superscript"/>
        </w:rPr>
        <w:t xml:space="preserve"> </w:t>
      </w:r>
      <w:r w:rsidRPr="0081236D">
        <w:rPr>
          <w:rFonts w:ascii="Times New Roman" w:hAnsi="Times New Roman" w:cs="Times New Roman"/>
          <w:sz w:val="24"/>
          <w:szCs w:val="24"/>
        </w:rPr>
        <w:t>о зарегистрировавшем органе)</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На основании распоряжения Управления Роспотребнадзора </w:t>
      </w:r>
      <w:r w:rsidRPr="0081236D">
        <w:rPr>
          <w:rFonts w:ascii="Times New Roman" w:hAnsi="Times New Roman" w:cs="Times New Roman"/>
          <w:bCs/>
          <w:sz w:val="24"/>
          <w:szCs w:val="24"/>
        </w:rPr>
        <w:t xml:space="preserve">по Новосибирской области </w:t>
      </w:r>
      <w:r w:rsidRPr="0081236D">
        <w:rPr>
          <w:rFonts w:ascii="Times New Roman" w:hAnsi="Times New Roman" w:cs="Times New Roman"/>
          <w:sz w:val="24"/>
          <w:szCs w:val="24"/>
        </w:rPr>
        <w:t>от</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«___» ______ 20__г. № ______ с «___»_______ 20__ по «___» __________ 20___г. при проведении проверки в отношении_________________________________________________________________________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w:t>
      </w:r>
    </w:p>
    <w:p w:rsidR="000110C3" w:rsidRPr="0081236D" w:rsidRDefault="000110C3" w:rsidP="000110C3">
      <w:pPr>
        <w:pStyle w:val="a9"/>
        <w:spacing w:after="0" w:line="216" w:lineRule="auto"/>
      </w:pPr>
      <w:r w:rsidRPr="0081236D">
        <w:t>(наименование юридического лица либо ф.и.о. индивидуального предпринимателя)</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по адресу: 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b/>
          <w:sz w:val="24"/>
          <w:szCs w:val="24"/>
        </w:rPr>
      </w:pPr>
      <w:r w:rsidRPr="0081236D">
        <w:rPr>
          <w:rFonts w:ascii="Times New Roman" w:hAnsi="Times New Roman" w:cs="Times New Roman"/>
          <w:sz w:val="24"/>
          <w:szCs w:val="24"/>
        </w:rPr>
        <w:t>(полный адрес местонахождения объекта проверки)</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В результате проведенной проверки выявлены следующие нарушения: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 целью устранения выявленных нарушений законодательства на основании п. 1  ч. 1 ст. 17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26.12.2008г. № 294-ФЗ, предписываю:</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pStyle w:val="a9"/>
        <w:spacing w:after="0" w:line="216" w:lineRule="auto"/>
        <w:jc w:val="both"/>
      </w:pPr>
      <w:r w:rsidRPr="0081236D">
        <w:t>_____________________________________________________________________________________</w:t>
      </w:r>
    </w:p>
    <w:p w:rsidR="000110C3" w:rsidRPr="0081236D" w:rsidRDefault="000110C3" w:rsidP="000110C3">
      <w:pPr>
        <w:pStyle w:val="a9"/>
        <w:pBdr>
          <w:bottom w:val="single" w:sz="12" w:space="1" w:color="auto"/>
        </w:pBdr>
        <w:spacing w:after="0" w:line="216" w:lineRule="auto"/>
      </w:pPr>
      <w:r w:rsidRPr="0081236D">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pStyle w:val="a9"/>
        <w:pBdr>
          <w:bottom w:val="single" w:sz="12" w:space="1" w:color="auto"/>
        </w:pBdr>
        <w:spacing w:after="0" w:line="216" w:lineRule="auto"/>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(перечень обязательных мероприятий,  сроки их исполнения )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Лицо, которому выдано предписание, обязано направить посредством почтовой связи (либо лично) письменную информацию о выполнении настоящего предписания в  Управление Роспотребнадзора по Новосибирской области</w:t>
      </w:r>
    </w:p>
    <w:tbl>
      <w:tblPr>
        <w:tblW w:w="10064" w:type="dxa"/>
        <w:tblLayout w:type="fixed"/>
        <w:tblCellMar>
          <w:left w:w="28" w:type="dxa"/>
          <w:right w:w="28" w:type="dxa"/>
        </w:tblCellMar>
        <w:tblLook w:val="0000" w:firstRow="0" w:lastRow="0" w:firstColumn="0" w:lastColumn="0" w:noHBand="0" w:noVBand="0"/>
      </w:tblPr>
      <w:tblGrid>
        <w:gridCol w:w="6832"/>
        <w:gridCol w:w="1956"/>
        <w:gridCol w:w="567"/>
        <w:gridCol w:w="709"/>
      </w:tblGrid>
      <w:tr w:rsidR="000110C3" w:rsidRPr="0081236D" w:rsidTr="008A44E7">
        <w:tc>
          <w:tcPr>
            <w:tcW w:w="6832" w:type="dxa"/>
            <w:tcBorders>
              <w:top w:val="nil"/>
              <w:left w:val="nil"/>
              <w:bottom w:val="single" w:sz="4" w:space="0" w:color="auto"/>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 адресу г. Новосибирск ул. Челюскинцев, 7а</w:t>
            </w:r>
          </w:p>
        </w:tc>
        <w:tc>
          <w:tcPr>
            <w:tcW w:w="1956"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xml:space="preserve">не позднее  </w:t>
            </w:r>
          </w:p>
        </w:tc>
        <w:tc>
          <w:tcPr>
            <w:tcW w:w="56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709" w:type="dxa"/>
            <w:tcBorders>
              <w:top w:val="nil"/>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дней</w:t>
            </w:r>
          </w:p>
        </w:tc>
      </w:tr>
      <w:tr w:rsidR="000110C3" w:rsidRPr="0081236D" w:rsidTr="008A44E7">
        <w:tc>
          <w:tcPr>
            <w:tcW w:w="6832" w:type="dxa"/>
            <w:tcBorders>
              <w:top w:val="nil"/>
              <w:left w:val="nil"/>
              <w:bottom w:val="nil"/>
              <w:right w:val="nil"/>
            </w:tcBorders>
          </w:tcPr>
          <w:p w:rsidR="000110C3" w:rsidRPr="0081236D" w:rsidRDefault="000110C3" w:rsidP="000110C3">
            <w:pPr>
              <w:spacing w:after="0" w:line="216" w:lineRule="auto"/>
              <w:rPr>
                <w:rFonts w:ascii="Times New Roman" w:hAnsi="Times New Roman" w:cs="Times New Roman"/>
                <w:sz w:val="24"/>
                <w:szCs w:val="24"/>
              </w:rPr>
            </w:pPr>
          </w:p>
        </w:tc>
        <w:tc>
          <w:tcPr>
            <w:tcW w:w="1956"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567"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709"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r>
    </w:tbl>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 даты истечения срока их исполнения.</w:t>
      </w:r>
    </w:p>
    <w:p w:rsidR="000110C3" w:rsidRPr="0081236D" w:rsidRDefault="000110C3" w:rsidP="000110C3">
      <w:pPr>
        <w:pStyle w:val="a9"/>
        <w:spacing w:after="0" w:line="216" w:lineRule="auto"/>
        <w:jc w:val="both"/>
      </w:pPr>
      <w:r w:rsidRPr="0081236D">
        <w:t>С целью контроля исполнения предписания будет проведена внеплановая проверка на основании пункта 1 части 2 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г. № 294-ФЗ.</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Предписание может быть обжаловано в установленном законом порядке, в частности в судебном порядке в соответствии с гл. 22 КАС РФ; гл. 24 АПК РФ.</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Жалоба на предписание в судебном порядке может быть подана в течение 3 месяцев со дня, когда гражданину, организации стало известно о нарушении их прав и законных интересов.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Обжалование не приостанавливает исполнение настоящего предписания.</w:t>
      </w:r>
    </w:p>
    <w:p w:rsidR="000110C3" w:rsidRPr="0081236D" w:rsidRDefault="000110C3" w:rsidP="000110C3">
      <w:pPr>
        <w:pStyle w:val="a9"/>
        <w:spacing w:after="0" w:line="216" w:lineRule="auto"/>
        <w:jc w:val="both"/>
      </w:pPr>
      <w:r w:rsidRPr="0081236D">
        <w:t>В соответствии с ч. 1 статьи 19.5 КоАП РФ невыполнение в установленный срок законного предписания органа (должностного лица), осуществляющего государственный надзор (контроль), об устранении нарушений законодательства 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0110C3" w:rsidRPr="0081236D" w:rsidRDefault="000110C3" w:rsidP="000110C3">
      <w:pPr>
        <w:pStyle w:val="a9"/>
        <w:spacing w:after="0" w:line="216" w:lineRule="auto"/>
        <w:jc w:val="both"/>
      </w:pPr>
    </w:p>
    <w:tbl>
      <w:tblPr>
        <w:tblW w:w="0" w:type="auto"/>
        <w:tblInd w:w="28" w:type="dxa"/>
        <w:tblLayout w:type="fixed"/>
        <w:tblCellMar>
          <w:left w:w="28" w:type="dxa"/>
          <w:right w:w="28" w:type="dxa"/>
        </w:tblCellMar>
        <w:tblLook w:val="0000" w:firstRow="0" w:lastRow="0" w:firstColumn="0" w:lastColumn="0" w:noHBand="0" w:noVBand="0"/>
      </w:tblPr>
      <w:tblGrid>
        <w:gridCol w:w="4962"/>
        <w:gridCol w:w="283"/>
        <w:gridCol w:w="1701"/>
        <w:gridCol w:w="284"/>
        <w:gridCol w:w="2693"/>
      </w:tblGrid>
      <w:tr w:rsidR="000110C3" w:rsidRPr="0081236D" w:rsidTr="008A44E7">
        <w:tc>
          <w:tcPr>
            <w:tcW w:w="4962" w:type="dxa"/>
            <w:tcBorders>
              <w:left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283"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701" w:type="dxa"/>
            <w:tcBorders>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84" w:type="dxa"/>
            <w:tcBorders>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693" w:type="dxa"/>
            <w:tcBorders>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r>
      <w:tr w:rsidR="000110C3" w:rsidRPr="0081236D" w:rsidTr="008A44E7">
        <w:tc>
          <w:tcPr>
            <w:tcW w:w="4962" w:type="dxa"/>
            <w:tcBorders>
              <w:top w:val="single" w:sz="4" w:space="0" w:color="auto"/>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должность лица, давшего настоящее предписание</w:t>
            </w:r>
          </w:p>
        </w:tc>
        <w:tc>
          <w:tcPr>
            <w:tcW w:w="283"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701" w:type="dxa"/>
            <w:tcBorders>
              <w:top w:val="single" w:sz="4" w:space="0" w:color="auto"/>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4" w:type="dxa"/>
            <w:tcBorders>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693" w:type="dxa"/>
            <w:tcBorders>
              <w:top w:val="single" w:sz="4" w:space="0" w:color="auto"/>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w:t>
            </w:r>
          </w:p>
        </w:tc>
      </w:tr>
    </w:tbl>
    <w:p w:rsidR="000110C3" w:rsidRPr="0081236D" w:rsidRDefault="000110C3" w:rsidP="000110C3">
      <w:pPr>
        <w:spacing w:after="0" w:line="216" w:lineRule="auto"/>
        <w:rPr>
          <w:rFonts w:ascii="Times New Roman" w:hAnsi="Times New Roman" w:cs="Times New Roman"/>
          <w:b/>
          <w:sz w:val="24"/>
          <w:szCs w:val="24"/>
        </w:rPr>
      </w:pPr>
    </w:p>
    <w:p w:rsidR="000110C3" w:rsidRPr="0081236D" w:rsidRDefault="000110C3" w:rsidP="000110C3">
      <w:pPr>
        <w:pStyle w:val="7"/>
        <w:spacing w:before="0" w:line="216" w:lineRule="auto"/>
        <w:rPr>
          <w:rFonts w:ascii="Times New Roman" w:hAnsi="Times New Roman" w:cs="Times New Roman"/>
          <w:color w:val="auto"/>
          <w:sz w:val="24"/>
          <w:szCs w:val="24"/>
        </w:rPr>
      </w:pPr>
      <w:r w:rsidRPr="0081236D">
        <w:rPr>
          <w:rFonts w:ascii="Times New Roman" w:hAnsi="Times New Roman" w:cs="Times New Roman"/>
          <w:color w:val="auto"/>
          <w:sz w:val="24"/>
          <w:szCs w:val="24"/>
        </w:rPr>
        <w:t xml:space="preserve">Настоящее предписание получил: </w:t>
      </w:r>
    </w:p>
    <w:p w:rsidR="000110C3" w:rsidRPr="0081236D" w:rsidRDefault="000110C3" w:rsidP="000110C3">
      <w:pPr>
        <w:spacing w:after="0" w:line="216" w:lineRule="auto"/>
        <w:rPr>
          <w:rFonts w:ascii="Times New Roman" w:hAnsi="Times New Roman" w:cs="Times New Roman"/>
          <w:sz w:val="24"/>
          <w:szCs w:val="24"/>
        </w:rPr>
      </w:pPr>
    </w:p>
    <w:tbl>
      <w:tblPr>
        <w:tblW w:w="10348" w:type="dxa"/>
        <w:tblInd w:w="28" w:type="dxa"/>
        <w:tblLayout w:type="fixed"/>
        <w:tblCellMar>
          <w:left w:w="28" w:type="dxa"/>
          <w:right w:w="28" w:type="dxa"/>
        </w:tblCellMar>
        <w:tblLook w:val="0000" w:firstRow="0" w:lastRow="0" w:firstColumn="0" w:lastColumn="0" w:noHBand="0" w:noVBand="0"/>
      </w:tblPr>
      <w:tblGrid>
        <w:gridCol w:w="4140"/>
        <w:gridCol w:w="360"/>
        <w:gridCol w:w="1080"/>
        <w:gridCol w:w="335"/>
        <w:gridCol w:w="1650"/>
        <w:gridCol w:w="284"/>
        <w:gridCol w:w="2499"/>
      </w:tblGrid>
      <w:tr w:rsidR="000110C3" w:rsidRPr="0081236D" w:rsidTr="008A44E7">
        <w:tc>
          <w:tcPr>
            <w:tcW w:w="4140" w:type="dxa"/>
            <w:tcBorders>
              <w:top w:val="nil"/>
              <w:left w:val="nil"/>
              <w:bottom w:val="single" w:sz="4" w:space="0" w:color="auto"/>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360" w:type="dxa"/>
            <w:tcBorders>
              <w:top w:val="nil"/>
              <w:left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1080" w:type="dxa"/>
            <w:tcBorders>
              <w:top w:val="nil"/>
              <w:left w:val="nil"/>
              <w:bottom w:val="single" w:sz="4" w:space="0" w:color="auto"/>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335" w:type="dxa"/>
            <w:tcBorders>
              <w:top w:val="nil"/>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650" w:type="dxa"/>
            <w:tcBorders>
              <w:top w:val="nil"/>
              <w:left w:val="nil"/>
              <w:bottom w:val="single" w:sz="4" w:space="0" w:color="auto"/>
              <w:right w:val="nil"/>
            </w:tcBorders>
          </w:tcPr>
          <w:p w:rsidR="000110C3" w:rsidRPr="0081236D" w:rsidRDefault="000110C3" w:rsidP="000110C3">
            <w:pPr>
              <w:spacing w:after="0" w:line="216" w:lineRule="auto"/>
              <w:rPr>
                <w:rFonts w:ascii="Times New Roman" w:hAnsi="Times New Roman" w:cs="Times New Roman"/>
                <w:sz w:val="24"/>
                <w:szCs w:val="24"/>
              </w:rPr>
            </w:pPr>
          </w:p>
        </w:tc>
        <w:tc>
          <w:tcPr>
            <w:tcW w:w="284" w:type="dxa"/>
            <w:tcBorders>
              <w:top w:val="nil"/>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2499"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r>
      <w:tr w:rsidR="000110C3" w:rsidRPr="0081236D" w:rsidTr="008A44E7">
        <w:tc>
          <w:tcPr>
            <w:tcW w:w="4140" w:type="dxa"/>
            <w:tcBorders>
              <w:top w:val="single" w:sz="4" w:space="0" w:color="auto"/>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Законный представитель юридического лица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(индивидуальный предприниматель), ответственный за исполнение настоящего предписания </w:t>
            </w:r>
          </w:p>
        </w:tc>
        <w:tc>
          <w:tcPr>
            <w:tcW w:w="360" w:type="dxa"/>
            <w:tcBorders>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1080" w:type="dxa"/>
            <w:tcBorders>
              <w:top w:val="single" w:sz="4" w:space="0" w:color="auto"/>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(дата)</w:t>
            </w:r>
          </w:p>
        </w:tc>
        <w:tc>
          <w:tcPr>
            <w:tcW w:w="335" w:type="dxa"/>
            <w:tcBorders>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650" w:type="dxa"/>
            <w:tcBorders>
              <w:top w:val="single" w:sz="4" w:space="0" w:color="auto"/>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4"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499"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w:t>
            </w:r>
          </w:p>
        </w:tc>
      </w:tr>
    </w:tbl>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Копия настоящего предписания направлена по адресу________________________</w:t>
      </w: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посредством почтовой связи с уведомлением о вручении _________ 20___г.</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lastRenderedPageBreak/>
        <w:t>ФЕДЕРАЛЬНАЯ СЛУЖБА ПО НАДЗОРУ В СФЕРЕ ЗАЩИТЫ ПРАВ ПОТРЕБИТЕЛЕЙ И БЛАГОПОЛУЧИЯ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Управление Федеральной службы по надзору в сфере защиты прав</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г.Новосибирск, 630132</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телефон 2</w:t>
      </w:r>
      <w:r w:rsidRPr="0081236D">
        <w:rPr>
          <w:rFonts w:ascii="Times New Roman" w:hAnsi="Times New Roman" w:cs="Times New Roman"/>
          <w:sz w:val="24"/>
          <w:szCs w:val="24"/>
          <w:u w:val="single"/>
        </w:rPr>
        <w:t xml:space="preserve">20-26-78 </w:t>
      </w:r>
      <w:r w:rsidRPr="0081236D">
        <w:rPr>
          <w:rFonts w:ascii="Times New Roman" w:hAnsi="Times New Roman" w:cs="Times New Roman"/>
          <w:sz w:val="24"/>
          <w:szCs w:val="24"/>
        </w:rPr>
        <w:t xml:space="preserve"> факс  </w:t>
      </w:r>
      <w:r w:rsidRPr="0081236D">
        <w:rPr>
          <w:rFonts w:ascii="Times New Roman" w:hAnsi="Times New Roman" w:cs="Times New Roman"/>
          <w:sz w:val="24"/>
          <w:szCs w:val="24"/>
          <w:u w:val="single"/>
        </w:rPr>
        <w:t xml:space="preserve"> 220-28-75</w:t>
      </w:r>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E</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mail</w:t>
      </w:r>
      <w:r w:rsidRPr="0081236D">
        <w:rPr>
          <w:rFonts w:ascii="Times New Roman" w:hAnsi="Times New Roman" w:cs="Times New Roman"/>
          <w:sz w:val="24"/>
          <w:szCs w:val="24"/>
        </w:rPr>
        <w:t xml:space="preserve">: </w:t>
      </w:r>
      <w:hyperlink r:id="rId121" w:history="1">
        <w:r w:rsidRPr="0081236D">
          <w:rPr>
            <w:rStyle w:val="af6"/>
            <w:rFonts w:ascii="Times New Roman" w:hAnsi="Times New Roman" w:cs="Times New Roman"/>
            <w:color w:val="auto"/>
            <w:sz w:val="24"/>
            <w:szCs w:val="24"/>
            <w:lang w:val="en-US"/>
          </w:rPr>
          <w:t>Upravlenie</w:t>
        </w:r>
        <w:r w:rsidRPr="0081236D">
          <w:rPr>
            <w:rStyle w:val="af6"/>
            <w:rFonts w:ascii="Times New Roman" w:hAnsi="Times New Roman" w:cs="Times New Roman"/>
            <w:color w:val="auto"/>
            <w:sz w:val="24"/>
            <w:szCs w:val="24"/>
          </w:rPr>
          <w:t>@54.</w:t>
        </w:r>
        <w:r w:rsidRPr="0081236D">
          <w:rPr>
            <w:rStyle w:val="af6"/>
            <w:rFonts w:ascii="Times New Roman" w:hAnsi="Times New Roman" w:cs="Times New Roman"/>
            <w:color w:val="auto"/>
            <w:sz w:val="24"/>
            <w:szCs w:val="24"/>
            <w:lang w:val="en-US"/>
          </w:rPr>
          <w:t>rospotrebnadzor</w:t>
        </w:r>
        <w:r w:rsidRPr="0081236D">
          <w:rPr>
            <w:rStyle w:val="af6"/>
            <w:rFonts w:ascii="Times New Roman" w:hAnsi="Times New Roman" w:cs="Times New Roman"/>
            <w:color w:val="auto"/>
            <w:sz w:val="24"/>
            <w:szCs w:val="24"/>
          </w:rPr>
          <w:t>.</w:t>
        </w:r>
        <w:r w:rsidRPr="0081236D">
          <w:rPr>
            <w:rStyle w:val="af6"/>
            <w:rFonts w:ascii="Times New Roman" w:hAnsi="Times New Roman" w:cs="Times New Roman"/>
            <w:color w:val="auto"/>
            <w:sz w:val="24"/>
            <w:szCs w:val="24"/>
            <w:lang w:val="en-US"/>
          </w:rPr>
          <w:t>ru</w:t>
        </w:r>
      </w:hyperlink>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http</w:t>
      </w:r>
      <w:r w:rsidRPr="0081236D">
        <w:rPr>
          <w:rFonts w:ascii="Times New Roman" w:hAnsi="Times New Roman" w:cs="Times New Roman"/>
          <w:sz w:val="24"/>
          <w:szCs w:val="24"/>
        </w:rPr>
        <w:t>://</w:t>
      </w:r>
      <w:r w:rsidRPr="0081236D">
        <w:rPr>
          <w:rFonts w:ascii="Times New Roman" w:hAnsi="Times New Roman" w:cs="Times New Roman"/>
          <w:sz w:val="24"/>
          <w:szCs w:val="24"/>
          <w:u w:val="single"/>
        </w:rPr>
        <w:t xml:space="preserve"> </w:t>
      </w:r>
      <w:hyperlink r:id="rId122" w:history="1">
        <w:r w:rsidRPr="0081236D">
          <w:rPr>
            <w:rStyle w:val="af6"/>
            <w:rFonts w:ascii="Times New Roman" w:hAnsi="Times New Roman" w:cs="Times New Roman"/>
            <w:color w:val="auto"/>
            <w:sz w:val="24"/>
            <w:szCs w:val="24"/>
          </w:rPr>
          <w:t>www.54.rospotrebnadzor.ru</w:t>
        </w:r>
      </w:hyperlink>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ОКПО</w:t>
      </w:r>
      <w:r w:rsidRPr="0081236D">
        <w:rPr>
          <w:rFonts w:ascii="Times New Roman" w:hAnsi="Times New Roman" w:cs="Times New Roman"/>
          <w:sz w:val="24"/>
          <w:szCs w:val="24"/>
          <w:u w:val="single"/>
        </w:rPr>
        <w:t>75861582</w:t>
      </w:r>
      <w:r w:rsidRPr="0081236D">
        <w:rPr>
          <w:rFonts w:ascii="Times New Roman" w:hAnsi="Times New Roman" w:cs="Times New Roman"/>
          <w:sz w:val="24"/>
          <w:szCs w:val="24"/>
        </w:rPr>
        <w:t xml:space="preserve">, ОГРН </w:t>
      </w:r>
      <w:r w:rsidRPr="0081236D">
        <w:rPr>
          <w:rFonts w:ascii="Times New Roman" w:hAnsi="Times New Roman" w:cs="Times New Roman"/>
          <w:sz w:val="24"/>
          <w:szCs w:val="24"/>
          <w:u w:val="single"/>
        </w:rPr>
        <w:t>1055406024794</w:t>
      </w:r>
      <w:r w:rsidRPr="0081236D">
        <w:rPr>
          <w:rFonts w:ascii="Times New Roman" w:hAnsi="Times New Roman" w:cs="Times New Roman"/>
          <w:sz w:val="24"/>
          <w:szCs w:val="24"/>
        </w:rPr>
        <w:t xml:space="preserve"> ИНН/КПП  </w:t>
      </w:r>
      <w:r w:rsidRPr="0081236D">
        <w:rPr>
          <w:rFonts w:ascii="Times New Roman" w:hAnsi="Times New Roman" w:cs="Times New Roman"/>
          <w:sz w:val="24"/>
          <w:szCs w:val="24"/>
          <w:u w:val="single"/>
        </w:rPr>
        <w:t>5406306550/540701001</w:t>
      </w:r>
    </w:p>
    <w:p w:rsidR="000110C3" w:rsidRPr="0081236D" w:rsidRDefault="000110C3" w:rsidP="000110C3">
      <w:pPr>
        <w:spacing w:after="0" w:line="216" w:lineRule="auto"/>
        <w:jc w:val="center"/>
        <w:rPr>
          <w:rFonts w:ascii="Times New Roman" w:hAnsi="Times New Roman" w:cs="Times New Roman"/>
          <w:sz w:val="24"/>
          <w:szCs w:val="24"/>
        </w:rPr>
      </w:pPr>
    </w:p>
    <w:p w:rsidR="000110C3" w:rsidRPr="0081236D" w:rsidRDefault="000110C3" w:rsidP="000110C3">
      <w:pPr>
        <w:pStyle w:val="a9"/>
        <w:spacing w:after="0" w:line="216" w:lineRule="auto"/>
        <w:jc w:val="center"/>
      </w:pPr>
      <w:r w:rsidRPr="0081236D">
        <w:t>Протокол</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об административном правонарушении № _______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pStyle w:val="a9"/>
        <w:spacing w:after="0" w:line="216" w:lineRule="auto"/>
      </w:pPr>
      <w:r w:rsidRPr="0081236D">
        <w:t>1. Дата составления протокола: «_____» 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Место составления протокола: 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u w:val="single"/>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bCs/>
          <w:sz w:val="24"/>
          <w:szCs w:val="24"/>
          <w:u w:val="single"/>
        </w:rPr>
      </w:pPr>
      <w:r w:rsidRPr="0081236D">
        <w:rPr>
          <w:rFonts w:ascii="Times New Roman" w:hAnsi="Times New Roman" w:cs="Times New Roman"/>
          <w:sz w:val="24"/>
          <w:szCs w:val="24"/>
        </w:rPr>
        <w:t>3. Должность, фамилия и инициалы лица, составившего протокол: 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bCs/>
          <w:sz w:val="24"/>
          <w:szCs w:val="24"/>
        </w:rPr>
        <w:t>_________________________________________________________________________</w:t>
      </w:r>
      <w:r w:rsidRPr="0081236D">
        <w:rPr>
          <w:rFonts w:ascii="Times New Roman" w:hAnsi="Times New Roman" w:cs="Times New Roman"/>
          <w:sz w:val="24"/>
          <w:szCs w:val="24"/>
          <w:u w:val="single"/>
        </w:rPr>
        <w:t xml:space="preserve"> </w:t>
      </w: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Сведения о лице, в отношении которого возбуждено дело об административном правонарушении: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w:t>
      </w:r>
    </w:p>
    <w:p w:rsidR="000110C3" w:rsidRPr="0081236D" w:rsidRDefault="000110C3" w:rsidP="000110C3">
      <w:pPr>
        <w:pStyle w:val="a9"/>
        <w:spacing w:after="0" w:line="216" w:lineRule="auto"/>
      </w:pPr>
      <w:r w:rsidRPr="0081236D">
        <w:t>местонахождение (по государственной регистрации)  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w:t>
      </w:r>
    </w:p>
    <w:p w:rsidR="000110C3" w:rsidRPr="0081236D" w:rsidRDefault="000110C3" w:rsidP="000110C3">
      <w:pPr>
        <w:pStyle w:val="a9"/>
        <w:spacing w:after="0" w:line="216" w:lineRule="auto"/>
      </w:pPr>
      <w:r w:rsidRPr="0081236D">
        <w:t>фактический адрес __________________________________________________________</w:t>
      </w:r>
    </w:p>
    <w:p w:rsidR="000110C3" w:rsidRPr="0081236D" w:rsidRDefault="000110C3" w:rsidP="000110C3">
      <w:pPr>
        <w:pStyle w:val="a9"/>
        <w:spacing w:after="0" w:line="216" w:lineRule="auto"/>
      </w:pPr>
      <w:r w:rsidRPr="0081236D">
        <w:t xml:space="preserve">ОГРН </w:t>
      </w:r>
      <w:r w:rsidRPr="0081236D">
        <w:rPr>
          <w:vertAlign w:val="superscript"/>
        </w:rPr>
        <w:t xml:space="preserve"> </w:t>
      </w:r>
      <w:r w:rsidRPr="0081236D">
        <w:t>и дата внесения записи в ЕГРЮЛ (дата первоначальной регистрации) 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w:t>
      </w:r>
    </w:p>
    <w:p w:rsidR="000110C3" w:rsidRPr="0081236D" w:rsidRDefault="000110C3" w:rsidP="000110C3">
      <w:pPr>
        <w:pStyle w:val="a9"/>
        <w:spacing w:after="0" w:line="216" w:lineRule="auto"/>
      </w:pPr>
      <w:r w:rsidRPr="0081236D">
        <w:t>ИНН юридического лица _____________________________________________________</w:t>
      </w:r>
    </w:p>
    <w:p w:rsidR="000110C3" w:rsidRPr="0081236D" w:rsidRDefault="000110C3" w:rsidP="000110C3">
      <w:pPr>
        <w:pStyle w:val="a9"/>
        <w:spacing w:after="0" w:line="216" w:lineRule="auto"/>
        <w:rPr>
          <w:vertAlign w:val="superscript"/>
        </w:rPr>
      </w:pPr>
      <w:r w:rsidRPr="0081236D">
        <w:t xml:space="preserve">ФИО законного представителя ________________________________________________ </w:t>
      </w:r>
    </w:p>
    <w:p w:rsidR="000110C3" w:rsidRPr="0081236D" w:rsidRDefault="000110C3" w:rsidP="000110C3">
      <w:pPr>
        <w:pStyle w:val="a9"/>
        <w:spacing w:after="0" w:line="216" w:lineRule="auto"/>
      </w:pPr>
      <w:r w:rsidRPr="0081236D">
        <w:t>должность 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документ, удостоверяющий служебное положение   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w:t>
      </w:r>
    </w:p>
    <w:p w:rsidR="000110C3" w:rsidRPr="0081236D" w:rsidRDefault="000110C3" w:rsidP="000110C3">
      <w:pPr>
        <w:pStyle w:val="a9"/>
        <w:spacing w:after="0" w:line="216" w:lineRule="auto"/>
      </w:pPr>
      <w:r w:rsidRPr="0081236D">
        <w:t>5. Сведения о свидетелях (потерпевших):</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Ф.И.О., адрес места жительства</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6. Время совершения административного правонарушения:</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«____» __________ 20__г. </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7. Место совершения административного правонарушения:</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8. Событие административного правонарушения:_______________________________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9. Статья КоАП РФ, предусматривающая ответственность за данное административное правонарушение: 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10. Объяснения законного представителя (защитника) юридического лица, в отношении которого возбуждено дело об административном правонарушении: 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11. В соответствии со ст. 51 Конституции РФ и ст. ст. 25.1, 25.3 Кодекса Российской Федерации об административных правонарушениях лицо, в отношении которого ведется производство по делу об административном правонарушении (законный представитель физического лица) вправе не свидетельствовать против себя самого, своего супруга и близких родственников, круг которых определяется федеральным законом;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присутствовать при рассмотрении дела, обжаловать постановление по делу об административном правонарушении.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При составлении протокола мои права и обязанности разъяснены и понятны, с протоколом ознакомлен.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Разъяснено право пользоваться услугами переводчика. В его услугах не нуждаюсь, русским языком владею хорошо.  </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 лица, в отношении которого возбуждено дело об административном правонарушении</w:t>
      </w:r>
    </w:p>
    <w:p w:rsidR="000110C3" w:rsidRPr="0081236D" w:rsidRDefault="000110C3" w:rsidP="000110C3">
      <w:pPr>
        <w:spacing w:after="0" w:line="216" w:lineRule="auto"/>
        <w:jc w:val="center"/>
        <w:rPr>
          <w:rFonts w:ascii="Times New Roman" w:hAnsi="Times New Roman" w:cs="Times New Roman"/>
          <w:sz w:val="24"/>
          <w:szCs w:val="24"/>
          <w:u w:val="single"/>
        </w:rPr>
      </w:pPr>
      <w:r w:rsidRPr="0081236D">
        <w:rPr>
          <w:rFonts w:ascii="Times New Roman" w:hAnsi="Times New Roman" w:cs="Times New Roman"/>
          <w:sz w:val="24"/>
          <w:szCs w:val="24"/>
        </w:rPr>
        <w:t>(законного представителя юридического лица, защитника)</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12. Права и обязанности свидетеля (потерпевшего), предусмотренные ст. 25.2 (ст. 25.6) КоАП РФ, мне разъяснены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 свидетеля (потерпевшего)</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13. К протоколу поступили следующие дополнения и замечания: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14. Иные сведения, необходимые для разрешения дела: </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15</w:t>
      </w:r>
      <w:r w:rsidRPr="0081236D">
        <w:rPr>
          <w:rFonts w:ascii="Times New Roman" w:hAnsi="Times New Roman" w:cs="Times New Roman"/>
          <w:b/>
          <w:sz w:val="24"/>
          <w:szCs w:val="24"/>
        </w:rPr>
        <w:t xml:space="preserve">. Подпись должностного лица, составившего протокол </w:t>
      </w:r>
      <w:r w:rsidRPr="0081236D">
        <w:rPr>
          <w:rFonts w:ascii="Times New Roman" w:hAnsi="Times New Roman" w:cs="Times New Roman"/>
          <w:sz w:val="24"/>
          <w:szCs w:val="24"/>
        </w:rPr>
        <w:t xml:space="preserve"> __________________</w:t>
      </w:r>
    </w:p>
    <w:p w:rsidR="000110C3" w:rsidRPr="0081236D" w:rsidRDefault="000110C3" w:rsidP="000110C3">
      <w:pPr>
        <w:spacing w:after="0" w:line="216" w:lineRule="auto"/>
        <w:rPr>
          <w:rFonts w:ascii="Times New Roman" w:hAnsi="Times New Roman" w:cs="Times New Roman"/>
          <w:b/>
          <w:sz w:val="24"/>
          <w:szCs w:val="24"/>
        </w:rPr>
      </w:pP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sz w:val="24"/>
          <w:szCs w:val="24"/>
        </w:rPr>
        <w:t>16.</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Копию настоящего протокола получил</w:t>
      </w:r>
      <w:r w:rsidRPr="0081236D">
        <w:rPr>
          <w:rFonts w:ascii="Times New Roman" w:hAnsi="Times New Roman" w:cs="Times New Roman"/>
          <w:b/>
          <w:sz w:val="24"/>
          <w:szCs w:val="24"/>
        </w:rPr>
        <w:t xml:space="preserve">                              </w:t>
      </w:r>
      <w:r w:rsidRPr="0081236D">
        <w:rPr>
          <w:rFonts w:ascii="Times New Roman" w:hAnsi="Times New Roman" w:cs="Times New Roman"/>
          <w:sz w:val="24"/>
          <w:szCs w:val="24"/>
        </w:rPr>
        <w:t xml:space="preserve">«____» ___________ 20___г. </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 лица, в отношении которого возбуждено дело об административном правонарушении</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(законного представителя юридического лица, защитника)</w:t>
      </w:r>
    </w:p>
    <w:p w:rsidR="000110C3" w:rsidRPr="0081236D" w:rsidRDefault="000110C3" w:rsidP="000110C3">
      <w:pPr>
        <w:shd w:val="clear" w:color="auto" w:fill="FFFFFF"/>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lastRenderedPageBreak/>
        <w:t xml:space="preserve">ФЕДЕРАЛЬНАЯ СЛУЖБА ПО НАДЗОРУ В СФЕРЕ ЗАЩИТЫ ПРАВ ПОТРЕБИТЕЛЕЙ И БЛАГОПОЛУЧИЯ </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 xml:space="preserve">Управление Федеральной службы по надзору в сфере защиты прав </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 Новосибирск, 630132</w:t>
      </w:r>
    </w:p>
    <w:p w:rsidR="000110C3" w:rsidRPr="0081236D" w:rsidRDefault="000110C3" w:rsidP="000110C3">
      <w:pPr>
        <w:pStyle w:val="2"/>
        <w:spacing w:line="216" w:lineRule="auto"/>
        <w:rPr>
          <w:color w:val="auto"/>
          <w:sz w:val="24"/>
          <w:szCs w:val="24"/>
        </w:rPr>
      </w:pPr>
      <w:r w:rsidRPr="0081236D">
        <w:rPr>
          <w:color w:val="auto"/>
          <w:sz w:val="24"/>
          <w:szCs w:val="24"/>
        </w:rPr>
        <w:t>телефон 2</w:t>
      </w:r>
      <w:r w:rsidRPr="0081236D">
        <w:rPr>
          <w:color w:val="auto"/>
          <w:sz w:val="24"/>
          <w:szCs w:val="24"/>
          <w:u w:val="single"/>
        </w:rPr>
        <w:t xml:space="preserve">20-26-78 </w:t>
      </w:r>
      <w:r w:rsidRPr="0081236D">
        <w:rPr>
          <w:color w:val="auto"/>
          <w:sz w:val="24"/>
          <w:szCs w:val="24"/>
        </w:rPr>
        <w:t xml:space="preserve"> факс  </w:t>
      </w:r>
      <w:r w:rsidRPr="0081236D">
        <w:rPr>
          <w:color w:val="auto"/>
          <w:sz w:val="24"/>
          <w:szCs w:val="24"/>
          <w:u w:val="single"/>
        </w:rPr>
        <w:t xml:space="preserve"> 220-28-75</w:t>
      </w:r>
      <w:r w:rsidRPr="0081236D">
        <w:rPr>
          <w:color w:val="auto"/>
          <w:sz w:val="24"/>
          <w:szCs w:val="24"/>
        </w:rPr>
        <w:t xml:space="preserve">  </w:t>
      </w:r>
      <w:r w:rsidRPr="0081236D">
        <w:rPr>
          <w:color w:val="auto"/>
          <w:sz w:val="24"/>
          <w:szCs w:val="24"/>
          <w:lang w:val="en-US"/>
        </w:rPr>
        <w:t>E</w:t>
      </w:r>
      <w:r w:rsidRPr="0081236D">
        <w:rPr>
          <w:color w:val="auto"/>
          <w:sz w:val="24"/>
          <w:szCs w:val="24"/>
        </w:rPr>
        <w:t>-</w:t>
      </w:r>
      <w:r w:rsidRPr="0081236D">
        <w:rPr>
          <w:color w:val="auto"/>
          <w:sz w:val="24"/>
          <w:szCs w:val="24"/>
          <w:lang w:val="en-US"/>
        </w:rPr>
        <w:t>mail</w:t>
      </w:r>
      <w:r w:rsidRPr="0081236D">
        <w:rPr>
          <w:color w:val="auto"/>
          <w:sz w:val="24"/>
          <w:szCs w:val="24"/>
        </w:rPr>
        <w:t xml:space="preserve">: </w:t>
      </w:r>
      <w:hyperlink r:id="rId123" w:history="1">
        <w:r w:rsidRPr="0081236D">
          <w:rPr>
            <w:rStyle w:val="af6"/>
            <w:color w:val="auto"/>
            <w:sz w:val="24"/>
            <w:szCs w:val="24"/>
            <w:lang w:val="en-US"/>
          </w:rPr>
          <w:t>Upravlenie</w:t>
        </w:r>
        <w:r w:rsidRPr="0081236D">
          <w:rPr>
            <w:rStyle w:val="af6"/>
            <w:color w:val="auto"/>
            <w:sz w:val="24"/>
            <w:szCs w:val="24"/>
          </w:rPr>
          <w:t>@54.</w:t>
        </w:r>
        <w:r w:rsidRPr="0081236D">
          <w:rPr>
            <w:rStyle w:val="af6"/>
            <w:color w:val="auto"/>
            <w:sz w:val="24"/>
            <w:szCs w:val="24"/>
            <w:lang w:val="en-US"/>
          </w:rPr>
          <w:t>rospotrebnadzor</w:t>
        </w:r>
        <w:r w:rsidRPr="0081236D">
          <w:rPr>
            <w:rStyle w:val="af6"/>
            <w:color w:val="auto"/>
            <w:sz w:val="24"/>
            <w:szCs w:val="24"/>
          </w:rPr>
          <w:t>.</w:t>
        </w:r>
        <w:r w:rsidRPr="0081236D">
          <w:rPr>
            <w:rStyle w:val="af6"/>
            <w:color w:val="auto"/>
            <w:sz w:val="24"/>
            <w:szCs w:val="24"/>
            <w:lang w:val="en-US"/>
          </w:rPr>
          <w:t>ru</w:t>
        </w:r>
      </w:hyperlink>
      <w:r w:rsidRPr="0081236D">
        <w:rPr>
          <w:color w:val="auto"/>
          <w:sz w:val="24"/>
          <w:szCs w:val="24"/>
        </w:rPr>
        <w:t xml:space="preserve">  </w:t>
      </w:r>
      <w:r w:rsidRPr="0081236D">
        <w:rPr>
          <w:color w:val="auto"/>
          <w:sz w:val="24"/>
          <w:szCs w:val="24"/>
          <w:lang w:val="en-US"/>
        </w:rPr>
        <w:t>http</w:t>
      </w:r>
      <w:r w:rsidRPr="0081236D">
        <w:rPr>
          <w:color w:val="auto"/>
          <w:sz w:val="24"/>
          <w:szCs w:val="24"/>
        </w:rPr>
        <w:t>:/</w:t>
      </w:r>
      <w:r w:rsidRPr="0081236D">
        <w:rPr>
          <w:color w:val="auto"/>
          <w:sz w:val="24"/>
          <w:szCs w:val="24"/>
          <w:u w:val="single"/>
        </w:rPr>
        <w:t>/</w:t>
      </w:r>
      <w:hyperlink r:id="rId124" w:history="1">
        <w:r w:rsidRPr="0081236D">
          <w:rPr>
            <w:rStyle w:val="af6"/>
            <w:color w:val="auto"/>
            <w:sz w:val="24"/>
            <w:szCs w:val="24"/>
          </w:rPr>
          <w:t>www.54.rospotrebnadzor.ru</w:t>
        </w:r>
      </w:hyperlink>
    </w:p>
    <w:p w:rsidR="000110C3" w:rsidRPr="0081236D" w:rsidRDefault="000110C3" w:rsidP="000110C3">
      <w:pPr>
        <w:pStyle w:val="2"/>
        <w:spacing w:line="216" w:lineRule="auto"/>
        <w:rPr>
          <w:color w:val="auto"/>
          <w:sz w:val="24"/>
          <w:szCs w:val="24"/>
        </w:rPr>
      </w:pPr>
      <w:r w:rsidRPr="0081236D">
        <w:rPr>
          <w:color w:val="auto"/>
          <w:sz w:val="24"/>
          <w:szCs w:val="24"/>
        </w:rPr>
        <w:t>ОКПО</w:t>
      </w:r>
      <w:r w:rsidRPr="0081236D">
        <w:rPr>
          <w:color w:val="auto"/>
          <w:sz w:val="24"/>
          <w:szCs w:val="24"/>
          <w:u w:val="single"/>
        </w:rPr>
        <w:t>75861582</w:t>
      </w:r>
      <w:r w:rsidRPr="0081236D">
        <w:rPr>
          <w:color w:val="auto"/>
          <w:sz w:val="24"/>
          <w:szCs w:val="24"/>
        </w:rPr>
        <w:t xml:space="preserve">, ОГРН </w:t>
      </w:r>
      <w:r w:rsidRPr="0081236D">
        <w:rPr>
          <w:color w:val="auto"/>
          <w:sz w:val="24"/>
          <w:szCs w:val="24"/>
          <w:u w:val="single"/>
        </w:rPr>
        <w:t>1055406024794</w:t>
      </w:r>
      <w:r w:rsidRPr="0081236D">
        <w:rPr>
          <w:color w:val="auto"/>
          <w:sz w:val="24"/>
          <w:szCs w:val="24"/>
        </w:rPr>
        <w:t xml:space="preserve"> ИНН/КПП  </w:t>
      </w:r>
      <w:r w:rsidRPr="0081236D">
        <w:rPr>
          <w:color w:val="auto"/>
          <w:sz w:val="24"/>
          <w:szCs w:val="24"/>
          <w:u w:val="single"/>
        </w:rPr>
        <w:t>5406306550/540701001</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ПРЕДПИСАНИЕ</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 приостановлении или прекращении действия декларации о соответствии</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 xml:space="preserve">                                                                                        «____» _________ 20____ г. </w:t>
      </w:r>
    </w:p>
    <w:p w:rsidR="000110C3" w:rsidRPr="0081236D" w:rsidRDefault="000110C3" w:rsidP="000110C3">
      <w:pPr>
        <w:pStyle w:val="23"/>
        <w:spacing w:after="0" w:line="216" w:lineRule="auto"/>
        <w:jc w:val="center"/>
        <w:rPr>
          <w:rFonts w:ascii="Times New Roman" w:hAnsi="Times New Roman"/>
          <w:sz w:val="24"/>
          <w:szCs w:val="24"/>
        </w:rPr>
      </w:pPr>
      <w:r w:rsidRPr="0081236D">
        <w:rPr>
          <w:rFonts w:ascii="Times New Roman" w:hAnsi="Times New Roman"/>
          <w:sz w:val="24"/>
          <w:szCs w:val="24"/>
        </w:rPr>
        <w:t xml:space="preserve">____________________________________________________________________                                                                                              </w:t>
      </w:r>
      <w:r w:rsidRPr="0081236D">
        <w:rPr>
          <w:rFonts w:ascii="Times New Roman" w:hAnsi="Times New Roman"/>
          <w:sz w:val="24"/>
          <w:szCs w:val="24"/>
          <w:vertAlign w:val="subscript"/>
        </w:rPr>
        <w:t>Место выдачи предписания</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Выдано для исполнения  ____________________________________________________________</w:t>
      </w:r>
    </w:p>
    <w:p w:rsidR="000110C3" w:rsidRPr="0081236D" w:rsidRDefault="000110C3" w:rsidP="000110C3">
      <w:pPr>
        <w:shd w:val="clear" w:color="auto" w:fill="FFFFFF"/>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 либо ф.и.о. индивидуального предпринимателя в дательном падеже)</w:t>
      </w:r>
    </w:p>
    <w:p w:rsidR="000110C3" w:rsidRPr="0081236D" w:rsidRDefault="000110C3" w:rsidP="000110C3">
      <w:pPr>
        <w:shd w:val="clear" w:color="auto" w:fill="FFFFFF"/>
        <w:spacing w:after="0" w:line="216" w:lineRule="auto"/>
        <w:jc w:val="right"/>
        <w:rPr>
          <w:rFonts w:ascii="Times New Roman" w:hAnsi="Times New Roman" w:cs="Times New Roman"/>
          <w:sz w:val="24"/>
          <w:szCs w:val="24"/>
        </w:rPr>
      </w:pP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местонахождение:_________________________________________________________  (юридического лица  или место жительства индивидуального предпринимателя)</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ОГРН___________________________________________________________________</w:t>
      </w:r>
    </w:p>
    <w:p w:rsidR="000110C3" w:rsidRPr="0081236D" w:rsidRDefault="000110C3" w:rsidP="000110C3">
      <w:pPr>
        <w:spacing w:after="0" w:line="216" w:lineRule="auto"/>
        <w:jc w:val="right"/>
        <w:rPr>
          <w:rFonts w:ascii="Times New Roman" w:hAnsi="Times New Roman" w:cs="Times New Roman"/>
          <w:sz w:val="24"/>
          <w:szCs w:val="24"/>
        </w:rPr>
      </w:pPr>
      <w:r w:rsidRPr="0081236D">
        <w:rPr>
          <w:rFonts w:ascii="Times New Roman" w:hAnsi="Times New Roman" w:cs="Times New Roman"/>
          <w:sz w:val="24"/>
          <w:szCs w:val="24"/>
        </w:rPr>
        <w:t>ОГРН  и дата внесения записи в ЕГРЮЛ (ЕГРИП) и зарегистрировавшем органе</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 основании распоряжения Управления Роспотребнадзора по Новосибирской области от «___» ______ 20__г. № ________ с «___» _______ 20__ г. по «___» _______ 20__ г. при проведении ___________________________________проверки в отношении __________________________________________________________________________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(наименование юридического лица либо ф.и.о. индивидуального предпринимателя)</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 адресу: __________________________________________________________________________</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(полный адрес местонахождения объекта проверки)</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В результате проведенной проверки выявлены следующие нарушения: ____________________________________________________________________________________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xml:space="preserve">(существо выявленных нарушений с указанием пунктов </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и полного наименования нарушенных нормативных правовых актов)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С целью устранения выявленных нарушений законодательства на основании статьи 32, части 1 статьи 34 Федерального закона «О техническом регулировании» от 27.12.2002 N 184-ФЗ, предписываю:</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Приостановить или прекратить действие декларации №________________________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_______________________________________________________________________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(регистрационный номер декларации о соответствии)</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 соответствии продукции требованиям технических регламентов, изготовленной</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(наименование и местонахождение изготовителя)</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требованиям технических регламентов_______________________________________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w:t>
      </w:r>
    </w:p>
    <w:p w:rsidR="000110C3" w:rsidRPr="0081236D" w:rsidRDefault="000110C3" w:rsidP="000110C3">
      <w:pPr>
        <w:shd w:val="clear" w:color="auto" w:fill="FFFFFF"/>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(наименование технического регламента (технических регламентов), на соответствие требованиям которого (которых) подтверждается продукция, с указанием пунктов, содержащих требования для данной продукции)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на срок до 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Лицо, которому выдано предписание, обязано направить посредством почтовой связи (либо лично) письменную информацию о выполнении настоящего предписания в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Управление Роспотребнадзора</w:t>
      </w:r>
    </w:p>
    <w:tbl>
      <w:tblPr>
        <w:tblW w:w="10064" w:type="dxa"/>
        <w:tblLayout w:type="fixed"/>
        <w:tblCellMar>
          <w:left w:w="28" w:type="dxa"/>
          <w:right w:w="28" w:type="dxa"/>
        </w:tblCellMar>
        <w:tblLook w:val="0000" w:firstRow="0" w:lastRow="0" w:firstColumn="0" w:lastColumn="0" w:noHBand="0" w:noVBand="0"/>
      </w:tblPr>
      <w:tblGrid>
        <w:gridCol w:w="7116"/>
        <w:gridCol w:w="1672"/>
        <w:gridCol w:w="567"/>
        <w:gridCol w:w="709"/>
      </w:tblGrid>
      <w:tr w:rsidR="000110C3" w:rsidRPr="0081236D" w:rsidTr="008A44E7">
        <w:tc>
          <w:tcPr>
            <w:tcW w:w="7116" w:type="dxa"/>
            <w:tcBorders>
              <w:top w:val="nil"/>
              <w:left w:val="nil"/>
              <w:bottom w:val="single" w:sz="4" w:space="0" w:color="auto"/>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1672"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не позднее</w:t>
            </w:r>
          </w:p>
        </w:tc>
        <w:tc>
          <w:tcPr>
            <w:tcW w:w="567"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709" w:type="dxa"/>
            <w:tcBorders>
              <w:top w:val="nil"/>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дней</w:t>
            </w:r>
          </w:p>
        </w:tc>
      </w:tr>
      <w:tr w:rsidR="000110C3" w:rsidRPr="0081236D" w:rsidTr="008A44E7">
        <w:tc>
          <w:tcPr>
            <w:tcW w:w="7116" w:type="dxa"/>
            <w:tcBorders>
              <w:top w:val="nil"/>
              <w:left w:val="nil"/>
              <w:bottom w:val="nil"/>
              <w:right w:val="nil"/>
            </w:tcBorders>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по Новосибирской области или его территориальный орган)</w:t>
            </w:r>
          </w:p>
        </w:tc>
        <w:tc>
          <w:tcPr>
            <w:tcW w:w="1672"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567"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709"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r>
    </w:tbl>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с даты истечения срока их исполнения.</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Согласно ч. 2 ст.36 Федерального закона от 27.12.2002г. № 184-ФЗ «О техническом регулировании» в случае невыполнения предписаний и решений органа государственного контроля (надзора)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Предписание может быть обжаловано в установленном законом порядке, в частности в судебном порядке в соответствии с гл. 22 КАС РФ; гл. 24 АПК РФ.</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Жалоба на предписание в судебном порядке может быть подана в течение 3 месяцев со дня, когда гражданину, организации стало известно о нарушении их прав и законных интересов.</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Обжалование не приостанавливает исполнение настоящего предписания.</w:t>
      </w:r>
    </w:p>
    <w:p w:rsidR="000110C3" w:rsidRPr="0081236D" w:rsidRDefault="000110C3" w:rsidP="000110C3">
      <w:pPr>
        <w:spacing w:after="0" w:line="216" w:lineRule="auto"/>
        <w:jc w:val="both"/>
        <w:rPr>
          <w:rFonts w:ascii="Times New Roman" w:hAnsi="Times New Roman" w:cs="Times New Roman"/>
          <w:b/>
          <w:sz w:val="24"/>
          <w:szCs w:val="24"/>
        </w:rPr>
      </w:pPr>
    </w:p>
    <w:tbl>
      <w:tblPr>
        <w:tblW w:w="0" w:type="auto"/>
        <w:tblInd w:w="28" w:type="dxa"/>
        <w:tblLayout w:type="fixed"/>
        <w:tblCellMar>
          <w:left w:w="28" w:type="dxa"/>
          <w:right w:w="28" w:type="dxa"/>
        </w:tblCellMar>
        <w:tblLook w:val="0000" w:firstRow="0" w:lastRow="0" w:firstColumn="0" w:lastColumn="0" w:noHBand="0" w:noVBand="0"/>
      </w:tblPr>
      <w:tblGrid>
        <w:gridCol w:w="4962"/>
        <w:gridCol w:w="283"/>
        <w:gridCol w:w="1701"/>
        <w:gridCol w:w="284"/>
        <w:gridCol w:w="2693"/>
      </w:tblGrid>
      <w:tr w:rsidR="000110C3" w:rsidRPr="0081236D" w:rsidTr="008A44E7">
        <w:tc>
          <w:tcPr>
            <w:tcW w:w="4962" w:type="dxa"/>
            <w:tcBorders>
              <w:top w:val="nil"/>
              <w:left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283" w:type="dxa"/>
            <w:tcBorders>
              <w:top w:val="nil"/>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1701" w:type="dxa"/>
            <w:tcBorders>
              <w:top w:val="nil"/>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84" w:type="dxa"/>
            <w:tcBorders>
              <w:top w:val="nil"/>
              <w:left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2693" w:type="dxa"/>
            <w:tcBorders>
              <w:top w:val="nil"/>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r>
      <w:tr w:rsidR="000110C3" w:rsidRPr="0081236D" w:rsidTr="008A44E7">
        <w:tc>
          <w:tcPr>
            <w:tcW w:w="4962" w:type="dxa"/>
            <w:tcBorders>
              <w:left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283"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701" w:type="dxa"/>
            <w:tcBorders>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84" w:type="dxa"/>
            <w:tcBorders>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693" w:type="dxa"/>
            <w:tcBorders>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r>
      <w:tr w:rsidR="000110C3" w:rsidRPr="0081236D" w:rsidTr="008A44E7">
        <w:tc>
          <w:tcPr>
            <w:tcW w:w="4962" w:type="dxa"/>
            <w:tcBorders>
              <w:top w:val="single" w:sz="4" w:space="0" w:color="auto"/>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должность лица, давшего настоящее предписание</w:t>
            </w:r>
          </w:p>
        </w:tc>
        <w:tc>
          <w:tcPr>
            <w:tcW w:w="283"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701" w:type="dxa"/>
            <w:tcBorders>
              <w:top w:val="single" w:sz="4" w:space="0" w:color="auto"/>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4" w:type="dxa"/>
            <w:tcBorders>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693" w:type="dxa"/>
            <w:tcBorders>
              <w:top w:val="single" w:sz="4" w:space="0" w:color="auto"/>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w:t>
            </w:r>
          </w:p>
        </w:tc>
      </w:tr>
    </w:tbl>
    <w:p w:rsidR="000110C3" w:rsidRPr="0081236D" w:rsidRDefault="000110C3" w:rsidP="000110C3">
      <w:pPr>
        <w:spacing w:after="0" w:line="216" w:lineRule="auto"/>
        <w:rPr>
          <w:rFonts w:ascii="Times New Roman" w:hAnsi="Times New Roman" w:cs="Times New Roman"/>
          <w:b/>
          <w:sz w:val="24"/>
          <w:szCs w:val="24"/>
        </w:rPr>
      </w:pPr>
    </w:p>
    <w:p w:rsidR="000110C3" w:rsidRPr="0081236D" w:rsidRDefault="000110C3" w:rsidP="000110C3">
      <w:pPr>
        <w:pStyle w:val="7"/>
        <w:spacing w:before="0" w:line="216" w:lineRule="auto"/>
        <w:rPr>
          <w:rFonts w:ascii="Times New Roman" w:hAnsi="Times New Roman" w:cs="Times New Roman"/>
          <w:color w:val="auto"/>
          <w:sz w:val="24"/>
          <w:szCs w:val="24"/>
        </w:rPr>
      </w:pPr>
      <w:r w:rsidRPr="0081236D">
        <w:rPr>
          <w:rFonts w:ascii="Times New Roman" w:hAnsi="Times New Roman" w:cs="Times New Roman"/>
          <w:color w:val="auto"/>
          <w:sz w:val="24"/>
          <w:szCs w:val="24"/>
        </w:rPr>
        <w:t xml:space="preserve">Настоящее предписание получил: </w:t>
      </w:r>
    </w:p>
    <w:tbl>
      <w:tblPr>
        <w:tblW w:w="10348" w:type="dxa"/>
        <w:tblInd w:w="28" w:type="dxa"/>
        <w:tblLayout w:type="fixed"/>
        <w:tblCellMar>
          <w:left w:w="28" w:type="dxa"/>
          <w:right w:w="28" w:type="dxa"/>
        </w:tblCellMar>
        <w:tblLook w:val="0000" w:firstRow="0" w:lastRow="0" w:firstColumn="0" w:lastColumn="0" w:noHBand="0" w:noVBand="0"/>
      </w:tblPr>
      <w:tblGrid>
        <w:gridCol w:w="4140"/>
        <w:gridCol w:w="360"/>
        <w:gridCol w:w="1080"/>
        <w:gridCol w:w="335"/>
        <w:gridCol w:w="1650"/>
        <w:gridCol w:w="284"/>
        <w:gridCol w:w="2499"/>
      </w:tblGrid>
      <w:tr w:rsidR="000110C3" w:rsidRPr="0081236D" w:rsidTr="008A44E7">
        <w:tc>
          <w:tcPr>
            <w:tcW w:w="4140" w:type="dxa"/>
            <w:tcBorders>
              <w:top w:val="nil"/>
              <w:left w:val="nil"/>
              <w:bottom w:val="single" w:sz="4" w:space="0" w:color="auto"/>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360" w:type="dxa"/>
            <w:tcBorders>
              <w:top w:val="nil"/>
              <w:left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1080" w:type="dxa"/>
            <w:tcBorders>
              <w:top w:val="nil"/>
              <w:left w:val="nil"/>
              <w:bottom w:val="single" w:sz="4" w:space="0" w:color="auto"/>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335" w:type="dxa"/>
            <w:tcBorders>
              <w:top w:val="nil"/>
              <w:left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650" w:type="dxa"/>
            <w:tcBorders>
              <w:top w:val="nil"/>
              <w:left w:val="nil"/>
              <w:bottom w:val="single" w:sz="4" w:space="0" w:color="auto"/>
              <w:right w:val="nil"/>
            </w:tcBorders>
          </w:tcPr>
          <w:p w:rsidR="000110C3" w:rsidRPr="0081236D" w:rsidRDefault="000110C3" w:rsidP="000110C3">
            <w:pPr>
              <w:spacing w:after="0" w:line="216" w:lineRule="auto"/>
              <w:rPr>
                <w:rFonts w:ascii="Times New Roman" w:hAnsi="Times New Roman" w:cs="Times New Roman"/>
                <w:sz w:val="24"/>
                <w:szCs w:val="24"/>
              </w:rPr>
            </w:pPr>
          </w:p>
        </w:tc>
        <w:tc>
          <w:tcPr>
            <w:tcW w:w="284" w:type="dxa"/>
            <w:tcBorders>
              <w:top w:val="nil"/>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p>
        </w:tc>
        <w:tc>
          <w:tcPr>
            <w:tcW w:w="2499" w:type="dxa"/>
            <w:tcBorders>
              <w:top w:val="nil"/>
              <w:left w:val="nil"/>
              <w:bottom w:val="single" w:sz="4" w:space="0" w:color="auto"/>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r>
      <w:tr w:rsidR="000110C3" w:rsidRPr="0081236D" w:rsidTr="008A44E7">
        <w:tc>
          <w:tcPr>
            <w:tcW w:w="4140" w:type="dxa"/>
            <w:tcBorders>
              <w:top w:val="single" w:sz="4" w:space="0" w:color="auto"/>
              <w:left w:val="nil"/>
              <w:bottom w:val="nil"/>
              <w:right w:val="nil"/>
            </w:tcBorders>
            <w:vAlign w:val="bottom"/>
          </w:tcPr>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Законный представитель юридического лица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(индивидуальный предприниматель), ответственный за исполнение настоящего предписания </w:t>
            </w:r>
          </w:p>
        </w:tc>
        <w:tc>
          <w:tcPr>
            <w:tcW w:w="360" w:type="dxa"/>
            <w:tcBorders>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p>
        </w:tc>
        <w:tc>
          <w:tcPr>
            <w:tcW w:w="1080" w:type="dxa"/>
            <w:tcBorders>
              <w:top w:val="single" w:sz="4" w:space="0" w:color="auto"/>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(дата)</w:t>
            </w:r>
          </w:p>
        </w:tc>
        <w:tc>
          <w:tcPr>
            <w:tcW w:w="335" w:type="dxa"/>
            <w:tcBorders>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1650" w:type="dxa"/>
            <w:tcBorders>
              <w:top w:val="single" w:sz="4" w:space="0" w:color="auto"/>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(подпись)</w:t>
            </w:r>
          </w:p>
        </w:tc>
        <w:tc>
          <w:tcPr>
            <w:tcW w:w="284" w:type="dxa"/>
            <w:tcBorders>
              <w:top w:val="nil"/>
              <w:left w:val="nil"/>
              <w:bottom w:val="nil"/>
              <w:right w:val="nil"/>
            </w:tcBorders>
            <w:vAlign w:val="bottom"/>
          </w:tcPr>
          <w:p w:rsidR="000110C3" w:rsidRPr="0081236D" w:rsidRDefault="000110C3" w:rsidP="000110C3">
            <w:pPr>
              <w:spacing w:after="0" w:line="216" w:lineRule="auto"/>
              <w:jc w:val="center"/>
              <w:rPr>
                <w:rFonts w:ascii="Times New Roman" w:hAnsi="Times New Roman" w:cs="Times New Roman"/>
                <w:sz w:val="24"/>
                <w:szCs w:val="24"/>
              </w:rPr>
            </w:pPr>
          </w:p>
        </w:tc>
        <w:tc>
          <w:tcPr>
            <w:tcW w:w="2499" w:type="dxa"/>
            <w:tcBorders>
              <w:top w:val="nil"/>
              <w:left w:val="nil"/>
              <w:bottom w:val="nil"/>
              <w:right w:val="nil"/>
            </w:tcBorders>
          </w:tcPr>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(фамилия, имя, отчество)</w:t>
            </w:r>
          </w:p>
        </w:tc>
      </w:tr>
    </w:tbl>
    <w:p w:rsidR="000110C3" w:rsidRPr="0081236D" w:rsidRDefault="000110C3" w:rsidP="000110C3">
      <w:pPr>
        <w:pStyle w:val="a9"/>
        <w:spacing w:after="0" w:line="216" w:lineRule="auto"/>
        <w:jc w:val="both"/>
      </w:pP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Копия настоящего предписания направлена по адресу___________________________________________________________________</w:t>
      </w:r>
    </w:p>
    <w:p w:rsidR="000110C3" w:rsidRPr="0081236D" w:rsidRDefault="000110C3" w:rsidP="000110C3">
      <w:pPr>
        <w:pStyle w:val="23"/>
        <w:spacing w:after="0" w:line="216" w:lineRule="auto"/>
        <w:jc w:val="both"/>
        <w:rPr>
          <w:rFonts w:ascii="Times New Roman" w:hAnsi="Times New Roman"/>
          <w:sz w:val="24"/>
          <w:szCs w:val="24"/>
        </w:rPr>
      </w:pPr>
      <w:r w:rsidRPr="0081236D">
        <w:rPr>
          <w:rFonts w:ascii="Times New Roman" w:hAnsi="Times New Roman"/>
          <w:sz w:val="24"/>
          <w:szCs w:val="24"/>
        </w:rPr>
        <w:t>посредством почтовой связи с уведомлением о вручении _________ 20___ г.</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ФЕДЕРАЛЬНАЯ СЛУЖБА ПО НАДЗОРУ В СФЕРЕ ЗАЩИТЫ ПРАВ ПОТРЕБИТЕЛЕЙ И БЛАГОПОЛУЧИЯ</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ЧЕЛОВЕКА</w:t>
      </w:r>
    </w:p>
    <w:p w:rsidR="000110C3" w:rsidRPr="0081236D" w:rsidRDefault="000110C3" w:rsidP="000110C3">
      <w:pPr>
        <w:pStyle w:val="1"/>
        <w:spacing w:line="216" w:lineRule="auto"/>
        <w:rPr>
          <w:sz w:val="24"/>
          <w:szCs w:val="24"/>
        </w:rPr>
      </w:pPr>
      <w:r w:rsidRPr="0081236D">
        <w:rPr>
          <w:sz w:val="24"/>
          <w:szCs w:val="24"/>
        </w:rPr>
        <w:t>Управление Федеральной службы по надзору в сфере защиты прав</w:t>
      </w:r>
    </w:p>
    <w:p w:rsidR="000110C3" w:rsidRPr="0081236D" w:rsidRDefault="000110C3" w:rsidP="000110C3">
      <w:pPr>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потребителей и благополучия человека по Новосибирской области</w:t>
      </w:r>
    </w:p>
    <w:p w:rsidR="000110C3" w:rsidRPr="0081236D" w:rsidRDefault="000110C3" w:rsidP="000110C3">
      <w:pPr>
        <w:spacing w:after="0" w:line="216" w:lineRule="auto"/>
        <w:jc w:val="center"/>
        <w:rPr>
          <w:rFonts w:ascii="Times New Roman" w:hAnsi="Times New Roman" w:cs="Times New Roman"/>
          <w:bCs/>
          <w:sz w:val="24"/>
          <w:szCs w:val="24"/>
        </w:rPr>
      </w:pPr>
      <w:r w:rsidRPr="0081236D">
        <w:rPr>
          <w:rFonts w:ascii="Times New Roman" w:hAnsi="Times New Roman" w:cs="Times New Roman"/>
          <w:bCs/>
          <w:sz w:val="24"/>
          <w:szCs w:val="24"/>
        </w:rPr>
        <w:t>(Управление Роспотребнадзора по Новосибирской области)</w:t>
      </w:r>
    </w:p>
    <w:p w:rsidR="000110C3" w:rsidRPr="0081236D" w:rsidRDefault="000110C3" w:rsidP="000110C3">
      <w:pPr>
        <w:spacing w:after="0" w:line="216" w:lineRule="auto"/>
        <w:jc w:val="center"/>
        <w:rPr>
          <w:rFonts w:ascii="Times New Roman" w:hAnsi="Times New Roman" w:cs="Times New Roman"/>
          <w:b/>
          <w:bCs/>
          <w:sz w:val="24"/>
          <w:szCs w:val="24"/>
        </w:rPr>
      </w:pPr>
    </w:p>
    <w:p w:rsidR="000110C3" w:rsidRPr="0081236D" w:rsidRDefault="000110C3" w:rsidP="000110C3">
      <w:pPr>
        <w:pStyle w:val="2"/>
        <w:spacing w:line="216" w:lineRule="auto"/>
        <w:rPr>
          <w:color w:val="auto"/>
          <w:sz w:val="24"/>
          <w:szCs w:val="24"/>
        </w:rPr>
      </w:pPr>
      <w:r w:rsidRPr="0081236D">
        <w:rPr>
          <w:color w:val="auto"/>
          <w:sz w:val="24"/>
          <w:szCs w:val="24"/>
        </w:rPr>
        <w:t>Челюскинцев ул., д.7а, г.Новосибирск, 630132</w:t>
      </w:r>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 xml:space="preserve">тел/факс </w:t>
      </w:r>
      <w:r w:rsidRPr="0081236D">
        <w:rPr>
          <w:rFonts w:ascii="Times New Roman" w:hAnsi="Times New Roman" w:cs="Times New Roman"/>
          <w:sz w:val="24"/>
          <w:szCs w:val="24"/>
          <w:u w:val="single"/>
        </w:rPr>
        <w:t>220-26-78 / 220-28-75</w:t>
      </w:r>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E</w:t>
      </w:r>
      <w:r w:rsidRPr="0081236D">
        <w:rPr>
          <w:rFonts w:ascii="Times New Roman" w:hAnsi="Times New Roman" w:cs="Times New Roman"/>
          <w:sz w:val="24"/>
          <w:szCs w:val="24"/>
        </w:rPr>
        <w:t>-</w:t>
      </w:r>
      <w:r w:rsidRPr="0081236D">
        <w:rPr>
          <w:rFonts w:ascii="Times New Roman" w:hAnsi="Times New Roman" w:cs="Times New Roman"/>
          <w:sz w:val="24"/>
          <w:szCs w:val="24"/>
          <w:lang w:val="en-US"/>
        </w:rPr>
        <w:t>mail</w:t>
      </w:r>
      <w:r w:rsidRPr="0081236D">
        <w:rPr>
          <w:rFonts w:ascii="Times New Roman" w:hAnsi="Times New Roman" w:cs="Times New Roman"/>
          <w:sz w:val="24"/>
          <w:szCs w:val="24"/>
        </w:rPr>
        <w:t xml:space="preserve">: </w:t>
      </w:r>
      <w:hyperlink r:id="rId125" w:history="1">
        <w:r w:rsidRPr="0081236D">
          <w:rPr>
            <w:rStyle w:val="af6"/>
            <w:rFonts w:ascii="Times New Roman" w:hAnsi="Times New Roman" w:cs="Times New Roman"/>
            <w:color w:val="auto"/>
            <w:sz w:val="24"/>
            <w:szCs w:val="24"/>
            <w:lang w:val="en-US"/>
          </w:rPr>
          <w:t>Upravlenie</w:t>
        </w:r>
        <w:r w:rsidRPr="0081236D">
          <w:rPr>
            <w:rStyle w:val="af6"/>
            <w:rFonts w:ascii="Times New Roman" w:hAnsi="Times New Roman" w:cs="Times New Roman"/>
            <w:color w:val="auto"/>
            <w:sz w:val="24"/>
            <w:szCs w:val="24"/>
          </w:rPr>
          <w:t>@54.</w:t>
        </w:r>
        <w:r w:rsidRPr="0081236D">
          <w:rPr>
            <w:rStyle w:val="af6"/>
            <w:rFonts w:ascii="Times New Roman" w:hAnsi="Times New Roman" w:cs="Times New Roman"/>
            <w:color w:val="auto"/>
            <w:sz w:val="24"/>
            <w:szCs w:val="24"/>
            <w:lang w:val="en-US"/>
          </w:rPr>
          <w:t>rospotrebnadzor</w:t>
        </w:r>
        <w:r w:rsidRPr="0081236D">
          <w:rPr>
            <w:rStyle w:val="af6"/>
            <w:rFonts w:ascii="Times New Roman" w:hAnsi="Times New Roman" w:cs="Times New Roman"/>
            <w:color w:val="auto"/>
            <w:sz w:val="24"/>
            <w:szCs w:val="24"/>
          </w:rPr>
          <w:t>.</w:t>
        </w:r>
        <w:r w:rsidRPr="0081236D">
          <w:rPr>
            <w:rStyle w:val="af6"/>
            <w:rFonts w:ascii="Times New Roman" w:hAnsi="Times New Roman" w:cs="Times New Roman"/>
            <w:color w:val="auto"/>
            <w:sz w:val="24"/>
            <w:szCs w:val="24"/>
            <w:lang w:val="en-US"/>
          </w:rPr>
          <w:t>ru</w:t>
        </w:r>
      </w:hyperlink>
      <w:r w:rsidRPr="0081236D">
        <w:rPr>
          <w:rFonts w:ascii="Times New Roman" w:hAnsi="Times New Roman" w:cs="Times New Roman"/>
          <w:sz w:val="24"/>
          <w:szCs w:val="24"/>
        </w:rPr>
        <w:t xml:space="preserve">  </w:t>
      </w:r>
      <w:r w:rsidRPr="0081236D">
        <w:rPr>
          <w:rFonts w:ascii="Times New Roman" w:hAnsi="Times New Roman" w:cs="Times New Roman"/>
          <w:sz w:val="24"/>
          <w:szCs w:val="24"/>
          <w:lang w:val="en-US"/>
        </w:rPr>
        <w:t>http</w:t>
      </w:r>
      <w:r w:rsidRPr="0081236D">
        <w:rPr>
          <w:rFonts w:ascii="Times New Roman" w:hAnsi="Times New Roman" w:cs="Times New Roman"/>
          <w:sz w:val="24"/>
          <w:szCs w:val="24"/>
        </w:rPr>
        <w:t>://</w:t>
      </w:r>
      <w:hyperlink r:id="rId126" w:history="1">
        <w:r w:rsidRPr="0081236D">
          <w:rPr>
            <w:rStyle w:val="af6"/>
            <w:rFonts w:ascii="Times New Roman" w:hAnsi="Times New Roman" w:cs="Times New Roman"/>
            <w:color w:val="auto"/>
            <w:sz w:val="24"/>
            <w:szCs w:val="24"/>
          </w:rPr>
          <w:t>www.54.rospotrebnadzor.ru</w:t>
        </w:r>
      </w:hyperlink>
    </w:p>
    <w:p w:rsidR="000110C3" w:rsidRPr="0081236D" w:rsidRDefault="000110C3" w:rsidP="000110C3">
      <w:pPr>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ОКПО</w:t>
      </w:r>
      <w:r w:rsidRPr="0081236D">
        <w:rPr>
          <w:rFonts w:ascii="Times New Roman" w:hAnsi="Times New Roman" w:cs="Times New Roman"/>
          <w:sz w:val="24"/>
          <w:szCs w:val="24"/>
          <w:u w:val="single"/>
        </w:rPr>
        <w:t>75861582</w:t>
      </w:r>
      <w:r w:rsidRPr="0081236D">
        <w:rPr>
          <w:rFonts w:ascii="Times New Roman" w:hAnsi="Times New Roman" w:cs="Times New Roman"/>
          <w:sz w:val="24"/>
          <w:szCs w:val="24"/>
        </w:rPr>
        <w:t xml:space="preserve">, ОГРН </w:t>
      </w:r>
      <w:r w:rsidRPr="0081236D">
        <w:rPr>
          <w:rFonts w:ascii="Times New Roman" w:hAnsi="Times New Roman" w:cs="Times New Roman"/>
          <w:sz w:val="24"/>
          <w:szCs w:val="24"/>
          <w:u w:val="single"/>
        </w:rPr>
        <w:t>1055406024794</w:t>
      </w:r>
      <w:r w:rsidRPr="0081236D">
        <w:rPr>
          <w:rFonts w:ascii="Times New Roman" w:hAnsi="Times New Roman" w:cs="Times New Roman"/>
          <w:sz w:val="24"/>
          <w:szCs w:val="24"/>
        </w:rPr>
        <w:t xml:space="preserve"> ИНН/КПП  </w:t>
      </w:r>
      <w:r w:rsidRPr="0081236D">
        <w:rPr>
          <w:rFonts w:ascii="Times New Roman" w:hAnsi="Times New Roman" w:cs="Times New Roman"/>
          <w:sz w:val="24"/>
          <w:szCs w:val="24"/>
          <w:u w:val="single"/>
        </w:rPr>
        <w:t>5406306550/540701001</w:t>
      </w:r>
    </w:p>
    <w:p w:rsidR="000110C3" w:rsidRPr="0081236D" w:rsidRDefault="000110C3" w:rsidP="000110C3">
      <w:pPr>
        <w:pStyle w:val="a9"/>
        <w:spacing w:after="0" w:line="216" w:lineRule="auto"/>
        <w:jc w:val="center"/>
        <w:rPr>
          <w:b/>
        </w:rPr>
      </w:pPr>
    </w:p>
    <w:p w:rsidR="000110C3" w:rsidRPr="0081236D" w:rsidRDefault="000110C3" w:rsidP="000110C3">
      <w:pPr>
        <w:pStyle w:val="a9"/>
        <w:spacing w:after="0" w:line="216" w:lineRule="auto"/>
        <w:jc w:val="center"/>
      </w:pPr>
      <w:r w:rsidRPr="0081236D">
        <w:lastRenderedPageBreak/>
        <w:t>Протокол</w:t>
      </w:r>
    </w:p>
    <w:p w:rsidR="000110C3" w:rsidRPr="0081236D" w:rsidRDefault="000110C3" w:rsidP="000110C3">
      <w:pPr>
        <w:pStyle w:val="ConsPlusNormal"/>
        <w:spacing w:line="216" w:lineRule="auto"/>
        <w:ind w:firstLine="0"/>
        <w:jc w:val="center"/>
        <w:rPr>
          <w:sz w:val="24"/>
          <w:szCs w:val="24"/>
        </w:rPr>
      </w:pPr>
      <w:r w:rsidRPr="0081236D">
        <w:rPr>
          <w:sz w:val="24"/>
          <w:szCs w:val="24"/>
        </w:rPr>
        <w:t xml:space="preserve"> изъятия вещей и документов № 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 xml:space="preserve"> </w:t>
      </w:r>
    </w:p>
    <w:p w:rsidR="000110C3" w:rsidRPr="0081236D" w:rsidRDefault="000110C3" w:rsidP="000110C3">
      <w:pPr>
        <w:pStyle w:val="a9"/>
        <w:spacing w:after="0" w:line="216" w:lineRule="auto"/>
      </w:pPr>
      <w:r w:rsidRPr="0081236D">
        <w:t>1. Дата составления протокола: «_____» ___________  20_____ г.</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2. Место составления протокола: 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bCs/>
          <w:sz w:val="24"/>
          <w:szCs w:val="24"/>
          <w:u w:val="single"/>
        </w:rPr>
      </w:pPr>
      <w:r w:rsidRPr="0081236D">
        <w:rPr>
          <w:rFonts w:ascii="Times New Roman" w:hAnsi="Times New Roman" w:cs="Times New Roman"/>
          <w:sz w:val="24"/>
          <w:szCs w:val="24"/>
        </w:rPr>
        <w:t>3. Должность, фамилия и инициалы лица, составившего протокол: 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bCs/>
          <w:sz w:val="24"/>
          <w:szCs w:val="24"/>
        </w:rPr>
        <w:t>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В  соответствии со статьей  27.10. Кодекса Российской Федерации об административных   правонарушениях произвел изъятие вещей и документов и иных предметов, необходимых для обеспечения своевременного и правильного рассмотрения дела об административном правонарушении:  _________________________________________________________________________                </w:t>
      </w:r>
      <w:r w:rsidRPr="0081236D">
        <w:rPr>
          <w:rFonts w:ascii="Times New Roman" w:hAnsi="Times New Roman" w:cs="Times New Roman"/>
          <w:sz w:val="24"/>
          <w:szCs w:val="24"/>
          <w:vertAlign w:val="superscript"/>
        </w:rPr>
        <w:t xml:space="preserve">      </w:t>
      </w:r>
      <w:r w:rsidRPr="0081236D">
        <w:rPr>
          <w:rFonts w:ascii="Times New Roman" w:hAnsi="Times New Roman" w:cs="Times New Roman"/>
          <w:sz w:val="24"/>
          <w:szCs w:val="24"/>
        </w:rPr>
        <w:t>№ п\п, вид, количество, описание идентификационных признаков вещей и</w:t>
      </w:r>
      <w:r w:rsidRPr="0081236D">
        <w:rPr>
          <w:rFonts w:ascii="Times New Roman" w:hAnsi="Times New Roman" w:cs="Times New Roman"/>
          <w:sz w:val="24"/>
          <w:szCs w:val="24"/>
          <w:vertAlign w:val="superscript"/>
        </w:rPr>
        <w:t xml:space="preserve">  </w:t>
      </w:r>
      <w:r w:rsidRPr="0081236D">
        <w:rPr>
          <w:rFonts w:ascii="Times New Roman" w:hAnsi="Times New Roman" w:cs="Times New Roman"/>
          <w:sz w:val="24"/>
          <w:szCs w:val="24"/>
        </w:rPr>
        <w:t>документов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1236D">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110C3" w:rsidRPr="0081236D" w:rsidRDefault="000110C3" w:rsidP="000110C3">
      <w:pPr>
        <w:shd w:val="clear" w:color="auto" w:fill="FFFFFF"/>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5. Изъятие вещей и документов произведено в присутствии двух понятых:  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w:t>
      </w:r>
    </w:p>
    <w:p w:rsidR="000110C3" w:rsidRPr="0081236D" w:rsidRDefault="000110C3" w:rsidP="000110C3">
      <w:pPr>
        <w:autoSpaceDE w:val="0"/>
        <w:autoSpaceDN w:val="0"/>
        <w:adjustRightInd w:val="0"/>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rPr>
        <w:t>ФИО и место жительства и/или регистрации понятого</w:t>
      </w:r>
      <w:r w:rsidRPr="0081236D">
        <w:rPr>
          <w:rFonts w:ascii="Times New Roman" w:hAnsi="Times New Roman" w:cs="Times New Roman"/>
          <w:sz w:val="24"/>
          <w:szCs w:val="24"/>
          <w:vertAlign w:val="superscript"/>
        </w:rPr>
        <w:t xml:space="preserve">   </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vertAlign w:val="superscript"/>
        </w:rPr>
      </w:pPr>
      <w:r w:rsidRPr="0081236D">
        <w:rPr>
          <w:rFonts w:ascii="Times New Roman" w:hAnsi="Times New Roman" w:cs="Times New Roman"/>
          <w:sz w:val="24"/>
          <w:szCs w:val="24"/>
          <w:vertAlign w:val="superscript"/>
        </w:rPr>
        <w:t>_________________________________________________________________________________________________________________________________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autoSpaceDE w:val="0"/>
        <w:autoSpaceDN w:val="0"/>
        <w:adjustRightInd w:val="0"/>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rPr>
        <w:t xml:space="preserve">ФИО и место жительства и/или регистрации понятого      </w:t>
      </w:r>
      <w:r w:rsidRPr="0081236D">
        <w:rPr>
          <w:rFonts w:ascii="Times New Roman" w:hAnsi="Times New Roman" w:cs="Times New Roman"/>
          <w:sz w:val="24"/>
          <w:szCs w:val="24"/>
          <w:vertAlign w:val="superscript"/>
        </w:rPr>
        <w:t xml:space="preserve">  </w:t>
      </w:r>
    </w:p>
    <w:p w:rsidR="000110C3" w:rsidRPr="0081236D" w:rsidRDefault="000110C3" w:rsidP="000110C3">
      <w:pPr>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и с участием лица, в отношении которого ведется производство по делу об административном правонарушении (лица, у которого изъяты вещи и документы) или его законного представителя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autoSpaceDE w:val="0"/>
        <w:autoSpaceDN w:val="0"/>
        <w:adjustRightInd w:val="0"/>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rPr>
        <w:t xml:space="preserve">наименование юр.лица (ФИО, должность, документ, подтверждающий полномочия представителя юр.лица)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autoSpaceDE w:val="0"/>
        <w:autoSpaceDN w:val="0"/>
        <w:adjustRightInd w:val="0"/>
        <w:spacing w:after="0" w:line="216" w:lineRule="auto"/>
        <w:jc w:val="center"/>
        <w:rPr>
          <w:rFonts w:ascii="Times New Roman" w:hAnsi="Times New Roman" w:cs="Times New Roman"/>
          <w:sz w:val="24"/>
          <w:szCs w:val="24"/>
          <w:vertAlign w:val="superscript"/>
        </w:rPr>
      </w:pPr>
      <w:r w:rsidRPr="0081236D">
        <w:rPr>
          <w:rFonts w:ascii="Times New Roman" w:hAnsi="Times New Roman" w:cs="Times New Roman"/>
          <w:sz w:val="24"/>
          <w:szCs w:val="24"/>
        </w:rPr>
        <w:lastRenderedPageBreak/>
        <w:t>или ФИО лица, осуществляющего предпринимательскую деятельность без образования юридического лица</w:t>
      </w:r>
      <w:r w:rsidRPr="0081236D">
        <w:rPr>
          <w:rFonts w:ascii="Times New Roman" w:hAnsi="Times New Roman" w:cs="Times New Roman"/>
          <w:sz w:val="24"/>
          <w:szCs w:val="24"/>
          <w:vertAlign w:val="superscript"/>
        </w:rPr>
        <w:t xml:space="preserve">         </w:t>
      </w:r>
    </w:p>
    <w:p w:rsidR="000110C3" w:rsidRPr="0081236D" w:rsidRDefault="000110C3" w:rsidP="000110C3">
      <w:pPr>
        <w:spacing w:after="0" w:line="216" w:lineRule="auto"/>
        <w:jc w:val="both"/>
        <w:rPr>
          <w:rFonts w:ascii="Times New Roman" w:hAnsi="Times New Roman" w:cs="Times New Roman"/>
          <w:b/>
          <w:sz w:val="24"/>
          <w:szCs w:val="24"/>
        </w:rPr>
      </w:pP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6. В ходе изъятия  проводилась _______________________________________________</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 xml:space="preserve">                                                  (фотосъемка, видео, аудиозапись, использование технических средств)   </w:t>
      </w:r>
    </w:p>
    <w:p w:rsidR="000110C3" w:rsidRPr="0081236D" w:rsidRDefault="000110C3" w:rsidP="000110C3">
      <w:pPr>
        <w:spacing w:after="0" w:line="216" w:lineRule="auto"/>
        <w:rPr>
          <w:rFonts w:ascii="Times New Roman" w:hAnsi="Times New Roman" w:cs="Times New Roman"/>
          <w:sz w:val="24"/>
          <w:szCs w:val="24"/>
        </w:rPr>
      </w:pPr>
      <w:r w:rsidRPr="0081236D">
        <w:rPr>
          <w:rFonts w:ascii="Times New Roman" w:hAnsi="Times New Roman" w:cs="Times New Roman"/>
          <w:sz w:val="24"/>
          <w:szCs w:val="24"/>
        </w:rPr>
        <w:t>К протоколу изъятия прилагаются 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(фототаблицы и т.д.)        </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sz w:val="24"/>
          <w:szCs w:val="24"/>
        </w:rPr>
        <w:t>7.Иные  сведения:_____________________________________________________________________________________________________________________________________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8. Заявления, замечания, объяснения, ходатайства, отводы, поступившие во время изъятия вещей и документов   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______________________________________________________________________________________</w:t>
      </w: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должностного лица, составившего протокол: </w:t>
      </w:r>
      <w:r w:rsidRPr="0081236D">
        <w:rPr>
          <w:rFonts w:ascii="Times New Roman" w:hAnsi="Times New Roman" w:cs="Times New Roman"/>
          <w:sz w:val="24"/>
          <w:szCs w:val="24"/>
        </w:rPr>
        <w:t>________________________</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b/>
          <w:sz w:val="24"/>
          <w:szCs w:val="24"/>
        </w:rPr>
      </w:pP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vertAlign w:val="superscript"/>
        </w:rPr>
      </w:pPr>
      <w:r w:rsidRPr="0081236D">
        <w:rPr>
          <w:rFonts w:ascii="Times New Roman" w:hAnsi="Times New Roman" w:cs="Times New Roman"/>
          <w:sz w:val="24"/>
          <w:szCs w:val="24"/>
        </w:rPr>
        <w:t>Ф.И.О., подпись лица, у которого изъяты  вещи и документы (его законного представителя)</w:t>
      </w:r>
      <w:r w:rsidRPr="0081236D">
        <w:rPr>
          <w:rFonts w:ascii="Times New Roman" w:hAnsi="Times New Roman" w:cs="Times New Roman"/>
          <w:sz w:val="24"/>
          <w:szCs w:val="24"/>
          <w:vertAlign w:val="superscript"/>
        </w:rPr>
        <w:t xml:space="preserve">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b/>
          <w:sz w:val="24"/>
          <w:szCs w:val="24"/>
        </w:rPr>
      </w:pP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 xml:space="preserve">Подписи понятых: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 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sz w:val="24"/>
          <w:szCs w:val="24"/>
        </w:rPr>
        <w:t>Ф.И.О., подпись</w:t>
      </w:r>
      <w:r w:rsidRPr="0081236D">
        <w:rPr>
          <w:rFonts w:ascii="Times New Roman" w:hAnsi="Times New Roman" w:cs="Times New Roman"/>
          <w:sz w:val="24"/>
          <w:szCs w:val="24"/>
          <w:vertAlign w:val="superscript"/>
        </w:rPr>
        <w:t xml:space="preserve">     </w:t>
      </w:r>
    </w:p>
    <w:p w:rsidR="000110C3" w:rsidRPr="0081236D" w:rsidRDefault="000110C3" w:rsidP="000110C3">
      <w:pPr>
        <w:widowControl w:val="0"/>
        <w:autoSpaceDE w:val="0"/>
        <w:autoSpaceDN w:val="0"/>
        <w:adjustRightInd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 ____________________________________________________________________________________</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b/>
          <w:sz w:val="24"/>
          <w:szCs w:val="24"/>
        </w:rPr>
      </w:pPr>
      <w:r w:rsidRPr="0081236D">
        <w:rPr>
          <w:rFonts w:ascii="Times New Roman" w:hAnsi="Times New Roman" w:cs="Times New Roman"/>
          <w:sz w:val="24"/>
          <w:szCs w:val="24"/>
        </w:rPr>
        <w:t xml:space="preserve">Ф.И.О., подпись   </w:t>
      </w:r>
    </w:p>
    <w:p w:rsidR="000110C3" w:rsidRPr="0081236D" w:rsidRDefault="000110C3" w:rsidP="000110C3">
      <w:pPr>
        <w:shd w:val="clear" w:color="auto" w:fill="FFFFFF"/>
        <w:spacing w:after="0" w:line="216" w:lineRule="auto"/>
        <w:rPr>
          <w:rFonts w:ascii="Times New Roman" w:hAnsi="Times New Roman" w:cs="Times New Roman"/>
          <w:b/>
          <w:sz w:val="24"/>
          <w:szCs w:val="24"/>
        </w:rPr>
      </w:pPr>
    </w:p>
    <w:p w:rsidR="000110C3" w:rsidRPr="0081236D" w:rsidRDefault="000110C3" w:rsidP="000110C3">
      <w:pPr>
        <w:shd w:val="clear" w:color="auto" w:fill="FFFFFF"/>
        <w:spacing w:after="0" w:line="216" w:lineRule="auto"/>
        <w:rPr>
          <w:rFonts w:ascii="Times New Roman" w:hAnsi="Times New Roman" w:cs="Times New Roman"/>
          <w:b/>
          <w:sz w:val="24"/>
          <w:szCs w:val="24"/>
        </w:rPr>
      </w:pPr>
      <w:r w:rsidRPr="0081236D">
        <w:rPr>
          <w:rFonts w:ascii="Times New Roman" w:hAnsi="Times New Roman" w:cs="Times New Roman"/>
          <w:sz w:val="24"/>
          <w:szCs w:val="24"/>
        </w:rPr>
        <w:t>Копию протокола получил:                                                      «____» ___________ 20___г.</w:t>
      </w:r>
    </w:p>
    <w:p w:rsidR="000110C3" w:rsidRPr="0081236D" w:rsidRDefault="000110C3"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 xml:space="preserve">Подпись </w:t>
      </w:r>
      <w:r w:rsidRPr="0081236D">
        <w:rPr>
          <w:rFonts w:ascii="Times New Roman" w:hAnsi="Times New Roman" w:cs="Times New Roman"/>
          <w:sz w:val="24"/>
          <w:szCs w:val="24"/>
        </w:rPr>
        <w:t>___________________________________________________________________</w:t>
      </w: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vertAlign w:val="superscript"/>
        </w:rPr>
      </w:pPr>
      <w:r w:rsidRPr="0081236D">
        <w:rPr>
          <w:rFonts w:ascii="Times New Roman" w:hAnsi="Times New Roman" w:cs="Times New Roman"/>
          <w:sz w:val="24"/>
          <w:szCs w:val="24"/>
        </w:rPr>
        <w:t xml:space="preserve">Ф.И.О., подпись лица, у которого изъяты  вещи и документы  (его законного представителя)             </w:t>
      </w:r>
      <w:r w:rsidRPr="0081236D">
        <w:rPr>
          <w:rFonts w:ascii="Times New Roman" w:hAnsi="Times New Roman" w:cs="Times New Roman"/>
          <w:sz w:val="24"/>
          <w:szCs w:val="24"/>
          <w:vertAlign w:val="superscript"/>
        </w:rPr>
        <w:t xml:space="preserve">     </w:t>
      </w:r>
    </w:p>
    <w:p w:rsidR="000110C3" w:rsidRPr="0081236D" w:rsidRDefault="000110C3" w:rsidP="000110C3">
      <w:pPr>
        <w:spacing w:after="0" w:line="216" w:lineRule="auto"/>
        <w:jc w:val="both"/>
        <w:rPr>
          <w:rFonts w:ascii="Times New Roman" w:hAnsi="Times New Roman" w:cs="Times New Roman"/>
          <w:sz w:val="24"/>
          <w:szCs w:val="24"/>
          <w:vertAlign w:val="superscript"/>
        </w:rPr>
      </w:pPr>
    </w:p>
    <w:p w:rsidR="000110C3" w:rsidRPr="0081236D" w:rsidRDefault="000110C3" w:rsidP="000110C3">
      <w:pPr>
        <w:widowControl w:val="0"/>
        <w:autoSpaceDE w:val="0"/>
        <w:autoSpaceDN w:val="0"/>
        <w:adjustRightInd w:val="0"/>
        <w:spacing w:after="0" w:line="216" w:lineRule="auto"/>
        <w:rPr>
          <w:rFonts w:ascii="Times New Roman" w:hAnsi="Times New Roman" w:cs="Times New Roman"/>
          <w:sz w:val="24"/>
          <w:szCs w:val="24"/>
          <w:vertAlign w:val="superscript"/>
        </w:rPr>
      </w:pPr>
    </w:p>
    <w:p w:rsidR="000110C3" w:rsidRPr="0081236D" w:rsidRDefault="000110C3" w:rsidP="000110C3">
      <w:pPr>
        <w:pStyle w:val="211"/>
        <w:spacing w:after="0" w:line="216" w:lineRule="auto"/>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jc w:val="both"/>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pStyle w:val="23"/>
        <w:spacing w:after="0" w:line="216" w:lineRule="auto"/>
        <w:jc w:val="both"/>
        <w:rPr>
          <w:rFonts w:ascii="Times New Roman" w:hAnsi="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pStyle w:val="ConsPlusNormal"/>
        <w:spacing w:line="216" w:lineRule="auto"/>
        <w:ind w:firstLine="0"/>
        <w:jc w:val="both"/>
        <w:rPr>
          <w:sz w:val="24"/>
          <w:szCs w:val="24"/>
        </w:rPr>
      </w:pPr>
    </w:p>
    <w:p w:rsidR="000110C3" w:rsidRPr="0081236D" w:rsidRDefault="000110C3" w:rsidP="000110C3">
      <w:pPr>
        <w:pStyle w:val="ConsPlusNormal"/>
        <w:pBdr>
          <w:top w:val="single" w:sz="6" w:space="0" w:color="auto"/>
        </w:pBdr>
        <w:spacing w:line="216" w:lineRule="auto"/>
        <w:ind w:firstLine="0"/>
        <w:jc w:val="both"/>
        <w:rPr>
          <w:sz w:val="24"/>
          <w:szCs w:val="24"/>
        </w:rPr>
      </w:pP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pStyle w:val="a8"/>
        <w:spacing w:after="0" w:line="216" w:lineRule="auto"/>
        <w:ind w:left="0"/>
        <w:jc w:val="both"/>
        <w:rPr>
          <w:rFonts w:ascii="Times New Roman" w:hAnsi="Times New Roman" w:cs="Times New Roman"/>
          <w:sz w:val="24"/>
          <w:szCs w:val="24"/>
        </w:rPr>
      </w:pPr>
      <w:r w:rsidRPr="0081236D">
        <w:rPr>
          <w:rFonts w:ascii="Times New Roman" w:hAnsi="Times New Roman" w:cs="Times New Roman"/>
          <w:sz w:val="24"/>
          <w:szCs w:val="24"/>
        </w:rPr>
        <w:t xml:space="preserve"> </w:t>
      </w:r>
    </w:p>
    <w:p w:rsidR="009A18BE" w:rsidRPr="0081236D" w:rsidRDefault="009A18BE" w:rsidP="000110C3">
      <w:pPr>
        <w:spacing w:after="0" w:line="216" w:lineRule="auto"/>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br w:type="page"/>
      </w:r>
    </w:p>
    <w:p w:rsidR="000110C3" w:rsidRPr="0081236D" w:rsidRDefault="000110C3" w:rsidP="000110C3">
      <w:pPr>
        <w:spacing w:after="0" w:line="216" w:lineRule="auto"/>
        <w:rPr>
          <w:rFonts w:ascii="Times New Roman" w:hAnsi="Times New Roman" w:cs="Times New Roman"/>
          <w:b/>
          <w:sz w:val="24"/>
          <w:szCs w:val="24"/>
        </w:rPr>
      </w:pPr>
      <w:r w:rsidRPr="0081236D">
        <w:rPr>
          <w:rFonts w:ascii="Times New Roman" w:hAnsi="Times New Roman" w:cs="Times New Roman"/>
          <w:b/>
          <w:bCs/>
          <w:sz w:val="24"/>
          <w:szCs w:val="24"/>
        </w:rPr>
        <w:lastRenderedPageBreak/>
        <w:t>1.</w:t>
      </w:r>
      <w:r w:rsidR="003D745B" w:rsidRPr="0081236D">
        <w:rPr>
          <w:rFonts w:ascii="Times New Roman" w:hAnsi="Times New Roman" w:cs="Times New Roman"/>
          <w:b/>
          <w:bCs/>
          <w:sz w:val="24"/>
          <w:szCs w:val="24"/>
        </w:rPr>
        <w:t>3</w:t>
      </w:r>
      <w:r w:rsidRPr="0081236D">
        <w:rPr>
          <w:rFonts w:ascii="Times New Roman" w:hAnsi="Times New Roman" w:cs="Times New Roman"/>
          <w:b/>
          <w:bCs/>
          <w:sz w:val="24"/>
          <w:szCs w:val="24"/>
        </w:rPr>
        <w:t>.</w:t>
      </w:r>
      <w:r w:rsidRPr="0081236D">
        <w:rPr>
          <w:rFonts w:ascii="Times New Roman" w:hAnsi="Times New Roman" w:cs="Times New Roman"/>
          <w:b/>
          <w:bCs/>
          <w:sz w:val="24"/>
          <w:szCs w:val="24"/>
          <w:lang w:bidi="ru-RU"/>
        </w:rPr>
        <w:t xml:space="preserve"> </w:t>
      </w:r>
      <w:r w:rsidRPr="0081236D">
        <w:rPr>
          <w:rFonts w:ascii="Times New Roman" w:hAnsi="Times New Roman" w:cs="Times New Roman"/>
          <w:b/>
          <w:sz w:val="24"/>
          <w:szCs w:val="24"/>
        </w:rPr>
        <w:t xml:space="preserve">Перечень примерных тем реферативных сообщений </w:t>
      </w:r>
      <w:r w:rsidRPr="0081236D">
        <w:rPr>
          <w:rFonts w:ascii="Times New Roman" w:hAnsi="Times New Roman" w:cs="Times New Roman"/>
          <w:b/>
          <w:bCs/>
          <w:sz w:val="24"/>
          <w:szCs w:val="24"/>
        </w:rPr>
        <w:t>(докладов, сообщений)</w:t>
      </w:r>
    </w:p>
    <w:p w:rsidR="000110C3" w:rsidRPr="0081236D" w:rsidRDefault="000110C3" w:rsidP="000110C3">
      <w:pPr>
        <w:widowControl w:val="0"/>
        <w:autoSpaceDE w:val="0"/>
        <w:autoSpaceDN w:val="0"/>
        <w:adjustRightInd w:val="0"/>
        <w:spacing w:after="0" w:line="216" w:lineRule="auto"/>
        <w:jc w:val="center"/>
        <w:rPr>
          <w:rFonts w:ascii="Times New Roman" w:hAnsi="Times New Roman" w:cs="Times New Roman"/>
          <w:sz w:val="24"/>
          <w:szCs w:val="24"/>
        </w:rPr>
      </w:pPr>
    </w:p>
    <w:p w:rsidR="000110C3" w:rsidRPr="0081236D" w:rsidRDefault="000110C3" w:rsidP="000110C3">
      <w:pPr>
        <w:spacing w:after="0" w:line="216" w:lineRule="auto"/>
        <w:jc w:val="center"/>
        <w:rPr>
          <w:rFonts w:ascii="Times New Roman" w:hAnsi="Times New Roman" w:cs="Times New Roman"/>
          <w:i/>
          <w:sz w:val="24"/>
          <w:szCs w:val="24"/>
        </w:rPr>
      </w:pPr>
      <w:r w:rsidRPr="0081236D">
        <w:rPr>
          <w:rFonts w:ascii="Times New Roman" w:hAnsi="Times New Roman" w:cs="Times New Roman"/>
          <w:i/>
          <w:sz w:val="24"/>
          <w:szCs w:val="24"/>
        </w:rPr>
        <w:t xml:space="preserve"> (</w:t>
      </w:r>
      <w:r w:rsidRPr="0081236D">
        <w:rPr>
          <w:rFonts w:ascii="Times New Roman" w:hAnsi="Times New Roman" w:cs="Times New Roman"/>
          <w:i/>
          <w:sz w:val="24"/>
          <w:szCs w:val="24"/>
          <w:lang w:val="en-US"/>
        </w:rPr>
        <w:t>PS</w:t>
      </w:r>
      <w:r w:rsidRPr="0081236D">
        <w:rPr>
          <w:rFonts w:ascii="Times New Roman" w:hAnsi="Times New Roman" w:cs="Times New Roman"/>
          <w:i/>
          <w:sz w:val="24"/>
          <w:szCs w:val="24"/>
        </w:rPr>
        <w:t>! По желанию студентов и преподавателя тематика может быть изменена (уточнена, расширена и т.п.) .</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конституционные права граждан на охрану здоровья, медицинскую помощь, благоприятную окружающую среду;</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основы законодательства РФ, основные нормативные документы в области охраны здоровья населения;</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основы законодательства о санитарно-эпидемиологическом благополучии населения; основные официальные документы, регламентирующие противоэпидемиологическое обслуживание населения при инфекционных и паразитарных заболеваниях; нормативные документы по профилактике госпитальных инфекций; правовые основы государственной политики в области иммунопрофилактики;</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правовые основы медицинского страхования граждан РФ;</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права граждан РФ и отдельных групп населения в области охраны здоровья;</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права пациента и юридические механизмы их обеспечения;</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правовую регламентацию отдельных видов медицинской деятельности;</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правовые основы организации и деятельности Федеральной службы по надзору в сфере защиты прав потребителей и благополучия человека;</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права, обязанности и виды юридической ответственности  учреждений и специалистов, осуществляющих профессиональную медико-профилактическую деятельность и государственный санитарно-эпидемиологический надзор.</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правовые основы механизма административного воздействия при выявлении фактов нарушения законодательства в сфере санитарно-эпидемиологического благополучия населения и защиты прав потребителей, потребительского рынка;</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hAnsi="Times New Roman" w:cs="Times New Roman"/>
          <w:sz w:val="24"/>
          <w:szCs w:val="24"/>
        </w:rPr>
        <w:t>- процедура</w:t>
      </w:r>
      <w:r w:rsidRPr="0081236D">
        <w:rPr>
          <w:rFonts w:ascii="Times New Roman" w:eastAsia="Times New Roman" w:hAnsi="Times New Roman" w:cs="Times New Roman"/>
          <w:sz w:val="24"/>
          <w:szCs w:val="24"/>
        </w:rPr>
        <w:t xml:space="preserve"> административного приостановления  и временного запрета деятельности объектов;</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механизмы взаимодействия со службой судебных приставов;</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процессуальные требования судебного производства (арбитражного, гражданского);</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основы законодательства по защите прав потребителей и потребительского рынка, основные нормативные документы в данной области;</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основы организации работы с обращениями, заявлениями граждан;</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порядок формирования реестров субъектов и объектов надзора;</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hAnsi="Times New Roman" w:cs="Times New Roman"/>
          <w:sz w:val="24"/>
          <w:szCs w:val="24"/>
        </w:rPr>
        <w:t>- основания и процедуры</w:t>
      </w:r>
      <w:r w:rsidRPr="0081236D">
        <w:rPr>
          <w:rFonts w:ascii="Times New Roman" w:eastAsia="Times New Roman" w:hAnsi="Times New Roman" w:cs="Times New Roman"/>
          <w:sz w:val="24"/>
          <w:szCs w:val="24"/>
        </w:rPr>
        <w:t xml:space="preserve"> проведения мероприятий по контролю за деятельностью хозяйствующих субъектов в установленной сфере деятельности;</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оценка полноты реализации полномочий органов Роспотребнадзора применимо к требованиям КоАП РФ;</w:t>
      </w:r>
    </w:p>
    <w:p w:rsidR="000110C3" w:rsidRPr="0081236D" w:rsidRDefault="000110C3" w:rsidP="000110C3">
      <w:pPr>
        <w:spacing w:after="0" w:line="216" w:lineRule="auto"/>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организация взаимодействия с органами внутренних дел и прокуратуры (в соответствии с утвержденным регламентом о взаимодействии).</w:t>
      </w:r>
    </w:p>
    <w:p w:rsidR="000110C3" w:rsidRPr="0081236D" w:rsidRDefault="000110C3" w:rsidP="000110C3">
      <w:pPr>
        <w:pStyle w:val="a8"/>
        <w:tabs>
          <w:tab w:val="left" w:pos="0"/>
        </w:tabs>
        <w:spacing w:after="0" w:line="216" w:lineRule="auto"/>
        <w:ind w:left="0"/>
        <w:outlineLvl w:val="0"/>
        <w:rPr>
          <w:rFonts w:ascii="Times New Roman" w:hAnsi="Times New Roman" w:cs="Times New Roman"/>
          <w:b/>
          <w:sz w:val="24"/>
          <w:szCs w:val="24"/>
        </w:rPr>
      </w:pPr>
    </w:p>
    <w:p w:rsidR="000110C3" w:rsidRPr="0081236D" w:rsidRDefault="000110C3" w:rsidP="000110C3">
      <w:pPr>
        <w:pStyle w:val="a9"/>
        <w:spacing w:after="0" w:line="216" w:lineRule="auto"/>
        <w:jc w:val="center"/>
      </w:pPr>
      <w:r w:rsidRPr="0081236D">
        <w:rPr>
          <w:b/>
          <w:i/>
        </w:rPr>
        <w:t>Рекомендации для студентов «Написание и оформление реферата»</w:t>
      </w:r>
    </w:p>
    <w:p w:rsidR="000110C3" w:rsidRPr="0081236D" w:rsidRDefault="000110C3" w:rsidP="000110C3">
      <w:pPr>
        <w:spacing w:after="0" w:line="216" w:lineRule="auto"/>
        <w:jc w:val="right"/>
        <w:rPr>
          <w:rFonts w:ascii="Times New Roman" w:eastAsia="Times New Roman" w:hAnsi="Times New Roman" w:cs="Times New Roman"/>
          <w:i/>
          <w:sz w:val="24"/>
          <w:szCs w:val="24"/>
        </w:rPr>
      </w:pPr>
      <w:r w:rsidRPr="0081236D">
        <w:rPr>
          <w:rFonts w:ascii="Times New Roman" w:eastAsia="Times New Roman" w:hAnsi="Times New Roman" w:cs="Times New Roman"/>
          <w:i/>
          <w:sz w:val="24"/>
          <w:szCs w:val="24"/>
        </w:rPr>
        <w:t>Жизнь познается из книг</w:t>
      </w:r>
    </w:p>
    <w:p w:rsidR="000110C3" w:rsidRPr="0081236D" w:rsidRDefault="000110C3" w:rsidP="000110C3">
      <w:pPr>
        <w:spacing w:after="0" w:line="216" w:lineRule="auto"/>
        <w:jc w:val="right"/>
        <w:rPr>
          <w:rFonts w:ascii="Times New Roman" w:eastAsia="Times New Roman" w:hAnsi="Times New Roman" w:cs="Times New Roman"/>
          <w:i/>
          <w:sz w:val="24"/>
          <w:szCs w:val="24"/>
        </w:rPr>
      </w:pPr>
      <w:r w:rsidRPr="0081236D">
        <w:rPr>
          <w:rFonts w:ascii="Times New Roman" w:eastAsia="Times New Roman" w:hAnsi="Times New Roman" w:cs="Times New Roman"/>
          <w:i/>
          <w:sz w:val="24"/>
          <w:szCs w:val="24"/>
        </w:rPr>
        <w:t>и произведений искусства,</w:t>
      </w:r>
    </w:p>
    <w:p w:rsidR="000110C3" w:rsidRPr="0081236D" w:rsidRDefault="000110C3" w:rsidP="000110C3">
      <w:pPr>
        <w:spacing w:after="0" w:line="216" w:lineRule="auto"/>
        <w:jc w:val="right"/>
        <w:rPr>
          <w:rFonts w:ascii="Times New Roman" w:eastAsia="Times New Roman" w:hAnsi="Times New Roman" w:cs="Times New Roman"/>
          <w:i/>
          <w:sz w:val="24"/>
          <w:szCs w:val="24"/>
        </w:rPr>
      </w:pPr>
      <w:r w:rsidRPr="0081236D">
        <w:rPr>
          <w:rFonts w:ascii="Times New Roman" w:eastAsia="Times New Roman" w:hAnsi="Times New Roman" w:cs="Times New Roman"/>
          <w:i/>
          <w:sz w:val="24"/>
          <w:szCs w:val="24"/>
        </w:rPr>
        <w:t>быть может,  еще в</w:t>
      </w:r>
    </w:p>
    <w:p w:rsidR="000110C3" w:rsidRPr="0081236D" w:rsidRDefault="000110C3" w:rsidP="000110C3">
      <w:pPr>
        <w:spacing w:after="0" w:line="216" w:lineRule="auto"/>
        <w:jc w:val="right"/>
        <w:rPr>
          <w:rFonts w:ascii="Times New Roman" w:eastAsia="Times New Roman" w:hAnsi="Times New Roman" w:cs="Times New Roman"/>
          <w:b/>
          <w:i/>
          <w:sz w:val="24"/>
          <w:szCs w:val="24"/>
        </w:rPr>
      </w:pPr>
      <w:r w:rsidRPr="0081236D">
        <w:rPr>
          <w:rFonts w:ascii="Times New Roman" w:eastAsia="Times New Roman" w:hAnsi="Times New Roman" w:cs="Times New Roman"/>
          <w:i/>
          <w:sz w:val="24"/>
          <w:szCs w:val="24"/>
        </w:rPr>
        <w:t>большей мере</w:t>
      </w:r>
      <w:r w:rsidRPr="0081236D">
        <w:rPr>
          <w:rFonts w:ascii="Times New Roman" w:hAnsi="Times New Roman" w:cs="Times New Roman"/>
          <w:i/>
          <w:sz w:val="24"/>
          <w:szCs w:val="24"/>
        </w:rPr>
        <w:t xml:space="preserve"> </w:t>
      </w:r>
      <w:r w:rsidRPr="0081236D">
        <w:rPr>
          <w:rFonts w:ascii="Times New Roman" w:eastAsia="Times New Roman" w:hAnsi="Times New Roman" w:cs="Times New Roman"/>
          <w:i/>
          <w:sz w:val="24"/>
          <w:szCs w:val="24"/>
        </w:rPr>
        <w:t>,чем из самой жизни</w:t>
      </w:r>
      <w:r w:rsidRPr="0081236D">
        <w:rPr>
          <w:rFonts w:ascii="Times New Roman" w:eastAsia="Times New Roman" w:hAnsi="Times New Roman" w:cs="Times New Roman"/>
          <w:b/>
          <w:i/>
          <w:sz w:val="24"/>
          <w:szCs w:val="24"/>
        </w:rPr>
        <w:t>.</w:t>
      </w:r>
    </w:p>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Теодор Драйзер</w:t>
      </w:r>
    </w:p>
    <w:p w:rsidR="000110C3" w:rsidRPr="0081236D" w:rsidRDefault="000110C3" w:rsidP="000110C3">
      <w:pPr>
        <w:spacing w:after="0" w:line="216" w:lineRule="auto"/>
        <w:jc w:val="right"/>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(1871-1945)</w:t>
      </w:r>
    </w:p>
    <w:p w:rsidR="000110C3" w:rsidRPr="0081236D" w:rsidRDefault="000110C3" w:rsidP="000110C3">
      <w:pPr>
        <w:spacing w:after="0" w:line="216" w:lineRule="auto"/>
        <w:rPr>
          <w:rFonts w:ascii="Times New Roman" w:eastAsia="Times New Roman" w:hAnsi="Times New Roman" w:cs="Times New Roman"/>
          <w:b/>
          <w:i/>
          <w:sz w:val="24"/>
          <w:szCs w:val="24"/>
        </w:rPr>
      </w:pPr>
      <w:r w:rsidRPr="0081236D">
        <w:rPr>
          <w:rFonts w:ascii="Times New Roman" w:eastAsia="Times New Roman" w:hAnsi="Times New Roman" w:cs="Times New Roman"/>
          <w:i/>
          <w:sz w:val="24"/>
          <w:szCs w:val="24"/>
        </w:rPr>
        <w:t xml:space="preserve">Реферат (от лат.   </w:t>
      </w:r>
      <w:r w:rsidRPr="0081236D">
        <w:rPr>
          <w:rFonts w:ascii="Times New Roman" w:eastAsia="Times New Roman" w:hAnsi="Times New Roman" w:cs="Times New Roman"/>
          <w:i/>
          <w:sz w:val="24"/>
          <w:szCs w:val="24"/>
          <w:lang w:val="en-US"/>
        </w:rPr>
        <w:t>refero</w:t>
      </w:r>
      <w:r w:rsidRPr="0081236D">
        <w:rPr>
          <w:rFonts w:ascii="Times New Roman" w:eastAsia="Times New Roman" w:hAnsi="Times New Roman" w:cs="Times New Roman"/>
          <w:i/>
          <w:sz w:val="24"/>
          <w:szCs w:val="24"/>
        </w:rPr>
        <w:t xml:space="preserve"> – сообщаю) – краткое изложение имеющихся в научной литературе концепций по заданной проблемной теме</w:t>
      </w:r>
      <w:r w:rsidRPr="0081236D">
        <w:rPr>
          <w:rFonts w:ascii="Times New Roman" w:eastAsia="Times New Roman" w:hAnsi="Times New Roman" w:cs="Times New Roman"/>
          <w:b/>
          <w:i/>
          <w:sz w:val="24"/>
          <w:szCs w:val="24"/>
        </w:rPr>
        <w:t>.</w:t>
      </w:r>
    </w:p>
    <w:p w:rsidR="000110C3" w:rsidRPr="0081236D" w:rsidRDefault="000110C3" w:rsidP="000110C3">
      <w:pPr>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Основные требования к реферату:</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Актуальность (значимость) темы</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Соответствие текста реферата заданной теме</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Полнота  (всесторонность) рассмотрения темы</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Логичность изложения</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lang w:val="en-US"/>
        </w:rPr>
        <w:t>C</w:t>
      </w:r>
      <w:r w:rsidRPr="0081236D">
        <w:rPr>
          <w:rFonts w:ascii="Times New Roman" w:eastAsia="Times New Roman" w:hAnsi="Times New Roman" w:cs="Times New Roman"/>
          <w:sz w:val="24"/>
          <w:szCs w:val="24"/>
        </w:rPr>
        <w:t>сылки  (сноски) на цитаты, цифры, взятые из источников без изменения</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Обоснованность выводов</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Наличие списка использованной литературы</w:t>
      </w:r>
    </w:p>
    <w:p w:rsidR="000110C3" w:rsidRPr="0081236D" w:rsidRDefault="000110C3" w:rsidP="000110C3">
      <w:pPr>
        <w:widowControl w:val="0"/>
        <w:numPr>
          <w:ilvl w:val="0"/>
          <w:numId w:val="2"/>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Знание норм современного русского языка и академического этикета (научной речи)</w:t>
      </w:r>
    </w:p>
    <w:p w:rsidR="000110C3" w:rsidRPr="0081236D" w:rsidRDefault="000110C3" w:rsidP="000110C3">
      <w:pPr>
        <w:spacing w:after="0" w:line="216" w:lineRule="auto"/>
        <w:jc w:val="center"/>
        <w:rPr>
          <w:rFonts w:ascii="Times New Roman" w:eastAsia="Times New Roman" w:hAnsi="Times New Roman" w:cs="Times New Roman"/>
          <w:b/>
          <w:i/>
          <w:sz w:val="24"/>
          <w:szCs w:val="24"/>
        </w:rPr>
      </w:pPr>
    </w:p>
    <w:p w:rsidR="000110C3" w:rsidRPr="0081236D" w:rsidRDefault="000110C3" w:rsidP="000110C3">
      <w:pPr>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Последовательность работы:</w:t>
      </w:r>
    </w:p>
    <w:p w:rsidR="000110C3" w:rsidRPr="0081236D" w:rsidRDefault="000110C3" w:rsidP="000110C3">
      <w:pPr>
        <w:widowControl w:val="0"/>
        <w:numPr>
          <w:ilvl w:val="0"/>
          <w:numId w:val="3"/>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lastRenderedPageBreak/>
        <w:t>Выбор темы</w:t>
      </w:r>
    </w:p>
    <w:p w:rsidR="000110C3" w:rsidRPr="0081236D" w:rsidRDefault="000110C3" w:rsidP="000110C3">
      <w:pPr>
        <w:widowControl w:val="0"/>
        <w:numPr>
          <w:ilvl w:val="0"/>
          <w:numId w:val="3"/>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Поиск литературы</w:t>
      </w:r>
    </w:p>
    <w:p w:rsidR="000110C3" w:rsidRPr="0081236D" w:rsidRDefault="000110C3" w:rsidP="000110C3">
      <w:pPr>
        <w:widowControl w:val="0"/>
        <w:numPr>
          <w:ilvl w:val="0"/>
          <w:numId w:val="3"/>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Составление плана</w:t>
      </w:r>
    </w:p>
    <w:p w:rsidR="000110C3" w:rsidRPr="0081236D" w:rsidRDefault="000110C3" w:rsidP="000110C3">
      <w:pPr>
        <w:widowControl w:val="0"/>
        <w:numPr>
          <w:ilvl w:val="0"/>
          <w:numId w:val="3"/>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Сбор и обработка материала (работа с книгой)</w:t>
      </w:r>
    </w:p>
    <w:p w:rsidR="000110C3" w:rsidRPr="0081236D" w:rsidRDefault="000110C3" w:rsidP="000110C3">
      <w:pPr>
        <w:widowControl w:val="0"/>
        <w:numPr>
          <w:ilvl w:val="0"/>
          <w:numId w:val="3"/>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Написание реферата</w:t>
      </w:r>
    </w:p>
    <w:p w:rsidR="000110C3" w:rsidRPr="0081236D" w:rsidRDefault="000110C3" w:rsidP="000110C3">
      <w:pPr>
        <w:widowControl w:val="0"/>
        <w:numPr>
          <w:ilvl w:val="0"/>
          <w:numId w:val="3"/>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Техническое оформление</w:t>
      </w:r>
    </w:p>
    <w:p w:rsidR="000110C3" w:rsidRPr="0081236D" w:rsidRDefault="000110C3" w:rsidP="000110C3">
      <w:pPr>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Структура реферата:</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Титульный лист</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Содержание</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Введение  (предисловие) – обоснование  актуальности темы, характеристика основной проблемы, наличие точек зрения по данной проблеме, цель и задачи реферата,</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Основная часть – состоит из 3-4 вопросов, раскрывающих тему. Внутри текста эти вопросы должны быть выделены  в виде отдельных глав.</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Заключение – краткие выводы по работе</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Приложение – таблицы, схемы, карты, иллюстрации, фотографии  и т. п. (при необходимости).</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Список использованной литературы (в соответствии с существующими требованиями. Вносятся только использованные при написании реферата источники. Нумеруются в алфавитном порядке). </w:t>
      </w:r>
    </w:p>
    <w:p w:rsidR="000110C3" w:rsidRPr="0081236D" w:rsidRDefault="000110C3" w:rsidP="000110C3">
      <w:pPr>
        <w:spacing w:after="0" w:line="216" w:lineRule="auto"/>
        <w:rPr>
          <w:rFonts w:ascii="Times New Roman" w:eastAsia="Times New Roman" w:hAnsi="Times New Roman" w:cs="Times New Roman"/>
          <w:sz w:val="24"/>
          <w:szCs w:val="24"/>
        </w:rPr>
      </w:pPr>
    </w:p>
    <w:p w:rsidR="000110C3" w:rsidRPr="0081236D" w:rsidRDefault="000110C3" w:rsidP="000110C3">
      <w:pPr>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Оформление реферата (по требованию преподавателя):</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Титульный лист  </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Объем – 10- 20 страниц машинописного текста</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Межстрочный интервал – полуторный</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lang w:val="en-US"/>
        </w:rPr>
      </w:pPr>
      <w:r w:rsidRPr="0081236D">
        <w:rPr>
          <w:rFonts w:ascii="Times New Roman" w:eastAsia="Times New Roman" w:hAnsi="Times New Roman" w:cs="Times New Roman"/>
          <w:sz w:val="24"/>
          <w:szCs w:val="24"/>
        </w:rPr>
        <w:t>Шрифт</w:t>
      </w:r>
      <w:r w:rsidRPr="0081236D">
        <w:rPr>
          <w:rFonts w:ascii="Times New Roman" w:eastAsia="Times New Roman" w:hAnsi="Times New Roman" w:cs="Times New Roman"/>
          <w:sz w:val="24"/>
          <w:szCs w:val="24"/>
          <w:lang w:val="en-US"/>
        </w:rPr>
        <w:t xml:space="preserve"> -   Times New Roman         </w:t>
      </w:r>
      <w:r w:rsidRPr="0081236D">
        <w:rPr>
          <w:rFonts w:ascii="Times New Roman" w:eastAsia="Times New Roman" w:hAnsi="Times New Roman" w:cs="Times New Roman"/>
          <w:sz w:val="24"/>
          <w:szCs w:val="24"/>
        </w:rPr>
        <w:t>размером</w:t>
      </w:r>
      <w:r w:rsidRPr="0081236D">
        <w:rPr>
          <w:rFonts w:ascii="Times New Roman" w:eastAsia="Times New Roman" w:hAnsi="Times New Roman" w:cs="Times New Roman"/>
          <w:sz w:val="24"/>
          <w:szCs w:val="24"/>
          <w:lang w:val="en-US"/>
        </w:rPr>
        <w:t xml:space="preserve"> 12 (14)</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Печать на одной стороне листа бумаги формата А-4.</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Поля - 2 см</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Нумерация страниц</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Сноски – оформляются на цитаты, цифровой и документальный материал подстрочно в конце страницы.</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b/>
          <w:i/>
          <w:sz w:val="24"/>
          <w:szCs w:val="24"/>
        </w:rPr>
      </w:pPr>
      <w:r w:rsidRPr="0081236D">
        <w:rPr>
          <w:rFonts w:ascii="Times New Roman" w:eastAsia="Times New Roman" w:hAnsi="Times New Roman" w:cs="Times New Roman"/>
          <w:sz w:val="24"/>
          <w:szCs w:val="24"/>
        </w:rPr>
        <w:t>В тексте  указывается порядковый номер источника в списке литератур</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b/>
          <w:i/>
          <w:sz w:val="24"/>
          <w:szCs w:val="24"/>
        </w:rPr>
      </w:pPr>
      <w:r w:rsidRPr="0081236D">
        <w:rPr>
          <w:rFonts w:ascii="Times New Roman" w:eastAsia="Times New Roman" w:hAnsi="Times New Roman" w:cs="Times New Roman"/>
          <w:sz w:val="24"/>
          <w:szCs w:val="24"/>
        </w:rPr>
        <w:t>Готовый реферат скрепляется в брошюру.</w:t>
      </w:r>
    </w:p>
    <w:p w:rsidR="000110C3" w:rsidRPr="0081236D" w:rsidRDefault="000110C3" w:rsidP="000110C3">
      <w:pPr>
        <w:widowControl w:val="0"/>
        <w:autoSpaceDE w:val="0"/>
        <w:autoSpaceDN w:val="0"/>
        <w:adjustRightInd w:val="0"/>
        <w:spacing w:after="0" w:line="216" w:lineRule="auto"/>
        <w:jc w:val="both"/>
        <w:rPr>
          <w:rFonts w:ascii="Times New Roman" w:eastAsia="Times New Roman" w:hAnsi="Times New Roman" w:cs="Times New Roman"/>
          <w:b/>
          <w:i/>
          <w:sz w:val="24"/>
          <w:szCs w:val="24"/>
        </w:rPr>
      </w:pPr>
    </w:p>
    <w:p w:rsidR="000110C3" w:rsidRPr="0081236D" w:rsidRDefault="000110C3" w:rsidP="000110C3">
      <w:pPr>
        <w:widowControl w:val="0"/>
        <w:autoSpaceDE w:val="0"/>
        <w:autoSpaceDN w:val="0"/>
        <w:adjustRightInd w:val="0"/>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Работа с литературой:</w:t>
      </w:r>
    </w:p>
    <w:p w:rsidR="000110C3" w:rsidRPr="0081236D" w:rsidRDefault="000110C3" w:rsidP="000110C3">
      <w:pPr>
        <w:pStyle w:val="a8"/>
        <w:widowControl w:val="0"/>
        <w:numPr>
          <w:ilvl w:val="0"/>
          <w:numId w:val="7"/>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Поиск литературы:</w:t>
      </w:r>
    </w:p>
    <w:p w:rsidR="000110C3" w:rsidRPr="0081236D" w:rsidRDefault="000110C3" w:rsidP="000110C3">
      <w:pPr>
        <w:widowControl w:val="0"/>
        <w:numPr>
          <w:ilvl w:val="0"/>
          <w:numId w:val="5"/>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Составление библиографии</w:t>
      </w:r>
    </w:p>
    <w:p w:rsidR="000110C3" w:rsidRPr="0081236D" w:rsidRDefault="000110C3" w:rsidP="000110C3">
      <w:pPr>
        <w:widowControl w:val="0"/>
        <w:numPr>
          <w:ilvl w:val="0"/>
          <w:numId w:val="5"/>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Используется не менее 5 источников  (труды классиков, монографии, учебники,  энциклопедии, словари, материалы периодической печати)</w:t>
      </w:r>
    </w:p>
    <w:p w:rsidR="000110C3" w:rsidRPr="0081236D" w:rsidRDefault="000110C3" w:rsidP="000110C3">
      <w:pPr>
        <w:widowControl w:val="0"/>
        <w:numPr>
          <w:ilvl w:val="0"/>
          <w:numId w:val="5"/>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Для выбора литературы – ресурсы Интернет, библиотека.</w:t>
      </w:r>
    </w:p>
    <w:p w:rsidR="000110C3" w:rsidRPr="0081236D" w:rsidRDefault="000110C3" w:rsidP="000110C3">
      <w:pPr>
        <w:widowControl w:val="0"/>
        <w:numPr>
          <w:ilvl w:val="0"/>
          <w:numId w:val="5"/>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Можно использовать дополнительную литературу из списка рекомендованной для подготовки к занятиям.</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Целесообразно читать не целиком, а частями, уясняя смысл прочитанного.</w:t>
      </w:r>
    </w:p>
    <w:p w:rsidR="000110C3" w:rsidRPr="0081236D" w:rsidRDefault="000110C3" w:rsidP="000110C3">
      <w:pPr>
        <w:widowControl w:val="0"/>
        <w:numPr>
          <w:ilvl w:val="0"/>
          <w:numId w:val="4"/>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Составная часть работы – краткая запись прочитанного:</w:t>
      </w:r>
    </w:p>
    <w:p w:rsidR="000110C3" w:rsidRPr="0081236D" w:rsidRDefault="000110C3" w:rsidP="000110C3">
      <w:pPr>
        <w:widowControl w:val="0"/>
        <w:numPr>
          <w:ilvl w:val="0"/>
          <w:numId w:val="6"/>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тезисы – краткая формулировка основных положений</w:t>
      </w:r>
    </w:p>
    <w:p w:rsidR="000110C3" w:rsidRPr="0081236D" w:rsidRDefault="000110C3" w:rsidP="000110C3">
      <w:pPr>
        <w:widowControl w:val="0"/>
        <w:numPr>
          <w:ilvl w:val="0"/>
          <w:numId w:val="6"/>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цитаты – выдержки, извлечения словами автора (в кавычках)</w:t>
      </w:r>
    </w:p>
    <w:p w:rsidR="000110C3" w:rsidRPr="0081236D" w:rsidRDefault="000110C3" w:rsidP="000110C3">
      <w:pPr>
        <w:widowControl w:val="0"/>
        <w:numPr>
          <w:ilvl w:val="0"/>
          <w:numId w:val="6"/>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выписки – выбранные из  текста определения, факты, схемы</w:t>
      </w:r>
    </w:p>
    <w:p w:rsidR="000110C3" w:rsidRPr="0081236D" w:rsidRDefault="000110C3" w:rsidP="000110C3">
      <w:pPr>
        <w:widowControl w:val="0"/>
        <w:numPr>
          <w:ilvl w:val="0"/>
          <w:numId w:val="6"/>
        </w:numPr>
        <w:autoSpaceDE w:val="0"/>
        <w:autoSpaceDN w:val="0"/>
        <w:adjustRightInd w:val="0"/>
        <w:spacing w:after="0" w:line="216" w:lineRule="auto"/>
        <w:ind w:left="0" w:firstLine="0"/>
        <w:jc w:val="both"/>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конспект – сжатое последовательное изложение содержания</w:t>
      </w:r>
    </w:p>
    <w:p w:rsidR="000110C3" w:rsidRPr="0081236D" w:rsidRDefault="000110C3" w:rsidP="000110C3">
      <w:pPr>
        <w:spacing w:after="0" w:line="216" w:lineRule="auto"/>
        <w:jc w:val="center"/>
        <w:rPr>
          <w:rFonts w:ascii="Times New Roman" w:eastAsia="Times New Roman" w:hAnsi="Times New Roman" w:cs="Times New Roman"/>
          <w:b/>
          <w:i/>
          <w:sz w:val="24"/>
          <w:szCs w:val="24"/>
        </w:rPr>
      </w:pPr>
    </w:p>
    <w:p w:rsidR="000110C3" w:rsidRPr="0081236D" w:rsidRDefault="000110C3" w:rsidP="000110C3">
      <w:pPr>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Оформление списка литературы:</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Вносятся только использованные при написании данного реферата источники</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Нумерация в алфавитном порядке</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Вначале указывается фамилия и инициалы автора, затем название работы и выходные данные (издательство, год).</w:t>
      </w:r>
    </w:p>
    <w:p w:rsidR="000110C3" w:rsidRPr="0081236D" w:rsidRDefault="000110C3" w:rsidP="000110C3">
      <w:pPr>
        <w:spacing w:after="0" w:line="216" w:lineRule="auto"/>
        <w:jc w:val="center"/>
        <w:rPr>
          <w:rFonts w:ascii="Times New Roman" w:eastAsia="Times New Roman" w:hAnsi="Times New Roman" w:cs="Times New Roman"/>
          <w:b/>
          <w:i/>
          <w:sz w:val="24"/>
          <w:szCs w:val="24"/>
        </w:rPr>
      </w:pPr>
    </w:p>
    <w:p w:rsidR="000110C3" w:rsidRPr="0081236D" w:rsidRDefault="000110C3" w:rsidP="000110C3">
      <w:pPr>
        <w:spacing w:after="0" w:line="216" w:lineRule="auto"/>
        <w:jc w:val="center"/>
        <w:rPr>
          <w:rFonts w:ascii="Times New Roman" w:eastAsia="Times New Roman" w:hAnsi="Times New Roman" w:cs="Times New Roman"/>
          <w:b/>
          <w:i/>
          <w:sz w:val="24"/>
          <w:szCs w:val="24"/>
        </w:rPr>
      </w:pPr>
      <w:r w:rsidRPr="0081236D">
        <w:rPr>
          <w:rFonts w:ascii="Times New Roman" w:eastAsia="Times New Roman" w:hAnsi="Times New Roman" w:cs="Times New Roman"/>
          <w:b/>
          <w:i/>
          <w:sz w:val="24"/>
          <w:szCs w:val="24"/>
        </w:rPr>
        <w:t>Оценка реферата:</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Соответствие  основным требованиям</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Использование нескольких (не менее пяти) источников литературы</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Информационная насыщенность и новизна </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lastRenderedPageBreak/>
        <w:t>Полнота аргументации и точность формулировок</w:t>
      </w:r>
    </w:p>
    <w:p w:rsidR="000110C3" w:rsidRPr="0081236D" w:rsidRDefault="000110C3" w:rsidP="000110C3">
      <w:pPr>
        <w:widowControl w:val="0"/>
        <w:numPr>
          <w:ilvl w:val="0"/>
          <w:numId w:val="4"/>
        </w:numPr>
        <w:autoSpaceDE w:val="0"/>
        <w:autoSpaceDN w:val="0"/>
        <w:adjustRightInd w:val="0"/>
        <w:spacing w:after="0" w:line="216" w:lineRule="auto"/>
        <w:ind w:left="0" w:firstLine="0"/>
        <w:rPr>
          <w:rFonts w:ascii="Times New Roman" w:eastAsia="Times New Roman" w:hAnsi="Times New Roman" w:cs="Times New Roman"/>
          <w:sz w:val="24"/>
          <w:szCs w:val="24"/>
        </w:rPr>
      </w:pPr>
      <w:r w:rsidRPr="0081236D">
        <w:rPr>
          <w:rFonts w:ascii="Times New Roman" w:eastAsia="Times New Roman" w:hAnsi="Times New Roman" w:cs="Times New Roman"/>
          <w:sz w:val="24"/>
          <w:szCs w:val="24"/>
        </w:rPr>
        <w:t xml:space="preserve">Оформление </w:t>
      </w:r>
    </w:p>
    <w:p w:rsidR="000110C3" w:rsidRPr="0081236D" w:rsidRDefault="000110C3" w:rsidP="000110C3">
      <w:pPr>
        <w:spacing w:after="0" w:line="216" w:lineRule="auto"/>
        <w:jc w:val="both"/>
        <w:rPr>
          <w:rFonts w:ascii="Times New Roman" w:eastAsia="Times New Roman" w:hAnsi="Times New Roman" w:cs="Times New Roman"/>
          <w:b/>
          <w:sz w:val="24"/>
          <w:szCs w:val="24"/>
        </w:rPr>
      </w:pPr>
    </w:p>
    <w:p w:rsidR="000110C3" w:rsidRPr="0081236D" w:rsidRDefault="000110C3" w:rsidP="000110C3">
      <w:pPr>
        <w:spacing w:after="0" w:line="216" w:lineRule="auto"/>
        <w:jc w:val="center"/>
        <w:rPr>
          <w:rFonts w:ascii="Times New Roman" w:hAnsi="Times New Roman" w:cs="Times New Roman"/>
          <w:b/>
          <w:i/>
          <w:sz w:val="24"/>
          <w:szCs w:val="24"/>
        </w:rPr>
      </w:pPr>
      <w:r w:rsidRPr="0081236D">
        <w:rPr>
          <w:rFonts w:ascii="Times New Roman" w:hAnsi="Times New Roman" w:cs="Times New Roman"/>
          <w:b/>
          <w:i/>
          <w:sz w:val="24"/>
          <w:szCs w:val="24"/>
        </w:rPr>
        <w:t>Критерии оценки</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Степень раскрытия сущности проблемы</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Соблюдение требований к оформлению</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Умение обобщать, сопоставлять различные точки зрения по рассматриваемому вопросу, аргументировать основные положения и выводы</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Владение терминологией и понятийным аппаратом проблемы </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Соответствие содержания теме и плану реферата;</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Полнота и глубина раскрытия основных понятий проблемы;</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Обоснованность способов и методов работы с материалом;</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Умение работать с литературой, систематизировать и структурировать материал </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Способность понять суть задаваемых по работе вопросов и сформулировать точные ответы на них.</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 xml:space="preserve"> Слайды поддержки (презентация) выстроены в логической последовательности и синхронизированы с канвой  доклада. Иллюстрации хорошего качества, с четким  изображением, текст легко читается</w:t>
      </w:r>
    </w:p>
    <w:p w:rsidR="000110C3" w:rsidRPr="0081236D" w:rsidRDefault="000110C3" w:rsidP="000110C3">
      <w:pPr>
        <w:numPr>
          <w:ilvl w:val="0"/>
          <w:numId w:val="1"/>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Выступающий свободно владеет  содержанием, ясно и грамотно излагает  материал</w:t>
      </w:r>
    </w:p>
    <w:p w:rsidR="000110C3" w:rsidRPr="0081236D" w:rsidRDefault="000110C3" w:rsidP="000110C3">
      <w:pPr>
        <w:widowControl w:val="0"/>
        <w:shd w:val="clear" w:color="auto" w:fill="FFFFFF"/>
        <w:tabs>
          <w:tab w:val="left" w:pos="720"/>
        </w:tabs>
        <w:suppressAutoHyphens/>
        <w:autoSpaceDE w:val="0"/>
        <w:spacing w:after="0" w:line="216" w:lineRule="auto"/>
        <w:jc w:val="both"/>
        <w:rPr>
          <w:rFonts w:ascii="Times New Roman" w:hAnsi="Times New Roman" w:cs="Times New Roman"/>
          <w:sz w:val="24"/>
          <w:szCs w:val="24"/>
        </w:rPr>
      </w:pPr>
    </w:p>
    <w:p w:rsidR="000110C3" w:rsidRPr="0081236D" w:rsidRDefault="000110C3" w:rsidP="000110C3">
      <w:pPr>
        <w:widowControl w:val="0"/>
        <w:shd w:val="clear" w:color="auto" w:fill="FFFFFF"/>
        <w:tabs>
          <w:tab w:val="left" w:pos="720"/>
        </w:tabs>
        <w:suppressAutoHyphens/>
        <w:autoSpaceDE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Рекомендуется (целесообразно) оппонирование рефератов обучающимися  данной группы, а также их участие  в оценке актуальности, содержания, логики построения, доказательности, наличия современных данных, устного выступления.</w:t>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pPr>
        <w:rPr>
          <w:rFonts w:ascii="Times New Roman" w:hAnsi="Times New Roman" w:cs="Times New Roman"/>
          <w:sz w:val="24"/>
          <w:szCs w:val="24"/>
        </w:rPr>
      </w:pPr>
      <w:r w:rsidRPr="0081236D">
        <w:rPr>
          <w:rFonts w:ascii="Times New Roman" w:hAnsi="Times New Roman" w:cs="Times New Roman"/>
          <w:sz w:val="24"/>
          <w:szCs w:val="24"/>
        </w:rPr>
        <w:br w:type="page"/>
      </w:r>
    </w:p>
    <w:p w:rsidR="000110C3" w:rsidRPr="0081236D" w:rsidRDefault="000110C3" w:rsidP="000110C3">
      <w:pPr>
        <w:spacing w:after="0" w:line="216" w:lineRule="auto"/>
        <w:rPr>
          <w:rFonts w:ascii="Times New Roman" w:hAnsi="Times New Roman" w:cs="Times New Roman"/>
          <w:sz w:val="24"/>
          <w:szCs w:val="24"/>
        </w:rPr>
      </w:pPr>
    </w:p>
    <w:p w:rsidR="000110C3" w:rsidRPr="0081236D" w:rsidRDefault="000110C3" w:rsidP="000110C3">
      <w:pPr>
        <w:spacing w:after="0" w:line="216" w:lineRule="auto"/>
        <w:rPr>
          <w:rFonts w:ascii="Times New Roman" w:eastAsia="Times New Roman" w:hAnsi="Times New Roman" w:cs="Times New Roman"/>
          <w:b/>
          <w:bCs/>
          <w:sz w:val="24"/>
          <w:szCs w:val="24"/>
        </w:rPr>
      </w:pPr>
    </w:p>
    <w:p w:rsidR="00640619" w:rsidRPr="0081236D" w:rsidRDefault="00640619" w:rsidP="000110C3">
      <w:pPr>
        <w:pStyle w:val="a8"/>
        <w:numPr>
          <w:ilvl w:val="0"/>
          <w:numId w:val="70"/>
        </w:numPr>
        <w:spacing w:after="0" w:line="216" w:lineRule="auto"/>
        <w:ind w:left="0" w:firstLine="0"/>
        <w:jc w:val="center"/>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t xml:space="preserve">Реестр оценочных материалов для проведения </w:t>
      </w:r>
    </w:p>
    <w:p w:rsidR="00640619" w:rsidRPr="0081236D" w:rsidRDefault="00640619" w:rsidP="000110C3">
      <w:pPr>
        <w:pStyle w:val="a8"/>
        <w:spacing w:after="0" w:line="216" w:lineRule="auto"/>
        <w:ind w:left="0"/>
        <w:jc w:val="center"/>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t xml:space="preserve">промежуточной аттестации по дисциплине </w:t>
      </w:r>
    </w:p>
    <w:p w:rsidR="00640619" w:rsidRPr="0081236D" w:rsidRDefault="00DF083E" w:rsidP="000110C3">
      <w:pPr>
        <w:pStyle w:val="a8"/>
        <w:spacing w:after="0" w:line="216" w:lineRule="auto"/>
        <w:ind w:left="0"/>
        <w:jc w:val="center"/>
        <w:rPr>
          <w:rFonts w:ascii="Times New Roman" w:hAnsi="Times New Roman" w:cs="Times New Roman"/>
          <w:b/>
          <w:sz w:val="24"/>
          <w:szCs w:val="24"/>
        </w:rPr>
      </w:pPr>
      <w:r w:rsidRPr="0081236D">
        <w:rPr>
          <w:rFonts w:ascii="Times New Roman" w:hAnsi="Times New Roman" w:cs="Times New Roman"/>
          <w:b/>
          <w:sz w:val="24"/>
          <w:szCs w:val="24"/>
        </w:rPr>
        <w:t xml:space="preserve">правовая регламентация деятельности федеральной службы по надзору в сфере защиты прав потребителей и благополучия человека  </w:t>
      </w:r>
    </w:p>
    <w:p w:rsidR="00DF083E" w:rsidRPr="0081236D" w:rsidRDefault="00DF083E" w:rsidP="000110C3">
      <w:pPr>
        <w:pStyle w:val="a8"/>
        <w:spacing w:after="0" w:line="216" w:lineRule="auto"/>
        <w:ind w:left="0"/>
        <w:jc w:val="center"/>
        <w:rPr>
          <w:rFonts w:ascii="Times New Roman" w:eastAsia="Times New Roman" w:hAnsi="Times New Roman" w:cs="Times New Roman"/>
          <w:b/>
          <w:bCs/>
          <w:sz w:val="24"/>
          <w:szCs w:val="24"/>
        </w:rPr>
      </w:pPr>
    </w:p>
    <w:p w:rsidR="00640619" w:rsidRPr="0081236D" w:rsidRDefault="009A18BE" w:rsidP="000110C3">
      <w:pPr>
        <w:pStyle w:val="a8"/>
        <w:spacing w:after="0" w:line="216" w:lineRule="auto"/>
        <w:ind w:left="0"/>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t>2.1.</w:t>
      </w:r>
      <w:r w:rsidR="00640619" w:rsidRPr="0081236D">
        <w:rPr>
          <w:rFonts w:ascii="Times New Roman" w:eastAsia="Times New Roman" w:hAnsi="Times New Roman" w:cs="Times New Roman"/>
          <w:b/>
          <w:bCs/>
          <w:sz w:val="24"/>
          <w:szCs w:val="24"/>
        </w:rPr>
        <w:t xml:space="preserve">Перечень вопросов </w:t>
      </w:r>
      <w:r w:rsidRPr="0081236D">
        <w:rPr>
          <w:rFonts w:ascii="Times New Roman" w:eastAsia="Times New Roman" w:hAnsi="Times New Roman" w:cs="Times New Roman"/>
          <w:b/>
          <w:iCs/>
          <w:sz w:val="24"/>
          <w:szCs w:val="24"/>
        </w:rPr>
        <w:t>для подготовки к зачету</w:t>
      </w:r>
    </w:p>
    <w:p w:rsidR="00640619" w:rsidRPr="0081236D" w:rsidRDefault="009A18BE" w:rsidP="000110C3">
      <w:pPr>
        <w:pStyle w:val="a8"/>
        <w:spacing w:after="0" w:line="216" w:lineRule="auto"/>
        <w:ind w:left="0"/>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t>2.2.</w:t>
      </w:r>
      <w:r w:rsidR="00640619" w:rsidRPr="0081236D">
        <w:rPr>
          <w:rFonts w:ascii="Times New Roman" w:eastAsia="Times New Roman" w:hAnsi="Times New Roman" w:cs="Times New Roman"/>
          <w:b/>
          <w:bCs/>
          <w:sz w:val="24"/>
          <w:szCs w:val="24"/>
        </w:rPr>
        <w:t xml:space="preserve">Перечень тестовых заданий </w:t>
      </w:r>
      <w:r w:rsidR="00640619" w:rsidRPr="0081236D">
        <w:rPr>
          <w:rFonts w:ascii="Times New Roman" w:eastAsia="Times New Roman" w:hAnsi="Times New Roman" w:cs="Times New Roman"/>
          <w:b/>
          <w:iCs/>
          <w:sz w:val="24"/>
          <w:szCs w:val="24"/>
        </w:rPr>
        <w:t>для подготовки к зачету</w:t>
      </w:r>
    </w:p>
    <w:p w:rsidR="00CE7B45" w:rsidRPr="0081236D" w:rsidRDefault="00CE7B45" w:rsidP="000110C3">
      <w:pPr>
        <w:widowControl w:val="0"/>
        <w:autoSpaceDE w:val="0"/>
        <w:autoSpaceDN w:val="0"/>
        <w:adjustRightInd w:val="0"/>
        <w:spacing w:after="0" w:line="216" w:lineRule="auto"/>
        <w:jc w:val="center"/>
        <w:rPr>
          <w:rFonts w:ascii="Times New Roman" w:hAnsi="Times New Roman" w:cs="Times New Roman"/>
          <w:sz w:val="24"/>
          <w:szCs w:val="24"/>
        </w:rPr>
      </w:pPr>
    </w:p>
    <w:p w:rsidR="009A18BE" w:rsidRPr="0081236D" w:rsidRDefault="009A18BE" w:rsidP="000110C3">
      <w:pPr>
        <w:widowControl w:val="0"/>
        <w:autoSpaceDE w:val="0"/>
        <w:autoSpaceDN w:val="0"/>
        <w:adjustRightInd w:val="0"/>
        <w:spacing w:after="0" w:line="216" w:lineRule="auto"/>
        <w:jc w:val="center"/>
        <w:rPr>
          <w:rFonts w:ascii="Times New Roman" w:hAnsi="Times New Roman" w:cs="Times New Roman"/>
          <w:sz w:val="24"/>
          <w:szCs w:val="24"/>
        </w:rPr>
      </w:pPr>
    </w:p>
    <w:p w:rsidR="009A18BE" w:rsidRPr="0081236D" w:rsidRDefault="009A18BE" w:rsidP="000110C3">
      <w:pPr>
        <w:pStyle w:val="a8"/>
        <w:spacing w:after="0" w:line="216" w:lineRule="auto"/>
        <w:ind w:left="0"/>
        <w:rPr>
          <w:rFonts w:ascii="Times New Roman" w:eastAsia="Times New Roman" w:hAnsi="Times New Roman" w:cs="Times New Roman"/>
          <w:b/>
          <w:bCs/>
          <w:sz w:val="24"/>
          <w:szCs w:val="24"/>
        </w:rPr>
      </w:pPr>
      <w:r w:rsidRPr="0081236D">
        <w:rPr>
          <w:rFonts w:ascii="Times New Roman" w:eastAsia="Times New Roman" w:hAnsi="Times New Roman" w:cs="Times New Roman"/>
          <w:b/>
          <w:bCs/>
          <w:sz w:val="24"/>
          <w:szCs w:val="24"/>
        </w:rPr>
        <w:t xml:space="preserve">2.1.Перечень вопросов </w:t>
      </w:r>
      <w:r w:rsidRPr="0081236D">
        <w:rPr>
          <w:rFonts w:ascii="Times New Roman" w:eastAsia="Times New Roman" w:hAnsi="Times New Roman" w:cs="Times New Roman"/>
          <w:b/>
          <w:iCs/>
          <w:sz w:val="24"/>
          <w:szCs w:val="24"/>
        </w:rPr>
        <w:t>для подготовки к зачету</w:t>
      </w:r>
    </w:p>
    <w:p w:rsidR="009A18BE" w:rsidRPr="0081236D" w:rsidRDefault="009A18BE" w:rsidP="000110C3">
      <w:pPr>
        <w:autoSpaceDE w:val="0"/>
        <w:autoSpaceDN w:val="0"/>
        <w:adjustRightInd w:val="0"/>
        <w:spacing w:after="0" w:line="216" w:lineRule="auto"/>
        <w:jc w:val="center"/>
        <w:rPr>
          <w:rFonts w:ascii="Times New Roman" w:hAnsi="Times New Roman" w:cs="Times New Roman"/>
          <w:b/>
          <w:sz w:val="24"/>
          <w:szCs w:val="24"/>
        </w:rPr>
      </w:pPr>
    </w:p>
    <w:p w:rsidR="00726372" w:rsidRPr="0081236D" w:rsidRDefault="00726372" w:rsidP="000110C3">
      <w:pPr>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b/>
          <w:sz w:val="24"/>
          <w:szCs w:val="24"/>
        </w:rPr>
        <w:t>Федеральный закон от 07 февраля 1992 года № 2300-1</w:t>
      </w:r>
    </w:p>
    <w:p w:rsidR="00726372" w:rsidRPr="0081236D" w:rsidRDefault="00726372" w:rsidP="000110C3">
      <w:pPr>
        <w:pStyle w:val="ConsPlusTitle"/>
        <w:widowControl/>
        <w:spacing w:line="216" w:lineRule="auto"/>
        <w:jc w:val="center"/>
        <w:rPr>
          <w:rFonts w:ascii="Times New Roman" w:hAnsi="Times New Roman" w:cs="Times New Roman"/>
          <w:sz w:val="24"/>
          <w:szCs w:val="24"/>
        </w:rPr>
      </w:pPr>
      <w:r w:rsidRPr="0081236D">
        <w:rPr>
          <w:rFonts w:ascii="Times New Roman" w:hAnsi="Times New Roman" w:cs="Times New Roman"/>
          <w:sz w:val="24"/>
          <w:szCs w:val="24"/>
        </w:rPr>
        <w:t>«О защите прав потребителей»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 потребителя на безопасность товара (работы, услуги).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 потребителя на информацию об изготовителе (исполнителе, продавце) и о товарах (работах, услугах).</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Ответственность изготовителя (исполнителя, продавца) за ненадлежащую информацию о товаре (работе, услуге).</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Последствия продажи товара ненадлежащего качества.</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Права потребителя при обнаружении в товаре недостатков. </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Последствия нарушения исполнителем сроков выполнения работ (оказания услуг).</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Государственный контроль и надзор за соблюдением законов и иных нормативных правовых актов Российской Федерации, регулирующих отношения в области защиты прав потребителей.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Защита прав и законных интересов неопределенного круга потребителей.</w:t>
      </w:r>
    </w:p>
    <w:p w:rsidR="00726372" w:rsidRPr="0081236D" w:rsidRDefault="00726372" w:rsidP="000110C3">
      <w:pPr>
        <w:autoSpaceDE w:val="0"/>
        <w:autoSpaceDN w:val="0"/>
        <w:adjustRightInd w:val="0"/>
        <w:spacing w:after="0" w:line="216" w:lineRule="auto"/>
        <w:jc w:val="center"/>
        <w:rPr>
          <w:rFonts w:ascii="Times New Roman" w:hAnsi="Times New Roman" w:cs="Times New Roman"/>
          <w:b/>
          <w:bCs/>
          <w:sz w:val="24"/>
          <w:szCs w:val="24"/>
        </w:rPr>
      </w:pPr>
    </w:p>
    <w:p w:rsidR="00726372" w:rsidRPr="0081236D" w:rsidRDefault="00726372" w:rsidP="000110C3">
      <w:pPr>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b/>
          <w:bCs/>
          <w:sz w:val="24"/>
          <w:szCs w:val="24"/>
        </w:rPr>
        <w:t>Федеральный закон от 30 марта 1999 года № 52-ФЗ</w:t>
      </w:r>
    </w:p>
    <w:p w:rsidR="00726372" w:rsidRPr="0081236D" w:rsidRDefault="00726372" w:rsidP="000110C3">
      <w:pPr>
        <w:autoSpaceDE w:val="0"/>
        <w:autoSpaceDN w:val="0"/>
        <w:adjustRightInd w:val="0"/>
        <w:spacing w:after="0" w:line="216" w:lineRule="auto"/>
        <w:jc w:val="center"/>
        <w:rPr>
          <w:rFonts w:ascii="Times New Roman" w:hAnsi="Times New Roman" w:cs="Times New Roman"/>
          <w:b/>
          <w:bCs/>
          <w:sz w:val="24"/>
          <w:szCs w:val="24"/>
        </w:rPr>
      </w:pPr>
      <w:r w:rsidRPr="0081236D">
        <w:rPr>
          <w:rFonts w:ascii="Times New Roman" w:hAnsi="Times New Roman" w:cs="Times New Roman"/>
          <w:b/>
          <w:bCs/>
          <w:sz w:val="24"/>
          <w:szCs w:val="24"/>
        </w:rPr>
        <w:t>«О санитарно-эпидемиологическом благополучии населения»</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Организация и проведение санитарно-противоэпидемических (профилактических) мероприятий.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Особенности лицензирования отдельных видов деятельности, представляющих потенциальную опасность для человека.</w:t>
      </w:r>
    </w:p>
    <w:p w:rsidR="00726372" w:rsidRPr="0081236D" w:rsidRDefault="00726372" w:rsidP="000110C3">
      <w:pPr>
        <w:numPr>
          <w:ilvl w:val="0"/>
          <w:numId w:val="14"/>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Санитарно-эпидемиологические экспертизы, расследования, обследования, исследования, испытания и токсикологические, гигиенические и иные виды оценок, порядок проведения.</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Государственная регистрация веществ и продукции. </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Социально-гигиенический мониторинг, порядок проведения.</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Основные принципы организации и деятельности системы государственного надзора в сфере обеспечения санитарно-эпидемиологического благополучия населения.</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должностных лиц, осуществляющих государственный санитарно-эпидемиологический надзор.</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Полномочия главных государственных санитарных врачей и их заместителей.</w:t>
      </w:r>
    </w:p>
    <w:p w:rsidR="00726372" w:rsidRPr="0081236D" w:rsidRDefault="00726372" w:rsidP="000110C3">
      <w:pPr>
        <w:autoSpaceDE w:val="0"/>
        <w:autoSpaceDN w:val="0"/>
        <w:adjustRightInd w:val="0"/>
        <w:spacing w:after="0" w:line="216" w:lineRule="auto"/>
        <w:jc w:val="both"/>
        <w:rPr>
          <w:rFonts w:ascii="Times New Roman" w:hAnsi="Times New Roman" w:cs="Times New Roman"/>
          <w:b/>
          <w:sz w:val="24"/>
          <w:szCs w:val="24"/>
        </w:rPr>
      </w:pPr>
    </w:p>
    <w:p w:rsidR="00726372" w:rsidRPr="0081236D" w:rsidRDefault="00726372" w:rsidP="000110C3">
      <w:pPr>
        <w:autoSpaceDE w:val="0"/>
        <w:autoSpaceDN w:val="0"/>
        <w:adjustRightInd w:val="0"/>
        <w:spacing w:after="0" w:line="216" w:lineRule="auto"/>
        <w:jc w:val="center"/>
        <w:rPr>
          <w:rFonts w:ascii="Times New Roman" w:hAnsi="Times New Roman" w:cs="Times New Roman"/>
          <w:bCs/>
          <w:sz w:val="24"/>
          <w:szCs w:val="24"/>
        </w:rPr>
      </w:pPr>
      <w:r w:rsidRPr="0081236D">
        <w:rPr>
          <w:rFonts w:ascii="Times New Roman" w:hAnsi="Times New Roman" w:cs="Times New Roman"/>
          <w:b/>
          <w:sz w:val="24"/>
          <w:szCs w:val="24"/>
        </w:rPr>
        <w:t>Федеральный закон от 02 мая 2006 года № 59-ФЗ</w:t>
      </w:r>
    </w:p>
    <w:p w:rsidR="00726372" w:rsidRPr="0081236D" w:rsidRDefault="00726372" w:rsidP="000110C3">
      <w:pPr>
        <w:pStyle w:val="af7"/>
        <w:spacing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«О порядке рассмотрения обращений граждан Российской Федерации»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гражданина при рассмотрении обращения, требования к письменному обращению.</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Порядок направления и регистрации письменного обращения гражданина.</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Порядок рассмотрения письменных обращений граждан (сроки и т.д.).</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Порядок рассмотрения отдельных обращений (случаи, когда </w:t>
      </w:r>
      <w:r w:rsidRPr="0081236D">
        <w:rPr>
          <w:rFonts w:ascii="Times New Roman" w:hAnsi="Times New Roman" w:cs="Times New Roman"/>
          <w:sz w:val="24"/>
          <w:szCs w:val="24"/>
        </w:rPr>
        <w:t xml:space="preserve">ответ на обращение не дается; обращение возвращается гражданину; вправе оставить обращение без ответа по существу поставленных в нем вопросов и сообщить гражданину, направившему обращение о </w:t>
      </w:r>
      <w:r w:rsidRPr="0081236D">
        <w:rPr>
          <w:rFonts w:ascii="Times New Roman" w:hAnsi="Times New Roman" w:cs="Times New Roman"/>
          <w:sz w:val="24"/>
          <w:szCs w:val="24"/>
        </w:rPr>
        <w:lastRenderedPageBreak/>
        <w:t>недопустимости злоупотребления правом; вправе принять решение о безосновательности очередного обращения и прекращении переписки).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Особенности рассмотрения обращений, поступивших в государственный орган в форме электронного документа.</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Порядок рассмотрения устных обращений граждан (личный прием граждан).</w:t>
      </w:r>
    </w:p>
    <w:p w:rsidR="00726372" w:rsidRPr="0081236D" w:rsidRDefault="00726372" w:rsidP="000110C3">
      <w:pPr>
        <w:autoSpaceDE w:val="0"/>
        <w:autoSpaceDN w:val="0"/>
        <w:adjustRightInd w:val="0"/>
        <w:spacing w:after="0" w:line="216" w:lineRule="auto"/>
        <w:jc w:val="both"/>
        <w:rPr>
          <w:rFonts w:ascii="Times New Roman" w:hAnsi="Times New Roman" w:cs="Times New Roman"/>
          <w:b/>
          <w:sz w:val="24"/>
          <w:szCs w:val="24"/>
        </w:rPr>
      </w:pPr>
    </w:p>
    <w:p w:rsidR="00726372" w:rsidRPr="0081236D" w:rsidRDefault="00726372" w:rsidP="000110C3">
      <w:pPr>
        <w:autoSpaceDE w:val="0"/>
        <w:autoSpaceDN w:val="0"/>
        <w:adjustRightInd w:val="0"/>
        <w:spacing w:after="0" w:line="216" w:lineRule="auto"/>
        <w:jc w:val="center"/>
        <w:rPr>
          <w:rFonts w:ascii="Times New Roman" w:hAnsi="Times New Roman" w:cs="Times New Roman"/>
          <w:bCs/>
          <w:sz w:val="24"/>
          <w:szCs w:val="24"/>
        </w:rPr>
      </w:pPr>
      <w:r w:rsidRPr="0081236D">
        <w:rPr>
          <w:rFonts w:ascii="Times New Roman" w:hAnsi="Times New Roman" w:cs="Times New Roman"/>
          <w:b/>
          <w:sz w:val="24"/>
          <w:szCs w:val="24"/>
        </w:rPr>
        <w:t>Федеральный закон от 26 декабря 2008 года № 294-ФЗ</w:t>
      </w:r>
      <w:r w:rsidRPr="0081236D">
        <w:rPr>
          <w:rFonts w:ascii="Times New Roman" w:hAnsi="Times New Roman" w:cs="Times New Roman"/>
          <w:sz w:val="24"/>
          <w:szCs w:val="24"/>
        </w:rPr>
        <w:t xml:space="preserve"> </w:t>
      </w:r>
      <w:r w:rsidRPr="0081236D">
        <w:rPr>
          <w:rFonts w:ascii="Times New Roman" w:hAnsi="Times New Roman" w:cs="Times New Roman"/>
          <w:bCs/>
          <w:sz w:val="24"/>
          <w:szCs w:val="24"/>
        </w:rPr>
        <w:t xml:space="preserve"> </w:t>
      </w:r>
    </w:p>
    <w:p w:rsidR="00726372" w:rsidRPr="0081236D" w:rsidRDefault="00726372" w:rsidP="000110C3">
      <w:pPr>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b/>
          <w:sz w:val="24"/>
          <w:szCs w:val="24"/>
        </w:rPr>
        <w:t>«О защите прав юридических лиц, индивидуальных предпринимателей при осуществлении государственного контроля (надзора), муниципального контроля»</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Сфера применения настоящего Федерального закона (в т.ч. в каких случаях не применяется).</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Организация и проведение плановой проверки (предмет, основание, виды проверок и т.д.).</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Организация и проведение внеплановой проверки (предмет, основание, виды проверок и т.д.).</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Порядок согласования органом государственного контроля (надзора) с органом прокуратуры проведения внеплановой выездной проверки (основание, виды проверок, сроки направления документов, согласований и т.д.).</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Сроки проведения проверки (в т.ч. в отношении субъекта малого предпринимательства и  микропредприятия, продление сроков).</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Порядок организации проверки (сведения, которые указываются в распоряжении, порядок его вручения, предоставление информации).</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Уведомление юридического лица, индивидуального предпринимателя о проведении проверки (плановой, внеплановой, сроки, способы).</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Документарная проверка (место проведения, права и обязанности должностных лиц органа государственного контроля (надзора) и юридического лица, индивидуального предпринимателя).</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Выездная проверка (предмет, случаи проведения, действия должностных лиц органа государственного контроля (надзора), с которых начинается выездная проверка, обязанности руководителя или уполномоченного представителя юридического лица, индивидуального предпринимателя, его уполномоченного представителя).</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Ограничения при проведении проверки.</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Порядок оформления результатов проверки (сведения, которые указываются в акте, сроки составления акта, порядок его вручения, случаи направления акта в прокуратуру).</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Меры, принимаемые должностными лицами органа государственного контроля (надзора) в отношении фактов нарушений, выявленных при проведении проверки.</w:t>
      </w:r>
    </w:p>
    <w:p w:rsidR="00726372" w:rsidRPr="0081236D" w:rsidRDefault="00726372" w:rsidP="000110C3">
      <w:pPr>
        <w:pStyle w:val="af7"/>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Обязанности должностных лиц органа государственного контроля (надзора) при проведении проверки.</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Недействительность результатов проверки, проведенной с грубым нарушением требований настоящего Федерального закона (нарушение требований, которые являются грубыми и влекут недействительность (отмену) результатов проверки).</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Уведомление о начале осуществления отдельных видов предпринимательской деятельности (виды деятельности, порядок и сроки уведомления, дополнительные сообщения об изменениях).</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юридического лица, индивидуального предпринимателя при проведении проверки.</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Ответственность юридических лиц, индивидуальных предпринимателей за нарушение настоящего Федерального закона (в т.ч. статьи КоАП РФ).</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Основания для проведения внеплановой проверки (по каким основаниям, в каких случаях проверка проводится после согласования с органом прокуратуры).</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Основания для включения плановой проверки в ежегодный план проведения плановых проверок.</w:t>
      </w:r>
    </w:p>
    <w:p w:rsidR="00726372" w:rsidRPr="0081236D" w:rsidRDefault="00726372" w:rsidP="000110C3">
      <w:pPr>
        <w:pStyle w:val="af7"/>
        <w:widowControl w:val="0"/>
        <w:numPr>
          <w:ilvl w:val="0"/>
          <w:numId w:val="14"/>
        </w:numPr>
        <w:tabs>
          <w:tab w:val="left" w:pos="540"/>
        </w:tabs>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Обязанности должностных лиц Управления Роспотребнадзора по Новосибирской области по взаимодействию с прокуратурой (план, согласование, направление документов сроки, порядок и т.д.).</w:t>
      </w:r>
    </w:p>
    <w:p w:rsidR="00726372" w:rsidRPr="0081236D" w:rsidRDefault="00726372" w:rsidP="000110C3">
      <w:pPr>
        <w:autoSpaceDE w:val="0"/>
        <w:autoSpaceDN w:val="0"/>
        <w:adjustRightInd w:val="0"/>
        <w:spacing w:after="0" w:line="216" w:lineRule="auto"/>
        <w:jc w:val="both"/>
        <w:rPr>
          <w:rFonts w:ascii="Times New Roman" w:hAnsi="Times New Roman" w:cs="Times New Roman"/>
          <w:b/>
          <w:sz w:val="24"/>
          <w:szCs w:val="24"/>
        </w:rPr>
      </w:pPr>
    </w:p>
    <w:p w:rsidR="00726372" w:rsidRPr="0081236D" w:rsidRDefault="00726372" w:rsidP="000110C3">
      <w:pPr>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b/>
          <w:sz w:val="24"/>
          <w:szCs w:val="24"/>
        </w:rPr>
        <w:t>Федеральный закон от 27 июля 2004 года № 79-ФЗ</w:t>
      </w:r>
    </w:p>
    <w:p w:rsidR="00726372" w:rsidRPr="0081236D" w:rsidRDefault="00726372" w:rsidP="000110C3">
      <w:pPr>
        <w:pStyle w:val="af7"/>
        <w:spacing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«О государственной гражданской службе Российской Федерации» и принятые в целях его исполнения нормативные правовые акты</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Классификация должностей гражданской службы (категории и группы).</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Порядок присвоения и сохранения классных чинов государственной гражданской службы.</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Цель и порядок проведения квалификационного экзамена.</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Основные права гражданского служащего.</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Основные обязанности гражданского служащего.</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Ограничения, связанные с гражданской службой.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Запреты, связанные с гражданской службой.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Требования к служебному поведению гражданского служащего.</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Урегулирование конфликта интересов на гражданской службе. </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Представление гражданским служащим сведений о доходах, об имуществе и  обязательствах имущественного характера, представление сведений о расходах.</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Поступление на гражданскую службу и замещение должности гражданской службы по конкурсу (порядок и условия проведения конкурса на замещение вакантной должности государственной гражданской службы Российской Федерации).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Испытание при поступлении на гражданскую службу (срок испытания, случаи, когда испытание не устанавливается).</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Аттестация гражданских служащих (цель и порядок проведения аттестации).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Служебная проверка (основание, порядок проведения, права гражданского служащего, в отношении которого проводится служебная проверка, порядок применения и снятия дисциплинарного взыскания,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порядок применения взысканий за коррупционные правонарушения).</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Служебная дисциплина на гражданской службе (служебный распорядок Управления Роспотребнадзора по Новосибирской области, должностной регламент гражданского служащего, утверждаемым представителем нанимателя и являющимся составной частью административного регламента государственного органа).</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Основные и дополнительные государственные гарантии гражданских служащих. </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Расторжение служебного контракта по инициативе гражданского служащего (права и обязанности представителя нанимателя и гражданского служащего при расторжении служебного контракта по инициативе гражданского служащего). </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Предельный возраст пребывания на гражданской службе.</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Отстранение от замещаемой должности гражданской службы (понятие, право и обязанность представителя нанимателя отстранить от замещаемой должности гражданской службы).</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Оплата труда гражданского служащего (понятие денежного содержания, месячного оклада, оклада денежного содержания, виды ежемесячных и иных дополнительных выплат).</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Подготовка кадров для гражданской службы, дополнительное профессиональное образование гражданского служащего (профессиональная переподготовка, повышение квалификации).</w:t>
      </w:r>
    </w:p>
    <w:p w:rsidR="00726372" w:rsidRPr="0081236D" w:rsidRDefault="00726372" w:rsidP="000110C3">
      <w:pPr>
        <w:pStyle w:val="af7"/>
        <w:spacing w:line="216" w:lineRule="auto"/>
        <w:jc w:val="both"/>
        <w:rPr>
          <w:rFonts w:ascii="Times New Roman" w:hAnsi="Times New Roman" w:cs="Times New Roman"/>
          <w:sz w:val="24"/>
          <w:szCs w:val="24"/>
        </w:rPr>
      </w:pPr>
    </w:p>
    <w:p w:rsidR="00726372" w:rsidRPr="0081236D" w:rsidRDefault="00726372" w:rsidP="000110C3">
      <w:pPr>
        <w:autoSpaceDE w:val="0"/>
        <w:autoSpaceDN w:val="0"/>
        <w:adjustRightInd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Федеральный закон от 25 декабря 2008 года № 273-ФЗ</w:t>
      </w:r>
    </w:p>
    <w:p w:rsidR="00726372" w:rsidRPr="0081236D" w:rsidRDefault="00726372" w:rsidP="000110C3">
      <w:pPr>
        <w:autoSpaceDE w:val="0"/>
        <w:autoSpaceDN w:val="0"/>
        <w:adjustRightInd w:val="0"/>
        <w:spacing w:after="0" w:line="216" w:lineRule="auto"/>
        <w:jc w:val="center"/>
        <w:rPr>
          <w:rFonts w:ascii="Times New Roman" w:hAnsi="Times New Roman" w:cs="Times New Roman"/>
          <w:b/>
          <w:sz w:val="24"/>
          <w:szCs w:val="24"/>
        </w:rPr>
      </w:pPr>
      <w:r w:rsidRPr="0081236D">
        <w:rPr>
          <w:rFonts w:ascii="Times New Roman" w:hAnsi="Times New Roman" w:cs="Times New Roman"/>
          <w:b/>
          <w:sz w:val="24"/>
          <w:szCs w:val="24"/>
        </w:rPr>
        <w:t>«О противодействии коррупции»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Меры по профилактике коррупции.</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Представление сведений о доходах, об имуществе и обязательствах имущественного характера, представление сведений о расходах</w:t>
      </w:r>
      <w:bookmarkStart w:id="2" w:name="Par103"/>
      <w:bookmarkEnd w:id="2"/>
      <w:r w:rsidRPr="0081236D">
        <w:rPr>
          <w:rFonts w:ascii="Times New Roman" w:hAnsi="Times New Roman" w:cs="Times New Roman"/>
          <w:bCs/>
          <w:sz w:val="24"/>
          <w:szCs w:val="24"/>
        </w:rPr>
        <w:t>.</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Конфликт интересов на государственной и муниципальной службе.</w:t>
      </w:r>
      <w:bookmarkStart w:id="3" w:name="Par116"/>
      <w:bookmarkEnd w:id="3"/>
      <w:r w:rsidRPr="0081236D">
        <w:rPr>
          <w:rFonts w:ascii="Times New Roman" w:hAnsi="Times New Roman" w:cs="Times New Roman"/>
          <w:bCs/>
          <w:sz w:val="24"/>
          <w:szCs w:val="24"/>
        </w:rPr>
        <w:t xml:space="preserve"> Порядок предотвращения и урегулирования конфликта интересов на государственной и муниципальной службе.</w:t>
      </w:r>
    </w:p>
    <w:p w:rsidR="00726372" w:rsidRPr="0081236D" w:rsidRDefault="00726372" w:rsidP="000110C3">
      <w:pPr>
        <w:pStyle w:val="af7"/>
        <w:numPr>
          <w:ilvl w:val="0"/>
          <w:numId w:val="14"/>
        </w:numPr>
        <w:spacing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9A221C" w:rsidRPr="0081236D" w:rsidRDefault="009A221C" w:rsidP="000110C3">
      <w:pPr>
        <w:pStyle w:val="af7"/>
        <w:spacing w:line="216" w:lineRule="auto"/>
        <w:jc w:val="both"/>
        <w:rPr>
          <w:rFonts w:ascii="Times New Roman" w:hAnsi="Times New Roman" w:cs="Times New Roman"/>
          <w:sz w:val="24"/>
          <w:szCs w:val="24"/>
        </w:rPr>
      </w:pPr>
    </w:p>
    <w:p w:rsidR="009F1BF3" w:rsidRPr="0081236D" w:rsidRDefault="000110C3" w:rsidP="000110C3">
      <w:pPr>
        <w:spacing w:after="0" w:line="216" w:lineRule="auto"/>
        <w:jc w:val="center"/>
        <w:rPr>
          <w:rFonts w:ascii="Times New Roman" w:hAnsi="Times New Roman" w:cs="Times New Roman"/>
          <w:b/>
          <w:i/>
          <w:sz w:val="24"/>
          <w:szCs w:val="24"/>
        </w:rPr>
      </w:pPr>
      <w:bookmarkStart w:id="4" w:name="page49"/>
      <w:bookmarkEnd w:id="4"/>
      <w:r w:rsidRPr="0081236D">
        <w:rPr>
          <w:rFonts w:ascii="Times New Roman" w:hAnsi="Times New Roman" w:cs="Times New Roman"/>
          <w:b/>
          <w:i/>
          <w:sz w:val="24"/>
          <w:szCs w:val="24"/>
        </w:rPr>
        <w:t>Вопросы к зачету по разделам</w:t>
      </w:r>
    </w:p>
    <w:p w:rsidR="002A2412" w:rsidRPr="0081236D" w:rsidRDefault="002A2412" w:rsidP="000110C3">
      <w:pPr>
        <w:spacing w:after="0" w:line="216" w:lineRule="auto"/>
        <w:jc w:val="center"/>
        <w:rPr>
          <w:rFonts w:ascii="Times New Roman" w:hAnsi="Times New Roman" w:cs="Times New Roman"/>
          <w:b/>
          <w:i/>
          <w:sz w:val="24"/>
          <w:szCs w:val="24"/>
        </w:rPr>
      </w:pPr>
    </w:p>
    <w:tbl>
      <w:tblPr>
        <w:tblW w:w="9781" w:type="dxa"/>
        <w:tblInd w:w="40" w:type="dxa"/>
        <w:tblLayout w:type="fixed"/>
        <w:tblCellMar>
          <w:left w:w="40" w:type="dxa"/>
          <w:right w:w="40" w:type="dxa"/>
        </w:tblCellMar>
        <w:tblLook w:val="0000" w:firstRow="0" w:lastRow="0" w:firstColumn="0" w:lastColumn="0" w:noHBand="0" w:noVBand="0"/>
      </w:tblPr>
      <w:tblGrid>
        <w:gridCol w:w="893"/>
        <w:gridCol w:w="8888"/>
      </w:tblGrid>
      <w:tr w:rsidR="002A2412" w:rsidRPr="0081236D" w:rsidTr="000110C3">
        <w:tc>
          <w:tcPr>
            <w:tcW w:w="893" w:type="dxa"/>
            <w:tcBorders>
              <w:top w:val="single" w:sz="6" w:space="0" w:color="auto"/>
              <w:left w:val="single" w:sz="6" w:space="0" w:color="auto"/>
              <w:bottom w:val="single" w:sz="6" w:space="0" w:color="auto"/>
              <w:right w:val="single" w:sz="6" w:space="0" w:color="auto"/>
            </w:tcBorders>
            <w:shd w:val="clear" w:color="auto" w:fill="FFFFFF"/>
          </w:tcPr>
          <w:p w:rsidR="002A2412" w:rsidRPr="0081236D" w:rsidRDefault="002A2412"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bCs/>
                <w:sz w:val="24"/>
                <w:szCs w:val="24"/>
              </w:rPr>
              <w:lastRenderedPageBreak/>
              <w:t>№п/п</w:t>
            </w:r>
          </w:p>
        </w:tc>
        <w:tc>
          <w:tcPr>
            <w:tcW w:w="8888" w:type="dxa"/>
            <w:tcBorders>
              <w:top w:val="single" w:sz="6" w:space="0" w:color="auto"/>
              <w:left w:val="single" w:sz="6" w:space="0" w:color="auto"/>
              <w:bottom w:val="single" w:sz="6" w:space="0" w:color="auto"/>
              <w:right w:val="single" w:sz="6" w:space="0" w:color="auto"/>
            </w:tcBorders>
            <w:shd w:val="clear" w:color="auto" w:fill="FFFFFF"/>
          </w:tcPr>
          <w:p w:rsidR="002A2412" w:rsidRPr="0081236D" w:rsidRDefault="00786517" w:rsidP="000110C3">
            <w:pPr>
              <w:shd w:val="clear" w:color="auto" w:fill="FFFFFF"/>
              <w:spacing w:after="0" w:line="216" w:lineRule="auto"/>
              <w:rPr>
                <w:rFonts w:ascii="Times New Roman" w:hAnsi="Times New Roman" w:cs="Times New Roman"/>
                <w:sz w:val="24"/>
                <w:szCs w:val="24"/>
              </w:rPr>
            </w:pPr>
            <w:r w:rsidRPr="0081236D">
              <w:rPr>
                <w:rFonts w:ascii="Times New Roman" w:hAnsi="Times New Roman" w:cs="Times New Roman"/>
                <w:b/>
                <w:bCs/>
                <w:sz w:val="24"/>
                <w:szCs w:val="24"/>
              </w:rPr>
              <w:t>6курс  11</w:t>
            </w:r>
            <w:r w:rsidR="002A2412" w:rsidRPr="0081236D">
              <w:rPr>
                <w:rFonts w:ascii="Times New Roman" w:hAnsi="Times New Roman" w:cs="Times New Roman"/>
                <w:b/>
                <w:bCs/>
                <w:sz w:val="24"/>
                <w:szCs w:val="24"/>
              </w:rPr>
              <w:t>семестр</w:t>
            </w:r>
          </w:p>
        </w:tc>
      </w:tr>
      <w:tr w:rsidR="00FF6A49" w:rsidRPr="0081236D" w:rsidTr="000110C3">
        <w:tc>
          <w:tcPr>
            <w:tcW w:w="893" w:type="dxa"/>
            <w:tcBorders>
              <w:top w:val="single" w:sz="6" w:space="0" w:color="auto"/>
              <w:left w:val="single" w:sz="6" w:space="0" w:color="auto"/>
              <w:bottom w:val="single" w:sz="6" w:space="0" w:color="auto"/>
              <w:right w:val="single" w:sz="6" w:space="0" w:color="auto"/>
            </w:tcBorders>
            <w:shd w:val="clear" w:color="auto" w:fill="FFFFFF"/>
          </w:tcPr>
          <w:p w:rsidR="00FF6A49" w:rsidRPr="0081236D" w:rsidRDefault="00FF6A49" w:rsidP="000110C3">
            <w:pPr>
              <w:pStyle w:val="a8"/>
              <w:numPr>
                <w:ilvl w:val="0"/>
                <w:numId w:val="13"/>
              </w:numPr>
              <w:shd w:val="clear" w:color="auto" w:fill="FFFFFF"/>
              <w:spacing w:after="0" w:line="216" w:lineRule="auto"/>
              <w:ind w:left="0" w:firstLine="0"/>
              <w:rPr>
                <w:rFonts w:ascii="Times New Roman" w:hAnsi="Times New Roman" w:cs="Times New Roman"/>
                <w:sz w:val="24"/>
                <w:szCs w:val="24"/>
              </w:rPr>
            </w:pPr>
          </w:p>
        </w:tc>
        <w:tc>
          <w:tcPr>
            <w:tcW w:w="8888" w:type="dxa"/>
            <w:tcBorders>
              <w:top w:val="single" w:sz="6" w:space="0" w:color="auto"/>
              <w:left w:val="single" w:sz="6" w:space="0" w:color="auto"/>
              <w:bottom w:val="single" w:sz="6" w:space="0" w:color="auto"/>
              <w:right w:val="single" w:sz="6" w:space="0" w:color="auto"/>
            </w:tcBorders>
            <w:shd w:val="clear" w:color="auto" w:fill="FFFFFF"/>
          </w:tcPr>
          <w:p w:rsidR="00FF6A49" w:rsidRPr="0081236D" w:rsidRDefault="00FF6A49" w:rsidP="000110C3">
            <w:pPr>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t>Раздел 1</w:t>
            </w:r>
            <w:r w:rsidRPr="0081236D">
              <w:rPr>
                <w:rFonts w:ascii="Times New Roman" w:hAnsi="Times New Roman" w:cs="Times New Roman"/>
                <w:sz w:val="24"/>
                <w:szCs w:val="24"/>
              </w:rPr>
              <w:t xml:space="preserve"> </w:t>
            </w:r>
            <w:r w:rsidRPr="0081236D">
              <w:rPr>
                <w:rFonts w:ascii="Times New Roman" w:hAnsi="Times New Roman" w:cs="Times New Roman"/>
                <w:b/>
                <w:sz w:val="24"/>
                <w:szCs w:val="24"/>
              </w:rPr>
              <w:t>Основы теории государства и права.</w:t>
            </w:r>
            <w:r w:rsidRPr="0081236D">
              <w:rPr>
                <w:rFonts w:ascii="Times New Roman" w:hAnsi="Times New Roman" w:cs="Times New Roman"/>
                <w:sz w:val="24"/>
                <w:szCs w:val="24"/>
              </w:rPr>
              <w:t xml:space="preserve"> </w:t>
            </w:r>
            <w:r w:rsidRPr="0081236D">
              <w:rPr>
                <w:rFonts w:ascii="Times New Roman" w:hAnsi="Times New Roman" w:cs="Times New Roman"/>
                <w:b/>
                <w:sz w:val="24"/>
                <w:szCs w:val="24"/>
              </w:rPr>
              <w:t>Основы Конституционного права РФ</w:t>
            </w:r>
            <w:r w:rsidRPr="0081236D">
              <w:rPr>
                <w:rFonts w:ascii="Times New Roman" w:hAnsi="Times New Roman" w:cs="Times New Roman"/>
                <w:sz w:val="24"/>
                <w:szCs w:val="24"/>
              </w:rPr>
              <w:t xml:space="preserve"> </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sz w:val="24"/>
                <w:szCs w:val="24"/>
              </w:rPr>
            </w:pPr>
            <w:r w:rsidRPr="0081236D">
              <w:rPr>
                <w:rFonts w:ascii="Times New Roman" w:hAnsi="Times New Roman" w:cs="Times New Roman"/>
                <w:sz w:val="24"/>
                <w:szCs w:val="24"/>
              </w:rPr>
              <w:t>Государство в политической системе общества.</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2. Понятие и сущность  государства.</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 xml:space="preserve"> Типы и формы государства. </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 xml:space="preserve">Функции государства (понятие, классификация). </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 xml:space="preserve">Понятие и сущность права. </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 xml:space="preserve">Право в системе социального регулирования. </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Правосознание и его роль в общественной жизни.</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Система российского права  и ее структурные элементы</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Система права и система законодательства в их соотношении. Нормативно-правовые акты и их систематизация.</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Правоотношения: понятие, структура, юридические факты.</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Правонарушения: понятие, виды, состав. Юридическая ответственность: понятие, виды, основания.</w:t>
            </w:r>
          </w:p>
          <w:p w:rsidR="00FF6A49" w:rsidRPr="0081236D" w:rsidRDefault="00FF6A49" w:rsidP="000110C3">
            <w:pPr>
              <w:pStyle w:val="a8"/>
              <w:numPr>
                <w:ilvl w:val="6"/>
                <w:numId w:val="17"/>
              </w:numPr>
              <w:spacing w:after="0" w:line="216" w:lineRule="auto"/>
              <w:ind w:left="0" w:firstLine="0"/>
              <w:rPr>
                <w:rFonts w:ascii="Times New Roman" w:hAnsi="Times New Roman" w:cs="Times New Roman"/>
                <w:b/>
                <w:sz w:val="24"/>
                <w:szCs w:val="24"/>
              </w:rPr>
            </w:pPr>
            <w:r w:rsidRPr="0081236D">
              <w:rPr>
                <w:rFonts w:ascii="Times New Roman" w:hAnsi="Times New Roman" w:cs="Times New Roman"/>
                <w:sz w:val="24"/>
                <w:szCs w:val="24"/>
              </w:rPr>
              <w:t>Правосознание и его роль в общественной жизни</w:t>
            </w:r>
          </w:p>
          <w:p w:rsidR="00FF6A49" w:rsidRPr="0081236D" w:rsidRDefault="00FF6A49" w:rsidP="000110C3">
            <w:pPr>
              <w:spacing w:after="0" w:line="216" w:lineRule="auto"/>
              <w:jc w:val="both"/>
              <w:rPr>
                <w:rFonts w:ascii="Times New Roman" w:hAnsi="Times New Roman" w:cs="Times New Roman"/>
                <w:b/>
                <w:sz w:val="24"/>
                <w:szCs w:val="24"/>
              </w:rPr>
            </w:pPr>
          </w:p>
        </w:tc>
      </w:tr>
      <w:tr w:rsidR="00FF6A49" w:rsidRPr="0081236D" w:rsidTr="000110C3">
        <w:tc>
          <w:tcPr>
            <w:tcW w:w="893" w:type="dxa"/>
            <w:tcBorders>
              <w:top w:val="single" w:sz="6" w:space="0" w:color="auto"/>
              <w:left w:val="single" w:sz="6" w:space="0" w:color="auto"/>
              <w:bottom w:val="single" w:sz="6" w:space="0" w:color="auto"/>
              <w:right w:val="single" w:sz="6" w:space="0" w:color="auto"/>
            </w:tcBorders>
            <w:shd w:val="clear" w:color="auto" w:fill="FFFFFF"/>
          </w:tcPr>
          <w:p w:rsidR="00FF6A49" w:rsidRPr="0081236D" w:rsidRDefault="00FF6A49" w:rsidP="000110C3">
            <w:pPr>
              <w:pStyle w:val="a8"/>
              <w:numPr>
                <w:ilvl w:val="0"/>
                <w:numId w:val="13"/>
              </w:numPr>
              <w:shd w:val="clear" w:color="auto" w:fill="FFFFFF"/>
              <w:spacing w:after="0" w:line="216" w:lineRule="auto"/>
              <w:ind w:left="0" w:firstLine="0"/>
              <w:rPr>
                <w:rFonts w:ascii="Times New Roman" w:hAnsi="Times New Roman" w:cs="Times New Roman"/>
                <w:sz w:val="24"/>
                <w:szCs w:val="24"/>
              </w:rPr>
            </w:pPr>
          </w:p>
        </w:tc>
        <w:tc>
          <w:tcPr>
            <w:tcW w:w="8888" w:type="dxa"/>
            <w:tcBorders>
              <w:top w:val="single" w:sz="6" w:space="0" w:color="auto"/>
              <w:left w:val="single" w:sz="6" w:space="0" w:color="auto"/>
              <w:bottom w:val="single" w:sz="6" w:space="0" w:color="auto"/>
              <w:right w:val="single" w:sz="6" w:space="0" w:color="auto"/>
            </w:tcBorders>
            <w:shd w:val="clear" w:color="auto" w:fill="FFFFFF"/>
          </w:tcPr>
          <w:p w:rsidR="00FF6A49" w:rsidRPr="0081236D" w:rsidRDefault="00FF6A49" w:rsidP="000110C3">
            <w:pPr>
              <w:spacing w:after="0" w:line="216" w:lineRule="auto"/>
              <w:rPr>
                <w:rFonts w:ascii="Times New Roman" w:hAnsi="Times New Roman" w:cs="Times New Roman"/>
                <w:b/>
                <w:sz w:val="24"/>
                <w:szCs w:val="24"/>
              </w:rPr>
            </w:pPr>
            <w:r w:rsidRPr="0081236D">
              <w:rPr>
                <w:rFonts w:ascii="Times New Roman" w:hAnsi="Times New Roman" w:cs="Times New Roman"/>
                <w:b/>
                <w:sz w:val="24"/>
                <w:szCs w:val="24"/>
              </w:rPr>
              <w:t>Раздел  2. Общие вопросы правового регулирования охраны здоровья населения в РФ.</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Государственное регулирование системы охраны здоровья граждан как функция государства. </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История развития отечественного законодательства о здравоохранении. </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Конституционные права граждан на охрану здоровья.  </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Международное сотрудничество в области охраны здоровья населения.</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Правовое регулирование медицинского страхования.</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Права пациента и юридические основы их обеспечения. </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Процессуальные средства защиты прав пациента. Международный опыт защиты прав пациента.</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Особенности правового положения работников здравоохранения. Юридическая ответственность за нарушения прав граждан в области охраны здоровья.</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Права и обязанности граждан в области охраны окружающей среды. Нормирование в области охраны окружающей среды. Оценка воздействия на окружающую среду и экологическая экспертиза. Организационно-правовые требования в области охраны окружающей среды при осуществлении хозяйственной деятельности.</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 Государственный экологический мониторинг. </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Ответственность за нарушение законодательства в области охраны окружающей среды.</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Правовые аспекты проведения социально-гигиенического мониторинга. </w:t>
            </w:r>
          </w:p>
          <w:p w:rsidR="00FF6A49" w:rsidRPr="0081236D" w:rsidRDefault="00FF6A49" w:rsidP="000110C3">
            <w:pPr>
              <w:pStyle w:val="a8"/>
              <w:numPr>
                <w:ilvl w:val="6"/>
                <w:numId w:val="1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Цели, задачи и полномочия Федеральной службы по надзору в сфере защиты прав потребителей и благополучия человека при проведении социально-гигиенического мониторинга.</w:t>
            </w:r>
          </w:p>
          <w:p w:rsidR="00FF6A49" w:rsidRPr="0081236D" w:rsidRDefault="00FF6A49" w:rsidP="000110C3">
            <w:pPr>
              <w:spacing w:after="0" w:line="216" w:lineRule="auto"/>
              <w:rPr>
                <w:rFonts w:ascii="Times New Roman" w:hAnsi="Times New Roman" w:cs="Times New Roman"/>
                <w:sz w:val="24"/>
                <w:szCs w:val="24"/>
              </w:rPr>
            </w:pPr>
          </w:p>
        </w:tc>
      </w:tr>
      <w:tr w:rsidR="00FF6A49" w:rsidRPr="0081236D" w:rsidTr="000110C3">
        <w:tc>
          <w:tcPr>
            <w:tcW w:w="893" w:type="dxa"/>
            <w:tcBorders>
              <w:top w:val="single" w:sz="6" w:space="0" w:color="auto"/>
              <w:left w:val="single" w:sz="6" w:space="0" w:color="auto"/>
              <w:bottom w:val="single" w:sz="6" w:space="0" w:color="auto"/>
              <w:right w:val="single" w:sz="6" w:space="0" w:color="auto"/>
            </w:tcBorders>
            <w:shd w:val="clear" w:color="auto" w:fill="FFFFFF"/>
          </w:tcPr>
          <w:p w:rsidR="00FF6A49" w:rsidRPr="0081236D" w:rsidRDefault="00FF6A49" w:rsidP="000110C3">
            <w:pPr>
              <w:pStyle w:val="a8"/>
              <w:numPr>
                <w:ilvl w:val="0"/>
                <w:numId w:val="13"/>
              </w:numPr>
              <w:shd w:val="clear" w:color="auto" w:fill="FFFFFF"/>
              <w:spacing w:after="0" w:line="216" w:lineRule="auto"/>
              <w:ind w:left="0" w:firstLine="0"/>
              <w:rPr>
                <w:rFonts w:ascii="Times New Roman" w:hAnsi="Times New Roman" w:cs="Times New Roman"/>
                <w:sz w:val="24"/>
                <w:szCs w:val="24"/>
              </w:rPr>
            </w:pPr>
          </w:p>
        </w:tc>
        <w:tc>
          <w:tcPr>
            <w:tcW w:w="8888" w:type="dxa"/>
            <w:tcBorders>
              <w:top w:val="single" w:sz="6" w:space="0" w:color="auto"/>
              <w:left w:val="single" w:sz="6" w:space="0" w:color="auto"/>
              <w:bottom w:val="single" w:sz="6" w:space="0" w:color="auto"/>
              <w:right w:val="single" w:sz="6" w:space="0" w:color="auto"/>
            </w:tcBorders>
            <w:shd w:val="clear" w:color="auto" w:fill="FFFFFF"/>
          </w:tcPr>
          <w:p w:rsidR="00FF6A49" w:rsidRPr="0081236D" w:rsidRDefault="00FF6A49"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Раздел 3. Правовые основы обеспечения санитарно-эпидемиологического благополучия населения в РФ.</w:t>
            </w:r>
          </w:p>
          <w:p w:rsidR="004553EC" w:rsidRPr="0081236D" w:rsidRDefault="00FF6A49"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 Государственное регулирование в области обеспечения санитарно-эпидемиологического благополучия населения как функция государства.</w:t>
            </w:r>
          </w:p>
          <w:p w:rsidR="00FF6A49" w:rsidRPr="0081236D" w:rsidRDefault="00FF6A49"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 </w:t>
            </w:r>
            <w:r w:rsidR="004553EC" w:rsidRPr="0081236D">
              <w:rPr>
                <w:rFonts w:ascii="Times New Roman" w:hAnsi="Times New Roman" w:cs="Times New Roman"/>
                <w:sz w:val="24"/>
                <w:szCs w:val="24"/>
              </w:rPr>
              <w:t xml:space="preserve">2. </w:t>
            </w:r>
            <w:r w:rsidRPr="0081236D">
              <w:rPr>
                <w:rFonts w:ascii="Times New Roman" w:hAnsi="Times New Roman" w:cs="Times New Roman"/>
                <w:sz w:val="24"/>
                <w:szCs w:val="24"/>
              </w:rPr>
              <w:t xml:space="preserve">Законодательство РФ о санитарно-эпидемиологическом благополучии. </w:t>
            </w:r>
          </w:p>
          <w:p w:rsidR="00FF6A49"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 </w:t>
            </w:r>
            <w:r w:rsidR="00FF6A49" w:rsidRPr="0081236D">
              <w:rPr>
                <w:rFonts w:ascii="Times New Roman" w:hAnsi="Times New Roman" w:cs="Times New Roman"/>
                <w:sz w:val="24"/>
                <w:szCs w:val="24"/>
              </w:rPr>
              <w:t>Федеральный закон «О санитарно-эпидемиологическом благополучии населения» как базовый источник правовой регламентации деятельности по обеспечению безопасных условий жизни населения.</w:t>
            </w:r>
          </w:p>
          <w:p w:rsidR="00FF6A49"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4. </w:t>
            </w:r>
            <w:r w:rsidR="00FF6A49" w:rsidRPr="0081236D">
              <w:rPr>
                <w:rFonts w:ascii="Times New Roman" w:hAnsi="Times New Roman" w:cs="Times New Roman"/>
                <w:sz w:val="24"/>
                <w:szCs w:val="24"/>
              </w:rPr>
              <w:t xml:space="preserve">Полномочия РФ и субъектов РФ по обеспечению санитарно-эпидемиологического благополучия населения. </w:t>
            </w:r>
          </w:p>
          <w:p w:rsidR="00FF6A49"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5. .Юридические полномочия федеральных органов государственной власти, органов государственной власти субъектов РФ и органов местного самоуправления в области охраны здоровья граждан.</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6. Правовые основы организации и деятельности Федеральной службы по надзору в сфере защиты прав потребителей и благополучия человека.  Основы административного права.</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7.  Система государственного санитарно-эпидемиологического надзора. Правовые основы организации и деятельности Федеральной службы по надзору в сфере защиты прав потребителей и благополучия человека.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8. Основы государственной гражданской службы Российской Федерации. Права и обязанности государственных служащих.</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9. Система государственного санитарно-эпидемиологического надзора. 10.Положения и Уставы органов и учреждений Роспотребнадзора.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11. Административные регламенты Федеральной службы по надзору в сфере защиты прав потребителей и благополучия человека как  правовая основа  организации деятельности органов Роспотребнадзора.</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12.Государственное регулирование в области обеспечения санитарно-эпидемиологического благополучия населения как функция государства. Законодательство РФ о санитарно-эпидемиологическом благополучии.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13.Правовое обеспечение государственного санитарно-эпидемиологического нормирования. Разработка, утверждение и введение в действие санитарных правил.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14.Особенности лицензирования отдельных видов деятельности, представляющих потенциальную опасность для человека.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15.Порядок формирования реестров субъектов и объектов надзора.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16.Основания и процедуру проведения мероприятий по контролю за хозяйствующими субъектами в установленной сфере деятельности. Основы организации работы с обращениями, заявлениями граждан</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17.Права и обязанности граждан, индивидуальных предпринимателей и юридических лиц в области обеспечения санитарно-эпидемиологического благополучия.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18.Общие санитарно-эпидемиологические требования обеспечения безопасности среды обитания для здоровья человека.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19.Юридическая ответственность физических и юридических лиц за нарушение санитарного законодательства.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20.Правовое регулирование обеспечения охраны окружающей среды. Законодательство в области охраны окружающей среды. Федеральные законы «Об охране окружающей среды», «Об охране атмосферного воздуха», «О радиационной безопасности населения». Объекты охраны окружающей среды. 21.Полномочия органов государственной власти РФ, субъектов РФ и органов местного самоуправления в сфере правоотношений, связанных с охраной окружающей среды.</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22.Правовое обеспечение государственного санитарно-эпидемиологического нормирования.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23.Разработка, утверждение и введение в действие санитарных правил. 24.Особенности лицензирования отдельных видов деятельности, представляющих потенциальную опасность для человека.</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25.Правовые основы обеспечения санитарно-противоэпидемических (профилактических) мероприятий.</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26. Организация и проведение санитарно-противоэпидемических мероприятий. Санитарная охрана территории РФ.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27.Ограничительные мероприятия. Производственный контроль. Обязательные медицинские осмотры.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28.Меры в отношении больных инфекционными заболеваниями. Иммунопрофилактика инфекционных болезней. Федеральные законы «Об иммунопрофилактике инфекционных болезней», «О предупреждении распространения туберкулеза в РФ», «О предупреждении распространения в РФ заболевания вызванного вирусом иммунодефицита человека (ВИЧ-инфекции)»</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30.Правовые основы обеспечения качества и безопасности пищевых продуктов. Федеральный закон «О качестве и безопасности пищевых продуктов». 31.Полномочия РФ в области обеспечения качества и безопасности пищевых продуктов.</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32. Государственное нормирование в сфере обеспечения качества и безопасности пищевых продуктов, материалов и изделий.</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33. Государственная регистрация пищевых продуктов, материалов и изделий..</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34.Оценка полноты реализации полномочий органов Роспотребнадзора применимо к требованиям КоАП РФ.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 xml:space="preserve">35.Процессуальные требования судебного производства (арбитражного, </w:t>
            </w:r>
            <w:r w:rsidRPr="0081236D">
              <w:rPr>
                <w:rFonts w:ascii="Times New Roman" w:hAnsi="Times New Roman" w:cs="Times New Roman"/>
                <w:sz w:val="24"/>
                <w:szCs w:val="24"/>
              </w:rPr>
              <w:lastRenderedPageBreak/>
              <w:t xml:space="preserve">гражданского). </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36.Организация взаимодействия с органами внутренних дел и прокуратуры (в соответствии с утвержденным регламентом о взаимодействии).</w:t>
            </w:r>
          </w:p>
          <w:p w:rsidR="004553EC" w:rsidRPr="0081236D" w:rsidRDefault="004553EC" w:rsidP="000110C3">
            <w:pPr>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37. Права, обязанности и ответственность должностных лиц, осуществляющих государственный санитарно-эпидемиологический надзор.</w:t>
            </w:r>
          </w:p>
          <w:p w:rsidR="004553EC" w:rsidRPr="0081236D" w:rsidRDefault="004553EC" w:rsidP="000110C3">
            <w:pPr>
              <w:spacing w:after="0" w:line="216" w:lineRule="auto"/>
              <w:jc w:val="both"/>
              <w:rPr>
                <w:rFonts w:ascii="Times New Roman" w:hAnsi="Times New Roman" w:cs="Times New Roman"/>
                <w:sz w:val="24"/>
                <w:szCs w:val="24"/>
              </w:rPr>
            </w:pPr>
          </w:p>
        </w:tc>
      </w:tr>
      <w:tr w:rsidR="00540C31" w:rsidRPr="0081236D" w:rsidTr="000110C3">
        <w:tc>
          <w:tcPr>
            <w:tcW w:w="893" w:type="dxa"/>
            <w:tcBorders>
              <w:top w:val="single" w:sz="6" w:space="0" w:color="auto"/>
              <w:left w:val="single" w:sz="6" w:space="0" w:color="auto"/>
              <w:bottom w:val="single" w:sz="6" w:space="0" w:color="auto"/>
              <w:right w:val="single" w:sz="6" w:space="0" w:color="auto"/>
            </w:tcBorders>
            <w:shd w:val="clear" w:color="auto" w:fill="FFFFFF"/>
          </w:tcPr>
          <w:p w:rsidR="00540C31" w:rsidRPr="0081236D" w:rsidRDefault="00540C31" w:rsidP="000110C3">
            <w:pPr>
              <w:pStyle w:val="a8"/>
              <w:numPr>
                <w:ilvl w:val="0"/>
                <w:numId w:val="13"/>
              </w:numPr>
              <w:shd w:val="clear" w:color="auto" w:fill="FFFFFF"/>
              <w:spacing w:after="0" w:line="216" w:lineRule="auto"/>
              <w:ind w:left="0" w:firstLine="0"/>
              <w:rPr>
                <w:rFonts w:ascii="Times New Roman" w:hAnsi="Times New Roman" w:cs="Times New Roman"/>
                <w:sz w:val="24"/>
                <w:szCs w:val="24"/>
              </w:rPr>
            </w:pPr>
          </w:p>
        </w:tc>
        <w:tc>
          <w:tcPr>
            <w:tcW w:w="8888" w:type="dxa"/>
            <w:tcBorders>
              <w:top w:val="single" w:sz="6" w:space="0" w:color="auto"/>
              <w:left w:val="single" w:sz="6" w:space="0" w:color="auto"/>
              <w:bottom w:val="single" w:sz="6" w:space="0" w:color="auto"/>
              <w:right w:val="single" w:sz="6" w:space="0" w:color="auto"/>
            </w:tcBorders>
            <w:shd w:val="clear" w:color="auto" w:fill="FFFFFF"/>
          </w:tcPr>
          <w:p w:rsidR="00540C31" w:rsidRPr="0081236D" w:rsidRDefault="00540C31" w:rsidP="000110C3">
            <w:pPr>
              <w:spacing w:after="0" w:line="216" w:lineRule="auto"/>
              <w:jc w:val="both"/>
              <w:rPr>
                <w:rFonts w:ascii="Times New Roman" w:hAnsi="Times New Roman" w:cs="Times New Roman"/>
                <w:b/>
                <w:sz w:val="24"/>
                <w:szCs w:val="24"/>
              </w:rPr>
            </w:pPr>
            <w:r w:rsidRPr="0081236D">
              <w:rPr>
                <w:rFonts w:ascii="Times New Roman" w:hAnsi="Times New Roman" w:cs="Times New Roman"/>
                <w:b/>
                <w:sz w:val="24"/>
                <w:szCs w:val="24"/>
              </w:rPr>
              <w:t>Раздел 4.Правовые основы организации и деятельности Федеральной службы Роспотребнадзора  в сфере защиты прав потребителей и благополучия человека.</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 Основы законодательства по защите прав потребителей и потребительского рынка, основные нормативные документы в данной области</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Органы, осуществляющие государственный контроль (надзор) в сфере защиты прав потребителей. </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 Административное приостановление и временный запрет деятельности объектов. </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Участие в судебном производстве при реализации полномочий,  возложенных на органы Роспотребнадзора. </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Администрирование доходов. Механизмы </w:t>
            </w:r>
          </w:p>
          <w:p w:rsidR="00540C31" w:rsidRPr="0081236D" w:rsidRDefault="00540C31"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взаимодействия со службой судебных приставов.</w:t>
            </w:r>
          </w:p>
          <w:p w:rsidR="00457B6C" w:rsidRPr="0081236D" w:rsidRDefault="00457B6C" w:rsidP="000110C3">
            <w:pPr>
              <w:pStyle w:val="a8"/>
              <w:numPr>
                <w:ilvl w:val="6"/>
                <w:numId w:val="7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Практика применения КоАП РФ за нарушения санитарного законодательства и законодательства в сфере ЗПП в  медицинских учреждениях</w:t>
            </w:r>
          </w:p>
          <w:p w:rsidR="00457B6C" w:rsidRPr="0081236D" w:rsidRDefault="00457B6C" w:rsidP="000110C3">
            <w:pPr>
              <w:pStyle w:val="a8"/>
              <w:numPr>
                <w:ilvl w:val="6"/>
                <w:numId w:val="7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Практика применения КоАП РФ за нарушения санитарного законодательства и законодательства в сфере ЗПП в  детских и подростковых учреждениях</w:t>
            </w:r>
          </w:p>
          <w:p w:rsidR="00457B6C" w:rsidRPr="0081236D" w:rsidRDefault="00457B6C"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 xml:space="preserve">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w:t>
            </w:r>
            <w:hyperlink r:id="rId127" w:history="1">
              <w:r w:rsidRPr="0081236D">
                <w:rPr>
                  <w:rFonts w:ascii="Times New Roman" w:hAnsi="Times New Roman" w:cs="Times New Roman"/>
                  <w:sz w:val="24"/>
                  <w:szCs w:val="24"/>
                </w:rPr>
                <w:t>перечню</w:t>
              </w:r>
            </w:hyperlink>
            <w:r w:rsidRPr="0081236D">
              <w:rPr>
                <w:rFonts w:ascii="Times New Roman" w:hAnsi="Times New Roman" w:cs="Times New Roman"/>
                <w:sz w:val="24"/>
                <w:szCs w:val="24"/>
              </w:rPr>
              <w:t>, предусмотренному постановлением Правительства Российской Федерации от 16 июля 2009 г. N 584</w:t>
            </w:r>
          </w:p>
          <w:p w:rsidR="00457B6C" w:rsidRPr="0081236D" w:rsidRDefault="00457B6C" w:rsidP="000110C3">
            <w:pPr>
              <w:pStyle w:val="a8"/>
              <w:numPr>
                <w:ilvl w:val="6"/>
                <w:numId w:val="72"/>
              </w:numPr>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540C31" w:rsidRPr="0081236D" w:rsidRDefault="00540C31" w:rsidP="000110C3">
            <w:pPr>
              <w:spacing w:after="0" w:line="216" w:lineRule="auto"/>
              <w:jc w:val="both"/>
              <w:rPr>
                <w:rFonts w:ascii="Times New Roman" w:hAnsi="Times New Roman" w:cs="Times New Roman"/>
                <w:b/>
                <w:sz w:val="24"/>
                <w:szCs w:val="24"/>
              </w:rPr>
            </w:pPr>
          </w:p>
        </w:tc>
      </w:tr>
    </w:tbl>
    <w:p w:rsidR="002A2412" w:rsidRPr="0081236D" w:rsidRDefault="002A2412" w:rsidP="000110C3">
      <w:pPr>
        <w:spacing w:after="0" w:line="216" w:lineRule="auto"/>
        <w:rPr>
          <w:rFonts w:ascii="Times New Roman" w:hAnsi="Times New Roman" w:cs="Times New Roman"/>
          <w:sz w:val="24"/>
          <w:szCs w:val="24"/>
        </w:rPr>
      </w:pPr>
    </w:p>
    <w:p w:rsidR="002A2412" w:rsidRPr="0081236D" w:rsidRDefault="002A2412" w:rsidP="000110C3">
      <w:pPr>
        <w:spacing w:after="0" w:line="216" w:lineRule="auto"/>
        <w:jc w:val="center"/>
        <w:rPr>
          <w:rFonts w:ascii="Times New Roman" w:hAnsi="Times New Roman" w:cs="Times New Roman"/>
          <w:b/>
          <w:i/>
          <w:sz w:val="24"/>
          <w:szCs w:val="24"/>
        </w:rPr>
      </w:pPr>
    </w:p>
    <w:p w:rsidR="002A2412" w:rsidRPr="0081236D" w:rsidRDefault="002A2412" w:rsidP="000110C3">
      <w:pPr>
        <w:spacing w:after="0" w:line="216" w:lineRule="auto"/>
        <w:jc w:val="center"/>
        <w:rPr>
          <w:rFonts w:ascii="Times New Roman" w:hAnsi="Times New Roman" w:cs="Times New Roman"/>
          <w:b/>
          <w:i/>
          <w:sz w:val="24"/>
          <w:szCs w:val="24"/>
        </w:rPr>
      </w:pPr>
    </w:p>
    <w:p w:rsidR="002A2412" w:rsidRPr="0081236D" w:rsidRDefault="002A2412" w:rsidP="000110C3">
      <w:pPr>
        <w:spacing w:after="0" w:line="216" w:lineRule="auto"/>
        <w:jc w:val="center"/>
        <w:rPr>
          <w:rFonts w:ascii="Times New Roman" w:hAnsi="Times New Roman" w:cs="Times New Roman"/>
          <w:b/>
          <w:i/>
          <w:sz w:val="24"/>
          <w:szCs w:val="24"/>
        </w:rPr>
      </w:pPr>
    </w:p>
    <w:p w:rsidR="003E3B31" w:rsidRPr="0081236D" w:rsidRDefault="003E3B31" w:rsidP="000110C3">
      <w:pPr>
        <w:widowControl w:val="0"/>
        <w:autoSpaceDE w:val="0"/>
        <w:autoSpaceDN w:val="0"/>
        <w:adjustRightInd w:val="0"/>
        <w:spacing w:after="0" w:line="216" w:lineRule="auto"/>
        <w:rPr>
          <w:rFonts w:ascii="Times New Roman" w:hAnsi="Times New Roman" w:cs="Times New Roman"/>
          <w:b/>
          <w:bCs/>
          <w:sz w:val="24"/>
          <w:szCs w:val="24"/>
        </w:rPr>
      </w:pPr>
    </w:p>
    <w:p w:rsidR="00F761EB" w:rsidRPr="0081236D" w:rsidRDefault="00F761EB" w:rsidP="000110C3">
      <w:pPr>
        <w:spacing w:after="0" w:line="216" w:lineRule="auto"/>
        <w:rPr>
          <w:rFonts w:ascii="Times New Roman" w:hAnsi="Times New Roman" w:cs="Times New Roman"/>
          <w:b/>
          <w:bCs/>
          <w:sz w:val="24"/>
          <w:szCs w:val="24"/>
        </w:rPr>
      </w:pPr>
      <w:r w:rsidRPr="0081236D">
        <w:rPr>
          <w:rFonts w:ascii="Times New Roman" w:hAnsi="Times New Roman" w:cs="Times New Roman"/>
          <w:b/>
          <w:bCs/>
          <w:sz w:val="24"/>
          <w:szCs w:val="24"/>
        </w:rPr>
        <w:br w:type="page"/>
      </w:r>
    </w:p>
    <w:p w:rsidR="00EF6845" w:rsidRPr="0081236D" w:rsidRDefault="00CF6716" w:rsidP="000110C3">
      <w:pPr>
        <w:widowControl w:val="0"/>
        <w:autoSpaceDE w:val="0"/>
        <w:autoSpaceDN w:val="0"/>
        <w:adjustRightInd w:val="0"/>
        <w:spacing w:after="0" w:line="216" w:lineRule="auto"/>
        <w:jc w:val="center"/>
        <w:rPr>
          <w:rFonts w:ascii="Times New Roman" w:hAnsi="Times New Roman" w:cs="Times New Roman"/>
          <w:sz w:val="24"/>
          <w:szCs w:val="24"/>
        </w:rPr>
      </w:pPr>
      <w:r w:rsidRPr="0081236D">
        <w:rPr>
          <w:rFonts w:ascii="Times New Roman" w:hAnsi="Times New Roman" w:cs="Times New Roman"/>
          <w:b/>
          <w:bCs/>
          <w:sz w:val="24"/>
          <w:szCs w:val="24"/>
        </w:rPr>
        <w:lastRenderedPageBreak/>
        <w:t xml:space="preserve">1.2. </w:t>
      </w:r>
      <w:r w:rsidR="006942D4" w:rsidRPr="0081236D">
        <w:rPr>
          <w:rFonts w:ascii="Times New Roman" w:hAnsi="Times New Roman" w:cs="Times New Roman"/>
          <w:b/>
          <w:bCs/>
          <w:sz w:val="24"/>
          <w:szCs w:val="24"/>
        </w:rPr>
        <w:t>Комплект тестовых заданий</w:t>
      </w:r>
      <w:r w:rsidR="00EF6845" w:rsidRPr="0081236D">
        <w:rPr>
          <w:rFonts w:ascii="Times New Roman" w:hAnsi="Times New Roman" w:cs="Times New Roman"/>
          <w:b/>
          <w:sz w:val="24"/>
          <w:szCs w:val="24"/>
        </w:rPr>
        <w:t xml:space="preserve"> </w:t>
      </w:r>
      <w:r w:rsidRPr="0081236D">
        <w:rPr>
          <w:rFonts w:ascii="Times New Roman" w:hAnsi="Times New Roman" w:cs="Times New Roman"/>
          <w:b/>
          <w:sz w:val="24"/>
          <w:szCs w:val="24"/>
        </w:rPr>
        <w:t>к занятиям</w:t>
      </w:r>
    </w:p>
    <w:p w:rsidR="006942D4" w:rsidRPr="0081236D" w:rsidRDefault="006942D4" w:rsidP="000110C3">
      <w:pPr>
        <w:widowControl w:val="0"/>
        <w:autoSpaceDE w:val="0"/>
        <w:autoSpaceDN w:val="0"/>
        <w:adjustRightInd w:val="0"/>
        <w:spacing w:after="0" w:line="216" w:lineRule="auto"/>
        <w:rPr>
          <w:rFonts w:ascii="Times New Roman" w:hAnsi="Times New Roman" w:cs="Times New Roman"/>
          <w:sz w:val="24"/>
          <w:szCs w:val="24"/>
        </w:rPr>
      </w:pP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bookmarkStart w:id="5" w:name="page51"/>
      <w:bookmarkEnd w:id="5"/>
      <w:r w:rsidRPr="0081236D">
        <w:rPr>
          <w:rFonts w:ascii="Times New Roman" w:hAnsi="Times New Roman" w:cs="Times New Roman"/>
          <w:sz w:val="24"/>
          <w:szCs w:val="24"/>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457B6C" w:rsidRPr="0081236D" w:rsidRDefault="00457B6C" w:rsidP="000110C3">
      <w:pPr>
        <w:widowControl w:val="0"/>
        <w:numPr>
          <w:ilvl w:val="1"/>
          <w:numId w:val="24"/>
        </w:numPr>
        <w:tabs>
          <w:tab w:val="clear" w:pos="720"/>
          <w:tab w:val="num" w:pos="1134"/>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не осуществления записи о проведенной проверке в журнале учета проверок;</w:t>
      </w:r>
    </w:p>
    <w:p w:rsidR="00457B6C" w:rsidRPr="0081236D" w:rsidRDefault="00457B6C" w:rsidP="000110C3">
      <w:pPr>
        <w:widowControl w:val="0"/>
        <w:numPr>
          <w:ilvl w:val="1"/>
          <w:numId w:val="24"/>
        </w:numPr>
        <w:tabs>
          <w:tab w:val="clear" w:pos="720"/>
          <w:tab w:val="num" w:pos="1134"/>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непредставлении акта о проведенной проверке;</w:t>
      </w:r>
    </w:p>
    <w:p w:rsidR="00457B6C" w:rsidRPr="0081236D" w:rsidRDefault="00457B6C" w:rsidP="000110C3">
      <w:pPr>
        <w:widowControl w:val="0"/>
        <w:numPr>
          <w:ilvl w:val="1"/>
          <w:numId w:val="24"/>
        </w:numPr>
        <w:tabs>
          <w:tab w:val="clear" w:pos="720"/>
          <w:tab w:val="num" w:pos="1134"/>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проведении плановой проверки, не включенной в ежегодный план проведения плановых проверок.</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a9"/>
        <w:widowControl w:val="0"/>
        <w:numPr>
          <w:ilvl w:val="0"/>
          <w:numId w:val="71"/>
        </w:numPr>
        <w:tabs>
          <w:tab w:val="num" w:pos="540"/>
          <w:tab w:val="left" w:pos="1080"/>
        </w:tabs>
        <w:suppressAutoHyphens w:val="0"/>
        <w:spacing w:after="0" w:line="216" w:lineRule="auto"/>
        <w:ind w:left="0" w:firstLine="0"/>
        <w:jc w:val="both"/>
      </w:pPr>
      <w:r w:rsidRPr="0081236D">
        <w:t>Вред, причиненный вследствие недостатков товара (работы, услуги), подлежит возмещению: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товара;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или изготовителем товара по выбору потерпевшего;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изготовителем товара.</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457B6C" w:rsidRPr="0081236D" w:rsidRDefault="00457B6C" w:rsidP="000110C3">
      <w:pPr>
        <w:numPr>
          <w:ilvl w:val="1"/>
          <w:numId w:val="71"/>
        </w:numPr>
        <w:tabs>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период временной нетрудоспособности гражданского служащего и в период его пребывания в отпуске;</w:t>
      </w:r>
    </w:p>
    <w:p w:rsidR="00457B6C" w:rsidRPr="0081236D" w:rsidRDefault="00457B6C" w:rsidP="000110C3">
      <w:pPr>
        <w:numPr>
          <w:ilvl w:val="1"/>
          <w:numId w:val="71"/>
        </w:numPr>
        <w:tabs>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 состоянию здоровья в соответствии с медицинским заключением, в период его пребывания в отпуске, командировке;</w:t>
      </w:r>
    </w:p>
    <w:p w:rsidR="00457B6C" w:rsidRPr="0081236D" w:rsidRDefault="00457B6C" w:rsidP="000110C3">
      <w:pPr>
        <w:numPr>
          <w:ilvl w:val="1"/>
          <w:numId w:val="71"/>
        </w:numPr>
        <w:tabs>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457B6C" w:rsidRPr="0081236D" w:rsidRDefault="00457B6C" w:rsidP="000110C3">
      <w:pPr>
        <w:autoSpaceDE w:val="0"/>
        <w:autoSpaceDN w:val="0"/>
        <w:adjustRightInd w:val="0"/>
        <w:spacing w:after="0" w:line="216" w:lineRule="auto"/>
        <w:jc w:val="both"/>
        <w:outlineLvl w:val="1"/>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457B6C" w:rsidRPr="0081236D" w:rsidRDefault="00457B6C" w:rsidP="000110C3">
      <w:pPr>
        <w:numPr>
          <w:ilvl w:val="1"/>
          <w:numId w:val="7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взыскивает с изготовителя (исполнителя, продавца) штраф в размере пятьдесят процентов от суммы, присужденной судом в пользу потребителя;</w:t>
      </w:r>
    </w:p>
    <w:p w:rsidR="00457B6C" w:rsidRPr="0081236D" w:rsidRDefault="00457B6C" w:rsidP="000110C3">
      <w:pPr>
        <w:numPr>
          <w:ilvl w:val="1"/>
          <w:numId w:val="7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457B6C" w:rsidRPr="0081236D" w:rsidRDefault="00457B6C" w:rsidP="000110C3">
      <w:pPr>
        <w:numPr>
          <w:ilvl w:val="1"/>
          <w:numId w:val="7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457B6C" w:rsidRPr="0081236D" w:rsidRDefault="00457B6C" w:rsidP="000110C3">
      <w:pPr>
        <w:spacing w:after="0" w:line="216" w:lineRule="auto"/>
        <w:jc w:val="both"/>
        <w:rPr>
          <w:rFonts w:ascii="Times New Roman" w:hAnsi="Times New Roman" w:cs="Times New Roman"/>
          <w:sz w:val="24"/>
          <w:szCs w:val="24"/>
        </w:rPr>
      </w:pPr>
    </w:p>
    <w:p w:rsidR="00457B6C" w:rsidRPr="0081236D" w:rsidRDefault="00457B6C" w:rsidP="000110C3">
      <w:pPr>
        <w:pStyle w:val="a9"/>
        <w:numPr>
          <w:ilvl w:val="0"/>
          <w:numId w:val="71"/>
        </w:numPr>
        <w:suppressAutoHyphens w:val="0"/>
        <w:spacing w:after="0" w:line="216" w:lineRule="auto"/>
        <w:ind w:left="0" w:firstLine="0"/>
        <w:jc w:val="both"/>
      </w:pPr>
      <w:r w:rsidRPr="0081236D">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три года </w:t>
      </w:r>
      <w:r w:rsidRPr="0081236D">
        <w:rPr>
          <w:rFonts w:ascii="Times New Roman" w:hAnsi="Times New Roman" w:cs="Times New Roman"/>
          <w:bCs/>
          <w:sz w:val="24"/>
          <w:szCs w:val="24"/>
        </w:rPr>
        <w:t>со дня, когда лицо узнало или должно было узнать о нарушении своего права</w:t>
      </w:r>
      <w:r w:rsidRPr="0081236D">
        <w:rPr>
          <w:rFonts w:ascii="Times New Roman" w:hAnsi="Times New Roman" w:cs="Times New Roman"/>
          <w:sz w:val="24"/>
          <w:szCs w:val="24"/>
        </w:rPr>
        <w:t>;</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три месяца со дня, когда гражданину стало известно о нарушении его прав и свобод;</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один год со дня нарушения прав и свобод гражданина.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Что из перечисленного не относится к понятию «коррупция»?</w:t>
      </w:r>
    </w:p>
    <w:p w:rsidR="00457B6C" w:rsidRPr="0081236D" w:rsidRDefault="00457B6C" w:rsidP="000110C3">
      <w:pPr>
        <w:widowControl w:val="0"/>
        <w:numPr>
          <w:ilvl w:val="1"/>
          <w:numId w:val="3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457B6C" w:rsidRPr="0081236D" w:rsidRDefault="00457B6C" w:rsidP="000110C3">
      <w:pPr>
        <w:widowControl w:val="0"/>
        <w:numPr>
          <w:ilvl w:val="1"/>
          <w:numId w:val="3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злоупотребление служебным положением</w:t>
      </w:r>
      <w:r w:rsidRPr="0081236D">
        <w:rPr>
          <w:rFonts w:ascii="Times New Roman" w:hAnsi="Times New Roman" w:cs="Times New Roman"/>
          <w:sz w:val="24"/>
          <w:szCs w:val="24"/>
        </w:rPr>
        <w:t>;</w:t>
      </w:r>
    </w:p>
    <w:p w:rsidR="00457B6C" w:rsidRPr="0081236D" w:rsidRDefault="00457B6C" w:rsidP="000110C3">
      <w:pPr>
        <w:widowControl w:val="0"/>
        <w:numPr>
          <w:ilvl w:val="1"/>
          <w:numId w:val="34"/>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административном порядке;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рамках гражданского судопроизводства;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рамках гражданского судопроизводства и в административном порядке.</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Что не относится к мерам по предотвращению или урегулированию конфликта интересов?</w:t>
      </w:r>
    </w:p>
    <w:p w:rsidR="00457B6C" w:rsidRPr="0081236D" w:rsidRDefault="00457B6C" w:rsidP="000110C3">
      <w:pPr>
        <w:numPr>
          <w:ilvl w:val="1"/>
          <w:numId w:val="30"/>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изменении должностного или служебного положения гражданского служащего, являющегося стороной конфликта интересов</w:t>
      </w:r>
      <w:r w:rsidRPr="0081236D">
        <w:rPr>
          <w:rFonts w:ascii="Times New Roman" w:hAnsi="Times New Roman" w:cs="Times New Roman"/>
          <w:bCs/>
          <w:sz w:val="24"/>
          <w:szCs w:val="24"/>
        </w:rPr>
        <w:t>;</w:t>
      </w:r>
    </w:p>
    <w:p w:rsidR="00457B6C" w:rsidRPr="0081236D" w:rsidRDefault="00457B6C" w:rsidP="000110C3">
      <w:pPr>
        <w:numPr>
          <w:ilvl w:val="1"/>
          <w:numId w:val="30"/>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отказ от выгоды, явившейся причиной возникновения конфликта интересов</w:t>
      </w:r>
      <w:r w:rsidRPr="0081236D">
        <w:rPr>
          <w:rFonts w:ascii="Times New Roman" w:hAnsi="Times New Roman" w:cs="Times New Roman"/>
          <w:bCs/>
          <w:sz w:val="24"/>
          <w:szCs w:val="24"/>
        </w:rPr>
        <w:t>;</w:t>
      </w:r>
    </w:p>
    <w:p w:rsidR="00457B6C" w:rsidRPr="0081236D" w:rsidRDefault="00457B6C" w:rsidP="000110C3">
      <w:pPr>
        <w:numPr>
          <w:ilvl w:val="1"/>
          <w:numId w:val="30"/>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увольнение с государственной службы.</w:t>
      </w:r>
    </w:p>
    <w:p w:rsidR="00457B6C" w:rsidRPr="0081236D" w:rsidRDefault="00457B6C" w:rsidP="000110C3">
      <w:pPr>
        <w:widowControl w:val="0"/>
        <w:tabs>
          <w:tab w:val="num" w:pos="1440"/>
        </w:tabs>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457B6C" w:rsidRPr="0081236D" w:rsidRDefault="00457B6C" w:rsidP="000110C3">
      <w:pPr>
        <w:widowControl w:val="0"/>
        <w:numPr>
          <w:ilvl w:val="1"/>
          <w:numId w:val="2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подлежат рассмотрению вышестоящим органом государственного контроля (надзора) и принятием решения о недействительности проверки</w:t>
      </w:r>
      <w:r w:rsidRPr="0081236D">
        <w:rPr>
          <w:rFonts w:ascii="Times New Roman" w:hAnsi="Times New Roman" w:cs="Times New Roman"/>
          <w:sz w:val="24"/>
          <w:szCs w:val="24"/>
        </w:rPr>
        <w:t>;</w:t>
      </w:r>
    </w:p>
    <w:p w:rsidR="00457B6C" w:rsidRPr="0081236D" w:rsidRDefault="00457B6C" w:rsidP="000110C3">
      <w:pPr>
        <w:widowControl w:val="0"/>
        <w:numPr>
          <w:ilvl w:val="1"/>
          <w:numId w:val="2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не могут являться доказательствами нарушения юридическим лицом, индивидуальным предпринимателем обязательных требований</w:t>
      </w:r>
      <w:r w:rsidRPr="0081236D">
        <w:rPr>
          <w:rFonts w:ascii="Times New Roman" w:hAnsi="Times New Roman" w:cs="Times New Roman"/>
          <w:sz w:val="24"/>
          <w:szCs w:val="24"/>
        </w:rPr>
        <w:t>;</w:t>
      </w:r>
    </w:p>
    <w:p w:rsidR="00457B6C" w:rsidRPr="0081236D" w:rsidRDefault="00457B6C" w:rsidP="000110C3">
      <w:pPr>
        <w:widowControl w:val="0"/>
        <w:numPr>
          <w:ilvl w:val="1"/>
          <w:numId w:val="2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457B6C" w:rsidRPr="0081236D" w:rsidRDefault="00457B6C" w:rsidP="000110C3">
      <w:pPr>
        <w:autoSpaceDE w:val="0"/>
        <w:autoSpaceDN w:val="0"/>
        <w:adjustRightInd w:val="0"/>
        <w:spacing w:after="0" w:line="216" w:lineRule="auto"/>
        <w:jc w:val="both"/>
        <w:outlineLvl w:val="1"/>
        <w:rPr>
          <w:rFonts w:ascii="Times New Roman" w:hAnsi="Times New Roman" w:cs="Times New Roman"/>
          <w:sz w:val="24"/>
          <w:szCs w:val="24"/>
        </w:rPr>
      </w:pPr>
    </w:p>
    <w:p w:rsidR="00457B6C" w:rsidRPr="0081236D" w:rsidRDefault="00457B6C" w:rsidP="000110C3">
      <w:pPr>
        <w:widowControl w:val="0"/>
        <w:numPr>
          <w:ilvl w:val="0"/>
          <w:numId w:val="71"/>
        </w:numPr>
        <w:tabs>
          <w:tab w:val="num" w:pos="5322"/>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соответствии с Федеральным законом от 02.05.2006г. № 59-ФЗ «О порядке рассмотрения обращений граждан Российской Федерации» жалоба – это: </w:t>
      </w:r>
    </w:p>
    <w:p w:rsidR="00457B6C" w:rsidRPr="0081236D" w:rsidRDefault="00457B6C" w:rsidP="000110C3">
      <w:pPr>
        <w:widowControl w:val="0"/>
        <w:numPr>
          <w:ilvl w:val="1"/>
          <w:numId w:val="2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457B6C" w:rsidRPr="0081236D" w:rsidRDefault="00457B6C" w:rsidP="000110C3">
      <w:pPr>
        <w:widowControl w:val="0"/>
        <w:numPr>
          <w:ilvl w:val="1"/>
          <w:numId w:val="2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457B6C" w:rsidRPr="0081236D" w:rsidRDefault="00457B6C" w:rsidP="000110C3">
      <w:pPr>
        <w:widowControl w:val="0"/>
        <w:numPr>
          <w:ilvl w:val="1"/>
          <w:numId w:val="2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tabs>
          <w:tab w:val="num" w:pos="5322"/>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В соответствии с Федеральным законом от 02.05.2006 № 59-ФЗ «О порядке рассмотрения обращений граждан Российской Федерации» г</w:t>
      </w:r>
      <w:r w:rsidRPr="0081236D">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направляет </w:t>
      </w:r>
      <w:r w:rsidRPr="0081236D">
        <w:rPr>
          <w:rFonts w:ascii="Times New Roman" w:hAnsi="Times New Roman" w:cs="Times New Roman"/>
          <w:sz w:val="24"/>
          <w:szCs w:val="24"/>
        </w:rPr>
        <w:t xml:space="preserve">обращение гражданина </w:t>
      </w:r>
      <w:r w:rsidRPr="0081236D">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81236D">
        <w:rPr>
          <w:rFonts w:ascii="Times New Roman" w:hAnsi="Times New Roman" w:cs="Times New Roman"/>
          <w:sz w:val="24"/>
          <w:szCs w:val="24"/>
        </w:rPr>
        <w:t>;</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457B6C" w:rsidRPr="0081236D" w:rsidRDefault="00457B6C" w:rsidP="000110C3">
      <w:pPr>
        <w:autoSpaceDE w:val="0"/>
        <w:autoSpaceDN w:val="0"/>
        <w:adjustRightInd w:val="0"/>
        <w:spacing w:after="0" w:line="216" w:lineRule="auto"/>
        <w:jc w:val="both"/>
        <w:outlineLvl w:val="0"/>
        <w:rPr>
          <w:rFonts w:ascii="Times New Roman" w:hAnsi="Times New Roman" w:cs="Times New Roman"/>
          <w:sz w:val="24"/>
          <w:szCs w:val="24"/>
        </w:rPr>
      </w:pPr>
    </w:p>
    <w:p w:rsidR="00457B6C" w:rsidRPr="0081236D" w:rsidRDefault="00457B6C" w:rsidP="000110C3">
      <w:pPr>
        <w:numPr>
          <w:ilvl w:val="0"/>
          <w:numId w:val="71"/>
        </w:numPr>
        <w:tabs>
          <w:tab w:val="num" w:pos="5322"/>
        </w:tabs>
        <w:spacing w:after="0" w:line="216" w:lineRule="auto"/>
        <w:ind w:left="0" w:firstLine="0"/>
        <w:jc w:val="both"/>
        <w:rPr>
          <w:rFonts w:ascii="Times New Roman" w:hAnsi="Times New Roman" w:cs="Times New Roman"/>
          <w:sz w:val="24"/>
          <w:szCs w:val="24"/>
        </w:rPr>
      </w:pPr>
      <w:r w:rsidRPr="0081236D">
        <w:rPr>
          <w:rFonts w:ascii="Times New Roman" w:eastAsia="Calibri" w:hAnsi="Times New Roman" w:cs="Times New Roman"/>
          <w:bCs/>
          <w:sz w:val="24"/>
          <w:szCs w:val="24"/>
          <w:lang w:eastAsia="en-US"/>
        </w:rP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457B6C" w:rsidRPr="0081236D" w:rsidRDefault="00457B6C" w:rsidP="000110C3">
      <w:pPr>
        <w:pStyle w:val="a8"/>
        <w:numPr>
          <w:ilvl w:val="0"/>
          <w:numId w:val="31"/>
        </w:numPr>
        <w:tabs>
          <w:tab w:val="num" w:pos="1276"/>
        </w:tabs>
        <w:spacing w:after="0" w:line="216" w:lineRule="auto"/>
        <w:ind w:left="0" w:firstLine="0"/>
        <w:jc w:val="both"/>
        <w:rPr>
          <w:rFonts w:ascii="Times New Roman" w:hAnsi="Times New Roman" w:cs="Times New Roman"/>
          <w:sz w:val="24"/>
          <w:szCs w:val="24"/>
        </w:rPr>
      </w:pPr>
      <w:r w:rsidRPr="0081236D">
        <w:rPr>
          <w:rFonts w:ascii="Times New Roman" w:eastAsia="Calibri" w:hAnsi="Times New Roman" w:cs="Times New Roman"/>
          <w:bCs/>
          <w:sz w:val="24"/>
          <w:szCs w:val="24"/>
          <w:lang w:eastAsia="en-US"/>
        </w:rPr>
        <w:t>они вправе представить уточненные сведения в течение одного месяца после окончания установленного срока;</w:t>
      </w:r>
    </w:p>
    <w:p w:rsidR="00457B6C" w:rsidRPr="0081236D" w:rsidRDefault="00457B6C" w:rsidP="000110C3">
      <w:pPr>
        <w:pStyle w:val="a8"/>
        <w:numPr>
          <w:ilvl w:val="0"/>
          <w:numId w:val="31"/>
        </w:numPr>
        <w:tabs>
          <w:tab w:val="num" w:pos="1276"/>
        </w:tabs>
        <w:spacing w:after="0" w:line="216" w:lineRule="auto"/>
        <w:ind w:left="0" w:firstLine="0"/>
        <w:jc w:val="both"/>
        <w:rPr>
          <w:rFonts w:ascii="Times New Roman" w:hAnsi="Times New Roman" w:cs="Times New Roman"/>
          <w:sz w:val="24"/>
          <w:szCs w:val="24"/>
        </w:rPr>
      </w:pPr>
      <w:r w:rsidRPr="0081236D">
        <w:rPr>
          <w:rFonts w:ascii="Times New Roman" w:eastAsia="Calibri" w:hAnsi="Times New Roman" w:cs="Times New Roman"/>
          <w:bCs/>
          <w:sz w:val="24"/>
          <w:szCs w:val="24"/>
          <w:lang w:eastAsia="en-US"/>
        </w:rPr>
        <w:t>они обязаны представить уточненные сведения в течение трех месяцев после окончания установленного срока;</w:t>
      </w:r>
    </w:p>
    <w:p w:rsidR="00457B6C" w:rsidRPr="0081236D" w:rsidRDefault="00457B6C" w:rsidP="000110C3">
      <w:pPr>
        <w:pStyle w:val="a8"/>
        <w:numPr>
          <w:ilvl w:val="0"/>
          <w:numId w:val="31"/>
        </w:numPr>
        <w:tabs>
          <w:tab w:val="num" w:pos="1276"/>
        </w:tabs>
        <w:spacing w:after="0" w:line="216" w:lineRule="auto"/>
        <w:ind w:left="0" w:firstLine="0"/>
        <w:jc w:val="both"/>
        <w:rPr>
          <w:rFonts w:ascii="Times New Roman" w:hAnsi="Times New Roman" w:cs="Times New Roman"/>
          <w:sz w:val="24"/>
          <w:szCs w:val="24"/>
        </w:rPr>
      </w:pPr>
      <w:r w:rsidRPr="0081236D">
        <w:rPr>
          <w:rFonts w:ascii="Times New Roman" w:eastAsia="Calibri" w:hAnsi="Times New Roman" w:cs="Times New Roman"/>
          <w:bCs/>
          <w:sz w:val="24"/>
          <w:szCs w:val="24"/>
          <w:lang w:eastAsia="en-US"/>
        </w:rPr>
        <w:t>они вправе представить уточненные сведения в течение текущего года.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Исходя из положений Федерального закона от 25.12.2008г. №273-ФЗ «О противодействии коррупции» государственный служащий обязан уведомлять представителя нанимателя (работодателя), органы прокуратуры или другие государственные органы:</w:t>
      </w:r>
    </w:p>
    <w:p w:rsidR="00457B6C" w:rsidRPr="0081236D" w:rsidRDefault="00457B6C" w:rsidP="000110C3">
      <w:pPr>
        <w:numPr>
          <w:ilvl w:val="1"/>
          <w:numId w:val="1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обо всех случаях обращения к нему каких-либо лиц в целях склонения его к совершению коррупционных правонарушений;</w:t>
      </w:r>
    </w:p>
    <w:p w:rsidR="00457B6C" w:rsidRPr="0081236D" w:rsidRDefault="00457B6C" w:rsidP="000110C3">
      <w:pPr>
        <w:numPr>
          <w:ilvl w:val="1"/>
          <w:numId w:val="1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457B6C" w:rsidRPr="0081236D" w:rsidRDefault="00457B6C" w:rsidP="000110C3">
      <w:pPr>
        <w:numPr>
          <w:ilvl w:val="1"/>
          <w:numId w:val="1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орган местного самоуправления или должностному лицу в форме электронного документа:</w:t>
      </w:r>
    </w:p>
    <w:p w:rsidR="00457B6C" w:rsidRPr="0081236D" w:rsidRDefault="00457B6C" w:rsidP="000110C3">
      <w:pPr>
        <w:widowControl w:val="0"/>
        <w:numPr>
          <w:ilvl w:val="1"/>
          <w:numId w:val="25"/>
        </w:numPr>
        <w:tabs>
          <w:tab w:val="clear" w:pos="720"/>
          <w:tab w:val="num" w:pos="567"/>
          <w:tab w:val="num" w:pos="1134"/>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 направляется;</w:t>
      </w:r>
    </w:p>
    <w:p w:rsidR="00457B6C" w:rsidRPr="0081236D" w:rsidRDefault="00457B6C" w:rsidP="000110C3">
      <w:pPr>
        <w:widowControl w:val="0"/>
        <w:numPr>
          <w:ilvl w:val="1"/>
          <w:numId w:val="25"/>
        </w:numPr>
        <w:tabs>
          <w:tab w:val="clear" w:pos="720"/>
          <w:tab w:val="num" w:pos="1134"/>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457B6C" w:rsidRPr="0081236D" w:rsidRDefault="00457B6C" w:rsidP="000110C3">
      <w:pPr>
        <w:widowControl w:val="0"/>
        <w:numPr>
          <w:ilvl w:val="1"/>
          <w:numId w:val="25"/>
        </w:numPr>
        <w:tabs>
          <w:tab w:val="clear" w:pos="720"/>
          <w:tab w:val="num" w:pos="1134"/>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направляется в форме электронного документа по адресу электронной почты. </w:t>
      </w:r>
    </w:p>
    <w:p w:rsidR="00457B6C" w:rsidRPr="0081236D" w:rsidRDefault="00457B6C" w:rsidP="000110C3">
      <w:pPr>
        <w:autoSpaceDE w:val="0"/>
        <w:autoSpaceDN w:val="0"/>
        <w:adjustRightInd w:val="0"/>
        <w:spacing w:after="0" w:line="216" w:lineRule="auto"/>
        <w:jc w:val="both"/>
        <w:outlineLvl w:val="2"/>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Style w:val="text-10"/>
          <w:rFonts w:ascii="Times New Roman" w:hAnsi="Times New Roman" w:cs="Times New Roman"/>
          <w:sz w:val="24"/>
          <w:szCs w:val="24"/>
        </w:rPr>
        <w:t>В</w:t>
      </w:r>
      <w:r w:rsidRPr="0081236D">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копия протокола об административном правонарушении не направляется;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К грубым нарушениям требований Федерального закона, влекущим за собой отмену результатов проверки по заявлению проверяемого лица, относятся:</w:t>
      </w:r>
    </w:p>
    <w:p w:rsidR="00457B6C" w:rsidRPr="0081236D" w:rsidRDefault="00457B6C" w:rsidP="000110C3">
      <w:pPr>
        <w:widowControl w:val="0"/>
        <w:numPr>
          <w:ilvl w:val="1"/>
          <w:numId w:val="26"/>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нарушения сроков и времени проведения документарных проверок в отношении субъектов малого предпринимательства;</w:t>
      </w:r>
    </w:p>
    <w:p w:rsidR="00457B6C" w:rsidRPr="0081236D" w:rsidRDefault="00457B6C" w:rsidP="000110C3">
      <w:pPr>
        <w:widowControl w:val="0"/>
        <w:numPr>
          <w:ilvl w:val="1"/>
          <w:numId w:val="2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нарушения сроков и времени проведения плановых выездных проверок в отношении субъектов малого предпринимательств;</w:t>
      </w:r>
    </w:p>
    <w:p w:rsidR="00457B6C" w:rsidRPr="0081236D" w:rsidRDefault="00457B6C" w:rsidP="000110C3">
      <w:pPr>
        <w:widowControl w:val="0"/>
        <w:numPr>
          <w:ilvl w:val="1"/>
          <w:numId w:val="26"/>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электронных документов;</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незаверенных копий;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лица.</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Служебная проверка проводится по решению…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начальника отдела государственной службы и кадров на основании поступившей информации;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председателя комиссии по соблюдению требований к служебному поведению и урегулированию конфликта интересов;</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представителя нанимателя или по письменному заявлению гражданского служащего.</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Нарушение </w:t>
      </w:r>
      <w:hyperlink r:id="rId128" w:history="1">
        <w:r w:rsidRPr="0081236D">
          <w:rPr>
            <w:rFonts w:ascii="Times New Roman" w:hAnsi="Times New Roman" w:cs="Times New Roman"/>
            <w:sz w:val="24"/>
            <w:szCs w:val="24"/>
          </w:rPr>
          <w:t>порядка</w:t>
        </w:r>
      </w:hyperlink>
      <w:r w:rsidRPr="0081236D">
        <w:rPr>
          <w:rFonts w:ascii="Times New Roman" w:hAnsi="Times New Roman" w:cs="Times New Roman"/>
          <w:sz w:val="24"/>
          <w:szCs w:val="24"/>
        </w:rPr>
        <w:t xml:space="preserve"> рассмотрения обращений граждан должностными лицами государственных органов:</w:t>
      </w:r>
    </w:p>
    <w:p w:rsidR="00457B6C" w:rsidRPr="0081236D" w:rsidRDefault="00457B6C" w:rsidP="000110C3">
      <w:pPr>
        <w:widowControl w:val="0"/>
        <w:numPr>
          <w:ilvl w:val="1"/>
          <w:numId w:val="33"/>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457B6C" w:rsidRPr="0081236D" w:rsidRDefault="00457B6C" w:rsidP="000110C3">
      <w:pPr>
        <w:widowControl w:val="0"/>
        <w:numPr>
          <w:ilvl w:val="1"/>
          <w:numId w:val="33"/>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влечет наложение административного штрафа от одной тысячи до трех тысяч рублей;</w:t>
      </w:r>
    </w:p>
    <w:p w:rsidR="00457B6C" w:rsidRPr="0081236D" w:rsidRDefault="00457B6C" w:rsidP="000110C3">
      <w:pPr>
        <w:widowControl w:val="0"/>
        <w:numPr>
          <w:ilvl w:val="1"/>
          <w:numId w:val="33"/>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влечет предупреждение или наложение административного штрафа на от ста до трехсот рублей.</w:t>
      </w:r>
    </w:p>
    <w:p w:rsidR="00457B6C" w:rsidRPr="0081236D" w:rsidRDefault="00457B6C" w:rsidP="000110C3">
      <w:pPr>
        <w:pStyle w:val="a9"/>
        <w:widowControl w:val="0"/>
        <w:spacing w:after="0" w:line="216" w:lineRule="auto"/>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Предельный возраст пребывания на гражданской службе</w:t>
      </w:r>
    </w:p>
    <w:p w:rsidR="00457B6C" w:rsidRPr="0081236D" w:rsidRDefault="00457B6C" w:rsidP="000110C3">
      <w:pPr>
        <w:widowControl w:val="0"/>
        <w:numPr>
          <w:ilvl w:val="1"/>
          <w:numId w:val="23"/>
        </w:numPr>
        <w:tabs>
          <w:tab w:val="clear" w:pos="720"/>
          <w:tab w:val="num" w:pos="1134"/>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60 лет;</w:t>
      </w:r>
    </w:p>
    <w:p w:rsidR="00457B6C" w:rsidRPr="0081236D" w:rsidRDefault="00457B6C" w:rsidP="000110C3">
      <w:pPr>
        <w:widowControl w:val="0"/>
        <w:numPr>
          <w:ilvl w:val="1"/>
          <w:numId w:val="23"/>
        </w:numPr>
        <w:tabs>
          <w:tab w:val="clear" w:pos="720"/>
          <w:tab w:val="num" w:pos="1134"/>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 xml:space="preserve">65 лет; </w:t>
      </w:r>
    </w:p>
    <w:p w:rsidR="00457B6C" w:rsidRPr="0081236D" w:rsidRDefault="00457B6C" w:rsidP="000110C3">
      <w:pPr>
        <w:widowControl w:val="0"/>
        <w:numPr>
          <w:ilvl w:val="1"/>
          <w:numId w:val="23"/>
        </w:numPr>
        <w:tabs>
          <w:tab w:val="clear" w:pos="720"/>
          <w:tab w:val="num" w:pos="1134"/>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55 лет. </w:t>
      </w:r>
    </w:p>
    <w:p w:rsidR="00457B6C" w:rsidRPr="0081236D" w:rsidRDefault="00457B6C" w:rsidP="000110C3">
      <w:pPr>
        <w:autoSpaceDE w:val="0"/>
        <w:autoSpaceDN w:val="0"/>
        <w:adjustRightInd w:val="0"/>
        <w:spacing w:after="0" w:line="216" w:lineRule="auto"/>
        <w:jc w:val="both"/>
        <w:outlineLvl w:val="0"/>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eastAsia="Calibri" w:hAnsi="Times New Roman" w:cs="Times New Roman"/>
          <w:sz w:val="24"/>
          <w:szCs w:val="24"/>
          <w:lang w:eastAsia="en-US"/>
        </w:rPr>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457B6C" w:rsidRPr="0081236D" w:rsidRDefault="00457B6C" w:rsidP="000110C3">
      <w:pPr>
        <w:widowControl w:val="0"/>
        <w:numPr>
          <w:ilvl w:val="1"/>
          <w:numId w:val="2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 может превышать двадцать рабочих дней.</w:t>
      </w:r>
    </w:p>
    <w:p w:rsidR="00457B6C" w:rsidRPr="0081236D" w:rsidRDefault="00457B6C" w:rsidP="000110C3">
      <w:pPr>
        <w:widowControl w:val="0"/>
        <w:numPr>
          <w:ilvl w:val="1"/>
          <w:numId w:val="27"/>
        </w:numPr>
        <w:spacing w:after="0" w:line="216" w:lineRule="auto"/>
        <w:ind w:left="0" w:firstLine="0"/>
        <w:jc w:val="both"/>
        <w:rPr>
          <w:rFonts w:ascii="Times New Roman" w:hAnsi="Times New Roman" w:cs="Times New Roman"/>
          <w:sz w:val="24"/>
          <w:szCs w:val="24"/>
        </w:rPr>
      </w:pPr>
      <w:r w:rsidRPr="0081236D">
        <w:rPr>
          <w:rFonts w:ascii="Times New Roman" w:eastAsia="Calibri" w:hAnsi="Times New Roman" w:cs="Times New Roman"/>
          <w:sz w:val="24"/>
          <w:szCs w:val="24"/>
          <w:lang w:eastAsia="en-US"/>
        </w:rPr>
        <w:t>не может превышать шестьдесят рабочих дней</w:t>
      </w:r>
      <w:r w:rsidRPr="0081236D">
        <w:rPr>
          <w:rFonts w:ascii="Times New Roman" w:hAnsi="Times New Roman" w:cs="Times New Roman"/>
          <w:sz w:val="24"/>
          <w:szCs w:val="24"/>
        </w:rPr>
        <w:t>;</w:t>
      </w:r>
    </w:p>
    <w:p w:rsidR="00457B6C" w:rsidRPr="0081236D" w:rsidRDefault="00457B6C" w:rsidP="000110C3">
      <w:pPr>
        <w:widowControl w:val="0"/>
        <w:numPr>
          <w:ilvl w:val="1"/>
          <w:numId w:val="27"/>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 может превышать пятьдесят часов.</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течении какого срока действует взыскания (выговор) за неисполнение обязанностей, установленных в целях противодействия коррупции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до момента снятия по ходатайству его непосредственного руководителя;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течение 6 месяцев со дня применения дисциплинарного взыскания;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течение одного года со дня применения дисциплинарного взыскания.</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457B6C" w:rsidRPr="0081236D" w:rsidRDefault="00457B6C" w:rsidP="000110C3">
      <w:pPr>
        <w:numPr>
          <w:ilvl w:val="1"/>
          <w:numId w:val="32"/>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bCs/>
          <w:sz w:val="24"/>
          <w:szCs w:val="24"/>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457B6C" w:rsidRPr="0081236D" w:rsidRDefault="00457B6C" w:rsidP="000110C3">
      <w:pPr>
        <w:numPr>
          <w:ilvl w:val="1"/>
          <w:numId w:val="3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государственный орган, орган местного самоуправления или должностному лицу, решение или действие (бездействие) которых обжалуется;</w:t>
      </w:r>
    </w:p>
    <w:p w:rsidR="00457B6C" w:rsidRPr="0081236D" w:rsidRDefault="00457B6C" w:rsidP="000110C3">
      <w:pPr>
        <w:numPr>
          <w:ilvl w:val="1"/>
          <w:numId w:val="32"/>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вышестоящему руководству должностного лица, решение или действие (бездействие) которого обжалуется.</w:t>
      </w:r>
    </w:p>
    <w:p w:rsidR="00457B6C" w:rsidRPr="0081236D" w:rsidRDefault="00457B6C" w:rsidP="000110C3">
      <w:pPr>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tabs>
          <w:tab w:val="num" w:pos="5322"/>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соответствии </w:t>
      </w:r>
      <w:r w:rsidRPr="0081236D">
        <w:rPr>
          <w:rFonts w:ascii="Times New Roman" w:hAnsi="Times New Roman" w:cs="Times New Roman"/>
          <w:bCs/>
          <w:sz w:val="24"/>
          <w:szCs w:val="24"/>
        </w:rPr>
        <w:t xml:space="preserve">с Федеральным законом от 02.05.2006г. №59-ФЗ «О порядке рассмотрения обращений граждан Российской Федерации» </w:t>
      </w:r>
      <w:r w:rsidRPr="0081236D">
        <w:rPr>
          <w:rFonts w:ascii="Times New Roman" w:hAnsi="Times New Roman" w:cs="Times New Roman"/>
          <w:sz w:val="24"/>
          <w:szCs w:val="24"/>
        </w:rPr>
        <w:t>в исключительных случаях руководитель государственного органа вправе продлить срок рассмотрения обращения:</w:t>
      </w:r>
    </w:p>
    <w:p w:rsidR="00457B6C" w:rsidRPr="0081236D" w:rsidRDefault="00457B6C" w:rsidP="000110C3">
      <w:pPr>
        <w:widowControl w:val="0"/>
        <w:numPr>
          <w:ilvl w:val="1"/>
          <w:numId w:val="28"/>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не более чем на 15 дней</w:t>
      </w:r>
      <w:r w:rsidRPr="0081236D">
        <w:rPr>
          <w:rFonts w:ascii="Times New Roman" w:hAnsi="Times New Roman" w:cs="Times New Roman"/>
          <w:sz w:val="24"/>
          <w:szCs w:val="24"/>
        </w:rPr>
        <w:t>;</w:t>
      </w:r>
    </w:p>
    <w:p w:rsidR="00457B6C" w:rsidRPr="0081236D" w:rsidRDefault="00457B6C" w:rsidP="000110C3">
      <w:pPr>
        <w:widowControl w:val="0"/>
        <w:numPr>
          <w:ilvl w:val="1"/>
          <w:numId w:val="28"/>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 более чем на 30 дней, уведомив о продлении срока его рассмотрения гражданина, направившего обращение;</w:t>
      </w:r>
    </w:p>
    <w:p w:rsidR="00457B6C" w:rsidRPr="0081236D" w:rsidRDefault="00457B6C" w:rsidP="000110C3">
      <w:pPr>
        <w:widowControl w:val="0"/>
        <w:numPr>
          <w:ilvl w:val="1"/>
          <w:numId w:val="28"/>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не вправе продлять срок.</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пяти рабочих дней со дня получения мотивированного запроса;</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десяти рабочих дней со дня получения мотивированного запроса;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месяца со дня получения мотивированного запроса.</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пяти рабочих дней со дня получения мотивированного запроса;</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десяти рабочих дней со дня получения мотивированного запроса;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месяца со дня получения мотивированного запроса.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pStyle w:val="a9"/>
        <w:widowControl w:val="0"/>
        <w:numPr>
          <w:ilvl w:val="0"/>
          <w:numId w:val="71"/>
        </w:numPr>
        <w:tabs>
          <w:tab w:val="left" w:pos="1080"/>
        </w:tabs>
        <w:suppressAutoHyphens w:val="0"/>
        <w:spacing w:after="0" w:line="216" w:lineRule="auto"/>
        <w:ind w:left="0" w:firstLine="0"/>
        <w:jc w:val="both"/>
      </w:pPr>
      <w:r w:rsidRPr="0081236D">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обнаружения административного правонарушения;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вынесения определения о возбуждении дела об административном правонарушении;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совершения административного правонарушения (при длящемся административном правонарушении - со дня его обнаружения).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Требования потребителей имущественного характера согласно статьи 11 Гражданского </w:t>
      </w:r>
      <w:r w:rsidRPr="0081236D">
        <w:rPr>
          <w:rFonts w:ascii="Times New Roman" w:hAnsi="Times New Roman" w:cs="Times New Roman"/>
          <w:sz w:val="24"/>
          <w:szCs w:val="24"/>
        </w:rPr>
        <w:lastRenderedPageBreak/>
        <w:t>кодекса Российской Федерации подлежат рассмотрению: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административном порядке;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рамках гражданского судопроизводства;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рамках гражданского судопроизводства и в административном порядке.</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В соответствии с Федеральным законом от 02.05.2006г. №59-ФЗ «О порядке рассмотрения обращений граждан Российской Федерации» г</w:t>
      </w:r>
      <w:r w:rsidRPr="0081236D">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возвращается гражданину, направившему обращение, в течение семи дней со дня регистрации с разъяснением </w:t>
      </w:r>
      <w:hyperlink r:id="rId129" w:history="1">
        <w:r w:rsidRPr="0081236D">
          <w:rPr>
            <w:rFonts w:ascii="Times New Roman" w:hAnsi="Times New Roman" w:cs="Times New Roman"/>
            <w:sz w:val="24"/>
            <w:szCs w:val="24"/>
          </w:rPr>
          <w:t>порядка</w:t>
        </w:r>
      </w:hyperlink>
      <w:r w:rsidRPr="0081236D">
        <w:rPr>
          <w:rFonts w:ascii="Times New Roman" w:hAnsi="Times New Roman" w:cs="Times New Roman"/>
          <w:sz w:val="24"/>
          <w:szCs w:val="24"/>
        </w:rPr>
        <w:t xml:space="preserve"> обжалования данного судебного решения;</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направляет </w:t>
      </w:r>
      <w:r w:rsidRPr="0081236D">
        <w:rPr>
          <w:rFonts w:ascii="Times New Roman" w:hAnsi="Times New Roman" w:cs="Times New Roman"/>
          <w:sz w:val="24"/>
          <w:szCs w:val="24"/>
        </w:rPr>
        <w:t xml:space="preserve">обращение гражданина </w:t>
      </w:r>
      <w:r w:rsidRPr="0081236D">
        <w:rPr>
          <w:rFonts w:ascii="Times New Roman" w:hAnsi="Times New Roman" w:cs="Times New Roman"/>
          <w:bCs/>
          <w:sz w:val="24"/>
          <w:szCs w:val="24"/>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457B6C" w:rsidRPr="0081236D" w:rsidRDefault="00457B6C"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rPr>
        <w:t>органа или должностного лица</w:t>
      </w:r>
      <w:r w:rsidRPr="0081236D">
        <w:rPr>
          <w:rFonts w:ascii="Times New Roman" w:hAnsi="Times New Roman" w:cs="Times New Roman"/>
          <w:sz w:val="24"/>
          <w:szCs w:val="24"/>
        </w:rPr>
        <w:t>;</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 на обращение не дается, о чем сообщается гражданину, направившему обращение.</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a9"/>
        <w:widowControl w:val="0"/>
        <w:numPr>
          <w:ilvl w:val="0"/>
          <w:numId w:val="71"/>
        </w:numPr>
        <w:tabs>
          <w:tab w:val="left" w:pos="1080"/>
        </w:tabs>
        <w:suppressAutoHyphens w:val="0"/>
        <w:spacing w:after="0" w:line="216" w:lineRule="auto"/>
        <w:ind w:left="0" w:firstLine="0"/>
        <w:jc w:val="both"/>
      </w:pPr>
      <w:r w:rsidRPr="0081236D">
        <w:t>Вред, причиненный вследствие недостатков товара (работы, услуги), подлежит возмещению: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товара;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или изготовителем товара по выбору потерпевшего;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изготовителем товара.</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мировыми судьями;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судьями районных судов;</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судьями арбитражных судов.</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457B6C" w:rsidRPr="0081236D" w:rsidRDefault="00457B6C" w:rsidP="000110C3">
      <w:pPr>
        <w:pStyle w:val="a9"/>
        <w:widowControl w:val="0"/>
        <w:spacing w:after="0" w:line="216" w:lineRule="auto"/>
      </w:pPr>
    </w:p>
    <w:p w:rsidR="00457B6C" w:rsidRPr="0081236D" w:rsidRDefault="00457B6C" w:rsidP="000110C3">
      <w:pPr>
        <w:numPr>
          <w:ilvl w:val="0"/>
          <w:numId w:val="71"/>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копии распоряжения или приказа руководителя, заместителя руководителя органа государственного контроля (надзора).</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tabs>
          <w:tab w:val="left" w:pos="96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течение одного года со дня вынесения постановления о назначении административного наказания;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в течение одного года со дня вручения постановления о назначении административного </w:t>
      </w:r>
      <w:r w:rsidRPr="0081236D">
        <w:rPr>
          <w:rFonts w:ascii="Times New Roman" w:hAnsi="Times New Roman" w:cs="Times New Roman"/>
          <w:sz w:val="24"/>
          <w:szCs w:val="24"/>
        </w:rPr>
        <w:lastRenderedPageBreak/>
        <w:t>наказания.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должностным лицо, </w:t>
      </w:r>
      <w:r w:rsidRPr="0081236D">
        <w:rPr>
          <w:rFonts w:ascii="Times New Roman" w:hAnsi="Times New Roman" w:cs="Times New Roman"/>
          <w:bCs/>
          <w:sz w:val="24"/>
          <w:szCs w:val="24"/>
        </w:rPr>
        <w:t>составившим протокол об административном правонарушении</w:t>
      </w:r>
      <w:r w:rsidRPr="0081236D">
        <w:rPr>
          <w:rFonts w:ascii="Times New Roman" w:hAnsi="Times New Roman" w:cs="Times New Roman"/>
          <w:sz w:val="24"/>
          <w:szCs w:val="24"/>
        </w:rPr>
        <w:t>;</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потерпевшим;</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должностным лицом, вынесшим такое постановление.</w:t>
      </w:r>
    </w:p>
    <w:p w:rsidR="00457B6C" w:rsidRPr="0081236D" w:rsidRDefault="00457B6C" w:rsidP="000110C3">
      <w:pPr>
        <w:pStyle w:val="22"/>
        <w:widowControl w:val="0"/>
        <w:spacing w:before="0" w:after="0" w:line="216" w:lineRule="auto"/>
        <w:ind w:left="0" w:right="0"/>
        <w:rPr>
          <w:color w:val="auto"/>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Потребитель в случае обнаружения в товаре недостатков, если они не были оговорены продавцом, по своему выбору вправе: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Style w:val="text-10"/>
          <w:rFonts w:ascii="Times New Roman" w:hAnsi="Times New Roman" w:cs="Times New Roman"/>
          <w:sz w:val="24"/>
          <w:szCs w:val="24"/>
        </w:rPr>
        <w:t>В</w:t>
      </w:r>
      <w:r w:rsidRPr="0081236D">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копия протокола об административном правонарушении не направляется;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tabs>
          <w:tab w:val="num" w:pos="5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81236D">
        <w:rPr>
          <w:rFonts w:ascii="Times New Roman" w:hAnsi="Times New Roman" w:cs="Times New Roman"/>
          <w:bCs/>
          <w:sz w:val="24"/>
          <w:szCs w:val="24"/>
        </w:rPr>
        <w:t xml:space="preserve">, </w:t>
      </w:r>
      <w:r w:rsidRPr="0081236D">
        <w:rPr>
          <w:rFonts w:ascii="Times New Roman" w:hAnsi="Times New Roman" w:cs="Times New Roman"/>
          <w:sz w:val="24"/>
          <w:szCs w:val="24"/>
        </w:rPr>
        <w:t>юридическое лицо, индивидуальный предприниматель уведомляются органом государственного контроля (надзора) не менее чем: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за три рабочих дня до начала ее проведения любым доступным способом;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за двадцать четыре часа до начала ее проведения любым доступным способом;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предварительное уведомление о начале проведения внеплановой выездной проверки не требуется.</w:t>
      </w:r>
    </w:p>
    <w:p w:rsidR="00457B6C" w:rsidRPr="0081236D" w:rsidRDefault="00457B6C" w:rsidP="000110C3">
      <w:pPr>
        <w:pStyle w:val="22"/>
        <w:widowControl w:val="0"/>
        <w:spacing w:before="0" w:after="0" w:line="216" w:lineRule="auto"/>
        <w:ind w:left="0" w:right="0"/>
        <w:rPr>
          <w:color w:val="auto"/>
          <w:sz w:val="24"/>
          <w:szCs w:val="24"/>
        </w:rPr>
      </w:pP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немедленно после его составления;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трех суток с момента его составления;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суток с момента его составления.</w:t>
      </w:r>
    </w:p>
    <w:p w:rsidR="00457B6C" w:rsidRPr="0081236D" w:rsidRDefault="00457B6C" w:rsidP="000110C3">
      <w:pPr>
        <w:autoSpaceDE w:val="0"/>
        <w:autoSpaceDN w:val="0"/>
        <w:adjustRightInd w:val="0"/>
        <w:spacing w:after="0" w:line="216" w:lineRule="auto"/>
        <w:jc w:val="both"/>
        <w:rPr>
          <w:rFonts w:ascii="Times New Roman" w:hAnsi="Times New Roman" w:cs="Times New Roman"/>
          <w:bCs/>
          <w:sz w:val="24"/>
          <w:szCs w:val="24"/>
        </w:rPr>
      </w:pPr>
    </w:p>
    <w:p w:rsidR="00457B6C" w:rsidRPr="0081236D" w:rsidRDefault="00457B6C" w:rsidP="000110C3">
      <w:pPr>
        <w:numPr>
          <w:ilvl w:val="0"/>
          <w:numId w:val="71"/>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качестве основных административных наказаний могут устанавливаться и применяться только: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временный запрет деятельности;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представление;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дисквалификация.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копий документов, удостоверенных нотариально;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оригиналов документов. </w:t>
      </w:r>
    </w:p>
    <w:p w:rsidR="00457B6C" w:rsidRPr="0081236D" w:rsidRDefault="00457B6C" w:rsidP="000110C3">
      <w:pPr>
        <w:pStyle w:val="a9"/>
        <w:widowControl w:val="0"/>
        <w:spacing w:after="0" w:line="216" w:lineRule="auto"/>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двух лет со дня вступления постановления в законную силу;</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3 месяцев со дня вынесения постановления;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двух лет со дня вынесения постановления. </w:t>
      </w:r>
    </w:p>
    <w:p w:rsidR="00457B6C" w:rsidRPr="0081236D" w:rsidRDefault="00457B6C" w:rsidP="000110C3">
      <w:pPr>
        <w:widowControl w:val="0"/>
        <w:autoSpaceDE w:val="0"/>
        <w:autoSpaceDN w:val="0"/>
        <w:adjustRightInd w:val="0"/>
        <w:spacing w:after="0" w:line="216" w:lineRule="auto"/>
        <w:jc w:val="both"/>
        <w:outlineLvl w:val="1"/>
        <w:rPr>
          <w:rFonts w:ascii="Times New Roman" w:hAnsi="Times New Roman" w:cs="Times New Roman"/>
          <w:sz w:val="24"/>
          <w:szCs w:val="24"/>
        </w:rPr>
      </w:pPr>
    </w:p>
    <w:p w:rsidR="00457B6C" w:rsidRPr="0081236D" w:rsidRDefault="00457B6C" w:rsidP="000110C3">
      <w:pPr>
        <w:pStyle w:val="a9"/>
        <w:numPr>
          <w:ilvl w:val="0"/>
          <w:numId w:val="71"/>
        </w:numPr>
        <w:suppressAutoHyphens w:val="0"/>
        <w:spacing w:after="0" w:line="216" w:lineRule="auto"/>
        <w:ind w:left="0" w:firstLine="0"/>
        <w:jc w:val="both"/>
      </w:pPr>
      <w:r w:rsidRPr="0081236D">
        <w:t>Кем осуществляется защита прав потребителей: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органами местного самоуправления;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общественными объединениями потребителей;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судом.</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на двадцать рабочих дней;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 пятьдесят часов;</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 пятнадцать часов.</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случае применения к гражданскому служащему административного наказания в виде дисквалификации: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81236D">
        <w:rPr>
          <w:rFonts w:ascii="Times New Roman" w:hAnsi="Times New Roman" w:cs="Times New Roman"/>
          <w:sz w:val="24"/>
          <w:szCs w:val="24"/>
        </w:rPr>
        <w:t>дисквалификации;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гражданский служащий не допускается к исполнению должностных обязанностей и отстраняется от замещаемой должности гражданской службы;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пятнадцати часов;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двадцати четырех часов;</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извещение не требуется.</w:t>
      </w:r>
    </w:p>
    <w:p w:rsidR="00457B6C" w:rsidRPr="0081236D" w:rsidRDefault="00457B6C" w:rsidP="000110C3">
      <w:pPr>
        <w:pStyle w:val="a9"/>
        <w:widowControl w:val="0"/>
        <w:spacing w:after="0" w:line="216" w:lineRule="auto"/>
      </w:pP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предоставлять документы и материалы, необходимые для рассмотрения обращения, в течение: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30 дней;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7 дней;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15 дней </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В соответствии с Федеральным законом от 02.05.2006г. №59-ФЗ «О порядке рассмотрения обращений граждан Российской Федерации» г</w:t>
      </w:r>
      <w:r w:rsidRPr="0081236D">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направляет </w:t>
      </w:r>
      <w:r w:rsidRPr="0081236D">
        <w:rPr>
          <w:rFonts w:ascii="Times New Roman" w:hAnsi="Times New Roman" w:cs="Times New Roman"/>
          <w:sz w:val="24"/>
          <w:szCs w:val="24"/>
        </w:rPr>
        <w:t xml:space="preserve">обращение гражданина </w:t>
      </w:r>
      <w:r w:rsidRPr="0081236D">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81236D">
        <w:rPr>
          <w:rFonts w:ascii="Times New Roman" w:hAnsi="Times New Roman" w:cs="Times New Roman"/>
          <w:sz w:val="24"/>
          <w:szCs w:val="24"/>
        </w:rPr>
        <w:t>;</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 на обращение не дается, о чем сообщается гражданину, направившему обращение.</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мировыми судьями;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судьями районных судов;</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судьями арбитражных судов.</w:t>
      </w:r>
    </w:p>
    <w:p w:rsidR="00457B6C" w:rsidRPr="0081236D" w:rsidRDefault="00457B6C" w:rsidP="000110C3">
      <w:pPr>
        <w:pStyle w:val="a9"/>
        <w:widowControl w:val="0"/>
        <w:spacing w:after="0" w:line="216" w:lineRule="auto"/>
      </w:pPr>
    </w:p>
    <w:p w:rsidR="00457B6C" w:rsidRPr="0081236D" w:rsidRDefault="00457B6C" w:rsidP="000110C3">
      <w:pPr>
        <w:numPr>
          <w:ilvl w:val="0"/>
          <w:numId w:val="71"/>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копии распоряжения или приказа руководителя, заместителя руководителя органа государственного контроля (надзора).</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административном порядке;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рамках гражданского судопроизводства;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рамках гражданского судопроизводства и в административном порядке.</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 Федеральным законом от 25.12.2008г. №273-ФЗ «О противодействии коррупции» гражданин, замещавший должности государственной службы, после увольнения с государственной службы обязан при заключении трудовых договоров сообщать представителю нанимателя (работодателю) сведения о последнем месте своей службы в течение:</w:t>
      </w:r>
    </w:p>
    <w:p w:rsidR="00457B6C" w:rsidRPr="0081236D" w:rsidRDefault="00457B6C" w:rsidP="000110C3">
      <w:pPr>
        <w:widowControl w:val="0"/>
        <w:numPr>
          <w:ilvl w:val="1"/>
          <w:numId w:val="1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двух лет;</w:t>
      </w:r>
    </w:p>
    <w:p w:rsidR="00457B6C" w:rsidRPr="0081236D" w:rsidRDefault="00457B6C" w:rsidP="000110C3">
      <w:pPr>
        <w:widowControl w:val="0"/>
        <w:numPr>
          <w:ilvl w:val="1"/>
          <w:numId w:val="1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трех лет;</w:t>
      </w:r>
    </w:p>
    <w:p w:rsidR="00457B6C" w:rsidRPr="0081236D" w:rsidRDefault="00457B6C" w:rsidP="000110C3">
      <w:pPr>
        <w:widowControl w:val="0"/>
        <w:numPr>
          <w:ilvl w:val="1"/>
          <w:numId w:val="19"/>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пяти лет.</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a9"/>
        <w:widowControl w:val="0"/>
        <w:numPr>
          <w:ilvl w:val="0"/>
          <w:numId w:val="71"/>
        </w:numPr>
        <w:tabs>
          <w:tab w:val="left" w:pos="1080"/>
        </w:tabs>
        <w:suppressAutoHyphens w:val="0"/>
        <w:spacing w:after="0" w:line="216" w:lineRule="auto"/>
        <w:ind w:left="0" w:firstLine="0"/>
        <w:jc w:val="both"/>
      </w:pPr>
      <w:r w:rsidRPr="0081236D">
        <w:t>Вред, причиненный вследствие недостатков товара (работы, услуги), подлежит возмещению: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товара;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или изготовителем товара по выбору потерпевшего;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изготовителем товара.</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должностным лицо, </w:t>
      </w:r>
      <w:r w:rsidRPr="0081236D">
        <w:rPr>
          <w:rFonts w:ascii="Times New Roman" w:hAnsi="Times New Roman" w:cs="Times New Roman"/>
          <w:bCs/>
          <w:sz w:val="24"/>
          <w:szCs w:val="24"/>
        </w:rPr>
        <w:t>составившим протокол об административном правонарушении</w:t>
      </w:r>
      <w:r w:rsidRPr="0081236D">
        <w:rPr>
          <w:rFonts w:ascii="Times New Roman" w:hAnsi="Times New Roman" w:cs="Times New Roman"/>
          <w:sz w:val="24"/>
          <w:szCs w:val="24"/>
        </w:rPr>
        <w:t>;</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потерпевшим;</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должностным лицом, вынесшим такое постановление.</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
    <w:p w:rsidR="00457B6C" w:rsidRPr="0081236D" w:rsidRDefault="00457B6C" w:rsidP="000110C3">
      <w:pPr>
        <w:pStyle w:val="22"/>
        <w:widowControl w:val="0"/>
        <w:spacing w:before="0" w:after="0" w:line="216" w:lineRule="auto"/>
        <w:ind w:left="0" w:right="0"/>
        <w:rPr>
          <w:color w:val="auto"/>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В случае если изымаются документы, имеющие значение доказательств по делу об административном правонарушении и обнаруженные на месте совершения административного правонарушения, должностным лицом, изъявшим документы: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Потребитель в случае обнаружения в товаре недостатков, если они не были оговорены продавцом, по своему выбору вправе: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w:t>
      </w:r>
      <w:r w:rsidRPr="0081236D">
        <w:rPr>
          <w:rFonts w:ascii="Times New Roman" w:hAnsi="Times New Roman" w:cs="Times New Roman"/>
          <w:sz w:val="24"/>
          <w:szCs w:val="24"/>
        </w:rPr>
        <w:lastRenderedPageBreak/>
        <w:t>предъявления этих требований вправе отказаться от исполнения договора купли-продажи и потребовать возврата уплаченной за товар денежной суммы;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Style w:val="text-10"/>
          <w:rFonts w:ascii="Times New Roman" w:hAnsi="Times New Roman" w:cs="Times New Roman"/>
          <w:sz w:val="24"/>
          <w:szCs w:val="24"/>
        </w:rPr>
        <w:t>В</w:t>
      </w:r>
      <w:r w:rsidRPr="0081236D">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копия протокола об административном правонарушении не направляется;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tabs>
          <w:tab w:val="num" w:pos="5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81236D">
        <w:rPr>
          <w:rFonts w:ascii="Times New Roman" w:hAnsi="Times New Roman" w:cs="Times New Roman"/>
          <w:bCs/>
          <w:sz w:val="24"/>
          <w:szCs w:val="24"/>
        </w:rPr>
        <w:t xml:space="preserve">, </w:t>
      </w:r>
      <w:r w:rsidRPr="0081236D">
        <w:rPr>
          <w:rFonts w:ascii="Times New Roman" w:hAnsi="Times New Roman" w:cs="Times New Roman"/>
          <w:sz w:val="24"/>
          <w:szCs w:val="24"/>
        </w:rPr>
        <w:t>юридическое лицо, индивидуальный предприниматель уведомляются органом государственного контроля (надзора) не менее чем: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за три рабочих дня до начала ее проведения любым доступным способом;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за двадцать четыре часа до начала ее проведения любым доступным способом;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предварительное уведомление о начале проведения внеплановой выездной проверки не требуется.</w:t>
      </w:r>
    </w:p>
    <w:p w:rsidR="00457B6C" w:rsidRPr="0081236D" w:rsidRDefault="00457B6C" w:rsidP="000110C3">
      <w:pPr>
        <w:pStyle w:val="22"/>
        <w:widowControl w:val="0"/>
        <w:spacing w:before="0" w:after="0" w:line="216" w:lineRule="auto"/>
        <w:ind w:left="0" w:right="0"/>
        <w:rPr>
          <w:color w:val="auto"/>
          <w:sz w:val="24"/>
          <w:szCs w:val="24"/>
        </w:rPr>
      </w:pP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немедленно после его составления;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трех суток с момента его составления;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суток с момента его составления.</w:t>
      </w:r>
    </w:p>
    <w:p w:rsidR="00457B6C" w:rsidRPr="0081236D" w:rsidRDefault="00457B6C" w:rsidP="000110C3">
      <w:pPr>
        <w:autoSpaceDE w:val="0"/>
        <w:autoSpaceDN w:val="0"/>
        <w:adjustRightInd w:val="0"/>
        <w:spacing w:after="0" w:line="216" w:lineRule="auto"/>
        <w:jc w:val="both"/>
        <w:rPr>
          <w:rFonts w:ascii="Times New Roman" w:hAnsi="Times New Roman" w:cs="Times New Roman"/>
          <w:bCs/>
          <w:sz w:val="24"/>
          <w:szCs w:val="24"/>
        </w:rPr>
      </w:pPr>
    </w:p>
    <w:p w:rsidR="00457B6C" w:rsidRPr="0081236D" w:rsidRDefault="00457B6C" w:rsidP="000110C3">
      <w:pPr>
        <w:numPr>
          <w:ilvl w:val="0"/>
          <w:numId w:val="71"/>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качестве основных административных наказаний могут устанавливаться и применяться только: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временный запрет деятельности;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представление;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предупреждение.</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w:t>
      </w:r>
      <w:r w:rsidRPr="0081236D">
        <w:rPr>
          <w:rFonts w:ascii="Times New Roman" w:hAnsi="Times New Roman" w:cs="Times New Roman"/>
          <w:sz w:val="24"/>
          <w:szCs w:val="24"/>
        </w:rPr>
        <w:lastRenderedPageBreak/>
        <w:t>документарной проверки документы в виде: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копий документов, удостоверенных нотариально;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оригиналов документов. </w:t>
      </w:r>
    </w:p>
    <w:p w:rsidR="00457B6C" w:rsidRPr="0081236D" w:rsidRDefault="00457B6C" w:rsidP="000110C3">
      <w:pPr>
        <w:pStyle w:val="a9"/>
        <w:widowControl w:val="0"/>
        <w:spacing w:after="0" w:line="216" w:lineRule="auto"/>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1 года со дня вступления постановления в законную силу;</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3 месяцев со дня вынесения постановления;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1 года со дня вынесения постановления. </w:t>
      </w:r>
    </w:p>
    <w:p w:rsidR="00457B6C" w:rsidRPr="0081236D" w:rsidRDefault="00457B6C" w:rsidP="000110C3">
      <w:pPr>
        <w:widowControl w:val="0"/>
        <w:autoSpaceDE w:val="0"/>
        <w:autoSpaceDN w:val="0"/>
        <w:adjustRightInd w:val="0"/>
        <w:spacing w:after="0" w:line="216" w:lineRule="auto"/>
        <w:jc w:val="both"/>
        <w:outlineLvl w:val="1"/>
        <w:rPr>
          <w:rFonts w:ascii="Times New Roman" w:hAnsi="Times New Roman" w:cs="Times New Roman"/>
          <w:sz w:val="24"/>
          <w:szCs w:val="24"/>
        </w:rPr>
      </w:pPr>
    </w:p>
    <w:p w:rsidR="00457B6C" w:rsidRPr="0081236D" w:rsidRDefault="00457B6C" w:rsidP="000110C3">
      <w:pPr>
        <w:pStyle w:val="a9"/>
        <w:numPr>
          <w:ilvl w:val="0"/>
          <w:numId w:val="71"/>
        </w:numPr>
        <w:suppressAutoHyphens w:val="0"/>
        <w:spacing w:after="0" w:line="216" w:lineRule="auto"/>
        <w:ind w:left="0" w:firstLine="0"/>
        <w:jc w:val="both"/>
      </w:pPr>
      <w:r w:rsidRPr="0081236D">
        <w:t>Кем осуществляется защита прав потребителей: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органами местного самоуправления;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общественными объединениями потребителей;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судом.</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Нарушение гражданским служащим положений Кодекса этики и служебного поведения федеральных государственных гражданских служащих Роспотребнадзора подлежит</w:t>
      </w:r>
    </w:p>
    <w:p w:rsidR="00457B6C" w:rsidRPr="0081236D" w:rsidRDefault="00457B6C" w:rsidP="000110C3">
      <w:pPr>
        <w:widowControl w:val="0"/>
        <w:numPr>
          <w:ilvl w:val="1"/>
          <w:numId w:val="2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моральному осуждению;</w:t>
      </w:r>
    </w:p>
    <w:p w:rsidR="00457B6C" w:rsidRPr="0081236D" w:rsidRDefault="00457B6C" w:rsidP="000110C3">
      <w:pPr>
        <w:widowControl w:val="0"/>
        <w:numPr>
          <w:ilvl w:val="1"/>
          <w:numId w:val="2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 решению руководителя управления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 либо проведению служебной проверки;</w:t>
      </w:r>
    </w:p>
    <w:p w:rsidR="00457B6C" w:rsidRPr="0081236D" w:rsidRDefault="00457B6C" w:rsidP="000110C3">
      <w:pPr>
        <w:widowControl w:val="0"/>
        <w:numPr>
          <w:ilvl w:val="1"/>
          <w:numId w:val="20"/>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моральному осуждению, а также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w:t>
      </w:r>
      <w:r w:rsidRPr="0081236D">
        <w:rPr>
          <w:rFonts w:ascii="Times New Roman" w:hAnsi="Times New Roman" w:cs="Times New Roman"/>
          <w:bCs/>
          <w:sz w:val="24"/>
          <w:szCs w:val="24"/>
        </w:rPr>
        <w:t>.</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случае применения к гражданскому служащему административного наказания в виде дисквалификации: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81236D">
        <w:rPr>
          <w:rFonts w:ascii="Times New Roman" w:hAnsi="Times New Roman" w:cs="Times New Roman"/>
          <w:sz w:val="24"/>
          <w:szCs w:val="24"/>
        </w:rPr>
        <w:t>дисквалификации;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гражданский служащий не допускается к исполнению должностных обязанностей и отстраняется от замещаемой должности гражданской службы;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пятнадцати часов;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двадцати четырех часов;</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извещение не требуется.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Предельный возраст пребывания на гражданской службе </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65 лет;</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45 лет;</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60 лет.</w:t>
      </w:r>
    </w:p>
    <w:p w:rsidR="00457B6C" w:rsidRPr="0081236D" w:rsidRDefault="00457B6C" w:rsidP="000110C3">
      <w:pPr>
        <w:widowControl w:val="0"/>
        <w:tabs>
          <w:tab w:val="num" w:pos="540"/>
          <w:tab w:val="left" w:pos="1080"/>
        </w:tabs>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пяти рабочих дней со дня получения мотивированного запроса;</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месяца со дня получения мотивированного запроса;</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десяти рабочих дней со дня получения мотивированного запроса.</w:t>
      </w:r>
    </w:p>
    <w:p w:rsidR="00457B6C" w:rsidRPr="0081236D" w:rsidRDefault="00457B6C" w:rsidP="000110C3">
      <w:pPr>
        <w:pStyle w:val="a9"/>
        <w:widowControl w:val="0"/>
        <w:spacing w:after="0" w:line="216" w:lineRule="auto"/>
      </w:pP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предоставлять документы и материалы, необходимые для рассмотрения обращения, в течение: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30 дней;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7 дней;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15 дней </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sz w:val="24"/>
          <w:szCs w:val="24"/>
        </w:rPr>
        <w:t>75) 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457B6C" w:rsidRPr="0081236D" w:rsidRDefault="00457B6C" w:rsidP="000110C3">
      <w:pPr>
        <w:widowControl w:val="0"/>
        <w:numPr>
          <w:ilvl w:val="1"/>
          <w:numId w:val="21"/>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457B6C" w:rsidRPr="0081236D" w:rsidRDefault="00457B6C" w:rsidP="000110C3">
      <w:pPr>
        <w:widowControl w:val="0"/>
        <w:numPr>
          <w:ilvl w:val="1"/>
          <w:numId w:val="21"/>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457B6C" w:rsidRPr="0081236D" w:rsidRDefault="00457B6C" w:rsidP="000110C3">
      <w:pPr>
        <w:widowControl w:val="0"/>
        <w:numPr>
          <w:ilvl w:val="1"/>
          <w:numId w:val="21"/>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пяти рабочих дней со дня получения мотивированного запроса;</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десяти рабочих дней со дня получения мотивированного запроса; </w:t>
      </w:r>
    </w:p>
    <w:p w:rsidR="00457B6C" w:rsidRPr="0081236D" w:rsidRDefault="00457B6C" w:rsidP="000110C3">
      <w:pPr>
        <w:widowControl w:val="0"/>
        <w:numPr>
          <w:ilvl w:val="1"/>
          <w:numId w:val="72"/>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месяца со дня получения мотивированного запроса.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pStyle w:val="a9"/>
        <w:widowControl w:val="0"/>
        <w:numPr>
          <w:ilvl w:val="0"/>
          <w:numId w:val="71"/>
        </w:numPr>
        <w:tabs>
          <w:tab w:val="left" w:pos="1080"/>
        </w:tabs>
        <w:suppressAutoHyphens w:val="0"/>
        <w:spacing w:after="0" w:line="216" w:lineRule="auto"/>
        <w:ind w:left="0" w:firstLine="0"/>
        <w:jc w:val="both"/>
      </w:pPr>
      <w:r w:rsidRPr="0081236D">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обнаружения административного правонарушения;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вынесения определения о возбуждении дела об административном правонарушении;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совершения административного правонарушения (при длящемся административном правонарушении - со дня его обнаружения).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Требования потребителей имущественного характера согласно статьи 11 Гражданского кодекса Российской Федерации подлежат рассмотрению: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административном порядке;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только в рамках гражданского судопроизводства;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рамках гражданского судопроизводства и в административном порядке.</w:t>
      </w:r>
    </w:p>
    <w:p w:rsidR="00457B6C" w:rsidRPr="0081236D" w:rsidRDefault="00457B6C" w:rsidP="000110C3">
      <w:pPr>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В соответствии с Федеральным законом от 02.05.2006г. №59-ФЗ «О порядке рассмотрения обращений граждан Российской Федерации» г</w:t>
      </w:r>
      <w:r w:rsidRPr="0081236D">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возвращается гражданину, направившему обращение, в течение семи дней со дня регистрации с разъяснением </w:t>
      </w:r>
      <w:hyperlink r:id="rId130" w:history="1">
        <w:r w:rsidRPr="0081236D">
          <w:rPr>
            <w:rFonts w:ascii="Times New Roman" w:hAnsi="Times New Roman" w:cs="Times New Roman"/>
            <w:sz w:val="24"/>
            <w:szCs w:val="24"/>
          </w:rPr>
          <w:t>порядка</w:t>
        </w:r>
      </w:hyperlink>
      <w:r w:rsidRPr="0081236D">
        <w:rPr>
          <w:rFonts w:ascii="Times New Roman" w:hAnsi="Times New Roman" w:cs="Times New Roman"/>
          <w:sz w:val="24"/>
          <w:szCs w:val="24"/>
        </w:rPr>
        <w:t xml:space="preserve"> обжалования данного судебного решения;</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направляет </w:t>
      </w:r>
      <w:r w:rsidRPr="0081236D">
        <w:rPr>
          <w:rFonts w:ascii="Times New Roman" w:hAnsi="Times New Roman" w:cs="Times New Roman"/>
          <w:sz w:val="24"/>
          <w:szCs w:val="24"/>
        </w:rPr>
        <w:t xml:space="preserve">обращение гражданина </w:t>
      </w:r>
      <w:r w:rsidRPr="0081236D">
        <w:rPr>
          <w:rFonts w:ascii="Times New Roman" w:hAnsi="Times New Roman" w:cs="Times New Roman"/>
          <w:bCs/>
          <w:sz w:val="24"/>
          <w:szCs w:val="24"/>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457B6C" w:rsidRPr="0081236D" w:rsidRDefault="00457B6C" w:rsidP="000110C3">
      <w:pPr>
        <w:widowControl w:val="0"/>
        <w:spacing w:after="0" w:line="216" w:lineRule="auto"/>
        <w:jc w:val="both"/>
        <w:rPr>
          <w:rFonts w:ascii="Times New Roman" w:hAnsi="Times New Roman" w:cs="Times New Roman"/>
          <w:sz w:val="24"/>
          <w:szCs w:val="24"/>
        </w:rPr>
      </w:pPr>
      <w:r w:rsidRPr="0081236D">
        <w:rPr>
          <w:rFonts w:ascii="Times New Roman" w:hAnsi="Times New Roman" w:cs="Times New Roman"/>
          <w:bCs/>
          <w:sz w:val="24"/>
          <w:szCs w:val="24"/>
        </w:rPr>
        <w:t>органа или должностного лица</w:t>
      </w:r>
      <w:r w:rsidRPr="0081236D">
        <w:rPr>
          <w:rFonts w:ascii="Times New Roman" w:hAnsi="Times New Roman" w:cs="Times New Roman"/>
          <w:sz w:val="24"/>
          <w:szCs w:val="24"/>
        </w:rPr>
        <w:t>;</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ответ на обращение не дается, о чем сообщается гражданину, направившему обращение.</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a9"/>
        <w:widowControl w:val="0"/>
        <w:numPr>
          <w:ilvl w:val="0"/>
          <w:numId w:val="71"/>
        </w:numPr>
        <w:tabs>
          <w:tab w:val="left" w:pos="1080"/>
        </w:tabs>
        <w:suppressAutoHyphens w:val="0"/>
        <w:spacing w:after="0" w:line="216" w:lineRule="auto"/>
        <w:ind w:left="0" w:firstLine="0"/>
        <w:jc w:val="both"/>
      </w:pPr>
      <w:r w:rsidRPr="0081236D">
        <w:t>Вред, причиненный вследствие недостатков товара (работы, услуги), подлежит возмещению: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товара;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продавцом или изготовителем товара по выбору потерпевшего;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lastRenderedPageBreak/>
        <w:t>изготовителем товара.</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мировыми судьями;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судьями районных судов;</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судьями арбитражных судов.</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справки о доходах, расходах, об имуществе и обязательствах имущественного характера;</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декларации о доходах гражданина и имуществе, принадлежащем ему на праве собственности;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справки о доходах, об имуществе и обязательствах имущественного характера федерального государственного служащего.</w:t>
      </w:r>
    </w:p>
    <w:p w:rsidR="00457B6C" w:rsidRPr="0081236D" w:rsidRDefault="00457B6C" w:rsidP="000110C3">
      <w:pPr>
        <w:pStyle w:val="a9"/>
        <w:widowControl w:val="0"/>
        <w:spacing w:after="0" w:line="216" w:lineRule="auto"/>
      </w:pPr>
    </w:p>
    <w:p w:rsidR="00457B6C" w:rsidRPr="0081236D" w:rsidRDefault="00457B6C" w:rsidP="000110C3">
      <w:pPr>
        <w:numPr>
          <w:ilvl w:val="0"/>
          <w:numId w:val="71"/>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копии распоряжения или приказа руководителя, заместителя руководителя органа государственного контроля (надзора).</w:t>
      </w:r>
    </w:p>
    <w:p w:rsidR="00457B6C" w:rsidRPr="0081236D" w:rsidRDefault="00457B6C" w:rsidP="000110C3">
      <w:pPr>
        <w:widowControl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tabs>
          <w:tab w:val="left" w:pos="96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течение одного года со дня вынесения постановления о назначении административного наказания;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одного года со дня вручения постановления о назначении административного наказания.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должностным лицо, </w:t>
      </w:r>
      <w:r w:rsidRPr="0081236D">
        <w:rPr>
          <w:rFonts w:ascii="Times New Roman" w:hAnsi="Times New Roman" w:cs="Times New Roman"/>
          <w:bCs/>
          <w:sz w:val="24"/>
          <w:szCs w:val="24"/>
        </w:rPr>
        <w:t>составившим протокол об административном правонарушении</w:t>
      </w:r>
      <w:r w:rsidRPr="0081236D">
        <w:rPr>
          <w:rFonts w:ascii="Times New Roman" w:hAnsi="Times New Roman" w:cs="Times New Roman"/>
          <w:sz w:val="24"/>
          <w:szCs w:val="24"/>
        </w:rPr>
        <w:t>;</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потерпевшим;</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должностным лицом, вынесшим такое постановление.</w:t>
      </w:r>
    </w:p>
    <w:p w:rsidR="00457B6C" w:rsidRPr="0081236D" w:rsidRDefault="00457B6C" w:rsidP="000110C3">
      <w:pPr>
        <w:pStyle w:val="22"/>
        <w:widowControl w:val="0"/>
        <w:spacing w:before="0" w:after="0" w:line="216" w:lineRule="auto"/>
        <w:ind w:left="0" w:right="0"/>
        <w:rPr>
          <w:color w:val="auto"/>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lastRenderedPageBreak/>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изготавливаются с них копии, которые заверяются лицом, у которого изымаются документы, о чем делается запись в протоколе;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457B6C" w:rsidRPr="0081236D" w:rsidRDefault="00457B6C" w:rsidP="000110C3">
      <w:pPr>
        <w:widowControl w:val="0"/>
        <w:spacing w:after="0" w:line="216" w:lineRule="auto"/>
        <w:jc w:val="both"/>
        <w:rPr>
          <w:rFonts w:ascii="Times New Roman" w:hAnsi="Times New Roman" w:cs="Times New Roman"/>
          <w:bCs/>
          <w:sz w:val="24"/>
          <w:szCs w:val="24"/>
        </w:rPr>
      </w:pPr>
    </w:p>
    <w:p w:rsidR="00457B6C" w:rsidRPr="0081236D" w:rsidRDefault="00457B6C" w:rsidP="000110C3">
      <w:pPr>
        <w:pStyle w:val="22"/>
        <w:widowControl w:val="0"/>
        <w:numPr>
          <w:ilvl w:val="0"/>
          <w:numId w:val="71"/>
        </w:numPr>
        <w:spacing w:before="0" w:after="0" w:line="216" w:lineRule="auto"/>
        <w:ind w:left="0" w:right="0" w:firstLine="0"/>
        <w:rPr>
          <w:color w:val="auto"/>
          <w:sz w:val="24"/>
          <w:szCs w:val="24"/>
        </w:rPr>
      </w:pPr>
      <w:r w:rsidRPr="0081236D">
        <w:rPr>
          <w:color w:val="auto"/>
          <w:sz w:val="24"/>
          <w:szCs w:val="24"/>
        </w:rPr>
        <w:t>Потребитель в случае обнаружения в товаре недостатков, если они не были оговорены продавцом, по своему выбору вправе: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Style w:val="text-10"/>
          <w:rFonts w:ascii="Times New Roman" w:hAnsi="Times New Roman" w:cs="Times New Roman"/>
          <w:sz w:val="24"/>
          <w:szCs w:val="24"/>
        </w:rPr>
        <w:t>В</w:t>
      </w:r>
      <w:r w:rsidRPr="0081236D">
        <w:rPr>
          <w:rFonts w:ascii="Times New Roman" w:hAnsi="Times New Roman" w:cs="Times New Roman"/>
          <w:sz w:val="24"/>
          <w:szCs w:val="24"/>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протокол об административном правонарушении направляется немедленно с момента составления указанного протокола;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копия протокола об административном правонарушении не направляется;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копия протокола об административном правонарушении направляется в течение трех дней со дня составления указанного протокола.</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tabs>
          <w:tab w:val="num" w:pos="5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81236D">
        <w:rPr>
          <w:rFonts w:ascii="Times New Roman" w:hAnsi="Times New Roman" w:cs="Times New Roman"/>
          <w:bCs/>
          <w:sz w:val="24"/>
          <w:szCs w:val="24"/>
        </w:rPr>
        <w:t xml:space="preserve">, </w:t>
      </w:r>
      <w:r w:rsidRPr="0081236D">
        <w:rPr>
          <w:rFonts w:ascii="Times New Roman" w:hAnsi="Times New Roman" w:cs="Times New Roman"/>
          <w:sz w:val="24"/>
          <w:szCs w:val="24"/>
        </w:rPr>
        <w:t>юридическое лицо, индивидуальный предприниматель уведомляются органом государственного контроля (надзора) не менее чем: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 xml:space="preserve">за три рабочих дня до начала ее проведения любым доступным способом;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за двадцать четыре часа до начала ее проведения любым доступным способом;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предварительное уведомление о начале проведения внеплановой выездной проверки не требуется.</w:t>
      </w:r>
    </w:p>
    <w:p w:rsidR="00457B6C" w:rsidRPr="0081236D" w:rsidRDefault="00457B6C" w:rsidP="000110C3">
      <w:pPr>
        <w:pStyle w:val="22"/>
        <w:widowControl w:val="0"/>
        <w:spacing w:before="0" w:after="0" w:line="216" w:lineRule="auto"/>
        <w:ind w:left="0" w:right="0"/>
        <w:rPr>
          <w:color w:val="auto"/>
          <w:sz w:val="24"/>
          <w:szCs w:val="24"/>
        </w:rPr>
      </w:pP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немедленно после его составления;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трех суток с момента его составления;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в течение суток с момента его составления.</w:t>
      </w:r>
    </w:p>
    <w:p w:rsidR="00457B6C" w:rsidRPr="0081236D" w:rsidRDefault="00457B6C" w:rsidP="000110C3">
      <w:pPr>
        <w:autoSpaceDE w:val="0"/>
        <w:autoSpaceDN w:val="0"/>
        <w:adjustRightInd w:val="0"/>
        <w:spacing w:after="0" w:line="216" w:lineRule="auto"/>
        <w:jc w:val="both"/>
        <w:rPr>
          <w:rFonts w:ascii="Times New Roman" w:hAnsi="Times New Roman" w:cs="Times New Roman"/>
          <w:bCs/>
          <w:sz w:val="24"/>
          <w:szCs w:val="24"/>
        </w:rPr>
      </w:pPr>
    </w:p>
    <w:p w:rsidR="00457B6C" w:rsidRPr="0081236D" w:rsidRDefault="00457B6C" w:rsidP="000110C3">
      <w:pPr>
        <w:numPr>
          <w:ilvl w:val="0"/>
          <w:numId w:val="71"/>
        </w:numPr>
        <w:autoSpaceDE w:val="0"/>
        <w:autoSpaceDN w:val="0"/>
        <w:adjustRightInd w:val="0"/>
        <w:spacing w:after="0" w:line="216" w:lineRule="auto"/>
        <w:ind w:left="0" w:firstLine="0"/>
        <w:jc w:val="both"/>
        <w:outlineLvl w:val="1"/>
        <w:rPr>
          <w:rFonts w:ascii="Times New Roman" w:hAnsi="Times New Roman" w:cs="Times New Roman"/>
          <w:sz w:val="24"/>
          <w:szCs w:val="24"/>
        </w:rPr>
      </w:pPr>
      <w:r w:rsidRPr="0081236D">
        <w:rPr>
          <w:rFonts w:ascii="Times New Roman" w:hAnsi="Times New Roman" w:cs="Times New Roman"/>
          <w:sz w:val="24"/>
          <w:szCs w:val="24"/>
        </w:rPr>
        <w:t xml:space="preserve">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w:t>
      </w:r>
      <w:r w:rsidRPr="0081236D">
        <w:rPr>
          <w:rFonts w:ascii="Times New Roman" w:hAnsi="Times New Roman" w:cs="Times New Roman"/>
          <w:sz w:val="24"/>
          <w:szCs w:val="24"/>
        </w:rPr>
        <w:lastRenderedPageBreak/>
        <w:t>государственного контроля (надзора), органа муниципального контроля, проводящего проверку (документарную), обязано:</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457B6C" w:rsidRPr="0081236D" w:rsidRDefault="00457B6C" w:rsidP="000110C3">
      <w:pPr>
        <w:widowControl w:val="0"/>
        <w:tabs>
          <w:tab w:val="num" w:pos="540"/>
        </w:tabs>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качестве основных административных наказаний могут устанавливаться и применяться только: </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временный запрет деятельности;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представление;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дисквалификация.</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копий документов, удостоверенных нотариально;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оригиналов документов. </w:t>
      </w:r>
    </w:p>
    <w:p w:rsidR="00457B6C" w:rsidRPr="0081236D" w:rsidRDefault="00457B6C" w:rsidP="000110C3">
      <w:pPr>
        <w:pStyle w:val="a9"/>
        <w:widowControl w:val="0"/>
        <w:spacing w:after="0" w:line="216" w:lineRule="auto"/>
      </w:pPr>
    </w:p>
    <w:p w:rsidR="00457B6C" w:rsidRPr="0081236D" w:rsidRDefault="00457B6C" w:rsidP="000110C3">
      <w:pPr>
        <w:widowControl w:val="0"/>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двух лет со дня вступления постановления в законную силу;</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3 месяцев со дня вынесения постановления;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двух лет со дня вынесения постановления. </w:t>
      </w:r>
    </w:p>
    <w:p w:rsidR="00457B6C" w:rsidRPr="0081236D" w:rsidRDefault="00457B6C" w:rsidP="000110C3">
      <w:pPr>
        <w:widowControl w:val="0"/>
        <w:autoSpaceDE w:val="0"/>
        <w:autoSpaceDN w:val="0"/>
        <w:adjustRightInd w:val="0"/>
        <w:spacing w:after="0" w:line="216" w:lineRule="auto"/>
        <w:jc w:val="both"/>
        <w:outlineLvl w:val="1"/>
        <w:rPr>
          <w:rFonts w:ascii="Times New Roman" w:hAnsi="Times New Roman" w:cs="Times New Roman"/>
          <w:sz w:val="24"/>
          <w:szCs w:val="24"/>
        </w:rPr>
      </w:pPr>
    </w:p>
    <w:p w:rsidR="00457B6C" w:rsidRPr="0081236D" w:rsidRDefault="00457B6C" w:rsidP="000110C3">
      <w:pPr>
        <w:pStyle w:val="a9"/>
        <w:numPr>
          <w:ilvl w:val="0"/>
          <w:numId w:val="71"/>
        </w:numPr>
        <w:suppressAutoHyphens w:val="0"/>
        <w:spacing w:after="0" w:line="216" w:lineRule="auto"/>
        <w:ind w:left="0" w:firstLine="0"/>
        <w:jc w:val="both"/>
      </w:pPr>
      <w:r w:rsidRPr="0081236D">
        <w:t>Кем осуществляется защита прав потребителей: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органами местного самоуправления;</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общественными объединениями потребителей;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bCs/>
          <w:sz w:val="24"/>
          <w:szCs w:val="24"/>
        </w:rPr>
      </w:pPr>
      <w:r w:rsidRPr="0081236D">
        <w:rPr>
          <w:rFonts w:ascii="Times New Roman" w:hAnsi="Times New Roman" w:cs="Times New Roman"/>
          <w:sz w:val="24"/>
          <w:szCs w:val="24"/>
        </w:rPr>
        <w:t>судом.</w:t>
      </w:r>
    </w:p>
    <w:p w:rsidR="00457B6C" w:rsidRPr="0081236D" w:rsidRDefault="00457B6C" w:rsidP="000110C3">
      <w:pPr>
        <w:widowControl w:val="0"/>
        <w:autoSpaceDE w:val="0"/>
        <w:autoSpaceDN w:val="0"/>
        <w:adjustRightInd w:val="0"/>
        <w:spacing w:after="0" w:line="216" w:lineRule="auto"/>
        <w:jc w:val="both"/>
        <w:rPr>
          <w:rFonts w:ascii="Times New Roman" w:hAnsi="Times New Roman" w:cs="Times New Roman"/>
          <w:sz w:val="24"/>
          <w:szCs w:val="24"/>
        </w:rPr>
      </w:pPr>
    </w:p>
    <w:p w:rsidR="00457B6C" w:rsidRPr="0081236D" w:rsidRDefault="00457B6C" w:rsidP="000110C3">
      <w:pPr>
        <w:numPr>
          <w:ilvl w:val="0"/>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 двадцать рабочих дней;</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 пятьдесят часов;</w:t>
      </w:r>
    </w:p>
    <w:p w:rsidR="00457B6C" w:rsidRPr="0081236D" w:rsidRDefault="00457B6C" w:rsidP="000110C3">
      <w:pPr>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на пятнадцать часов.</w:t>
      </w: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случае применения к гражданскому служащему административного наказания в виде дисквалификации: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81236D">
        <w:rPr>
          <w:rFonts w:ascii="Times New Roman" w:hAnsi="Times New Roman" w:cs="Times New Roman"/>
          <w:sz w:val="24"/>
          <w:szCs w:val="24"/>
        </w:rPr>
        <w:t>дисквалификации;</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гражданский служащий не допускается к исполнению должностных обязанностей и отстраняется от замещаемой должности гражданской службы;</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457B6C" w:rsidRPr="0081236D" w:rsidRDefault="00457B6C" w:rsidP="000110C3">
      <w:pPr>
        <w:widowControl w:val="0"/>
        <w:numPr>
          <w:ilvl w:val="0"/>
          <w:numId w:val="71"/>
        </w:numPr>
        <w:autoSpaceDE w:val="0"/>
        <w:autoSpaceDN w:val="0"/>
        <w:adjustRightInd w:val="0"/>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пятнадцати часов; </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двадцати четырех часов;</w:t>
      </w:r>
    </w:p>
    <w:p w:rsidR="00457B6C" w:rsidRPr="0081236D" w:rsidRDefault="00457B6C" w:rsidP="000110C3">
      <w:pPr>
        <w:widowControl w:val="0"/>
        <w:numPr>
          <w:ilvl w:val="1"/>
          <w:numId w:val="71"/>
        </w:numPr>
        <w:tabs>
          <w:tab w:val="num" w:pos="144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lastRenderedPageBreak/>
        <w:t>извещение не требуется.</w:t>
      </w:r>
    </w:p>
    <w:p w:rsidR="00457B6C" w:rsidRPr="0081236D" w:rsidRDefault="00457B6C" w:rsidP="000110C3">
      <w:pPr>
        <w:widowControl w:val="0"/>
        <w:numPr>
          <w:ilvl w:val="0"/>
          <w:numId w:val="71"/>
        </w:numPr>
        <w:shd w:val="clear" w:color="auto" w:fill="FFFFFF"/>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предоставлять документы и материалы, необходимые для рассмотрения обращения, в течение:</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30 дней;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7 дней;</w:t>
      </w:r>
    </w:p>
    <w:p w:rsidR="00457B6C" w:rsidRPr="0081236D" w:rsidRDefault="00457B6C" w:rsidP="000110C3">
      <w:pPr>
        <w:widowControl w:val="0"/>
        <w:numPr>
          <w:ilvl w:val="1"/>
          <w:numId w:val="71"/>
        </w:numPr>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15 дней </w:t>
      </w:r>
    </w:p>
    <w:p w:rsidR="00457B6C" w:rsidRPr="0081236D" w:rsidRDefault="00457B6C" w:rsidP="000110C3">
      <w:pPr>
        <w:numPr>
          <w:ilvl w:val="0"/>
          <w:numId w:val="71"/>
        </w:numPr>
        <w:tabs>
          <w:tab w:val="num" w:pos="2771"/>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В соответствии с Федеральным законом от 02.05.2006 № 59-ФЗ «О порядке рассмотрения обращений граждан Российской Федерации» г</w:t>
      </w:r>
      <w:r w:rsidRPr="0081236D">
        <w:rPr>
          <w:rFonts w:ascii="Times New Roman" w:hAnsi="Times New Roman" w:cs="Times New Roman"/>
          <w:sz w:val="24"/>
          <w:szCs w:val="24"/>
        </w:rPr>
        <w:t>осударственный орган или должностное лицо при получении письменного обращения гражданина, в котором обжалуется судебное решение:</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bCs/>
          <w:sz w:val="24"/>
          <w:szCs w:val="24"/>
        </w:rPr>
        <w:t xml:space="preserve">направляет </w:t>
      </w:r>
      <w:r w:rsidRPr="0081236D">
        <w:rPr>
          <w:rFonts w:ascii="Times New Roman" w:hAnsi="Times New Roman" w:cs="Times New Roman"/>
          <w:sz w:val="24"/>
          <w:szCs w:val="24"/>
        </w:rPr>
        <w:t xml:space="preserve">обращение гражданина </w:t>
      </w:r>
      <w:r w:rsidRPr="0081236D">
        <w:rPr>
          <w:rFonts w:ascii="Times New Roman" w:hAnsi="Times New Roman" w:cs="Times New Roman"/>
          <w:bCs/>
          <w:sz w:val="24"/>
          <w:szCs w:val="24"/>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81236D">
        <w:rPr>
          <w:rFonts w:ascii="Times New Roman" w:hAnsi="Times New Roman" w:cs="Times New Roman"/>
          <w:sz w:val="24"/>
          <w:szCs w:val="24"/>
        </w:rPr>
        <w:t>;</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sz w:val="24"/>
          <w:szCs w:val="24"/>
        </w:rPr>
      </w:pPr>
      <w:r w:rsidRPr="0081236D">
        <w:rPr>
          <w:rFonts w:ascii="Times New Roman" w:hAnsi="Times New Roman" w:cs="Times New Roman"/>
          <w:sz w:val="24"/>
          <w:szCs w:val="24"/>
        </w:rPr>
        <w:t xml:space="preserve">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rsidR="00457B6C" w:rsidRPr="0081236D" w:rsidRDefault="00457B6C" w:rsidP="000110C3">
      <w:pPr>
        <w:widowControl w:val="0"/>
        <w:numPr>
          <w:ilvl w:val="1"/>
          <w:numId w:val="17"/>
        </w:numPr>
        <w:tabs>
          <w:tab w:val="clear" w:pos="720"/>
          <w:tab w:val="num" w:pos="1080"/>
        </w:tabs>
        <w:spacing w:after="0" w:line="216" w:lineRule="auto"/>
        <w:ind w:left="0" w:firstLine="0"/>
        <w:jc w:val="both"/>
        <w:rPr>
          <w:rFonts w:ascii="Times New Roman" w:hAnsi="Times New Roman" w:cs="Times New Roman"/>
          <w:b/>
          <w:sz w:val="24"/>
          <w:szCs w:val="24"/>
        </w:rPr>
      </w:pPr>
      <w:r w:rsidRPr="0081236D">
        <w:rPr>
          <w:rFonts w:ascii="Times New Roman" w:hAnsi="Times New Roman" w:cs="Times New Roman"/>
          <w:sz w:val="24"/>
          <w:szCs w:val="24"/>
        </w:rPr>
        <w:t>возвращает обращение гражданину, направившему обращение, с разъяснением порядка обжалования данного судебного решения</w:t>
      </w:r>
      <w:r w:rsidRPr="0081236D">
        <w:rPr>
          <w:rFonts w:ascii="Times New Roman" w:hAnsi="Times New Roman" w:cs="Times New Roman"/>
          <w:b/>
          <w:sz w:val="24"/>
          <w:szCs w:val="24"/>
        </w:rPr>
        <w:t>.</w:t>
      </w:r>
    </w:p>
    <w:p w:rsidR="002F28A0" w:rsidRPr="0081236D" w:rsidRDefault="00457B6C" w:rsidP="000110C3">
      <w:pPr>
        <w:spacing w:after="0" w:line="216" w:lineRule="auto"/>
        <w:rPr>
          <w:rFonts w:ascii="Times New Roman" w:hAnsi="Times New Roman" w:cs="Times New Roman"/>
          <w:sz w:val="24"/>
          <w:szCs w:val="24"/>
        </w:rPr>
      </w:pPr>
      <w:r w:rsidRPr="0081236D">
        <w:rPr>
          <w:rFonts w:ascii="Times New Roman" w:hAnsi="Times New Roman" w:cs="Times New Roman"/>
          <w:b/>
          <w:sz w:val="24"/>
          <w:szCs w:val="24"/>
        </w:rPr>
        <w:br w:type="page"/>
      </w:r>
      <w:r w:rsidR="00D50E16" w:rsidRPr="0081236D">
        <w:rPr>
          <w:rFonts w:ascii="Times New Roman" w:hAnsi="Times New Roman" w:cs="Times New Roman"/>
          <w:sz w:val="24"/>
          <w:szCs w:val="24"/>
        </w:rPr>
        <w:lastRenderedPageBreak/>
        <w:t xml:space="preserve"> </w:t>
      </w:r>
    </w:p>
    <w:sectPr w:rsidR="002F28A0" w:rsidRPr="0081236D" w:rsidSect="000110C3">
      <w:headerReference w:type="default" r:id="rId131"/>
      <w:footerReference w:type="even" r:id="rId132"/>
      <w:footerReference w:type="default" r:id="rId133"/>
      <w:headerReference w:type="first" r:id="rId134"/>
      <w:footerReference w:type="first" r:id="rId135"/>
      <w:type w:val="nextColumn"/>
      <w:pgSz w:w="11906" w:h="16838"/>
      <w:pgMar w:top="851" w:right="851" w:bottom="851" w:left="1134" w:header="397" w:footer="397" w:gutter="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027" w:rsidRDefault="00E32027" w:rsidP="00164658">
      <w:pPr>
        <w:spacing w:after="0" w:line="240" w:lineRule="auto"/>
      </w:pPr>
      <w:r>
        <w:separator/>
      </w:r>
    </w:p>
  </w:endnote>
  <w:endnote w:type="continuationSeparator" w:id="0">
    <w:p w:rsidR="00E32027" w:rsidRDefault="00E32027" w:rsidP="0016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inheri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MinNew Roman">
    <w:altName w:val="Roman"/>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84692"/>
      <w:docPartObj>
        <w:docPartGallery w:val="Page Numbers (Bottom of Page)"/>
        <w:docPartUnique/>
      </w:docPartObj>
    </w:sdtPr>
    <w:sdtEndPr/>
    <w:sdtContent>
      <w:p w:rsidR="009A18BE" w:rsidRDefault="00B4746B" w:rsidP="009A221C">
        <w:pPr>
          <w:pStyle w:val="a6"/>
          <w:jc w:val="right"/>
        </w:pPr>
        <w:r>
          <w:fldChar w:fldCharType="begin"/>
        </w:r>
        <w:r>
          <w:instrText xml:space="preserve"> PAGE   \* MERGEFORMAT </w:instrText>
        </w:r>
        <w:r>
          <w:fldChar w:fldCharType="separate"/>
        </w:r>
        <w:r w:rsidR="009A60DC">
          <w:rPr>
            <w:noProof/>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0C3" w:rsidRDefault="000110C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4471"/>
      <w:docPartObj>
        <w:docPartGallery w:val="Page Numbers (Bottom of Page)"/>
        <w:docPartUnique/>
      </w:docPartObj>
    </w:sdtPr>
    <w:sdtEndPr/>
    <w:sdtContent>
      <w:p w:rsidR="000110C3" w:rsidRDefault="00B4746B" w:rsidP="00DF083E">
        <w:pPr>
          <w:pStyle w:val="a6"/>
          <w:jc w:val="right"/>
        </w:pPr>
        <w:r>
          <w:fldChar w:fldCharType="begin"/>
        </w:r>
        <w:r>
          <w:instrText xml:space="preserve"> PAGE   \* MERGEFORMAT </w:instrText>
        </w:r>
        <w:r>
          <w:fldChar w:fldCharType="separate"/>
        </w:r>
        <w:r w:rsidR="009A60DC">
          <w:rPr>
            <w:noProof/>
          </w:rPr>
          <w:t>85</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0C3" w:rsidRDefault="000110C3">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8BE" w:rsidRDefault="009A18B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8267"/>
      <w:docPartObj>
        <w:docPartGallery w:val="Page Numbers (Bottom of Page)"/>
        <w:docPartUnique/>
      </w:docPartObj>
    </w:sdtPr>
    <w:sdtEndPr/>
    <w:sdtContent>
      <w:p w:rsidR="009A18BE" w:rsidRDefault="00B4746B" w:rsidP="00DF083E">
        <w:pPr>
          <w:pStyle w:val="a6"/>
          <w:jc w:val="right"/>
        </w:pPr>
        <w:r>
          <w:fldChar w:fldCharType="begin"/>
        </w:r>
        <w:r>
          <w:instrText xml:space="preserve"> PAGE   \* MERGEFORMAT </w:instrText>
        </w:r>
        <w:r>
          <w:fldChar w:fldCharType="separate"/>
        </w:r>
        <w:r w:rsidR="009A60DC">
          <w:rPr>
            <w:noProof/>
          </w:rPr>
          <w:t>125</w:t>
        </w:r>
        <w:r>
          <w:rPr>
            <w:noProof/>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8BE" w:rsidRDefault="009A18B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027" w:rsidRDefault="00E32027" w:rsidP="00164658">
      <w:pPr>
        <w:spacing w:after="0" w:line="240" w:lineRule="auto"/>
      </w:pPr>
      <w:r>
        <w:separator/>
      </w:r>
    </w:p>
  </w:footnote>
  <w:footnote w:type="continuationSeparator" w:id="0">
    <w:p w:rsidR="00E32027" w:rsidRDefault="00E32027" w:rsidP="001646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0C3" w:rsidRDefault="000110C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0C3" w:rsidRDefault="000110C3">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8BE" w:rsidRDefault="009A18BE">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8BE" w:rsidRDefault="009A18B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Wingdings" w:hAnsi="Wingdings"/>
      </w:rPr>
    </w:lvl>
  </w:abstractNum>
  <w:abstractNum w:abstractNumId="2">
    <w:nsid w:val="00000003"/>
    <w:multiLevelType w:val="multilevel"/>
    <w:tmpl w:val="00000003"/>
    <w:name w:val="WW8Num6"/>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Symbol" w:hAnsi="Symbol"/>
        <w:sz w:val="24"/>
        <w:szCs w:val="24"/>
      </w:rPr>
    </w:lvl>
    <w:lvl w:ilvl="2">
      <w:start w:val="1"/>
      <w:numFmt w:val="bullet"/>
      <w:lvlText w:val=""/>
      <w:lvlJc w:val="left"/>
      <w:pPr>
        <w:tabs>
          <w:tab w:val="num" w:pos="1440"/>
        </w:tabs>
        <w:ind w:left="1440" w:hanging="360"/>
      </w:pPr>
      <w:rPr>
        <w:rFonts w:ascii="Symbol" w:hAnsi="Symbol"/>
        <w:sz w:val="24"/>
        <w:szCs w:val="24"/>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Symbol" w:hAnsi="Symbol"/>
        <w:sz w:val="24"/>
        <w:szCs w:val="24"/>
      </w:rPr>
    </w:lvl>
    <w:lvl w:ilvl="5">
      <w:start w:val="1"/>
      <w:numFmt w:val="bullet"/>
      <w:lvlText w:val=""/>
      <w:lvlJc w:val="left"/>
      <w:pPr>
        <w:tabs>
          <w:tab w:val="num" w:pos="2520"/>
        </w:tabs>
        <w:ind w:left="2520" w:hanging="360"/>
      </w:pPr>
      <w:rPr>
        <w:rFonts w:ascii="Symbol" w:hAnsi="Symbol"/>
        <w:sz w:val="24"/>
        <w:szCs w:val="24"/>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Symbol" w:hAnsi="Symbol"/>
        <w:sz w:val="24"/>
        <w:szCs w:val="24"/>
      </w:rPr>
    </w:lvl>
    <w:lvl w:ilvl="8">
      <w:start w:val="1"/>
      <w:numFmt w:val="bullet"/>
      <w:lvlText w:val=""/>
      <w:lvlJc w:val="left"/>
      <w:pPr>
        <w:tabs>
          <w:tab w:val="num" w:pos="3600"/>
        </w:tabs>
        <w:ind w:left="3600" w:hanging="360"/>
      </w:pPr>
      <w:rPr>
        <w:rFonts w:ascii="Symbol" w:hAnsi="Symbol"/>
        <w:sz w:val="24"/>
        <w:szCs w:val="24"/>
      </w:rPr>
    </w:lvl>
  </w:abstractNum>
  <w:abstractNum w:abstractNumId="3">
    <w:nsid w:val="00001238"/>
    <w:multiLevelType w:val="hybridMultilevel"/>
    <w:tmpl w:val="00003B25"/>
    <w:lvl w:ilvl="0" w:tplc="00001E1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428B"/>
    <w:multiLevelType w:val="hybridMultilevel"/>
    <w:tmpl w:val="000026A6"/>
    <w:lvl w:ilvl="0" w:tplc="0000701F">
      <w:start w:val="1"/>
      <w:numFmt w:val="bullet"/>
      <w:lvlText w:val="-"/>
      <w:lvlJc w:val="left"/>
      <w:pPr>
        <w:tabs>
          <w:tab w:val="num" w:pos="720"/>
        </w:tabs>
        <w:ind w:left="720" w:hanging="360"/>
      </w:pPr>
    </w:lvl>
    <w:lvl w:ilvl="1" w:tplc="00005D03">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6E5D"/>
    <w:multiLevelType w:val="hybridMultilevel"/>
    <w:tmpl w:val="00001AD4"/>
    <w:lvl w:ilvl="0" w:tplc="000063CB">
      <w:start w:val="1"/>
      <w:numFmt w:val="bullet"/>
      <w:lvlText w:val="-"/>
      <w:lvlJc w:val="left"/>
      <w:pPr>
        <w:tabs>
          <w:tab w:val="num" w:pos="720"/>
        </w:tabs>
        <w:ind w:left="720" w:hanging="360"/>
      </w:pPr>
    </w:lvl>
    <w:lvl w:ilvl="1" w:tplc="00006BFC">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7A5A"/>
    <w:multiLevelType w:val="hybridMultilevel"/>
    <w:tmpl w:val="0000767D"/>
    <w:lvl w:ilvl="0" w:tplc="0000450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30E56A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06884F0B"/>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09301957"/>
    <w:multiLevelType w:val="hybridMultilevel"/>
    <w:tmpl w:val="9684CE2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1291060A"/>
    <w:multiLevelType w:val="multilevel"/>
    <w:tmpl w:val="1BA0460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12BD021C"/>
    <w:multiLevelType w:val="hybridMultilevel"/>
    <w:tmpl w:val="044E94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14B6336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56B684F"/>
    <w:multiLevelType w:val="hybridMultilevel"/>
    <w:tmpl w:val="A0AC91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85F3C5D"/>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8867563"/>
    <w:multiLevelType w:val="hybridMultilevel"/>
    <w:tmpl w:val="4748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1B3F6476"/>
    <w:multiLevelType w:val="hybridMultilevel"/>
    <w:tmpl w:val="B4ACA7FE"/>
    <w:lvl w:ilvl="0" w:tplc="2E6076B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4A1A9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983832"/>
    <w:multiLevelType w:val="hybridMultilevel"/>
    <w:tmpl w:val="BD82952C"/>
    <w:lvl w:ilvl="0" w:tplc="293E8AAA">
      <w:start w:val="1"/>
      <w:numFmt w:val="decimal"/>
      <w:lvlText w:val="%1."/>
      <w:lvlJc w:val="left"/>
      <w:pPr>
        <w:ind w:left="862" w:hanging="360"/>
      </w:pPr>
      <w:rPr>
        <w:rFonts w:ascii="Times New Roman" w:eastAsiaTheme="minorEastAsia"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688656E"/>
    <w:multiLevelType w:val="hybridMultilevel"/>
    <w:tmpl w:val="A69A086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A495E51"/>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2B2847F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5A2B"/>
    <w:multiLevelType w:val="hybridMultilevel"/>
    <w:tmpl w:val="B4ACA7FE"/>
    <w:lvl w:ilvl="0" w:tplc="2E6076B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D95AD6"/>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2D6D34"/>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5751975"/>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6FA65AE"/>
    <w:multiLevelType w:val="hybridMultilevel"/>
    <w:tmpl w:val="C34A6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B710F9A"/>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29215A"/>
    <w:multiLevelType w:val="hybridMultilevel"/>
    <w:tmpl w:val="5D840F94"/>
    <w:lvl w:ilvl="0" w:tplc="211EF744">
      <w:start w:val="1"/>
      <w:numFmt w:val="decimal"/>
      <w:lvlText w:val="%1."/>
      <w:lvlJc w:val="left"/>
      <w:pPr>
        <w:ind w:left="720" w:hanging="360"/>
      </w:pPr>
      <w:rPr>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40FE0BD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2DD6256"/>
    <w:multiLevelType w:val="hybridMultilevel"/>
    <w:tmpl w:val="6D888BE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2FB5B62"/>
    <w:multiLevelType w:val="hybridMultilevel"/>
    <w:tmpl w:val="12F0D05C"/>
    <w:lvl w:ilvl="0" w:tplc="F094DD8C">
      <w:start w:val="1"/>
      <w:numFmt w:val="bullet"/>
      <w:lvlText w:val=""/>
      <w:lvlJc w:val="left"/>
      <w:pPr>
        <w:tabs>
          <w:tab w:val="num" w:pos="720"/>
        </w:tabs>
        <w:ind w:left="720" w:hanging="360"/>
      </w:pPr>
      <w:rPr>
        <w:rFonts w:ascii="Wingdings 2" w:hAnsi="Wingdings 2" w:hint="default"/>
      </w:rPr>
    </w:lvl>
    <w:lvl w:ilvl="1" w:tplc="0352C99E" w:tentative="1">
      <w:start w:val="1"/>
      <w:numFmt w:val="bullet"/>
      <w:lvlText w:val=""/>
      <w:lvlJc w:val="left"/>
      <w:pPr>
        <w:tabs>
          <w:tab w:val="num" w:pos="1440"/>
        </w:tabs>
        <w:ind w:left="1440" w:hanging="360"/>
      </w:pPr>
      <w:rPr>
        <w:rFonts w:ascii="Wingdings 2" w:hAnsi="Wingdings 2" w:hint="default"/>
      </w:rPr>
    </w:lvl>
    <w:lvl w:ilvl="2" w:tplc="5D481D82" w:tentative="1">
      <w:start w:val="1"/>
      <w:numFmt w:val="bullet"/>
      <w:lvlText w:val=""/>
      <w:lvlJc w:val="left"/>
      <w:pPr>
        <w:tabs>
          <w:tab w:val="num" w:pos="2160"/>
        </w:tabs>
        <w:ind w:left="2160" w:hanging="360"/>
      </w:pPr>
      <w:rPr>
        <w:rFonts w:ascii="Wingdings 2" w:hAnsi="Wingdings 2" w:hint="default"/>
      </w:rPr>
    </w:lvl>
    <w:lvl w:ilvl="3" w:tplc="4A644D6E" w:tentative="1">
      <w:start w:val="1"/>
      <w:numFmt w:val="bullet"/>
      <w:lvlText w:val=""/>
      <w:lvlJc w:val="left"/>
      <w:pPr>
        <w:tabs>
          <w:tab w:val="num" w:pos="2880"/>
        </w:tabs>
        <w:ind w:left="2880" w:hanging="360"/>
      </w:pPr>
      <w:rPr>
        <w:rFonts w:ascii="Wingdings 2" w:hAnsi="Wingdings 2" w:hint="default"/>
      </w:rPr>
    </w:lvl>
    <w:lvl w:ilvl="4" w:tplc="CC5ED1DC" w:tentative="1">
      <w:start w:val="1"/>
      <w:numFmt w:val="bullet"/>
      <w:lvlText w:val=""/>
      <w:lvlJc w:val="left"/>
      <w:pPr>
        <w:tabs>
          <w:tab w:val="num" w:pos="3600"/>
        </w:tabs>
        <w:ind w:left="3600" w:hanging="360"/>
      </w:pPr>
      <w:rPr>
        <w:rFonts w:ascii="Wingdings 2" w:hAnsi="Wingdings 2" w:hint="default"/>
      </w:rPr>
    </w:lvl>
    <w:lvl w:ilvl="5" w:tplc="A69092B4" w:tentative="1">
      <w:start w:val="1"/>
      <w:numFmt w:val="bullet"/>
      <w:lvlText w:val=""/>
      <w:lvlJc w:val="left"/>
      <w:pPr>
        <w:tabs>
          <w:tab w:val="num" w:pos="4320"/>
        </w:tabs>
        <w:ind w:left="4320" w:hanging="360"/>
      </w:pPr>
      <w:rPr>
        <w:rFonts w:ascii="Wingdings 2" w:hAnsi="Wingdings 2" w:hint="default"/>
      </w:rPr>
    </w:lvl>
    <w:lvl w:ilvl="6" w:tplc="8E9C5860" w:tentative="1">
      <w:start w:val="1"/>
      <w:numFmt w:val="bullet"/>
      <w:lvlText w:val=""/>
      <w:lvlJc w:val="left"/>
      <w:pPr>
        <w:tabs>
          <w:tab w:val="num" w:pos="5040"/>
        </w:tabs>
        <w:ind w:left="5040" w:hanging="360"/>
      </w:pPr>
      <w:rPr>
        <w:rFonts w:ascii="Wingdings 2" w:hAnsi="Wingdings 2" w:hint="default"/>
      </w:rPr>
    </w:lvl>
    <w:lvl w:ilvl="7" w:tplc="D7042E40" w:tentative="1">
      <w:start w:val="1"/>
      <w:numFmt w:val="bullet"/>
      <w:lvlText w:val=""/>
      <w:lvlJc w:val="left"/>
      <w:pPr>
        <w:tabs>
          <w:tab w:val="num" w:pos="5760"/>
        </w:tabs>
        <w:ind w:left="5760" w:hanging="360"/>
      </w:pPr>
      <w:rPr>
        <w:rFonts w:ascii="Wingdings 2" w:hAnsi="Wingdings 2" w:hint="default"/>
      </w:rPr>
    </w:lvl>
    <w:lvl w:ilvl="8" w:tplc="99C0C932" w:tentative="1">
      <w:start w:val="1"/>
      <w:numFmt w:val="bullet"/>
      <w:lvlText w:val=""/>
      <w:lvlJc w:val="left"/>
      <w:pPr>
        <w:tabs>
          <w:tab w:val="num" w:pos="6480"/>
        </w:tabs>
        <w:ind w:left="6480" w:hanging="360"/>
      </w:pPr>
      <w:rPr>
        <w:rFonts w:ascii="Wingdings 2" w:hAnsi="Wingdings 2" w:hint="default"/>
      </w:rPr>
    </w:lvl>
  </w:abstractNum>
  <w:abstractNum w:abstractNumId="41">
    <w:nsid w:val="442C1047"/>
    <w:multiLevelType w:val="multilevel"/>
    <w:tmpl w:val="6AFCDA3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nsid w:val="44BA4F4B"/>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84F4F12"/>
    <w:multiLevelType w:val="hybridMultilevel"/>
    <w:tmpl w:val="626E87CC"/>
    <w:lvl w:ilvl="0" w:tplc="53A67D46">
      <w:start w:val="1"/>
      <w:numFmt w:val="decimal"/>
      <w:lvlText w:val="%1."/>
      <w:lvlJc w:val="left"/>
      <w:pPr>
        <w:ind w:left="1185" w:hanging="51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4">
    <w:nsid w:val="48F23985"/>
    <w:multiLevelType w:val="hybridMultilevel"/>
    <w:tmpl w:val="E42E5628"/>
    <w:lvl w:ilvl="0" w:tplc="0EF890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4A7D662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C27D7F"/>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nsid w:val="4CE82AFB"/>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nsid w:val="4F582D19"/>
    <w:multiLevelType w:val="hybridMultilevel"/>
    <w:tmpl w:val="63D07CBA"/>
    <w:lvl w:ilvl="0" w:tplc="FFFFFFFF">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nsid w:val="57784F96"/>
    <w:multiLevelType w:val="hybridMultilevel"/>
    <w:tmpl w:val="5FEEB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F87E52"/>
    <w:multiLevelType w:val="hybridMultilevel"/>
    <w:tmpl w:val="0B8EA8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598B7DC2"/>
    <w:multiLevelType w:val="multilevel"/>
    <w:tmpl w:val="475E73DC"/>
    <w:lvl w:ilvl="0">
      <w:start w:val="1"/>
      <w:numFmt w:val="decimal"/>
      <w:lvlText w:val="%1."/>
      <w:lvlJc w:val="left"/>
      <w:pPr>
        <w:ind w:left="360" w:hanging="360"/>
      </w:pPr>
      <w:rPr>
        <w:rFonts w:hint="default"/>
        <w:b/>
        <w:i w:val="0"/>
      </w:rPr>
    </w:lvl>
    <w:lvl w:ilvl="1">
      <w:start w:val="1"/>
      <w:numFmt w:val="decimal"/>
      <w:lvlText w:val="%1.%2."/>
      <w:lvlJc w:val="left"/>
      <w:pPr>
        <w:ind w:left="1068" w:hanging="360"/>
      </w:pPr>
      <w:rPr>
        <w:rFonts w:hint="default"/>
        <w:i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3">
    <w:nsid w:val="5A0B2B44"/>
    <w:multiLevelType w:val="hybridMultilevel"/>
    <w:tmpl w:val="46BAE144"/>
    <w:lvl w:ilvl="0" w:tplc="AA5E8C42">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BBA3F6A"/>
    <w:multiLevelType w:val="hybridMultilevel"/>
    <w:tmpl w:val="AC62B17A"/>
    <w:lvl w:ilvl="0" w:tplc="730E675C">
      <w:start w:val="3"/>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55">
    <w:nsid w:val="5D1C3618"/>
    <w:multiLevelType w:val="hybridMultilevel"/>
    <w:tmpl w:val="A72818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DE2704A"/>
    <w:multiLevelType w:val="hybridMultilevel"/>
    <w:tmpl w:val="2062C3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58">
    <w:nsid w:val="654B39A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nsid w:val="68443811"/>
    <w:multiLevelType w:val="hybridMultilevel"/>
    <w:tmpl w:val="D3645B70"/>
    <w:lvl w:ilvl="0" w:tplc="550C113E">
      <w:start w:val="1"/>
      <w:numFmt w:val="decimal"/>
      <w:lvlText w:val="%1."/>
      <w:lvlJc w:val="left"/>
      <w:pPr>
        <w:tabs>
          <w:tab w:val="num" w:pos="502"/>
        </w:tabs>
        <w:ind w:left="502" w:hanging="360"/>
      </w:pPr>
      <w:rPr>
        <w:rFonts w:hint="default"/>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68DF707E"/>
    <w:multiLevelType w:val="hybridMultilevel"/>
    <w:tmpl w:val="7D489584"/>
    <w:lvl w:ilvl="0" w:tplc="3FFE5692">
      <w:start w:val="2"/>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2">
    <w:nsid w:val="6B2B2D1F"/>
    <w:multiLevelType w:val="hybridMultilevel"/>
    <w:tmpl w:val="57888AEA"/>
    <w:lvl w:ilvl="0" w:tplc="DEF4F0FC">
      <w:start w:val="1"/>
      <w:numFmt w:val="decimal"/>
      <w:lvlText w:val="%1."/>
      <w:lvlJc w:val="left"/>
      <w:pPr>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FE8613A"/>
    <w:multiLevelType w:val="multilevel"/>
    <w:tmpl w:val="2692292C"/>
    <w:lvl w:ilvl="0">
      <w:start w:val="1"/>
      <w:numFmt w:val="decimal"/>
      <w:lvlText w:val="%1)"/>
      <w:lvlJc w:val="left"/>
      <w:pPr>
        <w:tabs>
          <w:tab w:val="num" w:pos="643"/>
        </w:tabs>
        <w:ind w:left="643"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360"/>
        </w:tabs>
        <w:ind w:left="3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nsid w:val="6FEC7A01"/>
    <w:multiLevelType w:val="hybridMultilevel"/>
    <w:tmpl w:val="61CA1690"/>
    <w:lvl w:ilvl="0" w:tplc="E7C88AA6">
      <w:start w:val="1"/>
      <w:numFmt w:val="decimal"/>
      <w:lvlText w:val="%1."/>
      <w:lvlJc w:val="left"/>
      <w:pPr>
        <w:ind w:left="1697" w:hanging="420"/>
      </w:pPr>
      <w:rPr>
        <w:rFonts w:hint="default"/>
        <w:b w:val="0"/>
        <w:color w:val="000000"/>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65">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6">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7">
    <w:nsid w:val="7A31798B"/>
    <w:multiLevelType w:val="hybridMultilevel"/>
    <w:tmpl w:val="430A3AF6"/>
    <w:lvl w:ilvl="0" w:tplc="A3684F5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8">
    <w:nsid w:val="7CA33C99"/>
    <w:multiLevelType w:val="hybridMultilevel"/>
    <w:tmpl w:val="A3904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E4605C8"/>
    <w:multiLevelType w:val="hybridMultilevel"/>
    <w:tmpl w:val="02C46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EE62446"/>
    <w:multiLevelType w:val="multilevel"/>
    <w:tmpl w:val="BBA098DA"/>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1353"/>
        </w:tabs>
        <w:ind w:left="1353" w:hanging="360"/>
      </w:pPr>
      <w:rPr>
        <w:rFonts w:hint="default"/>
        <w:b w:val="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40"/>
  </w:num>
  <w:num w:numId="2">
    <w:abstractNumId w:val="51"/>
  </w:num>
  <w:num w:numId="3">
    <w:abstractNumId w:val="22"/>
  </w:num>
  <w:num w:numId="4">
    <w:abstractNumId w:val="69"/>
  </w:num>
  <w:num w:numId="5">
    <w:abstractNumId w:val="56"/>
  </w:num>
  <w:num w:numId="6">
    <w:abstractNumId w:val="39"/>
  </w:num>
  <w:num w:numId="7">
    <w:abstractNumId w:val="10"/>
  </w:num>
  <w:num w:numId="8">
    <w:abstractNumId w:val="17"/>
  </w:num>
  <w:num w:numId="9">
    <w:abstractNumId w:val="4"/>
  </w:num>
  <w:num w:numId="10">
    <w:abstractNumId w:val="6"/>
  </w:num>
  <w:num w:numId="11">
    <w:abstractNumId w:val="3"/>
  </w:num>
  <w:num w:numId="12">
    <w:abstractNumId w:val="5"/>
  </w:num>
  <w:num w:numId="13">
    <w:abstractNumId w:val="36"/>
  </w:num>
  <w:num w:numId="14">
    <w:abstractNumId w:val="60"/>
  </w:num>
  <w:num w:numId="15">
    <w:abstractNumId w:val="57"/>
  </w:num>
  <w:num w:numId="16">
    <w:abstractNumId w:val="47"/>
  </w:num>
  <w:num w:numId="17">
    <w:abstractNumId w:val="63"/>
  </w:num>
  <w:num w:numId="18">
    <w:abstractNumId w:val="28"/>
  </w:num>
  <w:num w:numId="19">
    <w:abstractNumId w:val="23"/>
  </w:num>
  <w:num w:numId="20">
    <w:abstractNumId w:val="16"/>
  </w:num>
  <w:num w:numId="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9"/>
  </w:num>
  <w:num w:numId="23">
    <w:abstractNumId w:val="13"/>
  </w:num>
  <w:num w:numId="24">
    <w:abstractNumId w:val="41"/>
  </w:num>
  <w:num w:numId="25">
    <w:abstractNumId w:val="65"/>
  </w:num>
  <w:num w:numId="26">
    <w:abstractNumId w:val="66"/>
  </w:num>
  <w:num w:numId="27">
    <w:abstractNumId w:val="15"/>
  </w:num>
  <w:num w:numId="28">
    <w:abstractNumId w:val="8"/>
  </w:num>
  <w:num w:numId="29">
    <w:abstractNumId w:val="18"/>
  </w:num>
  <w:num w:numId="30">
    <w:abstractNumId w:val="37"/>
  </w:num>
  <w:num w:numId="31">
    <w:abstractNumId w:val="11"/>
  </w:num>
  <w:num w:numId="32">
    <w:abstractNumId w:val="14"/>
  </w:num>
  <w:num w:numId="33">
    <w:abstractNumId w:val="49"/>
  </w:num>
  <w:num w:numId="34">
    <w:abstractNumId w:val="12"/>
  </w:num>
  <w:num w:numId="35">
    <w:abstractNumId w:val="1"/>
  </w:num>
  <w:num w:numId="36">
    <w:abstractNumId w:val="2"/>
  </w:num>
  <w:num w:numId="37">
    <w:abstractNumId w:val="0"/>
  </w:num>
  <w:num w:numId="38">
    <w:abstractNumId w:val="55"/>
  </w:num>
  <w:num w:numId="39">
    <w:abstractNumId w:val="45"/>
  </w:num>
  <w:num w:numId="40">
    <w:abstractNumId w:val="35"/>
  </w:num>
  <w:num w:numId="41">
    <w:abstractNumId w:val="33"/>
  </w:num>
  <w:num w:numId="42">
    <w:abstractNumId w:val="27"/>
  </w:num>
  <w:num w:numId="43">
    <w:abstractNumId w:val="54"/>
  </w:num>
  <w:num w:numId="44">
    <w:abstractNumId w:val="58"/>
  </w:num>
  <w:num w:numId="45">
    <w:abstractNumId w:val="19"/>
  </w:num>
  <w:num w:numId="46">
    <w:abstractNumId w:val="21"/>
  </w:num>
  <w:num w:numId="47">
    <w:abstractNumId w:val="48"/>
  </w:num>
  <w:num w:numId="48">
    <w:abstractNumId w:val="31"/>
  </w:num>
  <w:num w:numId="49">
    <w:abstractNumId w:val="25"/>
  </w:num>
  <w:num w:numId="50">
    <w:abstractNumId w:val="32"/>
  </w:num>
  <w:num w:numId="51">
    <w:abstractNumId w:val="29"/>
  </w:num>
  <w:num w:numId="52">
    <w:abstractNumId w:val="7"/>
  </w:num>
  <w:num w:numId="53">
    <w:abstractNumId w:val="42"/>
  </w:num>
  <w:num w:numId="54">
    <w:abstractNumId w:val="38"/>
  </w:num>
  <w:num w:numId="55">
    <w:abstractNumId w:val="67"/>
  </w:num>
  <w:num w:numId="56">
    <w:abstractNumId w:val="61"/>
  </w:num>
  <w:num w:numId="57">
    <w:abstractNumId w:val="52"/>
  </w:num>
  <w:num w:numId="58">
    <w:abstractNumId w:val="68"/>
  </w:num>
  <w:num w:numId="59">
    <w:abstractNumId w:val="34"/>
  </w:num>
  <w:num w:numId="60">
    <w:abstractNumId w:val="50"/>
  </w:num>
  <w:num w:numId="61">
    <w:abstractNumId w:val="26"/>
  </w:num>
  <w:num w:numId="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2"/>
  </w:num>
  <w:num w:numId="64">
    <w:abstractNumId w:val="30"/>
  </w:num>
  <w:num w:numId="65">
    <w:abstractNumId w:val="53"/>
  </w:num>
  <w:num w:numId="66">
    <w:abstractNumId w:val="43"/>
  </w:num>
  <w:num w:numId="67">
    <w:abstractNumId w:val="24"/>
  </w:num>
  <w:num w:numId="68">
    <w:abstractNumId w:val="70"/>
  </w:num>
  <w:num w:numId="69">
    <w:abstractNumId w:val="64"/>
  </w:num>
  <w:num w:numId="70">
    <w:abstractNumId w:val="44"/>
  </w:num>
  <w:num w:numId="71">
    <w:abstractNumId w:val="9"/>
  </w:num>
  <w:num w:numId="72">
    <w:abstractNumId w:val="4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2D4"/>
    <w:rsid w:val="00002A2C"/>
    <w:rsid w:val="000110C3"/>
    <w:rsid w:val="00050899"/>
    <w:rsid w:val="00057259"/>
    <w:rsid w:val="00063FEF"/>
    <w:rsid w:val="00083BFF"/>
    <w:rsid w:val="000D41B8"/>
    <w:rsid w:val="001071F7"/>
    <w:rsid w:val="00112920"/>
    <w:rsid w:val="0011319F"/>
    <w:rsid w:val="001635FE"/>
    <w:rsid w:val="00164658"/>
    <w:rsid w:val="00173024"/>
    <w:rsid w:val="001A6D79"/>
    <w:rsid w:val="001A7126"/>
    <w:rsid w:val="001C5A02"/>
    <w:rsid w:val="001F59BA"/>
    <w:rsid w:val="002003B6"/>
    <w:rsid w:val="00203C10"/>
    <w:rsid w:val="00215EF7"/>
    <w:rsid w:val="00230513"/>
    <w:rsid w:val="002359BF"/>
    <w:rsid w:val="002751A1"/>
    <w:rsid w:val="00295B0C"/>
    <w:rsid w:val="002A2412"/>
    <w:rsid w:val="002A3FC3"/>
    <w:rsid w:val="002B40AB"/>
    <w:rsid w:val="002D2F20"/>
    <w:rsid w:val="002E6460"/>
    <w:rsid w:val="002F28A0"/>
    <w:rsid w:val="00327AAE"/>
    <w:rsid w:val="00334B3D"/>
    <w:rsid w:val="00350483"/>
    <w:rsid w:val="0035787F"/>
    <w:rsid w:val="00372871"/>
    <w:rsid w:val="003900CD"/>
    <w:rsid w:val="00391901"/>
    <w:rsid w:val="003A1D26"/>
    <w:rsid w:val="003A2EED"/>
    <w:rsid w:val="003B7F18"/>
    <w:rsid w:val="003D745B"/>
    <w:rsid w:val="003E3B31"/>
    <w:rsid w:val="00430084"/>
    <w:rsid w:val="004326D3"/>
    <w:rsid w:val="00446D8F"/>
    <w:rsid w:val="004553EC"/>
    <w:rsid w:val="00457B6C"/>
    <w:rsid w:val="004779EA"/>
    <w:rsid w:val="004931CF"/>
    <w:rsid w:val="00494C6F"/>
    <w:rsid w:val="004B0FAF"/>
    <w:rsid w:val="004E183C"/>
    <w:rsid w:val="004E5EC0"/>
    <w:rsid w:val="004F321F"/>
    <w:rsid w:val="005336F5"/>
    <w:rsid w:val="005406D2"/>
    <w:rsid w:val="00540C31"/>
    <w:rsid w:val="00542C3D"/>
    <w:rsid w:val="005B02D0"/>
    <w:rsid w:val="005B321B"/>
    <w:rsid w:val="005B7D1F"/>
    <w:rsid w:val="00613206"/>
    <w:rsid w:val="00640619"/>
    <w:rsid w:val="00645F7F"/>
    <w:rsid w:val="006942D4"/>
    <w:rsid w:val="00713179"/>
    <w:rsid w:val="00726372"/>
    <w:rsid w:val="00743285"/>
    <w:rsid w:val="00786517"/>
    <w:rsid w:val="007B4597"/>
    <w:rsid w:val="007C4DD0"/>
    <w:rsid w:val="007F0E3D"/>
    <w:rsid w:val="00806E39"/>
    <w:rsid w:val="0081236D"/>
    <w:rsid w:val="008309DD"/>
    <w:rsid w:val="008A3980"/>
    <w:rsid w:val="008D2043"/>
    <w:rsid w:val="009171A4"/>
    <w:rsid w:val="009201EF"/>
    <w:rsid w:val="00980672"/>
    <w:rsid w:val="009A18BE"/>
    <w:rsid w:val="009A1EE3"/>
    <w:rsid w:val="009A221C"/>
    <w:rsid w:val="009A60DC"/>
    <w:rsid w:val="009D2893"/>
    <w:rsid w:val="009E4AD9"/>
    <w:rsid w:val="009F1BF3"/>
    <w:rsid w:val="00A0474E"/>
    <w:rsid w:val="00A14D82"/>
    <w:rsid w:val="00A36E2E"/>
    <w:rsid w:val="00AD7533"/>
    <w:rsid w:val="00AE4F97"/>
    <w:rsid w:val="00B01585"/>
    <w:rsid w:val="00B149ED"/>
    <w:rsid w:val="00B22D26"/>
    <w:rsid w:val="00B24AD4"/>
    <w:rsid w:val="00B2614F"/>
    <w:rsid w:val="00B3384D"/>
    <w:rsid w:val="00B343DA"/>
    <w:rsid w:val="00B4395B"/>
    <w:rsid w:val="00B4746B"/>
    <w:rsid w:val="00B509FF"/>
    <w:rsid w:val="00B8217B"/>
    <w:rsid w:val="00B87B79"/>
    <w:rsid w:val="00BA1C34"/>
    <w:rsid w:val="00BB7512"/>
    <w:rsid w:val="00BC7DEE"/>
    <w:rsid w:val="00C126BA"/>
    <w:rsid w:val="00C46057"/>
    <w:rsid w:val="00C70AEA"/>
    <w:rsid w:val="00CA0D0B"/>
    <w:rsid w:val="00CB03DF"/>
    <w:rsid w:val="00CD1B05"/>
    <w:rsid w:val="00CE0CCB"/>
    <w:rsid w:val="00CE7B45"/>
    <w:rsid w:val="00CF5431"/>
    <w:rsid w:val="00CF6716"/>
    <w:rsid w:val="00D50E16"/>
    <w:rsid w:val="00D703D5"/>
    <w:rsid w:val="00D80A7B"/>
    <w:rsid w:val="00DB4B11"/>
    <w:rsid w:val="00DB71AB"/>
    <w:rsid w:val="00DC44D1"/>
    <w:rsid w:val="00DD7953"/>
    <w:rsid w:val="00DF083E"/>
    <w:rsid w:val="00E05FB8"/>
    <w:rsid w:val="00E32027"/>
    <w:rsid w:val="00E33191"/>
    <w:rsid w:val="00E3482C"/>
    <w:rsid w:val="00E72299"/>
    <w:rsid w:val="00EA2E4C"/>
    <w:rsid w:val="00EC4310"/>
    <w:rsid w:val="00EF6845"/>
    <w:rsid w:val="00F400D9"/>
    <w:rsid w:val="00F5147B"/>
    <w:rsid w:val="00F5286E"/>
    <w:rsid w:val="00F73894"/>
    <w:rsid w:val="00F73E9A"/>
    <w:rsid w:val="00F7493A"/>
    <w:rsid w:val="00F761EB"/>
    <w:rsid w:val="00F76DFD"/>
    <w:rsid w:val="00F80D9C"/>
    <w:rsid w:val="00FA7E8C"/>
    <w:rsid w:val="00FD22D7"/>
    <w:rsid w:val="00FD3BAB"/>
    <w:rsid w:val="00FD6090"/>
    <w:rsid w:val="00FE4407"/>
    <w:rsid w:val="00FF6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0"/>
    <w:link w:val="20"/>
    <w:uiPriority w:val="9"/>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0"/>
    <w:next w:val="a0"/>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0"/>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0"/>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0"/>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0"/>
    <w:next w:val="a0"/>
    <w:link w:val="70"/>
    <w:uiPriority w:val="9"/>
    <w:semiHidden/>
    <w:unhideWhenUsed/>
    <w:qFormat/>
    <w:rsid w:val="00002A2C"/>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1"/>
    <w:link w:val="2"/>
    <w:uiPriority w:val="9"/>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1"/>
    <w:link w:val="3"/>
    <w:uiPriority w:val="9"/>
    <w:rsid w:val="00173024"/>
    <w:rPr>
      <w:rFonts w:ascii="Cambria" w:eastAsia="Times New Roman" w:hAnsi="Cambria" w:cs="Times New Roman"/>
      <w:b/>
      <w:bCs/>
      <w:color w:val="4F81BD"/>
    </w:rPr>
  </w:style>
  <w:style w:type="character" w:customStyle="1" w:styleId="40">
    <w:name w:val="Заголовок 4 Знак"/>
    <w:basedOn w:val="a1"/>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1"/>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1"/>
    <w:link w:val="6"/>
    <w:uiPriority w:val="9"/>
    <w:rsid w:val="00173024"/>
    <w:rPr>
      <w:rFonts w:ascii="Times New Roman" w:eastAsia="Times New Roman" w:hAnsi="Times New Roman" w:cs="Times New Roman"/>
      <w:b/>
      <w:bCs/>
      <w:color w:val="3D3D3D"/>
      <w:sz w:val="18"/>
      <w:szCs w:val="18"/>
    </w:rPr>
  </w:style>
  <w:style w:type="paragraph" w:styleId="a4">
    <w:name w:val="header"/>
    <w:basedOn w:val="a0"/>
    <w:link w:val="a5"/>
    <w:uiPriority w:val="99"/>
    <w:unhideWhenUsed/>
    <w:rsid w:val="00164658"/>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164658"/>
  </w:style>
  <w:style w:type="paragraph" w:styleId="a6">
    <w:name w:val="footer"/>
    <w:basedOn w:val="a0"/>
    <w:link w:val="a7"/>
    <w:uiPriority w:val="99"/>
    <w:unhideWhenUsed/>
    <w:rsid w:val="00164658"/>
    <w:pPr>
      <w:tabs>
        <w:tab w:val="center" w:pos="4677"/>
        <w:tab w:val="right" w:pos="9355"/>
      </w:tabs>
      <w:spacing w:after="0" w:line="240" w:lineRule="auto"/>
    </w:pPr>
  </w:style>
  <w:style w:type="character" w:customStyle="1" w:styleId="a7">
    <w:name w:val="Нижний колонтитул Знак"/>
    <w:basedOn w:val="a1"/>
    <w:link w:val="a6"/>
    <w:uiPriority w:val="99"/>
    <w:rsid w:val="00164658"/>
  </w:style>
  <w:style w:type="paragraph" w:styleId="a8">
    <w:name w:val="List Paragraph"/>
    <w:basedOn w:val="a0"/>
    <w:uiPriority w:val="99"/>
    <w:qFormat/>
    <w:rsid w:val="00D703D5"/>
    <w:pPr>
      <w:ind w:left="720"/>
      <w:contextualSpacing/>
    </w:pPr>
  </w:style>
  <w:style w:type="paragraph" w:styleId="a9">
    <w:name w:val="Body Text"/>
    <w:basedOn w:val="a0"/>
    <w:link w:val="aa"/>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1"/>
    <w:link w:val="a9"/>
    <w:rsid w:val="00173024"/>
    <w:rPr>
      <w:rFonts w:ascii="Times New Roman" w:eastAsia="Times New Roman" w:hAnsi="Times New Roman" w:cs="Times New Roman"/>
      <w:sz w:val="24"/>
      <w:szCs w:val="24"/>
      <w:lang w:eastAsia="ar-SA"/>
    </w:rPr>
  </w:style>
  <w:style w:type="paragraph" w:styleId="ab">
    <w:name w:val="Body Text Indent"/>
    <w:basedOn w:val="a0"/>
    <w:link w:val="ac"/>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c">
    <w:name w:val="Основной текст с отступом Знак"/>
    <w:basedOn w:val="a1"/>
    <w:link w:val="ab"/>
    <w:rsid w:val="00173024"/>
    <w:rPr>
      <w:rFonts w:ascii="Times New Roman" w:eastAsia="Times New Roman" w:hAnsi="Times New Roman" w:cs="Times New Roman"/>
      <w:sz w:val="24"/>
      <w:szCs w:val="20"/>
    </w:rPr>
  </w:style>
  <w:style w:type="paragraph" w:customStyle="1" w:styleId="WW-">
    <w:name w:val="WW-Базовый"/>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0"/>
    <w:rsid w:val="00173024"/>
    <w:pPr>
      <w:suppressAutoHyphens/>
      <w:spacing w:after="0" w:line="240" w:lineRule="auto"/>
    </w:pPr>
    <w:rPr>
      <w:rFonts w:ascii="Courier New" w:eastAsia="Times New Roman" w:hAnsi="Courier New" w:cs="Courier New"/>
      <w:sz w:val="20"/>
      <w:szCs w:val="20"/>
      <w:lang w:eastAsia="ar-SA"/>
    </w:rPr>
  </w:style>
  <w:style w:type="paragraph" w:styleId="ad">
    <w:name w:val="Title"/>
    <w:basedOn w:val="a0"/>
    <w:link w:val="ae"/>
    <w:qFormat/>
    <w:rsid w:val="00173024"/>
    <w:pPr>
      <w:spacing w:after="0" w:line="240" w:lineRule="auto"/>
      <w:jc w:val="center"/>
    </w:pPr>
    <w:rPr>
      <w:rFonts w:ascii="Times New Roman" w:eastAsia="Times New Roman" w:hAnsi="Times New Roman" w:cs="Times New Roman"/>
      <w:sz w:val="28"/>
      <w:szCs w:val="20"/>
    </w:rPr>
  </w:style>
  <w:style w:type="character" w:customStyle="1" w:styleId="ae">
    <w:name w:val="Название Знак"/>
    <w:basedOn w:val="a1"/>
    <w:link w:val="ad"/>
    <w:rsid w:val="00173024"/>
    <w:rPr>
      <w:rFonts w:ascii="Times New Roman" w:eastAsia="Times New Roman" w:hAnsi="Times New Roman" w:cs="Times New Roman"/>
      <w:sz w:val="28"/>
      <w:szCs w:val="20"/>
    </w:rPr>
  </w:style>
  <w:style w:type="paragraph" w:customStyle="1" w:styleId="14">
    <w:name w:val="14 с отступом"/>
    <w:basedOn w:val="a0"/>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0"/>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0"/>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0"/>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0"/>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0"/>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0"/>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0"/>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1"/>
    <w:rsid w:val="00173024"/>
  </w:style>
  <w:style w:type="character" w:customStyle="1" w:styleId="FontStyle13">
    <w:name w:val="Font Style13"/>
    <w:basedOn w:val="a1"/>
    <w:rsid w:val="00173024"/>
    <w:rPr>
      <w:rFonts w:ascii="Times New Roman" w:hAnsi="Times New Roman" w:cs="Times New Roman" w:hint="default"/>
      <w:b/>
      <w:bCs/>
      <w:sz w:val="24"/>
      <w:szCs w:val="24"/>
    </w:rPr>
  </w:style>
  <w:style w:type="character" w:customStyle="1" w:styleId="FontStyle11">
    <w:name w:val="Font Style11"/>
    <w:basedOn w:val="a1"/>
    <w:uiPriority w:val="99"/>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f">
    <w:name w:val="Normal (Web)"/>
    <w:basedOn w:val="a0"/>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1"/>
    <w:rsid w:val="00173024"/>
    <w:rPr>
      <w:rFonts w:ascii="Verdana" w:hAnsi="Verdana" w:hint="default"/>
      <w:strike w:val="0"/>
      <w:dstrike w:val="0"/>
      <w:color w:val="000000"/>
      <w:sz w:val="24"/>
      <w:szCs w:val="24"/>
      <w:u w:val="none"/>
      <w:effect w:val="none"/>
      <w:bdr w:val="none" w:sz="0" w:space="0" w:color="auto" w:frame="1"/>
    </w:rPr>
  </w:style>
  <w:style w:type="character" w:styleId="af0">
    <w:name w:val="Strong"/>
    <w:basedOn w:val="a1"/>
    <w:uiPriority w:val="22"/>
    <w:qFormat/>
    <w:rsid w:val="00173024"/>
    <w:rPr>
      <w:b/>
      <w:bCs/>
    </w:rPr>
  </w:style>
  <w:style w:type="character" w:customStyle="1" w:styleId="style251">
    <w:name w:val="style251"/>
    <w:basedOn w:val="a1"/>
    <w:rsid w:val="00173024"/>
    <w:rPr>
      <w:sz w:val="27"/>
      <w:szCs w:val="27"/>
    </w:rPr>
  </w:style>
  <w:style w:type="paragraph" w:customStyle="1" w:styleId="western">
    <w:name w:val="western"/>
    <w:basedOn w:val="a0"/>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1"/>
    <w:rsid w:val="00173024"/>
  </w:style>
  <w:style w:type="paragraph" w:customStyle="1" w:styleId="just">
    <w:name w:val="just"/>
    <w:basedOn w:val="a0"/>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1"/>
    <w:rsid w:val="00173024"/>
  </w:style>
  <w:style w:type="character" w:customStyle="1" w:styleId="12">
    <w:name w:val="Строгий1"/>
    <w:basedOn w:val="a1"/>
    <w:rsid w:val="00173024"/>
  </w:style>
  <w:style w:type="character" w:styleId="af1">
    <w:name w:val="Emphasis"/>
    <w:basedOn w:val="a1"/>
    <w:uiPriority w:val="20"/>
    <w:qFormat/>
    <w:rsid w:val="00173024"/>
    <w:rPr>
      <w:i/>
      <w:iCs/>
    </w:rPr>
  </w:style>
  <w:style w:type="paragraph" w:customStyle="1" w:styleId="autor">
    <w:name w:val="autor"/>
    <w:basedOn w:val="a0"/>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0"/>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0"/>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0"/>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0"/>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0"/>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0"/>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0"/>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0"/>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0"/>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0"/>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0"/>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0"/>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0"/>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0"/>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0"/>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0"/>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0"/>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0"/>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0"/>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0"/>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0"/>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0"/>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0"/>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0"/>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0"/>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0"/>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0"/>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0"/>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0"/>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0"/>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0"/>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0"/>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0"/>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0"/>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0"/>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0"/>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0"/>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0"/>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0"/>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0"/>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0"/>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0"/>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0"/>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0"/>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0"/>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0"/>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0"/>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0"/>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0"/>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0"/>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0"/>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0"/>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0"/>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0"/>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0"/>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0"/>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0"/>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0"/>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0"/>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0"/>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0"/>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0"/>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0"/>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0"/>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0"/>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0"/>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0"/>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0"/>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0"/>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0"/>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0"/>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0"/>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0"/>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0"/>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0"/>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0"/>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0"/>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0"/>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1"/>
    <w:link w:val="22"/>
    <w:uiPriority w:val="99"/>
    <w:rsid w:val="00173024"/>
    <w:rPr>
      <w:rFonts w:ascii="Times New Roman" w:eastAsia="Times New Roman" w:hAnsi="Times New Roman" w:cs="Times New Roman"/>
      <w:color w:val="000000"/>
      <w:sz w:val="18"/>
      <w:szCs w:val="18"/>
    </w:rPr>
  </w:style>
  <w:style w:type="paragraph" w:styleId="22">
    <w:name w:val="Body Text Indent 2"/>
    <w:basedOn w:val="a0"/>
    <w:link w:val="21"/>
    <w:uiPriority w:val="99"/>
    <w:semiHidden/>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1"/>
    <w:uiPriority w:val="99"/>
    <w:semiHidden/>
    <w:rsid w:val="00173024"/>
  </w:style>
  <w:style w:type="paragraph" w:customStyle="1" w:styleId="ya-partner">
    <w:name w:val="ya-partner"/>
    <w:basedOn w:val="a0"/>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0"/>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0"/>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0"/>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0"/>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0"/>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0"/>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0"/>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0"/>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0"/>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0"/>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0"/>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0"/>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0"/>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0"/>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0"/>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0"/>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0"/>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0"/>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0"/>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0"/>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0"/>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0"/>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0"/>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0"/>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0"/>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0"/>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0"/>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0"/>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0"/>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0"/>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0"/>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0"/>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0"/>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0"/>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0"/>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0"/>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0"/>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0"/>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0"/>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0"/>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0"/>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0"/>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0"/>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0"/>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0"/>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0"/>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0"/>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0"/>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0"/>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0"/>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0"/>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0"/>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0"/>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0"/>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0"/>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0"/>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0"/>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2">
    <w:name w:val="Текст выноски Знак"/>
    <w:basedOn w:val="a1"/>
    <w:link w:val="af3"/>
    <w:uiPriority w:val="99"/>
    <w:semiHidden/>
    <w:rsid w:val="00173024"/>
    <w:rPr>
      <w:rFonts w:ascii="Tahoma" w:eastAsia="Times New Roman" w:hAnsi="Tahoma" w:cs="Tahoma"/>
      <w:sz w:val="16"/>
      <w:szCs w:val="16"/>
    </w:rPr>
  </w:style>
  <w:style w:type="paragraph" w:styleId="af3">
    <w:name w:val="Balloon Text"/>
    <w:basedOn w:val="a0"/>
    <w:link w:val="af2"/>
    <w:uiPriority w:val="99"/>
    <w:semiHidden/>
    <w:unhideWhenUsed/>
    <w:rsid w:val="00173024"/>
    <w:pPr>
      <w:spacing w:after="0" w:line="240" w:lineRule="auto"/>
    </w:pPr>
    <w:rPr>
      <w:rFonts w:ascii="Tahoma" w:eastAsia="Times New Roman" w:hAnsi="Tahoma" w:cs="Tahoma"/>
      <w:sz w:val="16"/>
      <w:szCs w:val="16"/>
    </w:rPr>
  </w:style>
  <w:style w:type="paragraph" w:customStyle="1" w:styleId="af4">
    <w:name w:val="Стиль"/>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5">
    <w:name w:val="Table Grid"/>
    <w:basedOn w:val="a2"/>
    <w:rsid w:val="002003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6">
    <w:name w:val="Hyperlink"/>
    <w:basedOn w:val="a1"/>
    <w:uiPriority w:val="99"/>
    <w:unhideWhenUsed/>
    <w:rsid w:val="009F1BF3"/>
    <w:rPr>
      <w:color w:val="0000FF"/>
      <w:u w:val="single"/>
    </w:rPr>
  </w:style>
  <w:style w:type="paragraph" w:styleId="af7">
    <w:name w:val="Plain Text"/>
    <w:basedOn w:val="a0"/>
    <w:link w:val="af8"/>
    <w:rsid w:val="002A3FC3"/>
    <w:pPr>
      <w:spacing w:after="0" w:line="240" w:lineRule="auto"/>
    </w:pPr>
    <w:rPr>
      <w:rFonts w:ascii="Courier New" w:eastAsia="Times New Roman" w:hAnsi="Courier New" w:cs="Courier New"/>
      <w:sz w:val="20"/>
      <w:szCs w:val="20"/>
    </w:rPr>
  </w:style>
  <w:style w:type="character" w:customStyle="1" w:styleId="af8">
    <w:name w:val="Текст Знак"/>
    <w:basedOn w:val="a1"/>
    <w:link w:val="af7"/>
    <w:rsid w:val="002A3FC3"/>
    <w:rPr>
      <w:rFonts w:ascii="Courier New" w:eastAsia="Times New Roman" w:hAnsi="Courier New" w:cs="Courier New"/>
      <w:sz w:val="20"/>
      <w:szCs w:val="20"/>
    </w:rPr>
  </w:style>
  <w:style w:type="paragraph" w:customStyle="1" w:styleId="HEADERTEXT">
    <w:name w:val=".HEADERTEXT"/>
    <w:uiPriority w:val="99"/>
    <w:rsid w:val="00F73E9A"/>
    <w:pPr>
      <w:widowControl w:val="0"/>
      <w:autoSpaceDE w:val="0"/>
      <w:autoSpaceDN w:val="0"/>
      <w:adjustRightInd w:val="0"/>
      <w:spacing w:after="0" w:line="240" w:lineRule="auto"/>
    </w:pPr>
    <w:rPr>
      <w:rFonts w:ascii="Times New Roman" w:hAnsi="Times New Roman" w:cs="Times New Roman"/>
      <w:color w:val="2B4279"/>
      <w:sz w:val="24"/>
      <w:szCs w:val="24"/>
    </w:rPr>
  </w:style>
  <w:style w:type="paragraph" w:customStyle="1" w:styleId="ConsNormal">
    <w:name w:val="ConsNormal"/>
    <w:rsid w:val="00F73E9A"/>
    <w:pPr>
      <w:widowControl w:val="0"/>
      <w:spacing w:after="0" w:line="240" w:lineRule="auto"/>
      <w:ind w:firstLine="720"/>
    </w:pPr>
    <w:rPr>
      <w:rFonts w:ascii="Arial" w:eastAsia="Times New Roman" w:hAnsi="Arial" w:cs="Times New Roman"/>
      <w:snapToGrid w:val="0"/>
      <w:sz w:val="20"/>
      <w:szCs w:val="20"/>
    </w:rPr>
  </w:style>
  <w:style w:type="paragraph" w:customStyle="1" w:styleId="Heading">
    <w:name w:val="Heading"/>
    <w:rsid w:val="00F73E9A"/>
    <w:pPr>
      <w:spacing w:after="0" w:line="240" w:lineRule="auto"/>
    </w:pPr>
    <w:rPr>
      <w:rFonts w:ascii="Arial" w:eastAsia="Times New Roman" w:hAnsi="Arial" w:cs="Times New Roman"/>
      <w:b/>
      <w:snapToGrid w:val="0"/>
      <w:szCs w:val="20"/>
    </w:rPr>
  </w:style>
  <w:style w:type="paragraph" w:styleId="23">
    <w:name w:val="Body Text 2"/>
    <w:basedOn w:val="a0"/>
    <w:link w:val="24"/>
    <w:unhideWhenUsed/>
    <w:rsid w:val="00EF6845"/>
    <w:pPr>
      <w:spacing w:after="120" w:line="480" w:lineRule="auto"/>
    </w:pPr>
    <w:rPr>
      <w:rFonts w:ascii="Calibri" w:eastAsia="Calibri" w:hAnsi="Calibri" w:cs="Times New Roman"/>
      <w:lang w:eastAsia="en-US"/>
    </w:rPr>
  </w:style>
  <w:style w:type="character" w:customStyle="1" w:styleId="24">
    <w:name w:val="Основной текст 2 Знак"/>
    <w:basedOn w:val="a1"/>
    <w:link w:val="23"/>
    <w:rsid w:val="00EF6845"/>
    <w:rPr>
      <w:rFonts w:ascii="Calibri" w:eastAsia="Calibri" w:hAnsi="Calibri" w:cs="Times New Roman"/>
      <w:lang w:eastAsia="en-US"/>
    </w:rPr>
  </w:style>
  <w:style w:type="paragraph" w:customStyle="1" w:styleId="211">
    <w:name w:val="Основной текст 21"/>
    <w:basedOn w:val="a0"/>
    <w:rsid w:val="00EF6845"/>
    <w:pPr>
      <w:suppressAutoHyphens/>
      <w:spacing w:after="120" w:line="480" w:lineRule="auto"/>
    </w:pPr>
    <w:rPr>
      <w:rFonts w:ascii="Times New Roman" w:eastAsia="Times New Roman" w:hAnsi="Times New Roman" w:cs="Times New Roman"/>
      <w:sz w:val="24"/>
      <w:szCs w:val="24"/>
      <w:lang w:eastAsia="ar-SA"/>
    </w:rPr>
  </w:style>
  <w:style w:type="paragraph" w:customStyle="1" w:styleId="Style8">
    <w:name w:val="Style8"/>
    <w:basedOn w:val="a0"/>
    <w:uiPriority w:val="99"/>
    <w:rsid w:val="00EF6845"/>
    <w:pPr>
      <w:widowControl w:val="0"/>
      <w:autoSpaceDE w:val="0"/>
      <w:autoSpaceDN w:val="0"/>
      <w:adjustRightInd w:val="0"/>
      <w:spacing w:after="0" w:line="230" w:lineRule="exact"/>
      <w:ind w:hanging="322"/>
    </w:pPr>
    <w:rPr>
      <w:rFonts w:ascii="Times New Roman" w:eastAsia="Times New Roman" w:hAnsi="Times New Roman" w:cs="Times New Roman"/>
      <w:sz w:val="24"/>
      <w:szCs w:val="24"/>
    </w:rPr>
  </w:style>
  <w:style w:type="character" w:customStyle="1" w:styleId="FontStyle42">
    <w:name w:val="Font Style42"/>
    <w:basedOn w:val="a1"/>
    <w:uiPriority w:val="99"/>
    <w:rsid w:val="00EF6845"/>
    <w:rPr>
      <w:rFonts w:ascii="Times New Roman" w:hAnsi="Times New Roman" w:cs="Times New Roman"/>
      <w:b/>
      <w:bCs/>
      <w:sz w:val="16"/>
      <w:szCs w:val="16"/>
    </w:rPr>
  </w:style>
  <w:style w:type="character" w:customStyle="1" w:styleId="FontStyle44">
    <w:name w:val="Font Style44"/>
    <w:basedOn w:val="a1"/>
    <w:uiPriority w:val="99"/>
    <w:rsid w:val="00EF6845"/>
    <w:rPr>
      <w:rFonts w:ascii="Times New Roman" w:hAnsi="Times New Roman" w:cs="Times New Roman"/>
      <w:sz w:val="18"/>
      <w:szCs w:val="18"/>
    </w:rPr>
  </w:style>
  <w:style w:type="character" w:customStyle="1" w:styleId="FontStyle45">
    <w:name w:val="Font Style45"/>
    <w:basedOn w:val="a1"/>
    <w:uiPriority w:val="99"/>
    <w:rsid w:val="00EF6845"/>
    <w:rPr>
      <w:rFonts w:ascii="Times New Roman" w:hAnsi="Times New Roman" w:cs="Times New Roman"/>
      <w:b/>
      <w:bCs/>
      <w:sz w:val="20"/>
      <w:szCs w:val="20"/>
    </w:rPr>
  </w:style>
  <w:style w:type="character" w:customStyle="1" w:styleId="FontStyle14">
    <w:name w:val="Font Style14"/>
    <w:basedOn w:val="a1"/>
    <w:uiPriority w:val="99"/>
    <w:rsid w:val="00EF6845"/>
    <w:rPr>
      <w:rFonts w:ascii="Candara" w:hAnsi="Candara" w:cs="Candara"/>
      <w:b/>
      <w:bCs/>
      <w:sz w:val="26"/>
      <w:szCs w:val="26"/>
    </w:rPr>
  </w:style>
  <w:style w:type="character" w:customStyle="1" w:styleId="FontStyle16">
    <w:name w:val="Font Style16"/>
    <w:basedOn w:val="a1"/>
    <w:uiPriority w:val="99"/>
    <w:rsid w:val="00EF6845"/>
    <w:rPr>
      <w:rFonts w:ascii="Times New Roman" w:hAnsi="Times New Roman" w:cs="Times New Roman"/>
      <w:b/>
      <w:bCs/>
      <w:sz w:val="20"/>
      <w:szCs w:val="20"/>
    </w:rPr>
  </w:style>
  <w:style w:type="character" w:customStyle="1" w:styleId="FontStyle18">
    <w:name w:val="Font Style18"/>
    <w:basedOn w:val="a1"/>
    <w:uiPriority w:val="99"/>
    <w:rsid w:val="00EF6845"/>
    <w:rPr>
      <w:rFonts w:ascii="Times New Roman" w:hAnsi="Times New Roman" w:cs="Times New Roman"/>
      <w:b/>
      <w:bCs/>
      <w:sz w:val="16"/>
      <w:szCs w:val="16"/>
    </w:rPr>
  </w:style>
  <w:style w:type="character" w:customStyle="1" w:styleId="FontStyle19">
    <w:name w:val="Font Style19"/>
    <w:basedOn w:val="a1"/>
    <w:uiPriority w:val="99"/>
    <w:rsid w:val="00EF6845"/>
    <w:rPr>
      <w:rFonts w:ascii="Times New Roman" w:hAnsi="Times New Roman" w:cs="Times New Roman"/>
      <w:sz w:val="16"/>
      <w:szCs w:val="16"/>
    </w:rPr>
  </w:style>
  <w:style w:type="paragraph" w:customStyle="1" w:styleId="Style10">
    <w:name w:val="Style10"/>
    <w:basedOn w:val="a0"/>
    <w:uiPriority w:val="99"/>
    <w:rsid w:val="00EF6845"/>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character" w:customStyle="1" w:styleId="FontStyle43">
    <w:name w:val="Font Style43"/>
    <w:basedOn w:val="a1"/>
    <w:uiPriority w:val="99"/>
    <w:rsid w:val="00EF6845"/>
    <w:rPr>
      <w:rFonts w:ascii="Times New Roman" w:hAnsi="Times New Roman" w:cs="Times New Roman"/>
      <w:b/>
      <w:bCs/>
      <w:sz w:val="18"/>
      <w:szCs w:val="18"/>
    </w:rPr>
  </w:style>
  <w:style w:type="character" w:customStyle="1" w:styleId="FontStyle66">
    <w:name w:val="Font Style66"/>
    <w:basedOn w:val="a1"/>
    <w:uiPriority w:val="99"/>
    <w:rsid w:val="00EF6845"/>
    <w:rPr>
      <w:rFonts w:ascii="Times New Roman" w:hAnsi="Times New Roman" w:cs="Times New Roman"/>
      <w:i/>
      <w:iCs/>
      <w:sz w:val="18"/>
      <w:szCs w:val="18"/>
    </w:rPr>
  </w:style>
  <w:style w:type="character" w:customStyle="1" w:styleId="af9">
    <w:name w:val="Гипертекстовая ссылка"/>
    <w:basedOn w:val="a1"/>
    <w:uiPriority w:val="99"/>
    <w:rsid w:val="00EF6845"/>
    <w:rPr>
      <w:b/>
      <w:bCs/>
      <w:color w:val="008000"/>
    </w:rPr>
  </w:style>
  <w:style w:type="paragraph" w:customStyle="1" w:styleId="Style14">
    <w:name w:val="Style14"/>
    <w:basedOn w:val="a0"/>
    <w:uiPriority w:val="99"/>
    <w:rsid w:val="00EF6845"/>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28">
    <w:name w:val="Style28"/>
    <w:basedOn w:val="a0"/>
    <w:uiPriority w:val="99"/>
    <w:rsid w:val="00EF684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0">
    <w:name w:val="Font Style50"/>
    <w:basedOn w:val="a1"/>
    <w:uiPriority w:val="99"/>
    <w:rsid w:val="00EF6845"/>
    <w:rPr>
      <w:rFonts w:ascii="Microsoft Sans Serif" w:hAnsi="Microsoft Sans Serif" w:cs="Microsoft Sans Serif"/>
      <w:b/>
      <w:bCs/>
      <w:spacing w:val="10"/>
      <w:sz w:val="20"/>
      <w:szCs w:val="20"/>
    </w:rPr>
  </w:style>
  <w:style w:type="character" w:customStyle="1" w:styleId="apple-converted-space">
    <w:name w:val="apple-converted-space"/>
    <w:basedOn w:val="a1"/>
    <w:rsid w:val="00EF6845"/>
  </w:style>
  <w:style w:type="character" w:styleId="afa">
    <w:name w:val="FollowedHyperlink"/>
    <w:basedOn w:val="a1"/>
    <w:uiPriority w:val="99"/>
    <w:semiHidden/>
    <w:unhideWhenUsed/>
    <w:rsid w:val="00EF6845"/>
    <w:rPr>
      <w:color w:val="800080" w:themeColor="followedHyperlink"/>
      <w:u w:val="single"/>
    </w:rPr>
  </w:style>
  <w:style w:type="paragraph" w:customStyle="1" w:styleId="ConsPlusTitle">
    <w:name w:val="ConsPlusTitle"/>
    <w:rsid w:val="00726372"/>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fb">
    <w:name w:val="Заголовок статьи"/>
    <w:basedOn w:val="a0"/>
    <w:next w:val="a0"/>
    <w:uiPriority w:val="99"/>
    <w:rsid w:val="00726372"/>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WW8Num19z0">
    <w:name w:val="WW8Num19z0"/>
    <w:rsid w:val="00726372"/>
    <w:rPr>
      <w:rFonts w:ascii="Symbol" w:hAnsi="Symbol" w:cs="Symbol"/>
    </w:rPr>
  </w:style>
  <w:style w:type="character" w:customStyle="1" w:styleId="WW8Num19z1">
    <w:name w:val="WW8Num19z1"/>
    <w:rsid w:val="00726372"/>
    <w:rPr>
      <w:rFonts w:ascii="Courier New" w:hAnsi="Courier New" w:cs="Courier New"/>
    </w:rPr>
  </w:style>
  <w:style w:type="character" w:customStyle="1" w:styleId="WW8Num19z2">
    <w:name w:val="WW8Num19z2"/>
    <w:rsid w:val="00726372"/>
    <w:rPr>
      <w:rFonts w:ascii="Wingdings" w:hAnsi="Wingdings" w:cs="Wingdings"/>
      <w:b/>
      <w:color w:val="000000"/>
    </w:rPr>
  </w:style>
  <w:style w:type="character" w:customStyle="1" w:styleId="WW8Num27z0">
    <w:name w:val="WW8Num27z0"/>
    <w:rsid w:val="00726372"/>
    <w:rPr>
      <w:rFonts w:ascii="Symbol" w:hAnsi="Symbol"/>
      <w:color w:val="auto"/>
    </w:rPr>
  </w:style>
  <w:style w:type="character" w:customStyle="1" w:styleId="WW8Num31z0">
    <w:name w:val="WW8Num31z0"/>
    <w:rsid w:val="00726372"/>
    <w:rPr>
      <w:rFonts w:ascii="Symbol" w:hAnsi="Symbol"/>
      <w:color w:val="auto"/>
    </w:rPr>
  </w:style>
  <w:style w:type="character" w:customStyle="1" w:styleId="WW8Num36z0">
    <w:name w:val="WW8Num36z0"/>
    <w:rsid w:val="00726372"/>
    <w:rPr>
      <w:rFonts w:ascii="Symbol" w:hAnsi="Symbol" w:cs="Symbol"/>
      <w:color w:val="00000A"/>
    </w:rPr>
  </w:style>
  <w:style w:type="character" w:customStyle="1" w:styleId="WW8Num36z1">
    <w:name w:val="WW8Num36z1"/>
    <w:rsid w:val="00726372"/>
    <w:rPr>
      <w:rFonts w:ascii="Courier New" w:hAnsi="Courier New" w:cs="Courier New"/>
    </w:rPr>
  </w:style>
  <w:style w:type="character" w:customStyle="1" w:styleId="WW8Num36z2">
    <w:name w:val="WW8Num36z2"/>
    <w:rsid w:val="00726372"/>
    <w:rPr>
      <w:rFonts w:ascii="Wingdings" w:hAnsi="Wingdings" w:cs="Wingdings"/>
      <w:b/>
      <w:color w:val="000000"/>
    </w:rPr>
  </w:style>
  <w:style w:type="character" w:customStyle="1" w:styleId="WW8Num36z3">
    <w:name w:val="WW8Num36z3"/>
    <w:rsid w:val="00726372"/>
    <w:rPr>
      <w:rFonts w:ascii="Symbol" w:hAnsi="Symbol" w:cs="Symbol"/>
    </w:rPr>
  </w:style>
  <w:style w:type="character" w:customStyle="1" w:styleId="WW8Num43z0">
    <w:name w:val="WW8Num43z0"/>
    <w:rsid w:val="00726372"/>
    <w:rPr>
      <w:rFonts w:ascii="Symbol" w:hAnsi="Symbol"/>
      <w:sz w:val="20"/>
    </w:rPr>
  </w:style>
  <w:style w:type="character" w:customStyle="1" w:styleId="WW8Num43z1">
    <w:name w:val="WW8Num43z1"/>
    <w:rsid w:val="00726372"/>
    <w:rPr>
      <w:rFonts w:ascii="Courier New" w:hAnsi="Courier New"/>
      <w:sz w:val="20"/>
    </w:rPr>
  </w:style>
  <w:style w:type="character" w:customStyle="1" w:styleId="WW8Num43z2">
    <w:name w:val="WW8Num43z2"/>
    <w:rsid w:val="00726372"/>
    <w:rPr>
      <w:rFonts w:ascii="Wingdings" w:hAnsi="Wingdings"/>
      <w:sz w:val="20"/>
    </w:rPr>
  </w:style>
  <w:style w:type="character" w:customStyle="1" w:styleId="WW8Num44z0">
    <w:name w:val="WW8Num44z0"/>
    <w:rsid w:val="00726372"/>
    <w:rPr>
      <w:b w:val="0"/>
    </w:rPr>
  </w:style>
  <w:style w:type="character" w:customStyle="1" w:styleId="WW8Num45z1">
    <w:name w:val="WW8Num45z1"/>
    <w:rsid w:val="00726372"/>
    <w:rPr>
      <w:rFonts w:ascii="Courier New" w:hAnsi="Courier New" w:cs="Courier New"/>
    </w:rPr>
  </w:style>
  <w:style w:type="character" w:customStyle="1" w:styleId="WW8Num45z2">
    <w:name w:val="WW8Num45z2"/>
    <w:rsid w:val="00726372"/>
    <w:rPr>
      <w:rFonts w:ascii="Wingdings" w:hAnsi="Wingdings"/>
    </w:rPr>
  </w:style>
  <w:style w:type="character" w:customStyle="1" w:styleId="WW8Num45z3">
    <w:name w:val="WW8Num45z3"/>
    <w:rsid w:val="00726372"/>
    <w:rPr>
      <w:rFonts w:ascii="Symbol" w:hAnsi="Symbol"/>
    </w:rPr>
  </w:style>
  <w:style w:type="character" w:customStyle="1" w:styleId="WW8Num47z0">
    <w:name w:val="WW8Num47z0"/>
    <w:rsid w:val="00726372"/>
    <w:rPr>
      <w:rFonts w:ascii="Symbol" w:hAnsi="Symbol"/>
    </w:rPr>
  </w:style>
  <w:style w:type="character" w:customStyle="1" w:styleId="WW8Num47z1">
    <w:name w:val="WW8Num47z1"/>
    <w:rsid w:val="00726372"/>
    <w:rPr>
      <w:rFonts w:ascii="Courier New" w:hAnsi="Courier New" w:cs="Courier New"/>
    </w:rPr>
  </w:style>
  <w:style w:type="character" w:customStyle="1" w:styleId="WW8Num47z2">
    <w:name w:val="WW8Num47z2"/>
    <w:rsid w:val="00726372"/>
    <w:rPr>
      <w:rFonts w:ascii="Wingdings" w:hAnsi="Wingdings"/>
    </w:rPr>
  </w:style>
  <w:style w:type="character" w:customStyle="1" w:styleId="WW8Num48z0">
    <w:name w:val="WW8Num48z0"/>
    <w:rsid w:val="00726372"/>
    <w:rPr>
      <w:rFonts w:ascii="Symbol" w:hAnsi="Symbol"/>
    </w:rPr>
  </w:style>
  <w:style w:type="character" w:customStyle="1" w:styleId="WW8Num48z1">
    <w:name w:val="WW8Num48z1"/>
    <w:rsid w:val="00726372"/>
    <w:rPr>
      <w:rFonts w:ascii="Courier New" w:hAnsi="Courier New" w:cs="Courier New"/>
    </w:rPr>
  </w:style>
  <w:style w:type="character" w:customStyle="1" w:styleId="WW8Num48z2">
    <w:name w:val="WW8Num48z2"/>
    <w:rsid w:val="00726372"/>
    <w:rPr>
      <w:rFonts w:ascii="Wingdings" w:hAnsi="Wingdings"/>
    </w:rPr>
  </w:style>
  <w:style w:type="character" w:customStyle="1" w:styleId="25">
    <w:name w:val="Основной шрифт абзаца2"/>
    <w:rsid w:val="00726372"/>
  </w:style>
  <w:style w:type="character" w:customStyle="1" w:styleId="WW8Num3z0">
    <w:name w:val="WW8Num3z0"/>
    <w:rsid w:val="00726372"/>
    <w:rPr>
      <w:rFonts w:ascii="Symbol" w:hAnsi="Symbol" w:cs="Symbol"/>
      <w:color w:val="00000A"/>
    </w:rPr>
  </w:style>
  <w:style w:type="character" w:customStyle="1" w:styleId="WW8Num3z1">
    <w:name w:val="WW8Num3z1"/>
    <w:rsid w:val="00726372"/>
    <w:rPr>
      <w:rFonts w:ascii="Courier New" w:hAnsi="Courier New" w:cs="Courier New"/>
    </w:rPr>
  </w:style>
  <w:style w:type="character" w:customStyle="1" w:styleId="WW8Num3z2">
    <w:name w:val="WW8Num3z2"/>
    <w:rsid w:val="00726372"/>
    <w:rPr>
      <w:rFonts w:ascii="Wingdings" w:hAnsi="Wingdings" w:cs="Wingdings"/>
      <w:b/>
      <w:color w:val="000000"/>
    </w:rPr>
  </w:style>
  <w:style w:type="character" w:customStyle="1" w:styleId="WW8Num3z3">
    <w:name w:val="WW8Num3z3"/>
    <w:rsid w:val="00726372"/>
    <w:rPr>
      <w:rFonts w:ascii="Symbol" w:hAnsi="Symbol" w:cs="Symbol"/>
    </w:rPr>
  </w:style>
  <w:style w:type="character" w:customStyle="1" w:styleId="WW8Num11z0">
    <w:name w:val="WW8Num11z0"/>
    <w:rsid w:val="00726372"/>
    <w:rPr>
      <w:rFonts w:ascii="Symbol" w:hAnsi="Symbol"/>
    </w:rPr>
  </w:style>
  <w:style w:type="character" w:customStyle="1" w:styleId="WW8Num11z1">
    <w:name w:val="WW8Num11z1"/>
    <w:rsid w:val="00726372"/>
    <w:rPr>
      <w:rFonts w:ascii="Courier New" w:hAnsi="Courier New" w:cs="Courier New"/>
    </w:rPr>
  </w:style>
  <w:style w:type="character" w:customStyle="1" w:styleId="WW8Num11z2">
    <w:name w:val="WW8Num11z2"/>
    <w:rsid w:val="00726372"/>
    <w:rPr>
      <w:rFonts w:ascii="Wingdings" w:hAnsi="Wingdings"/>
    </w:rPr>
  </w:style>
  <w:style w:type="character" w:customStyle="1" w:styleId="WW8Num21z0">
    <w:name w:val="WW8Num21z0"/>
    <w:rsid w:val="00726372"/>
    <w:rPr>
      <w:rFonts w:ascii="Symbol" w:hAnsi="Symbol" w:cs="Symbol"/>
    </w:rPr>
  </w:style>
  <w:style w:type="character" w:customStyle="1" w:styleId="WW8Num21z1">
    <w:name w:val="WW8Num21z1"/>
    <w:rsid w:val="00726372"/>
    <w:rPr>
      <w:rFonts w:ascii="Courier New" w:hAnsi="Courier New" w:cs="Courier New"/>
    </w:rPr>
  </w:style>
  <w:style w:type="character" w:customStyle="1" w:styleId="WW8Num21z2">
    <w:name w:val="WW8Num21z2"/>
    <w:rsid w:val="00726372"/>
    <w:rPr>
      <w:rFonts w:ascii="Wingdings" w:hAnsi="Wingdings" w:cs="Wingdings"/>
      <w:b/>
      <w:color w:val="000000"/>
    </w:rPr>
  </w:style>
  <w:style w:type="character" w:customStyle="1" w:styleId="WW8Num25z0">
    <w:name w:val="WW8Num25z0"/>
    <w:rsid w:val="00726372"/>
    <w:rPr>
      <w:rFonts w:ascii="Symbol" w:hAnsi="Symbol" w:cs="Symbol"/>
      <w:color w:val="00000A"/>
    </w:rPr>
  </w:style>
  <w:style w:type="character" w:customStyle="1" w:styleId="WW8Num25z1">
    <w:name w:val="WW8Num25z1"/>
    <w:rsid w:val="00726372"/>
    <w:rPr>
      <w:rFonts w:ascii="Courier New" w:hAnsi="Courier New" w:cs="Courier New"/>
    </w:rPr>
  </w:style>
  <w:style w:type="character" w:customStyle="1" w:styleId="WW8Num25z2">
    <w:name w:val="WW8Num25z2"/>
    <w:rsid w:val="00726372"/>
    <w:rPr>
      <w:rFonts w:ascii="Wingdings" w:hAnsi="Wingdings" w:cs="Wingdings"/>
      <w:b/>
      <w:color w:val="000000"/>
    </w:rPr>
  </w:style>
  <w:style w:type="character" w:customStyle="1" w:styleId="WW8Num25z3">
    <w:name w:val="WW8Num25z3"/>
    <w:rsid w:val="00726372"/>
    <w:rPr>
      <w:rFonts w:ascii="Symbol" w:hAnsi="Symbol" w:cs="Symbol"/>
    </w:rPr>
  </w:style>
  <w:style w:type="character" w:customStyle="1" w:styleId="WW8Num28z0">
    <w:name w:val="WW8Num28z0"/>
    <w:rsid w:val="00726372"/>
    <w:rPr>
      <w:rFonts w:ascii="Symbol" w:hAnsi="Symbol" w:cs="Symbol"/>
    </w:rPr>
  </w:style>
  <w:style w:type="character" w:customStyle="1" w:styleId="WW8Num31z1">
    <w:name w:val="WW8Num31z1"/>
    <w:rsid w:val="00726372"/>
    <w:rPr>
      <w:rFonts w:ascii="Courier New" w:hAnsi="Courier New" w:cs="Courier New"/>
    </w:rPr>
  </w:style>
  <w:style w:type="character" w:customStyle="1" w:styleId="WW8Num31z2">
    <w:name w:val="WW8Num31z2"/>
    <w:rsid w:val="00726372"/>
    <w:rPr>
      <w:rFonts w:ascii="Wingdings" w:hAnsi="Wingdings"/>
    </w:rPr>
  </w:style>
  <w:style w:type="character" w:customStyle="1" w:styleId="WW8Num31z3">
    <w:name w:val="WW8Num31z3"/>
    <w:rsid w:val="00726372"/>
    <w:rPr>
      <w:rFonts w:ascii="Symbol" w:hAnsi="Symbol"/>
    </w:rPr>
  </w:style>
  <w:style w:type="character" w:customStyle="1" w:styleId="WW8Num35z0">
    <w:name w:val="WW8Num35z0"/>
    <w:rsid w:val="00726372"/>
    <w:rPr>
      <w:rFonts w:ascii="Symbol" w:hAnsi="Symbol"/>
      <w:color w:val="auto"/>
    </w:rPr>
  </w:style>
  <w:style w:type="character" w:customStyle="1" w:styleId="WW8Num35z1">
    <w:name w:val="WW8Num35z1"/>
    <w:rsid w:val="00726372"/>
    <w:rPr>
      <w:rFonts w:ascii="Courier New" w:hAnsi="Courier New" w:cs="Courier New"/>
    </w:rPr>
  </w:style>
  <w:style w:type="character" w:customStyle="1" w:styleId="WW8Num35z2">
    <w:name w:val="WW8Num35z2"/>
    <w:rsid w:val="00726372"/>
    <w:rPr>
      <w:rFonts w:ascii="Wingdings" w:hAnsi="Wingdings"/>
    </w:rPr>
  </w:style>
  <w:style w:type="character" w:customStyle="1" w:styleId="WW8Num35z3">
    <w:name w:val="WW8Num35z3"/>
    <w:rsid w:val="00726372"/>
    <w:rPr>
      <w:rFonts w:ascii="Symbol" w:hAnsi="Symbol"/>
    </w:rPr>
  </w:style>
  <w:style w:type="character" w:customStyle="1" w:styleId="WW8Num40z0">
    <w:name w:val="WW8Num40z0"/>
    <w:rsid w:val="00726372"/>
    <w:rPr>
      <w:rFonts w:ascii="Symbol" w:hAnsi="Symbol"/>
      <w:color w:val="auto"/>
    </w:rPr>
  </w:style>
  <w:style w:type="character" w:customStyle="1" w:styleId="WW8Num40z1">
    <w:name w:val="WW8Num40z1"/>
    <w:rsid w:val="00726372"/>
    <w:rPr>
      <w:rFonts w:ascii="Courier New" w:hAnsi="Courier New" w:cs="Courier New"/>
    </w:rPr>
  </w:style>
  <w:style w:type="character" w:customStyle="1" w:styleId="WW8Num40z2">
    <w:name w:val="WW8Num40z2"/>
    <w:rsid w:val="00726372"/>
    <w:rPr>
      <w:rFonts w:ascii="Wingdings" w:hAnsi="Wingdings"/>
    </w:rPr>
  </w:style>
  <w:style w:type="character" w:customStyle="1" w:styleId="WW8Num40z3">
    <w:name w:val="WW8Num40z3"/>
    <w:rsid w:val="00726372"/>
    <w:rPr>
      <w:rFonts w:ascii="Symbol" w:hAnsi="Symbol"/>
    </w:rPr>
  </w:style>
  <w:style w:type="character" w:customStyle="1" w:styleId="WW8Num41z0">
    <w:name w:val="WW8Num41z0"/>
    <w:rsid w:val="00726372"/>
    <w:rPr>
      <w:rFonts w:ascii="Symbol" w:hAnsi="Symbol" w:cs="Symbol"/>
      <w:color w:val="00000A"/>
    </w:rPr>
  </w:style>
  <w:style w:type="character" w:customStyle="1" w:styleId="WW8Num41z1">
    <w:name w:val="WW8Num41z1"/>
    <w:rsid w:val="00726372"/>
    <w:rPr>
      <w:rFonts w:ascii="Courier New" w:hAnsi="Courier New" w:cs="Courier New"/>
    </w:rPr>
  </w:style>
  <w:style w:type="character" w:customStyle="1" w:styleId="WW8Num41z2">
    <w:name w:val="WW8Num41z2"/>
    <w:rsid w:val="00726372"/>
    <w:rPr>
      <w:rFonts w:ascii="Wingdings" w:hAnsi="Wingdings" w:cs="Wingdings"/>
      <w:b/>
      <w:color w:val="000000"/>
    </w:rPr>
  </w:style>
  <w:style w:type="character" w:customStyle="1" w:styleId="WW8Num41z3">
    <w:name w:val="WW8Num41z3"/>
    <w:rsid w:val="00726372"/>
    <w:rPr>
      <w:rFonts w:ascii="Symbol" w:hAnsi="Symbol" w:cs="Symbol"/>
    </w:rPr>
  </w:style>
  <w:style w:type="character" w:customStyle="1" w:styleId="WW8Num42z0">
    <w:name w:val="WW8Num42z0"/>
    <w:rsid w:val="00726372"/>
    <w:rPr>
      <w:rFonts w:ascii="Symbol" w:hAnsi="Symbol" w:cs="Symbol"/>
      <w:color w:val="00000A"/>
    </w:rPr>
  </w:style>
  <w:style w:type="character" w:customStyle="1" w:styleId="WW8Num42z1">
    <w:name w:val="WW8Num42z1"/>
    <w:rsid w:val="00726372"/>
    <w:rPr>
      <w:rFonts w:ascii="Courier New" w:hAnsi="Courier New" w:cs="Courier New"/>
    </w:rPr>
  </w:style>
  <w:style w:type="character" w:customStyle="1" w:styleId="WW8Num42z2">
    <w:name w:val="WW8Num42z2"/>
    <w:rsid w:val="00726372"/>
    <w:rPr>
      <w:rFonts w:ascii="Wingdings" w:hAnsi="Wingdings" w:cs="Wingdings"/>
      <w:b/>
      <w:color w:val="000000"/>
    </w:rPr>
  </w:style>
  <w:style w:type="character" w:customStyle="1" w:styleId="WW8Num42z3">
    <w:name w:val="WW8Num42z3"/>
    <w:rsid w:val="00726372"/>
    <w:rPr>
      <w:rFonts w:ascii="Symbol" w:hAnsi="Symbol" w:cs="Symbol"/>
    </w:rPr>
  </w:style>
  <w:style w:type="character" w:customStyle="1" w:styleId="13">
    <w:name w:val="Основной шрифт абзаца1"/>
    <w:rsid w:val="00726372"/>
  </w:style>
  <w:style w:type="character" w:styleId="afc">
    <w:name w:val="page number"/>
    <w:basedOn w:val="13"/>
    <w:rsid w:val="00726372"/>
  </w:style>
  <w:style w:type="character" w:customStyle="1" w:styleId="ListLabel1">
    <w:name w:val="ListLabel 1"/>
    <w:rsid w:val="00726372"/>
    <w:rPr>
      <w:rFonts w:cs="Symbol"/>
      <w:color w:val="00000A"/>
    </w:rPr>
  </w:style>
  <w:style w:type="character" w:customStyle="1" w:styleId="ListLabel2">
    <w:name w:val="ListLabel 2"/>
    <w:rsid w:val="00726372"/>
    <w:rPr>
      <w:rFonts w:cs="Courier New"/>
    </w:rPr>
  </w:style>
  <w:style w:type="character" w:customStyle="1" w:styleId="ListLabel3">
    <w:name w:val="ListLabel 3"/>
    <w:rsid w:val="00726372"/>
    <w:rPr>
      <w:rFonts w:cs="Wingdings"/>
      <w:b/>
      <w:color w:val="000000"/>
    </w:rPr>
  </w:style>
  <w:style w:type="character" w:customStyle="1" w:styleId="ListLabel4">
    <w:name w:val="ListLabel 4"/>
    <w:rsid w:val="00726372"/>
    <w:rPr>
      <w:rFonts w:cs="Symbol"/>
    </w:rPr>
  </w:style>
  <w:style w:type="character" w:customStyle="1" w:styleId="afd">
    <w:name w:val="Текст сноски Знак"/>
    <w:rsid w:val="00726372"/>
  </w:style>
  <w:style w:type="character" w:customStyle="1" w:styleId="HTML">
    <w:name w:val="Стандартный HTML Знак"/>
    <w:rsid w:val="00726372"/>
  </w:style>
  <w:style w:type="character" w:customStyle="1" w:styleId="15">
    <w:name w:val="Текст сноски Знак1"/>
    <w:rsid w:val="00726372"/>
    <w:rPr>
      <w:color w:val="00000A"/>
      <w:sz w:val="24"/>
      <w:szCs w:val="24"/>
    </w:rPr>
  </w:style>
  <w:style w:type="paragraph" w:customStyle="1" w:styleId="afe">
    <w:name w:val="Заголовок"/>
    <w:basedOn w:val="WW-"/>
    <w:next w:val="a9"/>
    <w:rsid w:val="00726372"/>
    <w:pPr>
      <w:keepNext/>
      <w:spacing w:before="240" w:after="120"/>
    </w:pPr>
    <w:rPr>
      <w:rFonts w:ascii="Arial" w:eastAsia="MS Mincho" w:hAnsi="Arial" w:cs="Tahoma"/>
      <w:sz w:val="28"/>
      <w:szCs w:val="28"/>
    </w:rPr>
  </w:style>
  <w:style w:type="character" w:customStyle="1" w:styleId="16">
    <w:name w:val="Основной текст Знак1"/>
    <w:basedOn w:val="a1"/>
    <w:rsid w:val="00726372"/>
    <w:rPr>
      <w:rFonts w:ascii="Times New Roman" w:eastAsia="Times New Roman" w:hAnsi="Times New Roman" w:cs="Times New Roman"/>
      <w:sz w:val="24"/>
      <w:szCs w:val="24"/>
      <w:lang w:eastAsia="ar-SA"/>
    </w:rPr>
  </w:style>
  <w:style w:type="paragraph" w:styleId="aff">
    <w:name w:val="List"/>
    <w:basedOn w:val="a9"/>
    <w:rsid w:val="00726372"/>
    <w:pPr>
      <w:tabs>
        <w:tab w:val="left" w:pos="709"/>
      </w:tabs>
      <w:spacing w:line="100" w:lineRule="atLeast"/>
    </w:pPr>
    <w:rPr>
      <w:rFonts w:ascii="Arial" w:hAnsi="Arial" w:cs="Tahoma"/>
      <w:color w:val="00000A"/>
    </w:rPr>
  </w:style>
  <w:style w:type="paragraph" w:customStyle="1" w:styleId="26">
    <w:name w:val="Название2"/>
    <w:basedOn w:val="a0"/>
    <w:rsid w:val="0072637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7">
    <w:name w:val="Указатель2"/>
    <w:basedOn w:val="a0"/>
    <w:rsid w:val="00726372"/>
    <w:pPr>
      <w:suppressLineNumbers/>
      <w:suppressAutoHyphens/>
      <w:spacing w:after="0" w:line="240" w:lineRule="auto"/>
    </w:pPr>
    <w:rPr>
      <w:rFonts w:ascii="Arial" w:eastAsia="Times New Roman" w:hAnsi="Arial" w:cs="Tahoma"/>
      <w:sz w:val="24"/>
      <w:szCs w:val="24"/>
      <w:lang w:eastAsia="ar-SA"/>
    </w:rPr>
  </w:style>
  <w:style w:type="paragraph" w:customStyle="1" w:styleId="17">
    <w:name w:val="Название1"/>
    <w:basedOn w:val="a0"/>
    <w:rsid w:val="0072637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8">
    <w:name w:val="Указатель1"/>
    <w:basedOn w:val="a0"/>
    <w:rsid w:val="00726372"/>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0"/>
    <w:link w:val="HTML1"/>
    <w:rsid w:val="00726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1"/>
    <w:link w:val="HTML0"/>
    <w:rsid w:val="00726372"/>
    <w:rPr>
      <w:rFonts w:ascii="Courier New" w:eastAsia="Times New Roman" w:hAnsi="Courier New" w:cs="Times New Roman"/>
      <w:color w:val="000000"/>
      <w:sz w:val="20"/>
      <w:szCs w:val="20"/>
      <w:lang w:eastAsia="ar-SA"/>
    </w:rPr>
  </w:style>
  <w:style w:type="paragraph" w:customStyle="1" w:styleId="212">
    <w:name w:val="Основной текст с отступом 21"/>
    <w:basedOn w:val="a0"/>
    <w:rsid w:val="00726372"/>
    <w:pPr>
      <w:suppressAutoHyphens/>
      <w:spacing w:after="120" w:line="480" w:lineRule="auto"/>
      <w:ind w:left="283"/>
    </w:pPr>
    <w:rPr>
      <w:rFonts w:ascii="Times New Roman" w:eastAsia="Times New Roman" w:hAnsi="Times New Roman" w:cs="Times New Roman"/>
      <w:sz w:val="24"/>
      <w:szCs w:val="24"/>
      <w:lang w:eastAsia="ar-SA"/>
    </w:rPr>
  </w:style>
  <w:style w:type="paragraph" w:styleId="aff0">
    <w:name w:val="Subtitle"/>
    <w:basedOn w:val="afe"/>
    <w:next w:val="a9"/>
    <w:link w:val="aff1"/>
    <w:qFormat/>
    <w:rsid w:val="00726372"/>
    <w:pPr>
      <w:jc w:val="center"/>
    </w:pPr>
    <w:rPr>
      <w:i/>
      <w:iCs/>
    </w:rPr>
  </w:style>
  <w:style w:type="character" w:customStyle="1" w:styleId="aff1">
    <w:name w:val="Подзаголовок Знак"/>
    <w:basedOn w:val="a1"/>
    <w:link w:val="aff0"/>
    <w:rsid w:val="00726372"/>
    <w:rPr>
      <w:rFonts w:ascii="Arial" w:eastAsia="MS Mincho" w:hAnsi="Arial" w:cs="Tahoma"/>
      <w:i/>
      <w:iCs/>
      <w:color w:val="00000A"/>
      <w:sz w:val="28"/>
      <w:szCs w:val="28"/>
      <w:lang w:eastAsia="ar-SA"/>
    </w:rPr>
  </w:style>
  <w:style w:type="paragraph" w:styleId="19">
    <w:name w:val="index 1"/>
    <w:basedOn w:val="a0"/>
    <w:next w:val="a0"/>
    <w:rsid w:val="00726372"/>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2">
    <w:name w:val="index heading"/>
    <w:basedOn w:val="WW-"/>
    <w:rsid w:val="00726372"/>
    <w:pPr>
      <w:suppressLineNumbers/>
    </w:pPr>
    <w:rPr>
      <w:rFonts w:ascii="Arial" w:hAnsi="Arial" w:cs="Tahoma"/>
    </w:rPr>
  </w:style>
  <w:style w:type="paragraph" w:styleId="aff3">
    <w:name w:val="footnote text"/>
    <w:basedOn w:val="WW-"/>
    <w:link w:val="28"/>
    <w:rsid w:val="00726372"/>
  </w:style>
  <w:style w:type="character" w:customStyle="1" w:styleId="28">
    <w:name w:val="Текст сноски Знак2"/>
    <w:basedOn w:val="a1"/>
    <w:link w:val="aff3"/>
    <w:rsid w:val="00726372"/>
    <w:rPr>
      <w:rFonts w:ascii="Times New Roman" w:eastAsia="Arial" w:hAnsi="Times New Roman" w:cs="Times New Roman"/>
      <w:color w:val="00000A"/>
      <w:sz w:val="24"/>
      <w:szCs w:val="24"/>
      <w:lang w:eastAsia="ar-SA"/>
    </w:rPr>
  </w:style>
  <w:style w:type="paragraph" w:customStyle="1" w:styleId="aff4">
    <w:name w:val="Содержимое таблицы"/>
    <w:basedOn w:val="a0"/>
    <w:rsid w:val="0072637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аголовок таблицы"/>
    <w:basedOn w:val="aff4"/>
    <w:rsid w:val="00726372"/>
    <w:pPr>
      <w:jc w:val="center"/>
    </w:pPr>
    <w:rPr>
      <w:b/>
      <w:bCs/>
    </w:rPr>
  </w:style>
  <w:style w:type="paragraph" w:customStyle="1" w:styleId="aff6">
    <w:name w:val="Содержимое врезки"/>
    <w:basedOn w:val="a9"/>
    <w:rsid w:val="00726372"/>
  </w:style>
  <w:style w:type="paragraph" w:customStyle="1" w:styleId="31">
    <w:name w:val="Основной текст 31"/>
    <w:basedOn w:val="a0"/>
    <w:rsid w:val="00726372"/>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0"/>
    <w:rsid w:val="00726372"/>
    <w:pPr>
      <w:spacing w:after="0" w:line="240" w:lineRule="auto"/>
    </w:pPr>
    <w:rPr>
      <w:rFonts w:ascii="Times New Roman" w:eastAsia="Times New Roman" w:hAnsi="Times New Roman" w:cs="Times New Roman"/>
      <w:sz w:val="20"/>
      <w:szCs w:val="20"/>
    </w:rPr>
  </w:style>
  <w:style w:type="paragraph" w:customStyle="1" w:styleId="1a">
    <w:name w:val="Обычный1"/>
    <w:rsid w:val="00726372"/>
    <w:pPr>
      <w:spacing w:after="0" w:line="240" w:lineRule="auto"/>
    </w:pPr>
    <w:rPr>
      <w:rFonts w:ascii="Times New Roman" w:eastAsia="Times New Roman" w:hAnsi="Times New Roman" w:cs="Times New Roman"/>
      <w:sz w:val="20"/>
      <w:szCs w:val="20"/>
    </w:rPr>
  </w:style>
  <w:style w:type="paragraph" w:customStyle="1" w:styleId="a">
    <w:name w:val="СтильФ"/>
    <w:basedOn w:val="a0"/>
    <w:rsid w:val="00726372"/>
    <w:pPr>
      <w:widowControl w:val="0"/>
      <w:numPr>
        <w:numId w:val="15"/>
      </w:numPr>
      <w:tabs>
        <w:tab w:val="left" w:pos="540"/>
      </w:tabs>
      <w:spacing w:after="0" w:line="240" w:lineRule="auto"/>
      <w:jc w:val="both"/>
    </w:pPr>
    <w:rPr>
      <w:rFonts w:ascii="Times New Roman" w:eastAsia="Times New Roman" w:hAnsi="Times New Roman" w:cs="Times New Roman"/>
      <w:b/>
      <w:color w:val="000000"/>
      <w:sz w:val="24"/>
      <w:szCs w:val="24"/>
    </w:rPr>
  </w:style>
  <w:style w:type="paragraph" w:customStyle="1" w:styleId="310">
    <w:name w:val="Основной текст с отступом 31"/>
    <w:basedOn w:val="a0"/>
    <w:rsid w:val="00726372"/>
    <w:pPr>
      <w:spacing w:after="0" w:line="240" w:lineRule="auto"/>
      <w:ind w:firstLine="567"/>
      <w:jc w:val="both"/>
    </w:pPr>
    <w:rPr>
      <w:rFonts w:ascii="Times New Roman" w:eastAsia="Times New Roman" w:hAnsi="Times New Roman" w:cs="Times New Roman"/>
      <w:sz w:val="24"/>
      <w:szCs w:val="20"/>
      <w:lang w:eastAsia="ar-SA"/>
    </w:rPr>
  </w:style>
  <w:style w:type="character" w:customStyle="1" w:styleId="apple-style-span">
    <w:name w:val="apple-style-span"/>
    <w:basedOn w:val="a1"/>
    <w:rsid w:val="00726372"/>
  </w:style>
  <w:style w:type="paragraph" w:customStyle="1" w:styleId="aff7">
    <w:name w:val="Для таблиц"/>
    <w:basedOn w:val="a0"/>
    <w:rsid w:val="00726372"/>
    <w:pPr>
      <w:tabs>
        <w:tab w:val="num" w:pos="360"/>
      </w:tabs>
      <w:spacing w:after="0" w:line="240" w:lineRule="auto"/>
    </w:pPr>
    <w:rPr>
      <w:rFonts w:ascii="Times New Roman" w:eastAsia="Times New Roman" w:hAnsi="Times New Roman" w:cs="Times New Roman"/>
      <w:sz w:val="24"/>
      <w:szCs w:val="24"/>
    </w:rPr>
  </w:style>
  <w:style w:type="paragraph" w:styleId="33">
    <w:name w:val="Body Text 3"/>
    <w:basedOn w:val="a0"/>
    <w:link w:val="34"/>
    <w:rsid w:val="00726372"/>
    <w:pPr>
      <w:spacing w:after="0" w:line="360" w:lineRule="auto"/>
      <w:jc w:val="center"/>
    </w:pPr>
    <w:rPr>
      <w:rFonts w:ascii="Times New Roman" w:eastAsia="Times New Roman" w:hAnsi="Times New Roman" w:cs="Times New Roman"/>
      <w:sz w:val="28"/>
      <w:szCs w:val="20"/>
      <w:u w:val="single"/>
    </w:rPr>
  </w:style>
  <w:style w:type="character" w:customStyle="1" w:styleId="34">
    <w:name w:val="Основной текст 3 Знак"/>
    <w:basedOn w:val="a1"/>
    <w:link w:val="33"/>
    <w:rsid w:val="00726372"/>
    <w:rPr>
      <w:rFonts w:ascii="Times New Roman" w:eastAsia="Times New Roman" w:hAnsi="Times New Roman" w:cs="Times New Roman"/>
      <w:sz w:val="28"/>
      <w:szCs w:val="20"/>
      <w:u w:val="single"/>
    </w:rPr>
  </w:style>
  <w:style w:type="character" w:customStyle="1" w:styleId="text-10">
    <w:name w:val="text-10"/>
    <w:rsid w:val="00726372"/>
  </w:style>
  <w:style w:type="paragraph" w:customStyle="1" w:styleId="220">
    <w:name w:val="Основной текст 22"/>
    <w:basedOn w:val="a0"/>
    <w:rsid w:val="00EA2E4C"/>
    <w:pPr>
      <w:suppressAutoHyphens/>
      <w:spacing w:after="0" w:line="240" w:lineRule="auto"/>
      <w:jc w:val="center"/>
    </w:pPr>
    <w:rPr>
      <w:rFonts w:ascii="Times New Roman" w:eastAsia="Times New Roman" w:hAnsi="Times New Roman" w:cs="Times New Roman"/>
      <w:sz w:val="20"/>
      <w:szCs w:val="20"/>
      <w:lang w:eastAsia="ar-SA"/>
    </w:rPr>
  </w:style>
  <w:style w:type="paragraph" w:customStyle="1" w:styleId="ConsPlusNonformat">
    <w:name w:val="ConsPlusNonformat"/>
    <w:rsid w:val="00EA2E4C"/>
    <w:pPr>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EA2E4C"/>
    <w:pPr>
      <w:suppressAutoHyphens/>
      <w:autoSpaceDE w:val="0"/>
      <w:spacing w:after="0" w:line="240" w:lineRule="auto"/>
      <w:ind w:firstLine="720"/>
    </w:pPr>
    <w:rPr>
      <w:rFonts w:ascii="Times New Roman" w:eastAsia="Arial" w:hAnsi="Times New Roman" w:cs="Times New Roman"/>
      <w:lang w:eastAsia="ar-SA"/>
    </w:rPr>
  </w:style>
  <w:style w:type="paragraph" w:customStyle="1" w:styleId="ConsPlusTitlePage">
    <w:name w:val="ConsPlusTitlePage"/>
    <w:rsid w:val="007B4597"/>
    <w:pPr>
      <w:widowControl w:val="0"/>
      <w:autoSpaceDE w:val="0"/>
      <w:autoSpaceDN w:val="0"/>
      <w:spacing w:after="0" w:line="240" w:lineRule="auto"/>
    </w:pPr>
    <w:rPr>
      <w:rFonts w:ascii="Tahoma" w:eastAsia="Times New Roman" w:hAnsi="Tahoma" w:cs="Tahoma"/>
      <w:sz w:val="20"/>
      <w:szCs w:val="20"/>
    </w:rPr>
  </w:style>
  <w:style w:type="paragraph" w:styleId="35">
    <w:name w:val="Body Text Indent 3"/>
    <w:basedOn w:val="a0"/>
    <w:link w:val="36"/>
    <w:uiPriority w:val="99"/>
    <w:semiHidden/>
    <w:unhideWhenUsed/>
    <w:rsid w:val="00002A2C"/>
    <w:pPr>
      <w:spacing w:after="120"/>
      <w:ind w:left="283"/>
    </w:pPr>
    <w:rPr>
      <w:rFonts w:ascii="Calibri" w:eastAsia="Times New Roman" w:hAnsi="Calibri" w:cs="Times New Roman"/>
      <w:sz w:val="16"/>
      <w:szCs w:val="16"/>
    </w:rPr>
  </w:style>
  <w:style w:type="character" w:customStyle="1" w:styleId="36">
    <w:name w:val="Основной текст с отступом 3 Знак"/>
    <w:basedOn w:val="a1"/>
    <w:link w:val="35"/>
    <w:uiPriority w:val="99"/>
    <w:semiHidden/>
    <w:rsid w:val="00002A2C"/>
    <w:rPr>
      <w:rFonts w:ascii="Calibri" w:eastAsia="Times New Roman" w:hAnsi="Calibri" w:cs="Times New Roman"/>
      <w:sz w:val="16"/>
      <w:szCs w:val="16"/>
    </w:rPr>
  </w:style>
  <w:style w:type="character" w:customStyle="1" w:styleId="70">
    <w:name w:val="Заголовок 7 Знак"/>
    <w:basedOn w:val="a1"/>
    <w:link w:val="7"/>
    <w:uiPriority w:val="9"/>
    <w:semiHidden/>
    <w:rsid w:val="00002A2C"/>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1"/>
    <w:uiPriority w:val="99"/>
    <w:rsid w:val="00640619"/>
    <w:rPr>
      <w:rFonts w:ascii="Times New Roman" w:eastAsia="Times New Roman" w:hAnsi="Times New Roman" w:cs="Times New Roman"/>
      <w:sz w:val="24"/>
      <w:szCs w:val="24"/>
      <w:lang w:eastAsia="ar-SA"/>
    </w:rPr>
  </w:style>
  <w:style w:type="paragraph" w:customStyle="1" w:styleId="FR3">
    <w:name w:val="FR3"/>
    <w:rsid w:val="00640619"/>
    <w:pPr>
      <w:widowControl w:val="0"/>
      <w:spacing w:after="0" w:line="360" w:lineRule="auto"/>
      <w:ind w:firstLine="420"/>
    </w:pPr>
    <w:rPr>
      <w:rFonts w:ascii="Arial" w:eastAsia="Times New Roman" w:hAnsi="Arial" w:cs="Times New Roman"/>
      <w:snapToGrid w:val="0"/>
      <w:sz w:val="24"/>
      <w:szCs w:val="20"/>
    </w:rPr>
  </w:style>
  <w:style w:type="paragraph" w:customStyle="1" w:styleId="aff8">
    <w:name w:val="Базовый"/>
    <w:rsid w:val="007C4DD0"/>
    <w:pPr>
      <w:tabs>
        <w:tab w:val="left" w:pos="709"/>
      </w:tabs>
      <w:suppressAutoHyphens/>
    </w:pPr>
    <w:rPr>
      <w:rFonts w:ascii="Times New Roman" w:eastAsia="Times New Roman" w:hAnsi="Times New Roman" w:cs="Times New Roman"/>
      <w:sz w:val="24"/>
      <w:szCs w:val="24"/>
      <w:lang w:eastAsia="ar-SA"/>
    </w:rPr>
  </w:style>
  <w:style w:type="paragraph" w:customStyle="1" w:styleId="FORMATTEXT">
    <w:name w:val=".FORMATTEXT"/>
    <w:uiPriority w:val="99"/>
    <w:rsid w:val="007C4DD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9">
    <w:name w:val="No Spacing"/>
    <w:uiPriority w:val="1"/>
    <w:qFormat/>
    <w:rsid w:val="00215EF7"/>
    <w:pPr>
      <w:spacing w:after="0" w:line="240" w:lineRule="auto"/>
    </w:pPr>
    <w:rPr>
      <w:rFonts w:eastAsiaTheme="minorHAnsi"/>
      <w:lang w:eastAsia="en-US"/>
    </w:rPr>
  </w:style>
  <w:style w:type="character" w:customStyle="1" w:styleId="1c">
    <w:name w:val="Текст выноски Знак1"/>
    <w:basedOn w:val="a1"/>
    <w:uiPriority w:val="99"/>
    <w:semiHidden/>
    <w:rsid w:val="000110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173024"/>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0"/>
    <w:link w:val="20"/>
    <w:uiPriority w:val="9"/>
    <w:qFormat/>
    <w:rsid w:val="00173024"/>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0"/>
    <w:next w:val="a0"/>
    <w:link w:val="30"/>
    <w:uiPriority w:val="9"/>
    <w:unhideWhenUsed/>
    <w:qFormat/>
    <w:rsid w:val="00173024"/>
    <w:pPr>
      <w:keepNext/>
      <w:keepLines/>
      <w:spacing w:before="200" w:after="0"/>
      <w:outlineLvl w:val="2"/>
    </w:pPr>
    <w:rPr>
      <w:rFonts w:ascii="Cambria" w:eastAsia="Times New Roman" w:hAnsi="Cambria" w:cs="Times New Roman"/>
      <w:b/>
      <w:bCs/>
      <w:color w:val="4F81BD"/>
    </w:rPr>
  </w:style>
  <w:style w:type="paragraph" w:styleId="4">
    <w:name w:val="heading 4"/>
    <w:basedOn w:val="a0"/>
    <w:link w:val="40"/>
    <w:uiPriority w:val="9"/>
    <w:qFormat/>
    <w:rsid w:val="00173024"/>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0"/>
    <w:link w:val="50"/>
    <w:uiPriority w:val="9"/>
    <w:qFormat/>
    <w:rsid w:val="00173024"/>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0"/>
    <w:link w:val="60"/>
    <w:uiPriority w:val="9"/>
    <w:qFormat/>
    <w:rsid w:val="00173024"/>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0"/>
    <w:next w:val="a0"/>
    <w:link w:val="70"/>
    <w:uiPriority w:val="9"/>
    <w:semiHidden/>
    <w:unhideWhenUsed/>
    <w:qFormat/>
    <w:rsid w:val="00002A2C"/>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73024"/>
    <w:rPr>
      <w:rFonts w:ascii="Times New Roman" w:eastAsia="Times New Roman" w:hAnsi="Times New Roman" w:cs="Times New Roman"/>
      <w:sz w:val="28"/>
      <w:szCs w:val="20"/>
    </w:rPr>
  </w:style>
  <w:style w:type="character" w:customStyle="1" w:styleId="20">
    <w:name w:val="Заголовок 2 Знак"/>
    <w:basedOn w:val="a1"/>
    <w:link w:val="2"/>
    <w:uiPriority w:val="9"/>
    <w:rsid w:val="00173024"/>
    <w:rPr>
      <w:rFonts w:ascii="Times New Roman" w:eastAsia="Times New Roman" w:hAnsi="Times New Roman" w:cs="Times New Roman"/>
      <w:b/>
      <w:bCs/>
      <w:color w:val="000080"/>
      <w:sz w:val="30"/>
      <w:szCs w:val="30"/>
    </w:rPr>
  </w:style>
  <w:style w:type="character" w:customStyle="1" w:styleId="30">
    <w:name w:val="Заголовок 3 Знак"/>
    <w:basedOn w:val="a1"/>
    <w:link w:val="3"/>
    <w:uiPriority w:val="9"/>
    <w:rsid w:val="00173024"/>
    <w:rPr>
      <w:rFonts w:ascii="Cambria" w:eastAsia="Times New Roman" w:hAnsi="Cambria" w:cs="Times New Roman"/>
      <w:b/>
      <w:bCs/>
      <w:color w:val="4F81BD"/>
    </w:rPr>
  </w:style>
  <w:style w:type="character" w:customStyle="1" w:styleId="40">
    <w:name w:val="Заголовок 4 Знак"/>
    <w:basedOn w:val="a1"/>
    <w:link w:val="4"/>
    <w:uiPriority w:val="9"/>
    <w:rsid w:val="00173024"/>
    <w:rPr>
      <w:rFonts w:ascii="Times New Roman" w:eastAsia="Times New Roman" w:hAnsi="Times New Roman" w:cs="Times New Roman"/>
      <w:b/>
      <w:bCs/>
      <w:color w:val="3D3D3D"/>
      <w:sz w:val="18"/>
      <w:szCs w:val="18"/>
    </w:rPr>
  </w:style>
  <w:style w:type="character" w:customStyle="1" w:styleId="50">
    <w:name w:val="Заголовок 5 Знак"/>
    <w:basedOn w:val="a1"/>
    <w:link w:val="5"/>
    <w:uiPriority w:val="9"/>
    <w:rsid w:val="00173024"/>
    <w:rPr>
      <w:rFonts w:ascii="Times New Roman" w:eastAsia="Times New Roman" w:hAnsi="Times New Roman" w:cs="Times New Roman"/>
      <w:b/>
      <w:bCs/>
      <w:color w:val="3D3D3D"/>
      <w:sz w:val="18"/>
      <w:szCs w:val="18"/>
    </w:rPr>
  </w:style>
  <w:style w:type="character" w:customStyle="1" w:styleId="60">
    <w:name w:val="Заголовок 6 Знак"/>
    <w:basedOn w:val="a1"/>
    <w:link w:val="6"/>
    <w:uiPriority w:val="9"/>
    <w:rsid w:val="00173024"/>
    <w:rPr>
      <w:rFonts w:ascii="Times New Roman" w:eastAsia="Times New Roman" w:hAnsi="Times New Roman" w:cs="Times New Roman"/>
      <w:b/>
      <w:bCs/>
      <w:color w:val="3D3D3D"/>
      <w:sz w:val="18"/>
      <w:szCs w:val="18"/>
    </w:rPr>
  </w:style>
  <w:style w:type="paragraph" w:styleId="a4">
    <w:name w:val="header"/>
    <w:basedOn w:val="a0"/>
    <w:link w:val="a5"/>
    <w:uiPriority w:val="99"/>
    <w:unhideWhenUsed/>
    <w:rsid w:val="00164658"/>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164658"/>
  </w:style>
  <w:style w:type="paragraph" w:styleId="a6">
    <w:name w:val="footer"/>
    <w:basedOn w:val="a0"/>
    <w:link w:val="a7"/>
    <w:uiPriority w:val="99"/>
    <w:unhideWhenUsed/>
    <w:rsid w:val="00164658"/>
    <w:pPr>
      <w:tabs>
        <w:tab w:val="center" w:pos="4677"/>
        <w:tab w:val="right" w:pos="9355"/>
      </w:tabs>
      <w:spacing w:after="0" w:line="240" w:lineRule="auto"/>
    </w:pPr>
  </w:style>
  <w:style w:type="character" w:customStyle="1" w:styleId="a7">
    <w:name w:val="Нижний колонтитул Знак"/>
    <w:basedOn w:val="a1"/>
    <w:link w:val="a6"/>
    <w:uiPriority w:val="99"/>
    <w:rsid w:val="00164658"/>
  </w:style>
  <w:style w:type="paragraph" w:styleId="a8">
    <w:name w:val="List Paragraph"/>
    <w:basedOn w:val="a0"/>
    <w:uiPriority w:val="99"/>
    <w:qFormat/>
    <w:rsid w:val="00D703D5"/>
    <w:pPr>
      <w:ind w:left="720"/>
      <w:contextualSpacing/>
    </w:pPr>
  </w:style>
  <w:style w:type="paragraph" w:styleId="a9">
    <w:name w:val="Body Text"/>
    <w:basedOn w:val="a0"/>
    <w:link w:val="aa"/>
    <w:rsid w:val="00173024"/>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1"/>
    <w:link w:val="a9"/>
    <w:rsid w:val="00173024"/>
    <w:rPr>
      <w:rFonts w:ascii="Times New Roman" w:eastAsia="Times New Roman" w:hAnsi="Times New Roman" w:cs="Times New Roman"/>
      <w:sz w:val="24"/>
      <w:szCs w:val="24"/>
      <w:lang w:eastAsia="ar-SA"/>
    </w:rPr>
  </w:style>
  <w:style w:type="paragraph" w:styleId="ab">
    <w:name w:val="Body Text Indent"/>
    <w:basedOn w:val="a0"/>
    <w:link w:val="ac"/>
    <w:rsid w:val="00173024"/>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c">
    <w:name w:val="Основной текст с отступом Знак"/>
    <w:basedOn w:val="a1"/>
    <w:link w:val="ab"/>
    <w:rsid w:val="00173024"/>
    <w:rPr>
      <w:rFonts w:ascii="Times New Roman" w:eastAsia="Times New Roman" w:hAnsi="Times New Roman" w:cs="Times New Roman"/>
      <w:sz w:val="24"/>
      <w:szCs w:val="20"/>
    </w:rPr>
  </w:style>
  <w:style w:type="paragraph" w:customStyle="1" w:styleId="WW-">
    <w:name w:val="WW-Базовый"/>
    <w:rsid w:val="00173024"/>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0"/>
    <w:rsid w:val="00173024"/>
    <w:pPr>
      <w:suppressAutoHyphens/>
      <w:spacing w:after="0" w:line="240" w:lineRule="auto"/>
    </w:pPr>
    <w:rPr>
      <w:rFonts w:ascii="Courier New" w:eastAsia="Times New Roman" w:hAnsi="Courier New" w:cs="Courier New"/>
      <w:sz w:val="20"/>
      <w:szCs w:val="20"/>
      <w:lang w:eastAsia="ar-SA"/>
    </w:rPr>
  </w:style>
  <w:style w:type="paragraph" w:styleId="ad">
    <w:name w:val="Title"/>
    <w:basedOn w:val="a0"/>
    <w:link w:val="ae"/>
    <w:qFormat/>
    <w:rsid w:val="00173024"/>
    <w:pPr>
      <w:spacing w:after="0" w:line="240" w:lineRule="auto"/>
      <w:jc w:val="center"/>
    </w:pPr>
    <w:rPr>
      <w:rFonts w:ascii="Times New Roman" w:eastAsia="Times New Roman" w:hAnsi="Times New Roman" w:cs="Times New Roman"/>
      <w:sz w:val="28"/>
      <w:szCs w:val="20"/>
    </w:rPr>
  </w:style>
  <w:style w:type="character" w:customStyle="1" w:styleId="ae">
    <w:name w:val="Название Знак"/>
    <w:basedOn w:val="a1"/>
    <w:link w:val="ad"/>
    <w:rsid w:val="00173024"/>
    <w:rPr>
      <w:rFonts w:ascii="Times New Roman" w:eastAsia="Times New Roman" w:hAnsi="Times New Roman" w:cs="Times New Roman"/>
      <w:sz w:val="28"/>
      <w:szCs w:val="20"/>
    </w:rPr>
  </w:style>
  <w:style w:type="paragraph" w:customStyle="1" w:styleId="14">
    <w:name w:val="14 с отступом"/>
    <w:basedOn w:val="a0"/>
    <w:rsid w:val="00173024"/>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0"/>
    <w:rsid w:val="001730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173024"/>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0"/>
    <w:rsid w:val="00173024"/>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0"/>
    <w:uiPriority w:val="99"/>
    <w:rsid w:val="00173024"/>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0"/>
    <w:rsid w:val="00173024"/>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0"/>
    <w:rsid w:val="00173024"/>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0"/>
    <w:uiPriority w:val="99"/>
    <w:rsid w:val="0017302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0"/>
    <w:uiPriority w:val="99"/>
    <w:rsid w:val="00173024"/>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1"/>
    <w:rsid w:val="00173024"/>
  </w:style>
  <w:style w:type="character" w:customStyle="1" w:styleId="FontStyle13">
    <w:name w:val="Font Style13"/>
    <w:basedOn w:val="a1"/>
    <w:rsid w:val="00173024"/>
    <w:rPr>
      <w:rFonts w:ascii="Times New Roman" w:hAnsi="Times New Roman" w:cs="Times New Roman" w:hint="default"/>
      <w:b/>
      <w:bCs/>
      <w:sz w:val="24"/>
      <w:szCs w:val="24"/>
    </w:rPr>
  </w:style>
  <w:style w:type="character" w:customStyle="1" w:styleId="FontStyle11">
    <w:name w:val="Font Style11"/>
    <w:basedOn w:val="a1"/>
    <w:uiPriority w:val="99"/>
    <w:rsid w:val="00173024"/>
    <w:rPr>
      <w:rFonts w:ascii="Times New Roman" w:hAnsi="Times New Roman" w:cs="Times New Roman" w:hint="default"/>
      <w:b/>
      <w:bCs/>
      <w:sz w:val="20"/>
      <w:szCs w:val="20"/>
    </w:rPr>
  </w:style>
  <w:style w:type="character" w:customStyle="1" w:styleId="FontStyle15">
    <w:name w:val="Font Style15"/>
    <w:rsid w:val="00173024"/>
    <w:rPr>
      <w:rFonts w:ascii="Times New Roman" w:hAnsi="Times New Roman" w:cs="Times New Roman" w:hint="default"/>
      <w:sz w:val="20"/>
      <w:szCs w:val="20"/>
    </w:rPr>
  </w:style>
  <w:style w:type="character" w:customStyle="1" w:styleId="FontStyle17">
    <w:name w:val="Font Style17"/>
    <w:rsid w:val="00173024"/>
    <w:rPr>
      <w:rFonts w:ascii="Garamond" w:hAnsi="Garamond" w:cs="Garamond" w:hint="default"/>
      <w:i/>
      <w:iCs/>
      <w:sz w:val="14"/>
      <w:szCs w:val="14"/>
    </w:rPr>
  </w:style>
  <w:style w:type="paragraph" w:styleId="af">
    <w:name w:val="Normal (Web)"/>
    <w:basedOn w:val="a0"/>
    <w:unhideWhenUsed/>
    <w:rsid w:val="001730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1"/>
    <w:rsid w:val="00173024"/>
    <w:rPr>
      <w:rFonts w:ascii="Verdana" w:hAnsi="Verdana" w:hint="default"/>
      <w:strike w:val="0"/>
      <w:dstrike w:val="0"/>
      <w:color w:val="000000"/>
      <w:sz w:val="24"/>
      <w:szCs w:val="24"/>
      <w:u w:val="none"/>
      <w:effect w:val="none"/>
      <w:bdr w:val="none" w:sz="0" w:space="0" w:color="auto" w:frame="1"/>
    </w:rPr>
  </w:style>
  <w:style w:type="character" w:styleId="af0">
    <w:name w:val="Strong"/>
    <w:basedOn w:val="a1"/>
    <w:uiPriority w:val="22"/>
    <w:qFormat/>
    <w:rsid w:val="00173024"/>
    <w:rPr>
      <w:b/>
      <w:bCs/>
    </w:rPr>
  </w:style>
  <w:style w:type="character" w:customStyle="1" w:styleId="style251">
    <w:name w:val="style251"/>
    <w:basedOn w:val="a1"/>
    <w:rsid w:val="00173024"/>
    <w:rPr>
      <w:sz w:val="27"/>
      <w:szCs w:val="27"/>
    </w:rPr>
  </w:style>
  <w:style w:type="paragraph" w:customStyle="1" w:styleId="western">
    <w:name w:val="western"/>
    <w:basedOn w:val="a0"/>
    <w:rsid w:val="00173024"/>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1"/>
    <w:rsid w:val="00173024"/>
  </w:style>
  <w:style w:type="paragraph" w:customStyle="1" w:styleId="just">
    <w:name w:val="just"/>
    <w:basedOn w:val="a0"/>
    <w:rsid w:val="00173024"/>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1"/>
    <w:rsid w:val="00173024"/>
  </w:style>
  <w:style w:type="character" w:customStyle="1" w:styleId="12">
    <w:name w:val="Строгий1"/>
    <w:basedOn w:val="a1"/>
    <w:rsid w:val="00173024"/>
  </w:style>
  <w:style w:type="character" w:styleId="af1">
    <w:name w:val="Emphasis"/>
    <w:basedOn w:val="a1"/>
    <w:uiPriority w:val="20"/>
    <w:qFormat/>
    <w:rsid w:val="00173024"/>
    <w:rPr>
      <w:i/>
      <w:iCs/>
    </w:rPr>
  </w:style>
  <w:style w:type="paragraph" w:customStyle="1" w:styleId="autor">
    <w:name w:val="autor"/>
    <w:basedOn w:val="a0"/>
    <w:rsid w:val="00173024"/>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0"/>
    <w:rsid w:val="00173024"/>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0"/>
    <w:rsid w:val="00173024"/>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0"/>
    <w:rsid w:val="00173024"/>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0"/>
    <w:rsid w:val="00173024"/>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0"/>
    <w:rsid w:val="00173024"/>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0"/>
    <w:rsid w:val="00173024"/>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0"/>
    <w:rsid w:val="00173024"/>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0"/>
    <w:rsid w:val="00173024"/>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0"/>
    <w:rsid w:val="00173024"/>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0"/>
    <w:rsid w:val="00173024"/>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0"/>
    <w:rsid w:val="00173024"/>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0"/>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0"/>
    <w:rsid w:val="00173024"/>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0"/>
    <w:rsid w:val="00173024"/>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0"/>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0"/>
    <w:rsid w:val="00173024"/>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0"/>
    <w:rsid w:val="00173024"/>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0"/>
    <w:rsid w:val="00173024"/>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0"/>
    <w:rsid w:val="00173024"/>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0"/>
    <w:rsid w:val="00173024"/>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0"/>
    <w:rsid w:val="00173024"/>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0"/>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0"/>
    <w:rsid w:val="00173024"/>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0"/>
    <w:rsid w:val="00173024"/>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0"/>
    <w:rsid w:val="00173024"/>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0"/>
    <w:rsid w:val="00173024"/>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0"/>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0"/>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0"/>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0"/>
    <w:rsid w:val="00173024"/>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0"/>
    <w:rsid w:val="00173024"/>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0"/>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0"/>
    <w:rsid w:val="00173024"/>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0"/>
    <w:rsid w:val="00173024"/>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0"/>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0"/>
    <w:rsid w:val="00173024"/>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0"/>
    <w:rsid w:val="00173024"/>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0"/>
    <w:rsid w:val="00173024"/>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0"/>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0"/>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0"/>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0"/>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0"/>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0"/>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0"/>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0"/>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0"/>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0"/>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0"/>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0"/>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0"/>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0"/>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0"/>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0"/>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0"/>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0"/>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0"/>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0"/>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0"/>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0"/>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0"/>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0"/>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0"/>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0"/>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0"/>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0"/>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0"/>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0"/>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0"/>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0"/>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0"/>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0"/>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0"/>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0"/>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0"/>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0"/>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0"/>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0"/>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0"/>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1"/>
    <w:link w:val="22"/>
    <w:uiPriority w:val="99"/>
    <w:rsid w:val="00173024"/>
    <w:rPr>
      <w:rFonts w:ascii="Times New Roman" w:eastAsia="Times New Roman" w:hAnsi="Times New Roman" w:cs="Times New Roman"/>
      <w:color w:val="000000"/>
      <w:sz w:val="18"/>
      <w:szCs w:val="18"/>
    </w:rPr>
  </w:style>
  <w:style w:type="paragraph" w:styleId="22">
    <w:name w:val="Body Text Indent 2"/>
    <w:basedOn w:val="a0"/>
    <w:link w:val="21"/>
    <w:uiPriority w:val="99"/>
    <w:semiHidden/>
    <w:unhideWhenUsed/>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210">
    <w:name w:val="Основной текст с отступом 2 Знак1"/>
    <w:basedOn w:val="a1"/>
    <w:uiPriority w:val="99"/>
    <w:semiHidden/>
    <w:rsid w:val="00173024"/>
  </w:style>
  <w:style w:type="paragraph" w:customStyle="1" w:styleId="ya-partner">
    <w:name w:val="ya-partner"/>
    <w:basedOn w:val="a0"/>
    <w:rsid w:val="00173024"/>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0"/>
    <w:rsid w:val="00173024"/>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0"/>
    <w:rsid w:val="00173024"/>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0"/>
    <w:rsid w:val="00173024"/>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0"/>
    <w:rsid w:val="00173024"/>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0"/>
    <w:rsid w:val="00173024"/>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0"/>
    <w:rsid w:val="00173024"/>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0"/>
    <w:rsid w:val="00173024"/>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0"/>
    <w:rsid w:val="00173024"/>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0"/>
    <w:rsid w:val="00173024"/>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0"/>
    <w:rsid w:val="00173024"/>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0"/>
    <w:rsid w:val="00173024"/>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0"/>
    <w:rsid w:val="00173024"/>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0"/>
    <w:rsid w:val="00173024"/>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0"/>
    <w:rsid w:val="00173024"/>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0"/>
    <w:rsid w:val="00173024"/>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0"/>
    <w:rsid w:val="00173024"/>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0"/>
    <w:rsid w:val="00173024"/>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0"/>
    <w:rsid w:val="00173024"/>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0"/>
    <w:rsid w:val="00173024"/>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0"/>
    <w:rsid w:val="00173024"/>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0"/>
    <w:rsid w:val="00173024"/>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0"/>
    <w:rsid w:val="00173024"/>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0"/>
    <w:rsid w:val="00173024"/>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0"/>
    <w:rsid w:val="00173024"/>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0"/>
    <w:rsid w:val="00173024"/>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0"/>
    <w:rsid w:val="00173024"/>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0"/>
    <w:rsid w:val="00173024"/>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0"/>
    <w:rsid w:val="00173024"/>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0"/>
    <w:rsid w:val="00173024"/>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0"/>
    <w:rsid w:val="00173024"/>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0"/>
    <w:rsid w:val="00173024"/>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0"/>
    <w:rsid w:val="00173024"/>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0"/>
    <w:rsid w:val="00173024"/>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0"/>
    <w:rsid w:val="00173024"/>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0"/>
    <w:rsid w:val="00173024"/>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0"/>
    <w:rsid w:val="00173024"/>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0"/>
    <w:rsid w:val="00173024"/>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0"/>
    <w:rsid w:val="00173024"/>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0"/>
    <w:rsid w:val="00173024"/>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0"/>
    <w:rsid w:val="00173024"/>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0"/>
    <w:rsid w:val="00173024"/>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0"/>
    <w:rsid w:val="00173024"/>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0"/>
    <w:rsid w:val="00173024"/>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0"/>
    <w:rsid w:val="00173024"/>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0"/>
    <w:rsid w:val="00173024"/>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0"/>
    <w:rsid w:val="00173024"/>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0"/>
    <w:rsid w:val="00173024"/>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0"/>
    <w:rsid w:val="00173024"/>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0"/>
    <w:rsid w:val="00173024"/>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0"/>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0"/>
    <w:rsid w:val="00173024"/>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0"/>
    <w:rsid w:val="00173024"/>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0"/>
    <w:rsid w:val="00173024"/>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0"/>
    <w:rsid w:val="00173024"/>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0"/>
    <w:rsid w:val="00173024"/>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0"/>
    <w:rsid w:val="00173024"/>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0"/>
    <w:rsid w:val="00173024"/>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0"/>
    <w:rsid w:val="00173024"/>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0"/>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0"/>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0"/>
    <w:rsid w:val="00173024"/>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0"/>
    <w:rsid w:val="00173024"/>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0"/>
    <w:rsid w:val="00173024"/>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0"/>
    <w:rsid w:val="00173024"/>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0"/>
    <w:rsid w:val="00173024"/>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2">
    <w:name w:val="Текст выноски Знак"/>
    <w:basedOn w:val="a1"/>
    <w:link w:val="af3"/>
    <w:uiPriority w:val="99"/>
    <w:semiHidden/>
    <w:rsid w:val="00173024"/>
    <w:rPr>
      <w:rFonts w:ascii="Tahoma" w:eastAsia="Times New Roman" w:hAnsi="Tahoma" w:cs="Tahoma"/>
      <w:sz w:val="16"/>
      <w:szCs w:val="16"/>
    </w:rPr>
  </w:style>
  <w:style w:type="paragraph" w:styleId="af3">
    <w:name w:val="Balloon Text"/>
    <w:basedOn w:val="a0"/>
    <w:link w:val="af2"/>
    <w:uiPriority w:val="99"/>
    <w:semiHidden/>
    <w:unhideWhenUsed/>
    <w:rsid w:val="00173024"/>
    <w:pPr>
      <w:spacing w:after="0" w:line="240" w:lineRule="auto"/>
    </w:pPr>
    <w:rPr>
      <w:rFonts w:ascii="Tahoma" w:eastAsia="Times New Roman" w:hAnsi="Tahoma" w:cs="Tahoma"/>
      <w:sz w:val="16"/>
      <w:szCs w:val="16"/>
    </w:rPr>
  </w:style>
  <w:style w:type="paragraph" w:customStyle="1" w:styleId="af4">
    <w:name w:val="Стиль"/>
    <w:rsid w:val="00173024"/>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5">
    <w:name w:val="Table Grid"/>
    <w:basedOn w:val="a2"/>
    <w:rsid w:val="002003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6">
    <w:name w:val="Hyperlink"/>
    <w:basedOn w:val="a1"/>
    <w:uiPriority w:val="99"/>
    <w:unhideWhenUsed/>
    <w:rsid w:val="009F1BF3"/>
    <w:rPr>
      <w:color w:val="0000FF"/>
      <w:u w:val="single"/>
    </w:rPr>
  </w:style>
  <w:style w:type="paragraph" w:styleId="af7">
    <w:name w:val="Plain Text"/>
    <w:basedOn w:val="a0"/>
    <w:link w:val="af8"/>
    <w:rsid w:val="002A3FC3"/>
    <w:pPr>
      <w:spacing w:after="0" w:line="240" w:lineRule="auto"/>
    </w:pPr>
    <w:rPr>
      <w:rFonts w:ascii="Courier New" w:eastAsia="Times New Roman" w:hAnsi="Courier New" w:cs="Courier New"/>
      <w:sz w:val="20"/>
      <w:szCs w:val="20"/>
    </w:rPr>
  </w:style>
  <w:style w:type="character" w:customStyle="1" w:styleId="af8">
    <w:name w:val="Текст Знак"/>
    <w:basedOn w:val="a1"/>
    <w:link w:val="af7"/>
    <w:rsid w:val="002A3FC3"/>
    <w:rPr>
      <w:rFonts w:ascii="Courier New" w:eastAsia="Times New Roman" w:hAnsi="Courier New" w:cs="Courier New"/>
      <w:sz w:val="20"/>
      <w:szCs w:val="20"/>
    </w:rPr>
  </w:style>
  <w:style w:type="paragraph" w:customStyle="1" w:styleId="HEADERTEXT">
    <w:name w:val=".HEADERTEXT"/>
    <w:uiPriority w:val="99"/>
    <w:rsid w:val="00F73E9A"/>
    <w:pPr>
      <w:widowControl w:val="0"/>
      <w:autoSpaceDE w:val="0"/>
      <w:autoSpaceDN w:val="0"/>
      <w:adjustRightInd w:val="0"/>
      <w:spacing w:after="0" w:line="240" w:lineRule="auto"/>
    </w:pPr>
    <w:rPr>
      <w:rFonts w:ascii="Times New Roman" w:hAnsi="Times New Roman" w:cs="Times New Roman"/>
      <w:color w:val="2B4279"/>
      <w:sz w:val="24"/>
      <w:szCs w:val="24"/>
    </w:rPr>
  </w:style>
  <w:style w:type="paragraph" w:customStyle="1" w:styleId="ConsNormal">
    <w:name w:val="ConsNormal"/>
    <w:rsid w:val="00F73E9A"/>
    <w:pPr>
      <w:widowControl w:val="0"/>
      <w:spacing w:after="0" w:line="240" w:lineRule="auto"/>
      <w:ind w:firstLine="720"/>
    </w:pPr>
    <w:rPr>
      <w:rFonts w:ascii="Arial" w:eastAsia="Times New Roman" w:hAnsi="Arial" w:cs="Times New Roman"/>
      <w:snapToGrid w:val="0"/>
      <w:sz w:val="20"/>
      <w:szCs w:val="20"/>
    </w:rPr>
  </w:style>
  <w:style w:type="paragraph" w:customStyle="1" w:styleId="Heading">
    <w:name w:val="Heading"/>
    <w:rsid w:val="00F73E9A"/>
    <w:pPr>
      <w:spacing w:after="0" w:line="240" w:lineRule="auto"/>
    </w:pPr>
    <w:rPr>
      <w:rFonts w:ascii="Arial" w:eastAsia="Times New Roman" w:hAnsi="Arial" w:cs="Times New Roman"/>
      <w:b/>
      <w:snapToGrid w:val="0"/>
      <w:szCs w:val="20"/>
    </w:rPr>
  </w:style>
  <w:style w:type="paragraph" w:styleId="23">
    <w:name w:val="Body Text 2"/>
    <w:basedOn w:val="a0"/>
    <w:link w:val="24"/>
    <w:unhideWhenUsed/>
    <w:rsid w:val="00EF6845"/>
    <w:pPr>
      <w:spacing w:after="120" w:line="480" w:lineRule="auto"/>
    </w:pPr>
    <w:rPr>
      <w:rFonts w:ascii="Calibri" w:eastAsia="Calibri" w:hAnsi="Calibri" w:cs="Times New Roman"/>
      <w:lang w:eastAsia="en-US"/>
    </w:rPr>
  </w:style>
  <w:style w:type="character" w:customStyle="1" w:styleId="24">
    <w:name w:val="Основной текст 2 Знак"/>
    <w:basedOn w:val="a1"/>
    <w:link w:val="23"/>
    <w:rsid w:val="00EF6845"/>
    <w:rPr>
      <w:rFonts w:ascii="Calibri" w:eastAsia="Calibri" w:hAnsi="Calibri" w:cs="Times New Roman"/>
      <w:lang w:eastAsia="en-US"/>
    </w:rPr>
  </w:style>
  <w:style w:type="paragraph" w:customStyle="1" w:styleId="211">
    <w:name w:val="Основной текст 21"/>
    <w:basedOn w:val="a0"/>
    <w:rsid w:val="00EF6845"/>
    <w:pPr>
      <w:suppressAutoHyphens/>
      <w:spacing w:after="120" w:line="480" w:lineRule="auto"/>
    </w:pPr>
    <w:rPr>
      <w:rFonts w:ascii="Times New Roman" w:eastAsia="Times New Roman" w:hAnsi="Times New Roman" w:cs="Times New Roman"/>
      <w:sz w:val="24"/>
      <w:szCs w:val="24"/>
      <w:lang w:eastAsia="ar-SA"/>
    </w:rPr>
  </w:style>
  <w:style w:type="paragraph" w:customStyle="1" w:styleId="Style8">
    <w:name w:val="Style8"/>
    <w:basedOn w:val="a0"/>
    <w:uiPriority w:val="99"/>
    <w:rsid w:val="00EF6845"/>
    <w:pPr>
      <w:widowControl w:val="0"/>
      <w:autoSpaceDE w:val="0"/>
      <w:autoSpaceDN w:val="0"/>
      <w:adjustRightInd w:val="0"/>
      <w:spacing w:after="0" w:line="230" w:lineRule="exact"/>
      <w:ind w:hanging="322"/>
    </w:pPr>
    <w:rPr>
      <w:rFonts w:ascii="Times New Roman" w:eastAsia="Times New Roman" w:hAnsi="Times New Roman" w:cs="Times New Roman"/>
      <w:sz w:val="24"/>
      <w:szCs w:val="24"/>
    </w:rPr>
  </w:style>
  <w:style w:type="character" w:customStyle="1" w:styleId="FontStyle42">
    <w:name w:val="Font Style42"/>
    <w:basedOn w:val="a1"/>
    <w:uiPriority w:val="99"/>
    <w:rsid w:val="00EF6845"/>
    <w:rPr>
      <w:rFonts w:ascii="Times New Roman" w:hAnsi="Times New Roman" w:cs="Times New Roman"/>
      <w:b/>
      <w:bCs/>
      <w:sz w:val="16"/>
      <w:szCs w:val="16"/>
    </w:rPr>
  </w:style>
  <w:style w:type="character" w:customStyle="1" w:styleId="FontStyle44">
    <w:name w:val="Font Style44"/>
    <w:basedOn w:val="a1"/>
    <w:uiPriority w:val="99"/>
    <w:rsid w:val="00EF6845"/>
    <w:rPr>
      <w:rFonts w:ascii="Times New Roman" w:hAnsi="Times New Roman" w:cs="Times New Roman"/>
      <w:sz w:val="18"/>
      <w:szCs w:val="18"/>
    </w:rPr>
  </w:style>
  <w:style w:type="character" w:customStyle="1" w:styleId="FontStyle45">
    <w:name w:val="Font Style45"/>
    <w:basedOn w:val="a1"/>
    <w:uiPriority w:val="99"/>
    <w:rsid w:val="00EF6845"/>
    <w:rPr>
      <w:rFonts w:ascii="Times New Roman" w:hAnsi="Times New Roman" w:cs="Times New Roman"/>
      <w:b/>
      <w:bCs/>
      <w:sz w:val="20"/>
      <w:szCs w:val="20"/>
    </w:rPr>
  </w:style>
  <w:style w:type="character" w:customStyle="1" w:styleId="FontStyle14">
    <w:name w:val="Font Style14"/>
    <w:basedOn w:val="a1"/>
    <w:uiPriority w:val="99"/>
    <w:rsid w:val="00EF6845"/>
    <w:rPr>
      <w:rFonts w:ascii="Candara" w:hAnsi="Candara" w:cs="Candara"/>
      <w:b/>
      <w:bCs/>
      <w:sz w:val="26"/>
      <w:szCs w:val="26"/>
    </w:rPr>
  </w:style>
  <w:style w:type="character" w:customStyle="1" w:styleId="FontStyle16">
    <w:name w:val="Font Style16"/>
    <w:basedOn w:val="a1"/>
    <w:uiPriority w:val="99"/>
    <w:rsid w:val="00EF6845"/>
    <w:rPr>
      <w:rFonts w:ascii="Times New Roman" w:hAnsi="Times New Roman" w:cs="Times New Roman"/>
      <w:b/>
      <w:bCs/>
      <w:sz w:val="20"/>
      <w:szCs w:val="20"/>
    </w:rPr>
  </w:style>
  <w:style w:type="character" w:customStyle="1" w:styleId="FontStyle18">
    <w:name w:val="Font Style18"/>
    <w:basedOn w:val="a1"/>
    <w:uiPriority w:val="99"/>
    <w:rsid w:val="00EF6845"/>
    <w:rPr>
      <w:rFonts w:ascii="Times New Roman" w:hAnsi="Times New Roman" w:cs="Times New Roman"/>
      <w:b/>
      <w:bCs/>
      <w:sz w:val="16"/>
      <w:szCs w:val="16"/>
    </w:rPr>
  </w:style>
  <w:style w:type="character" w:customStyle="1" w:styleId="FontStyle19">
    <w:name w:val="Font Style19"/>
    <w:basedOn w:val="a1"/>
    <w:uiPriority w:val="99"/>
    <w:rsid w:val="00EF6845"/>
    <w:rPr>
      <w:rFonts w:ascii="Times New Roman" w:hAnsi="Times New Roman" w:cs="Times New Roman"/>
      <w:sz w:val="16"/>
      <w:szCs w:val="16"/>
    </w:rPr>
  </w:style>
  <w:style w:type="paragraph" w:customStyle="1" w:styleId="Style10">
    <w:name w:val="Style10"/>
    <w:basedOn w:val="a0"/>
    <w:uiPriority w:val="99"/>
    <w:rsid w:val="00EF6845"/>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character" w:customStyle="1" w:styleId="FontStyle43">
    <w:name w:val="Font Style43"/>
    <w:basedOn w:val="a1"/>
    <w:uiPriority w:val="99"/>
    <w:rsid w:val="00EF6845"/>
    <w:rPr>
      <w:rFonts w:ascii="Times New Roman" w:hAnsi="Times New Roman" w:cs="Times New Roman"/>
      <w:b/>
      <w:bCs/>
      <w:sz w:val="18"/>
      <w:szCs w:val="18"/>
    </w:rPr>
  </w:style>
  <w:style w:type="character" w:customStyle="1" w:styleId="FontStyle66">
    <w:name w:val="Font Style66"/>
    <w:basedOn w:val="a1"/>
    <w:uiPriority w:val="99"/>
    <w:rsid w:val="00EF6845"/>
    <w:rPr>
      <w:rFonts w:ascii="Times New Roman" w:hAnsi="Times New Roman" w:cs="Times New Roman"/>
      <w:i/>
      <w:iCs/>
      <w:sz w:val="18"/>
      <w:szCs w:val="18"/>
    </w:rPr>
  </w:style>
  <w:style w:type="character" w:customStyle="1" w:styleId="af9">
    <w:name w:val="Гипертекстовая ссылка"/>
    <w:basedOn w:val="a1"/>
    <w:uiPriority w:val="99"/>
    <w:rsid w:val="00EF6845"/>
    <w:rPr>
      <w:b/>
      <w:bCs/>
      <w:color w:val="008000"/>
    </w:rPr>
  </w:style>
  <w:style w:type="paragraph" w:customStyle="1" w:styleId="Style14">
    <w:name w:val="Style14"/>
    <w:basedOn w:val="a0"/>
    <w:uiPriority w:val="99"/>
    <w:rsid w:val="00EF6845"/>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28">
    <w:name w:val="Style28"/>
    <w:basedOn w:val="a0"/>
    <w:uiPriority w:val="99"/>
    <w:rsid w:val="00EF684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0">
    <w:name w:val="Font Style50"/>
    <w:basedOn w:val="a1"/>
    <w:uiPriority w:val="99"/>
    <w:rsid w:val="00EF6845"/>
    <w:rPr>
      <w:rFonts w:ascii="Microsoft Sans Serif" w:hAnsi="Microsoft Sans Serif" w:cs="Microsoft Sans Serif"/>
      <w:b/>
      <w:bCs/>
      <w:spacing w:val="10"/>
      <w:sz w:val="20"/>
      <w:szCs w:val="20"/>
    </w:rPr>
  </w:style>
  <w:style w:type="character" w:customStyle="1" w:styleId="apple-converted-space">
    <w:name w:val="apple-converted-space"/>
    <w:basedOn w:val="a1"/>
    <w:rsid w:val="00EF6845"/>
  </w:style>
  <w:style w:type="character" w:styleId="afa">
    <w:name w:val="FollowedHyperlink"/>
    <w:basedOn w:val="a1"/>
    <w:uiPriority w:val="99"/>
    <w:semiHidden/>
    <w:unhideWhenUsed/>
    <w:rsid w:val="00EF6845"/>
    <w:rPr>
      <w:color w:val="800080" w:themeColor="followedHyperlink"/>
      <w:u w:val="single"/>
    </w:rPr>
  </w:style>
  <w:style w:type="paragraph" w:customStyle="1" w:styleId="ConsPlusTitle">
    <w:name w:val="ConsPlusTitle"/>
    <w:rsid w:val="00726372"/>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fb">
    <w:name w:val="Заголовок статьи"/>
    <w:basedOn w:val="a0"/>
    <w:next w:val="a0"/>
    <w:uiPriority w:val="99"/>
    <w:rsid w:val="00726372"/>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WW8Num19z0">
    <w:name w:val="WW8Num19z0"/>
    <w:rsid w:val="00726372"/>
    <w:rPr>
      <w:rFonts w:ascii="Symbol" w:hAnsi="Symbol" w:cs="Symbol"/>
    </w:rPr>
  </w:style>
  <w:style w:type="character" w:customStyle="1" w:styleId="WW8Num19z1">
    <w:name w:val="WW8Num19z1"/>
    <w:rsid w:val="00726372"/>
    <w:rPr>
      <w:rFonts w:ascii="Courier New" w:hAnsi="Courier New" w:cs="Courier New"/>
    </w:rPr>
  </w:style>
  <w:style w:type="character" w:customStyle="1" w:styleId="WW8Num19z2">
    <w:name w:val="WW8Num19z2"/>
    <w:rsid w:val="00726372"/>
    <w:rPr>
      <w:rFonts w:ascii="Wingdings" w:hAnsi="Wingdings" w:cs="Wingdings"/>
      <w:b/>
      <w:color w:val="000000"/>
    </w:rPr>
  </w:style>
  <w:style w:type="character" w:customStyle="1" w:styleId="WW8Num27z0">
    <w:name w:val="WW8Num27z0"/>
    <w:rsid w:val="00726372"/>
    <w:rPr>
      <w:rFonts w:ascii="Symbol" w:hAnsi="Symbol"/>
      <w:color w:val="auto"/>
    </w:rPr>
  </w:style>
  <w:style w:type="character" w:customStyle="1" w:styleId="WW8Num31z0">
    <w:name w:val="WW8Num31z0"/>
    <w:rsid w:val="00726372"/>
    <w:rPr>
      <w:rFonts w:ascii="Symbol" w:hAnsi="Symbol"/>
      <w:color w:val="auto"/>
    </w:rPr>
  </w:style>
  <w:style w:type="character" w:customStyle="1" w:styleId="WW8Num36z0">
    <w:name w:val="WW8Num36z0"/>
    <w:rsid w:val="00726372"/>
    <w:rPr>
      <w:rFonts w:ascii="Symbol" w:hAnsi="Symbol" w:cs="Symbol"/>
      <w:color w:val="00000A"/>
    </w:rPr>
  </w:style>
  <w:style w:type="character" w:customStyle="1" w:styleId="WW8Num36z1">
    <w:name w:val="WW8Num36z1"/>
    <w:rsid w:val="00726372"/>
    <w:rPr>
      <w:rFonts w:ascii="Courier New" w:hAnsi="Courier New" w:cs="Courier New"/>
    </w:rPr>
  </w:style>
  <w:style w:type="character" w:customStyle="1" w:styleId="WW8Num36z2">
    <w:name w:val="WW8Num36z2"/>
    <w:rsid w:val="00726372"/>
    <w:rPr>
      <w:rFonts w:ascii="Wingdings" w:hAnsi="Wingdings" w:cs="Wingdings"/>
      <w:b/>
      <w:color w:val="000000"/>
    </w:rPr>
  </w:style>
  <w:style w:type="character" w:customStyle="1" w:styleId="WW8Num36z3">
    <w:name w:val="WW8Num36z3"/>
    <w:rsid w:val="00726372"/>
    <w:rPr>
      <w:rFonts w:ascii="Symbol" w:hAnsi="Symbol" w:cs="Symbol"/>
    </w:rPr>
  </w:style>
  <w:style w:type="character" w:customStyle="1" w:styleId="WW8Num43z0">
    <w:name w:val="WW8Num43z0"/>
    <w:rsid w:val="00726372"/>
    <w:rPr>
      <w:rFonts w:ascii="Symbol" w:hAnsi="Symbol"/>
      <w:sz w:val="20"/>
    </w:rPr>
  </w:style>
  <w:style w:type="character" w:customStyle="1" w:styleId="WW8Num43z1">
    <w:name w:val="WW8Num43z1"/>
    <w:rsid w:val="00726372"/>
    <w:rPr>
      <w:rFonts w:ascii="Courier New" w:hAnsi="Courier New"/>
      <w:sz w:val="20"/>
    </w:rPr>
  </w:style>
  <w:style w:type="character" w:customStyle="1" w:styleId="WW8Num43z2">
    <w:name w:val="WW8Num43z2"/>
    <w:rsid w:val="00726372"/>
    <w:rPr>
      <w:rFonts w:ascii="Wingdings" w:hAnsi="Wingdings"/>
      <w:sz w:val="20"/>
    </w:rPr>
  </w:style>
  <w:style w:type="character" w:customStyle="1" w:styleId="WW8Num44z0">
    <w:name w:val="WW8Num44z0"/>
    <w:rsid w:val="00726372"/>
    <w:rPr>
      <w:b w:val="0"/>
    </w:rPr>
  </w:style>
  <w:style w:type="character" w:customStyle="1" w:styleId="WW8Num45z1">
    <w:name w:val="WW8Num45z1"/>
    <w:rsid w:val="00726372"/>
    <w:rPr>
      <w:rFonts w:ascii="Courier New" w:hAnsi="Courier New" w:cs="Courier New"/>
    </w:rPr>
  </w:style>
  <w:style w:type="character" w:customStyle="1" w:styleId="WW8Num45z2">
    <w:name w:val="WW8Num45z2"/>
    <w:rsid w:val="00726372"/>
    <w:rPr>
      <w:rFonts w:ascii="Wingdings" w:hAnsi="Wingdings"/>
    </w:rPr>
  </w:style>
  <w:style w:type="character" w:customStyle="1" w:styleId="WW8Num45z3">
    <w:name w:val="WW8Num45z3"/>
    <w:rsid w:val="00726372"/>
    <w:rPr>
      <w:rFonts w:ascii="Symbol" w:hAnsi="Symbol"/>
    </w:rPr>
  </w:style>
  <w:style w:type="character" w:customStyle="1" w:styleId="WW8Num47z0">
    <w:name w:val="WW8Num47z0"/>
    <w:rsid w:val="00726372"/>
    <w:rPr>
      <w:rFonts w:ascii="Symbol" w:hAnsi="Symbol"/>
    </w:rPr>
  </w:style>
  <w:style w:type="character" w:customStyle="1" w:styleId="WW8Num47z1">
    <w:name w:val="WW8Num47z1"/>
    <w:rsid w:val="00726372"/>
    <w:rPr>
      <w:rFonts w:ascii="Courier New" w:hAnsi="Courier New" w:cs="Courier New"/>
    </w:rPr>
  </w:style>
  <w:style w:type="character" w:customStyle="1" w:styleId="WW8Num47z2">
    <w:name w:val="WW8Num47z2"/>
    <w:rsid w:val="00726372"/>
    <w:rPr>
      <w:rFonts w:ascii="Wingdings" w:hAnsi="Wingdings"/>
    </w:rPr>
  </w:style>
  <w:style w:type="character" w:customStyle="1" w:styleId="WW8Num48z0">
    <w:name w:val="WW8Num48z0"/>
    <w:rsid w:val="00726372"/>
    <w:rPr>
      <w:rFonts w:ascii="Symbol" w:hAnsi="Symbol"/>
    </w:rPr>
  </w:style>
  <w:style w:type="character" w:customStyle="1" w:styleId="WW8Num48z1">
    <w:name w:val="WW8Num48z1"/>
    <w:rsid w:val="00726372"/>
    <w:rPr>
      <w:rFonts w:ascii="Courier New" w:hAnsi="Courier New" w:cs="Courier New"/>
    </w:rPr>
  </w:style>
  <w:style w:type="character" w:customStyle="1" w:styleId="WW8Num48z2">
    <w:name w:val="WW8Num48z2"/>
    <w:rsid w:val="00726372"/>
    <w:rPr>
      <w:rFonts w:ascii="Wingdings" w:hAnsi="Wingdings"/>
    </w:rPr>
  </w:style>
  <w:style w:type="character" w:customStyle="1" w:styleId="25">
    <w:name w:val="Основной шрифт абзаца2"/>
    <w:rsid w:val="00726372"/>
  </w:style>
  <w:style w:type="character" w:customStyle="1" w:styleId="WW8Num3z0">
    <w:name w:val="WW8Num3z0"/>
    <w:rsid w:val="00726372"/>
    <w:rPr>
      <w:rFonts w:ascii="Symbol" w:hAnsi="Symbol" w:cs="Symbol"/>
      <w:color w:val="00000A"/>
    </w:rPr>
  </w:style>
  <w:style w:type="character" w:customStyle="1" w:styleId="WW8Num3z1">
    <w:name w:val="WW8Num3z1"/>
    <w:rsid w:val="00726372"/>
    <w:rPr>
      <w:rFonts w:ascii="Courier New" w:hAnsi="Courier New" w:cs="Courier New"/>
    </w:rPr>
  </w:style>
  <w:style w:type="character" w:customStyle="1" w:styleId="WW8Num3z2">
    <w:name w:val="WW8Num3z2"/>
    <w:rsid w:val="00726372"/>
    <w:rPr>
      <w:rFonts w:ascii="Wingdings" w:hAnsi="Wingdings" w:cs="Wingdings"/>
      <w:b/>
      <w:color w:val="000000"/>
    </w:rPr>
  </w:style>
  <w:style w:type="character" w:customStyle="1" w:styleId="WW8Num3z3">
    <w:name w:val="WW8Num3z3"/>
    <w:rsid w:val="00726372"/>
    <w:rPr>
      <w:rFonts w:ascii="Symbol" w:hAnsi="Symbol" w:cs="Symbol"/>
    </w:rPr>
  </w:style>
  <w:style w:type="character" w:customStyle="1" w:styleId="WW8Num11z0">
    <w:name w:val="WW8Num11z0"/>
    <w:rsid w:val="00726372"/>
    <w:rPr>
      <w:rFonts w:ascii="Symbol" w:hAnsi="Symbol"/>
    </w:rPr>
  </w:style>
  <w:style w:type="character" w:customStyle="1" w:styleId="WW8Num11z1">
    <w:name w:val="WW8Num11z1"/>
    <w:rsid w:val="00726372"/>
    <w:rPr>
      <w:rFonts w:ascii="Courier New" w:hAnsi="Courier New" w:cs="Courier New"/>
    </w:rPr>
  </w:style>
  <w:style w:type="character" w:customStyle="1" w:styleId="WW8Num11z2">
    <w:name w:val="WW8Num11z2"/>
    <w:rsid w:val="00726372"/>
    <w:rPr>
      <w:rFonts w:ascii="Wingdings" w:hAnsi="Wingdings"/>
    </w:rPr>
  </w:style>
  <w:style w:type="character" w:customStyle="1" w:styleId="WW8Num21z0">
    <w:name w:val="WW8Num21z0"/>
    <w:rsid w:val="00726372"/>
    <w:rPr>
      <w:rFonts w:ascii="Symbol" w:hAnsi="Symbol" w:cs="Symbol"/>
    </w:rPr>
  </w:style>
  <w:style w:type="character" w:customStyle="1" w:styleId="WW8Num21z1">
    <w:name w:val="WW8Num21z1"/>
    <w:rsid w:val="00726372"/>
    <w:rPr>
      <w:rFonts w:ascii="Courier New" w:hAnsi="Courier New" w:cs="Courier New"/>
    </w:rPr>
  </w:style>
  <w:style w:type="character" w:customStyle="1" w:styleId="WW8Num21z2">
    <w:name w:val="WW8Num21z2"/>
    <w:rsid w:val="00726372"/>
    <w:rPr>
      <w:rFonts w:ascii="Wingdings" w:hAnsi="Wingdings" w:cs="Wingdings"/>
      <w:b/>
      <w:color w:val="000000"/>
    </w:rPr>
  </w:style>
  <w:style w:type="character" w:customStyle="1" w:styleId="WW8Num25z0">
    <w:name w:val="WW8Num25z0"/>
    <w:rsid w:val="00726372"/>
    <w:rPr>
      <w:rFonts w:ascii="Symbol" w:hAnsi="Symbol" w:cs="Symbol"/>
      <w:color w:val="00000A"/>
    </w:rPr>
  </w:style>
  <w:style w:type="character" w:customStyle="1" w:styleId="WW8Num25z1">
    <w:name w:val="WW8Num25z1"/>
    <w:rsid w:val="00726372"/>
    <w:rPr>
      <w:rFonts w:ascii="Courier New" w:hAnsi="Courier New" w:cs="Courier New"/>
    </w:rPr>
  </w:style>
  <w:style w:type="character" w:customStyle="1" w:styleId="WW8Num25z2">
    <w:name w:val="WW8Num25z2"/>
    <w:rsid w:val="00726372"/>
    <w:rPr>
      <w:rFonts w:ascii="Wingdings" w:hAnsi="Wingdings" w:cs="Wingdings"/>
      <w:b/>
      <w:color w:val="000000"/>
    </w:rPr>
  </w:style>
  <w:style w:type="character" w:customStyle="1" w:styleId="WW8Num25z3">
    <w:name w:val="WW8Num25z3"/>
    <w:rsid w:val="00726372"/>
    <w:rPr>
      <w:rFonts w:ascii="Symbol" w:hAnsi="Symbol" w:cs="Symbol"/>
    </w:rPr>
  </w:style>
  <w:style w:type="character" w:customStyle="1" w:styleId="WW8Num28z0">
    <w:name w:val="WW8Num28z0"/>
    <w:rsid w:val="00726372"/>
    <w:rPr>
      <w:rFonts w:ascii="Symbol" w:hAnsi="Symbol" w:cs="Symbol"/>
    </w:rPr>
  </w:style>
  <w:style w:type="character" w:customStyle="1" w:styleId="WW8Num31z1">
    <w:name w:val="WW8Num31z1"/>
    <w:rsid w:val="00726372"/>
    <w:rPr>
      <w:rFonts w:ascii="Courier New" w:hAnsi="Courier New" w:cs="Courier New"/>
    </w:rPr>
  </w:style>
  <w:style w:type="character" w:customStyle="1" w:styleId="WW8Num31z2">
    <w:name w:val="WW8Num31z2"/>
    <w:rsid w:val="00726372"/>
    <w:rPr>
      <w:rFonts w:ascii="Wingdings" w:hAnsi="Wingdings"/>
    </w:rPr>
  </w:style>
  <w:style w:type="character" w:customStyle="1" w:styleId="WW8Num31z3">
    <w:name w:val="WW8Num31z3"/>
    <w:rsid w:val="00726372"/>
    <w:rPr>
      <w:rFonts w:ascii="Symbol" w:hAnsi="Symbol"/>
    </w:rPr>
  </w:style>
  <w:style w:type="character" w:customStyle="1" w:styleId="WW8Num35z0">
    <w:name w:val="WW8Num35z0"/>
    <w:rsid w:val="00726372"/>
    <w:rPr>
      <w:rFonts w:ascii="Symbol" w:hAnsi="Symbol"/>
      <w:color w:val="auto"/>
    </w:rPr>
  </w:style>
  <w:style w:type="character" w:customStyle="1" w:styleId="WW8Num35z1">
    <w:name w:val="WW8Num35z1"/>
    <w:rsid w:val="00726372"/>
    <w:rPr>
      <w:rFonts w:ascii="Courier New" w:hAnsi="Courier New" w:cs="Courier New"/>
    </w:rPr>
  </w:style>
  <w:style w:type="character" w:customStyle="1" w:styleId="WW8Num35z2">
    <w:name w:val="WW8Num35z2"/>
    <w:rsid w:val="00726372"/>
    <w:rPr>
      <w:rFonts w:ascii="Wingdings" w:hAnsi="Wingdings"/>
    </w:rPr>
  </w:style>
  <w:style w:type="character" w:customStyle="1" w:styleId="WW8Num35z3">
    <w:name w:val="WW8Num35z3"/>
    <w:rsid w:val="00726372"/>
    <w:rPr>
      <w:rFonts w:ascii="Symbol" w:hAnsi="Symbol"/>
    </w:rPr>
  </w:style>
  <w:style w:type="character" w:customStyle="1" w:styleId="WW8Num40z0">
    <w:name w:val="WW8Num40z0"/>
    <w:rsid w:val="00726372"/>
    <w:rPr>
      <w:rFonts w:ascii="Symbol" w:hAnsi="Symbol"/>
      <w:color w:val="auto"/>
    </w:rPr>
  </w:style>
  <w:style w:type="character" w:customStyle="1" w:styleId="WW8Num40z1">
    <w:name w:val="WW8Num40z1"/>
    <w:rsid w:val="00726372"/>
    <w:rPr>
      <w:rFonts w:ascii="Courier New" w:hAnsi="Courier New" w:cs="Courier New"/>
    </w:rPr>
  </w:style>
  <w:style w:type="character" w:customStyle="1" w:styleId="WW8Num40z2">
    <w:name w:val="WW8Num40z2"/>
    <w:rsid w:val="00726372"/>
    <w:rPr>
      <w:rFonts w:ascii="Wingdings" w:hAnsi="Wingdings"/>
    </w:rPr>
  </w:style>
  <w:style w:type="character" w:customStyle="1" w:styleId="WW8Num40z3">
    <w:name w:val="WW8Num40z3"/>
    <w:rsid w:val="00726372"/>
    <w:rPr>
      <w:rFonts w:ascii="Symbol" w:hAnsi="Symbol"/>
    </w:rPr>
  </w:style>
  <w:style w:type="character" w:customStyle="1" w:styleId="WW8Num41z0">
    <w:name w:val="WW8Num41z0"/>
    <w:rsid w:val="00726372"/>
    <w:rPr>
      <w:rFonts w:ascii="Symbol" w:hAnsi="Symbol" w:cs="Symbol"/>
      <w:color w:val="00000A"/>
    </w:rPr>
  </w:style>
  <w:style w:type="character" w:customStyle="1" w:styleId="WW8Num41z1">
    <w:name w:val="WW8Num41z1"/>
    <w:rsid w:val="00726372"/>
    <w:rPr>
      <w:rFonts w:ascii="Courier New" w:hAnsi="Courier New" w:cs="Courier New"/>
    </w:rPr>
  </w:style>
  <w:style w:type="character" w:customStyle="1" w:styleId="WW8Num41z2">
    <w:name w:val="WW8Num41z2"/>
    <w:rsid w:val="00726372"/>
    <w:rPr>
      <w:rFonts w:ascii="Wingdings" w:hAnsi="Wingdings" w:cs="Wingdings"/>
      <w:b/>
      <w:color w:val="000000"/>
    </w:rPr>
  </w:style>
  <w:style w:type="character" w:customStyle="1" w:styleId="WW8Num41z3">
    <w:name w:val="WW8Num41z3"/>
    <w:rsid w:val="00726372"/>
    <w:rPr>
      <w:rFonts w:ascii="Symbol" w:hAnsi="Symbol" w:cs="Symbol"/>
    </w:rPr>
  </w:style>
  <w:style w:type="character" w:customStyle="1" w:styleId="WW8Num42z0">
    <w:name w:val="WW8Num42z0"/>
    <w:rsid w:val="00726372"/>
    <w:rPr>
      <w:rFonts w:ascii="Symbol" w:hAnsi="Symbol" w:cs="Symbol"/>
      <w:color w:val="00000A"/>
    </w:rPr>
  </w:style>
  <w:style w:type="character" w:customStyle="1" w:styleId="WW8Num42z1">
    <w:name w:val="WW8Num42z1"/>
    <w:rsid w:val="00726372"/>
    <w:rPr>
      <w:rFonts w:ascii="Courier New" w:hAnsi="Courier New" w:cs="Courier New"/>
    </w:rPr>
  </w:style>
  <w:style w:type="character" w:customStyle="1" w:styleId="WW8Num42z2">
    <w:name w:val="WW8Num42z2"/>
    <w:rsid w:val="00726372"/>
    <w:rPr>
      <w:rFonts w:ascii="Wingdings" w:hAnsi="Wingdings" w:cs="Wingdings"/>
      <w:b/>
      <w:color w:val="000000"/>
    </w:rPr>
  </w:style>
  <w:style w:type="character" w:customStyle="1" w:styleId="WW8Num42z3">
    <w:name w:val="WW8Num42z3"/>
    <w:rsid w:val="00726372"/>
    <w:rPr>
      <w:rFonts w:ascii="Symbol" w:hAnsi="Symbol" w:cs="Symbol"/>
    </w:rPr>
  </w:style>
  <w:style w:type="character" w:customStyle="1" w:styleId="13">
    <w:name w:val="Основной шрифт абзаца1"/>
    <w:rsid w:val="00726372"/>
  </w:style>
  <w:style w:type="character" w:styleId="afc">
    <w:name w:val="page number"/>
    <w:basedOn w:val="13"/>
    <w:rsid w:val="00726372"/>
  </w:style>
  <w:style w:type="character" w:customStyle="1" w:styleId="ListLabel1">
    <w:name w:val="ListLabel 1"/>
    <w:rsid w:val="00726372"/>
    <w:rPr>
      <w:rFonts w:cs="Symbol"/>
      <w:color w:val="00000A"/>
    </w:rPr>
  </w:style>
  <w:style w:type="character" w:customStyle="1" w:styleId="ListLabel2">
    <w:name w:val="ListLabel 2"/>
    <w:rsid w:val="00726372"/>
    <w:rPr>
      <w:rFonts w:cs="Courier New"/>
    </w:rPr>
  </w:style>
  <w:style w:type="character" w:customStyle="1" w:styleId="ListLabel3">
    <w:name w:val="ListLabel 3"/>
    <w:rsid w:val="00726372"/>
    <w:rPr>
      <w:rFonts w:cs="Wingdings"/>
      <w:b/>
      <w:color w:val="000000"/>
    </w:rPr>
  </w:style>
  <w:style w:type="character" w:customStyle="1" w:styleId="ListLabel4">
    <w:name w:val="ListLabel 4"/>
    <w:rsid w:val="00726372"/>
    <w:rPr>
      <w:rFonts w:cs="Symbol"/>
    </w:rPr>
  </w:style>
  <w:style w:type="character" w:customStyle="1" w:styleId="afd">
    <w:name w:val="Текст сноски Знак"/>
    <w:rsid w:val="00726372"/>
  </w:style>
  <w:style w:type="character" w:customStyle="1" w:styleId="HTML">
    <w:name w:val="Стандартный HTML Знак"/>
    <w:rsid w:val="00726372"/>
  </w:style>
  <w:style w:type="character" w:customStyle="1" w:styleId="15">
    <w:name w:val="Текст сноски Знак1"/>
    <w:rsid w:val="00726372"/>
    <w:rPr>
      <w:color w:val="00000A"/>
      <w:sz w:val="24"/>
      <w:szCs w:val="24"/>
    </w:rPr>
  </w:style>
  <w:style w:type="paragraph" w:customStyle="1" w:styleId="afe">
    <w:name w:val="Заголовок"/>
    <w:basedOn w:val="WW-"/>
    <w:next w:val="a9"/>
    <w:rsid w:val="00726372"/>
    <w:pPr>
      <w:keepNext/>
      <w:spacing w:before="240" w:after="120"/>
    </w:pPr>
    <w:rPr>
      <w:rFonts w:ascii="Arial" w:eastAsia="MS Mincho" w:hAnsi="Arial" w:cs="Tahoma"/>
      <w:sz w:val="28"/>
      <w:szCs w:val="28"/>
    </w:rPr>
  </w:style>
  <w:style w:type="character" w:customStyle="1" w:styleId="16">
    <w:name w:val="Основной текст Знак1"/>
    <w:basedOn w:val="a1"/>
    <w:rsid w:val="00726372"/>
    <w:rPr>
      <w:rFonts w:ascii="Times New Roman" w:eastAsia="Times New Roman" w:hAnsi="Times New Roman" w:cs="Times New Roman"/>
      <w:sz w:val="24"/>
      <w:szCs w:val="24"/>
      <w:lang w:eastAsia="ar-SA"/>
    </w:rPr>
  </w:style>
  <w:style w:type="paragraph" w:styleId="aff">
    <w:name w:val="List"/>
    <w:basedOn w:val="a9"/>
    <w:rsid w:val="00726372"/>
    <w:pPr>
      <w:tabs>
        <w:tab w:val="left" w:pos="709"/>
      </w:tabs>
      <w:spacing w:line="100" w:lineRule="atLeast"/>
    </w:pPr>
    <w:rPr>
      <w:rFonts w:ascii="Arial" w:hAnsi="Arial" w:cs="Tahoma"/>
      <w:color w:val="00000A"/>
    </w:rPr>
  </w:style>
  <w:style w:type="paragraph" w:customStyle="1" w:styleId="26">
    <w:name w:val="Название2"/>
    <w:basedOn w:val="a0"/>
    <w:rsid w:val="0072637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7">
    <w:name w:val="Указатель2"/>
    <w:basedOn w:val="a0"/>
    <w:rsid w:val="00726372"/>
    <w:pPr>
      <w:suppressLineNumbers/>
      <w:suppressAutoHyphens/>
      <w:spacing w:after="0" w:line="240" w:lineRule="auto"/>
    </w:pPr>
    <w:rPr>
      <w:rFonts w:ascii="Arial" w:eastAsia="Times New Roman" w:hAnsi="Arial" w:cs="Tahoma"/>
      <w:sz w:val="24"/>
      <w:szCs w:val="24"/>
      <w:lang w:eastAsia="ar-SA"/>
    </w:rPr>
  </w:style>
  <w:style w:type="paragraph" w:customStyle="1" w:styleId="17">
    <w:name w:val="Название1"/>
    <w:basedOn w:val="a0"/>
    <w:rsid w:val="0072637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8">
    <w:name w:val="Указатель1"/>
    <w:basedOn w:val="a0"/>
    <w:rsid w:val="00726372"/>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0"/>
    <w:link w:val="HTML1"/>
    <w:rsid w:val="00726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1"/>
    <w:link w:val="HTML0"/>
    <w:rsid w:val="00726372"/>
    <w:rPr>
      <w:rFonts w:ascii="Courier New" w:eastAsia="Times New Roman" w:hAnsi="Courier New" w:cs="Times New Roman"/>
      <w:color w:val="000000"/>
      <w:sz w:val="20"/>
      <w:szCs w:val="20"/>
      <w:lang w:eastAsia="ar-SA"/>
    </w:rPr>
  </w:style>
  <w:style w:type="paragraph" w:customStyle="1" w:styleId="212">
    <w:name w:val="Основной текст с отступом 21"/>
    <w:basedOn w:val="a0"/>
    <w:rsid w:val="00726372"/>
    <w:pPr>
      <w:suppressAutoHyphens/>
      <w:spacing w:after="120" w:line="480" w:lineRule="auto"/>
      <w:ind w:left="283"/>
    </w:pPr>
    <w:rPr>
      <w:rFonts w:ascii="Times New Roman" w:eastAsia="Times New Roman" w:hAnsi="Times New Roman" w:cs="Times New Roman"/>
      <w:sz w:val="24"/>
      <w:szCs w:val="24"/>
      <w:lang w:eastAsia="ar-SA"/>
    </w:rPr>
  </w:style>
  <w:style w:type="paragraph" w:styleId="aff0">
    <w:name w:val="Subtitle"/>
    <w:basedOn w:val="afe"/>
    <w:next w:val="a9"/>
    <w:link w:val="aff1"/>
    <w:qFormat/>
    <w:rsid w:val="00726372"/>
    <w:pPr>
      <w:jc w:val="center"/>
    </w:pPr>
    <w:rPr>
      <w:i/>
      <w:iCs/>
    </w:rPr>
  </w:style>
  <w:style w:type="character" w:customStyle="1" w:styleId="aff1">
    <w:name w:val="Подзаголовок Знак"/>
    <w:basedOn w:val="a1"/>
    <w:link w:val="aff0"/>
    <w:rsid w:val="00726372"/>
    <w:rPr>
      <w:rFonts w:ascii="Arial" w:eastAsia="MS Mincho" w:hAnsi="Arial" w:cs="Tahoma"/>
      <w:i/>
      <w:iCs/>
      <w:color w:val="00000A"/>
      <w:sz w:val="28"/>
      <w:szCs w:val="28"/>
      <w:lang w:eastAsia="ar-SA"/>
    </w:rPr>
  </w:style>
  <w:style w:type="paragraph" w:styleId="19">
    <w:name w:val="index 1"/>
    <w:basedOn w:val="a0"/>
    <w:next w:val="a0"/>
    <w:rsid w:val="00726372"/>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2">
    <w:name w:val="index heading"/>
    <w:basedOn w:val="WW-"/>
    <w:rsid w:val="00726372"/>
    <w:pPr>
      <w:suppressLineNumbers/>
    </w:pPr>
    <w:rPr>
      <w:rFonts w:ascii="Arial" w:hAnsi="Arial" w:cs="Tahoma"/>
    </w:rPr>
  </w:style>
  <w:style w:type="paragraph" w:styleId="aff3">
    <w:name w:val="footnote text"/>
    <w:basedOn w:val="WW-"/>
    <w:link w:val="28"/>
    <w:rsid w:val="00726372"/>
  </w:style>
  <w:style w:type="character" w:customStyle="1" w:styleId="28">
    <w:name w:val="Текст сноски Знак2"/>
    <w:basedOn w:val="a1"/>
    <w:link w:val="aff3"/>
    <w:rsid w:val="00726372"/>
    <w:rPr>
      <w:rFonts w:ascii="Times New Roman" w:eastAsia="Arial" w:hAnsi="Times New Roman" w:cs="Times New Roman"/>
      <w:color w:val="00000A"/>
      <w:sz w:val="24"/>
      <w:szCs w:val="24"/>
      <w:lang w:eastAsia="ar-SA"/>
    </w:rPr>
  </w:style>
  <w:style w:type="paragraph" w:customStyle="1" w:styleId="aff4">
    <w:name w:val="Содержимое таблицы"/>
    <w:basedOn w:val="a0"/>
    <w:rsid w:val="0072637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аголовок таблицы"/>
    <w:basedOn w:val="aff4"/>
    <w:rsid w:val="00726372"/>
    <w:pPr>
      <w:jc w:val="center"/>
    </w:pPr>
    <w:rPr>
      <w:b/>
      <w:bCs/>
    </w:rPr>
  </w:style>
  <w:style w:type="paragraph" w:customStyle="1" w:styleId="aff6">
    <w:name w:val="Содержимое врезки"/>
    <w:basedOn w:val="a9"/>
    <w:rsid w:val="00726372"/>
  </w:style>
  <w:style w:type="paragraph" w:customStyle="1" w:styleId="31">
    <w:name w:val="Основной текст 31"/>
    <w:basedOn w:val="a0"/>
    <w:rsid w:val="00726372"/>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0"/>
    <w:rsid w:val="00726372"/>
    <w:pPr>
      <w:spacing w:after="0" w:line="240" w:lineRule="auto"/>
    </w:pPr>
    <w:rPr>
      <w:rFonts w:ascii="Times New Roman" w:eastAsia="Times New Roman" w:hAnsi="Times New Roman" w:cs="Times New Roman"/>
      <w:sz w:val="20"/>
      <w:szCs w:val="20"/>
    </w:rPr>
  </w:style>
  <w:style w:type="paragraph" w:customStyle="1" w:styleId="1a">
    <w:name w:val="Обычный1"/>
    <w:rsid w:val="00726372"/>
    <w:pPr>
      <w:spacing w:after="0" w:line="240" w:lineRule="auto"/>
    </w:pPr>
    <w:rPr>
      <w:rFonts w:ascii="Times New Roman" w:eastAsia="Times New Roman" w:hAnsi="Times New Roman" w:cs="Times New Roman"/>
      <w:sz w:val="20"/>
      <w:szCs w:val="20"/>
    </w:rPr>
  </w:style>
  <w:style w:type="paragraph" w:customStyle="1" w:styleId="a">
    <w:name w:val="СтильФ"/>
    <w:basedOn w:val="a0"/>
    <w:rsid w:val="00726372"/>
    <w:pPr>
      <w:widowControl w:val="0"/>
      <w:numPr>
        <w:numId w:val="15"/>
      </w:numPr>
      <w:tabs>
        <w:tab w:val="left" w:pos="540"/>
      </w:tabs>
      <w:spacing w:after="0" w:line="240" w:lineRule="auto"/>
      <w:jc w:val="both"/>
    </w:pPr>
    <w:rPr>
      <w:rFonts w:ascii="Times New Roman" w:eastAsia="Times New Roman" w:hAnsi="Times New Roman" w:cs="Times New Roman"/>
      <w:b/>
      <w:color w:val="000000"/>
      <w:sz w:val="24"/>
      <w:szCs w:val="24"/>
    </w:rPr>
  </w:style>
  <w:style w:type="paragraph" w:customStyle="1" w:styleId="310">
    <w:name w:val="Основной текст с отступом 31"/>
    <w:basedOn w:val="a0"/>
    <w:rsid w:val="00726372"/>
    <w:pPr>
      <w:spacing w:after="0" w:line="240" w:lineRule="auto"/>
      <w:ind w:firstLine="567"/>
      <w:jc w:val="both"/>
    </w:pPr>
    <w:rPr>
      <w:rFonts w:ascii="Times New Roman" w:eastAsia="Times New Roman" w:hAnsi="Times New Roman" w:cs="Times New Roman"/>
      <w:sz w:val="24"/>
      <w:szCs w:val="20"/>
      <w:lang w:eastAsia="ar-SA"/>
    </w:rPr>
  </w:style>
  <w:style w:type="character" w:customStyle="1" w:styleId="apple-style-span">
    <w:name w:val="apple-style-span"/>
    <w:basedOn w:val="a1"/>
    <w:rsid w:val="00726372"/>
  </w:style>
  <w:style w:type="paragraph" w:customStyle="1" w:styleId="aff7">
    <w:name w:val="Для таблиц"/>
    <w:basedOn w:val="a0"/>
    <w:rsid w:val="00726372"/>
    <w:pPr>
      <w:tabs>
        <w:tab w:val="num" w:pos="360"/>
      </w:tabs>
      <w:spacing w:after="0" w:line="240" w:lineRule="auto"/>
    </w:pPr>
    <w:rPr>
      <w:rFonts w:ascii="Times New Roman" w:eastAsia="Times New Roman" w:hAnsi="Times New Roman" w:cs="Times New Roman"/>
      <w:sz w:val="24"/>
      <w:szCs w:val="24"/>
    </w:rPr>
  </w:style>
  <w:style w:type="paragraph" w:styleId="33">
    <w:name w:val="Body Text 3"/>
    <w:basedOn w:val="a0"/>
    <w:link w:val="34"/>
    <w:rsid w:val="00726372"/>
    <w:pPr>
      <w:spacing w:after="0" w:line="360" w:lineRule="auto"/>
      <w:jc w:val="center"/>
    </w:pPr>
    <w:rPr>
      <w:rFonts w:ascii="Times New Roman" w:eastAsia="Times New Roman" w:hAnsi="Times New Roman" w:cs="Times New Roman"/>
      <w:sz w:val="28"/>
      <w:szCs w:val="20"/>
      <w:u w:val="single"/>
    </w:rPr>
  </w:style>
  <w:style w:type="character" w:customStyle="1" w:styleId="34">
    <w:name w:val="Основной текст 3 Знак"/>
    <w:basedOn w:val="a1"/>
    <w:link w:val="33"/>
    <w:rsid w:val="00726372"/>
    <w:rPr>
      <w:rFonts w:ascii="Times New Roman" w:eastAsia="Times New Roman" w:hAnsi="Times New Roman" w:cs="Times New Roman"/>
      <w:sz w:val="28"/>
      <w:szCs w:val="20"/>
      <w:u w:val="single"/>
    </w:rPr>
  </w:style>
  <w:style w:type="character" w:customStyle="1" w:styleId="text-10">
    <w:name w:val="text-10"/>
    <w:rsid w:val="00726372"/>
  </w:style>
  <w:style w:type="paragraph" w:customStyle="1" w:styleId="220">
    <w:name w:val="Основной текст 22"/>
    <w:basedOn w:val="a0"/>
    <w:rsid w:val="00EA2E4C"/>
    <w:pPr>
      <w:suppressAutoHyphens/>
      <w:spacing w:after="0" w:line="240" w:lineRule="auto"/>
      <w:jc w:val="center"/>
    </w:pPr>
    <w:rPr>
      <w:rFonts w:ascii="Times New Roman" w:eastAsia="Times New Roman" w:hAnsi="Times New Roman" w:cs="Times New Roman"/>
      <w:sz w:val="20"/>
      <w:szCs w:val="20"/>
      <w:lang w:eastAsia="ar-SA"/>
    </w:rPr>
  </w:style>
  <w:style w:type="paragraph" w:customStyle="1" w:styleId="ConsPlusNonformat">
    <w:name w:val="ConsPlusNonformat"/>
    <w:rsid w:val="00EA2E4C"/>
    <w:pPr>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EA2E4C"/>
    <w:pPr>
      <w:suppressAutoHyphens/>
      <w:autoSpaceDE w:val="0"/>
      <w:spacing w:after="0" w:line="240" w:lineRule="auto"/>
      <w:ind w:firstLine="720"/>
    </w:pPr>
    <w:rPr>
      <w:rFonts w:ascii="Times New Roman" w:eastAsia="Arial" w:hAnsi="Times New Roman" w:cs="Times New Roman"/>
      <w:lang w:eastAsia="ar-SA"/>
    </w:rPr>
  </w:style>
  <w:style w:type="paragraph" w:customStyle="1" w:styleId="ConsPlusTitlePage">
    <w:name w:val="ConsPlusTitlePage"/>
    <w:rsid w:val="007B4597"/>
    <w:pPr>
      <w:widowControl w:val="0"/>
      <w:autoSpaceDE w:val="0"/>
      <w:autoSpaceDN w:val="0"/>
      <w:spacing w:after="0" w:line="240" w:lineRule="auto"/>
    </w:pPr>
    <w:rPr>
      <w:rFonts w:ascii="Tahoma" w:eastAsia="Times New Roman" w:hAnsi="Tahoma" w:cs="Tahoma"/>
      <w:sz w:val="20"/>
      <w:szCs w:val="20"/>
    </w:rPr>
  </w:style>
  <w:style w:type="paragraph" w:styleId="35">
    <w:name w:val="Body Text Indent 3"/>
    <w:basedOn w:val="a0"/>
    <w:link w:val="36"/>
    <w:uiPriority w:val="99"/>
    <w:semiHidden/>
    <w:unhideWhenUsed/>
    <w:rsid w:val="00002A2C"/>
    <w:pPr>
      <w:spacing w:after="120"/>
      <w:ind w:left="283"/>
    </w:pPr>
    <w:rPr>
      <w:rFonts w:ascii="Calibri" w:eastAsia="Times New Roman" w:hAnsi="Calibri" w:cs="Times New Roman"/>
      <w:sz w:val="16"/>
      <w:szCs w:val="16"/>
    </w:rPr>
  </w:style>
  <w:style w:type="character" w:customStyle="1" w:styleId="36">
    <w:name w:val="Основной текст с отступом 3 Знак"/>
    <w:basedOn w:val="a1"/>
    <w:link w:val="35"/>
    <w:uiPriority w:val="99"/>
    <w:semiHidden/>
    <w:rsid w:val="00002A2C"/>
    <w:rPr>
      <w:rFonts w:ascii="Calibri" w:eastAsia="Times New Roman" w:hAnsi="Calibri" w:cs="Times New Roman"/>
      <w:sz w:val="16"/>
      <w:szCs w:val="16"/>
    </w:rPr>
  </w:style>
  <w:style w:type="character" w:customStyle="1" w:styleId="70">
    <w:name w:val="Заголовок 7 Знак"/>
    <w:basedOn w:val="a1"/>
    <w:link w:val="7"/>
    <w:uiPriority w:val="9"/>
    <w:semiHidden/>
    <w:rsid w:val="00002A2C"/>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1"/>
    <w:uiPriority w:val="99"/>
    <w:rsid w:val="00640619"/>
    <w:rPr>
      <w:rFonts w:ascii="Times New Roman" w:eastAsia="Times New Roman" w:hAnsi="Times New Roman" w:cs="Times New Roman"/>
      <w:sz w:val="24"/>
      <w:szCs w:val="24"/>
      <w:lang w:eastAsia="ar-SA"/>
    </w:rPr>
  </w:style>
  <w:style w:type="paragraph" w:customStyle="1" w:styleId="FR3">
    <w:name w:val="FR3"/>
    <w:rsid w:val="00640619"/>
    <w:pPr>
      <w:widowControl w:val="0"/>
      <w:spacing w:after="0" w:line="360" w:lineRule="auto"/>
      <w:ind w:firstLine="420"/>
    </w:pPr>
    <w:rPr>
      <w:rFonts w:ascii="Arial" w:eastAsia="Times New Roman" w:hAnsi="Arial" w:cs="Times New Roman"/>
      <w:snapToGrid w:val="0"/>
      <w:sz w:val="24"/>
      <w:szCs w:val="20"/>
    </w:rPr>
  </w:style>
  <w:style w:type="paragraph" w:customStyle="1" w:styleId="aff8">
    <w:name w:val="Базовый"/>
    <w:rsid w:val="007C4DD0"/>
    <w:pPr>
      <w:tabs>
        <w:tab w:val="left" w:pos="709"/>
      </w:tabs>
      <w:suppressAutoHyphens/>
    </w:pPr>
    <w:rPr>
      <w:rFonts w:ascii="Times New Roman" w:eastAsia="Times New Roman" w:hAnsi="Times New Roman" w:cs="Times New Roman"/>
      <w:sz w:val="24"/>
      <w:szCs w:val="24"/>
      <w:lang w:eastAsia="ar-SA"/>
    </w:rPr>
  </w:style>
  <w:style w:type="paragraph" w:customStyle="1" w:styleId="FORMATTEXT">
    <w:name w:val=".FORMATTEXT"/>
    <w:uiPriority w:val="99"/>
    <w:rsid w:val="007C4DD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9">
    <w:name w:val="No Spacing"/>
    <w:uiPriority w:val="1"/>
    <w:qFormat/>
    <w:rsid w:val="00215EF7"/>
    <w:pPr>
      <w:spacing w:after="0" w:line="240" w:lineRule="auto"/>
    </w:pPr>
    <w:rPr>
      <w:rFonts w:eastAsiaTheme="minorHAnsi"/>
      <w:lang w:eastAsia="en-US"/>
    </w:rPr>
  </w:style>
  <w:style w:type="character" w:customStyle="1" w:styleId="1c">
    <w:name w:val="Текст выноски Знак1"/>
    <w:basedOn w:val="a1"/>
    <w:uiPriority w:val="99"/>
    <w:semiHidden/>
    <w:rsid w:val="000110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6495">
      <w:bodyDiv w:val="1"/>
      <w:marLeft w:val="0"/>
      <w:marRight w:val="0"/>
      <w:marTop w:val="0"/>
      <w:marBottom w:val="0"/>
      <w:divBdr>
        <w:top w:val="none" w:sz="0" w:space="0" w:color="auto"/>
        <w:left w:val="none" w:sz="0" w:space="0" w:color="auto"/>
        <w:bottom w:val="none" w:sz="0" w:space="0" w:color="auto"/>
        <w:right w:val="none" w:sz="0" w:space="0" w:color="auto"/>
      </w:divBdr>
    </w:div>
    <w:div w:id="86002013">
      <w:bodyDiv w:val="1"/>
      <w:marLeft w:val="0"/>
      <w:marRight w:val="0"/>
      <w:marTop w:val="0"/>
      <w:marBottom w:val="0"/>
      <w:divBdr>
        <w:top w:val="none" w:sz="0" w:space="0" w:color="auto"/>
        <w:left w:val="none" w:sz="0" w:space="0" w:color="auto"/>
        <w:bottom w:val="none" w:sz="0" w:space="0" w:color="auto"/>
        <w:right w:val="none" w:sz="0" w:space="0" w:color="auto"/>
      </w:divBdr>
      <w:divsChild>
        <w:div w:id="93794144">
          <w:marLeft w:val="0"/>
          <w:marRight w:val="0"/>
          <w:marTop w:val="0"/>
          <w:marBottom w:val="0"/>
          <w:divBdr>
            <w:top w:val="none" w:sz="0" w:space="0" w:color="auto"/>
            <w:left w:val="none" w:sz="0" w:space="0" w:color="auto"/>
            <w:bottom w:val="none" w:sz="0" w:space="0" w:color="auto"/>
            <w:right w:val="none" w:sz="0" w:space="0" w:color="auto"/>
          </w:divBdr>
          <w:divsChild>
            <w:div w:id="1145586282">
              <w:marLeft w:val="0"/>
              <w:marRight w:val="0"/>
              <w:marTop w:val="0"/>
              <w:marBottom w:val="0"/>
              <w:divBdr>
                <w:top w:val="none" w:sz="0" w:space="0" w:color="auto"/>
                <w:left w:val="none" w:sz="0" w:space="0" w:color="auto"/>
                <w:bottom w:val="none" w:sz="0" w:space="0" w:color="auto"/>
                <w:right w:val="none" w:sz="0" w:space="0" w:color="auto"/>
              </w:divBdr>
            </w:div>
            <w:div w:id="1819222820">
              <w:marLeft w:val="0"/>
              <w:marRight w:val="0"/>
              <w:marTop w:val="0"/>
              <w:marBottom w:val="0"/>
              <w:divBdr>
                <w:top w:val="none" w:sz="0" w:space="0" w:color="auto"/>
                <w:left w:val="none" w:sz="0" w:space="0" w:color="auto"/>
                <w:bottom w:val="none" w:sz="0" w:space="0" w:color="auto"/>
                <w:right w:val="none" w:sz="0" w:space="0" w:color="auto"/>
              </w:divBdr>
            </w:div>
            <w:div w:id="598946879">
              <w:marLeft w:val="0"/>
              <w:marRight w:val="0"/>
              <w:marTop w:val="0"/>
              <w:marBottom w:val="0"/>
              <w:divBdr>
                <w:top w:val="none" w:sz="0" w:space="0" w:color="auto"/>
                <w:left w:val="none" w:sz="0" w:space="0" w:color="auto"/>
                <w:bottom w:val="none" w:sz="0" w:space="0" w:color="auto"/>
                <w:right w:val="none" w:sz="0" w:space="0" w:color="auto"/>
              </w:divBdr>
            </w:div>
            <w:div w:id="1737123594">
              <w:marLeft w:val="0"/>
              <w:marRight w:val="0"/>
              <w:marTop w:val="0"/>
              <w:marBottom w:val="0"/>
              <w:divBdr>
                <w:top w:val="none" w:sz="0" w:space="0" w:color="auto"/>
                <w:left w:val="none" w:sz="0" w:space="0" w:color="auto"/>
                <w:bottom w:val="none" w:sz="0" w:space="0" w:color="auto"/>
                <w:right w:val="none" w:sz="0" w:space="0" w:color="auto"/>
              </w:divBdr>
            </w:div>
            <w:div w:id="555316409">
              <w:marLeft w:val="0"/>
              <w:marRight w:val="0"/>
              <w:marTop w:val="0"/>
              <w:marBottom w:val="0"/>
              <w:divBdr>
                <w:top w:val="none" w:sz="0" w:space="0" w:color="auto"/>
                <w:left w:val="none" w:sz="0" w:space="0" w:color="auto"/>
                <w:bottom w:val="none" w:sz="0" w:space="0" w:color="auto"/>
                <w:right w:val="none" w:sz="0" w:space="0" w:color="auto"/>
              </w:divBdr>
            </w:div>
            <w:div w:id="189606997">
              <w:marLeft w:val="0"/>
              <w:marRight w:val="0"/>
              <w:marTop w:val="0"/>
              <w:marBottom w:val="0"/>
              <w:divBdr>
                <w:top w:val="none" w:sz="0" w:space="0" w:color="auto"/>
                <w:left w:val="none" w:sz="0" w:space="0" w:color="auto"/>
                <w:bottom w:val="none" w:sz="0" w:space="0" w:color="auto"/>
                <w:right w:val="none" w:sz="0" w:space="0" w:color="auto"/>
              </w:divBdr>
            </w:div>
            <w:div w:id="1415930947">
              <w:marLeft w:val="0"/>
              <w:marRight w:val="0"/>
              <w:marTop w:val="0"/>
              <w:marBottom w:val="0"/>
              <w:divBdr>
                <w:top w:val="none" w:sz="0" w:space="0" w:color="auto"/>
                <w:left w:val="none" w:sz="0" w:space="0" w:color="auto"/>
                <w:bottom w:val="none" w:sz="0" w:space="0" w:color="auto"/>
                <w:right w:val="none" w:sz="0" w:space="0" w:color="auto"/>
              </w:divBdr>
            </w:div>
            <w:div w:id="1902253343">
              <w:marLeft w:val="0"/>
              <w:marRight w:val="0"/>
              <w:marTop w:val="0"/>
              <w:marBottom w:val="0"/>
              <w:divBdr>
                <w:top w:val="none" w:sz="0" w:space="0" w:color="auto"/>
                <w:left w:val="none" w:sz="0" w:space="0" w:color="auto"/>
                <w:bottom w:val="none" w:sz="0" w:space="0" w:color="auto"/>
                <w:right w:val="none" w:sz="0" w:space="0" w:color="auto"/>
              </w:divBdr>
            </w:div>
            <w:div w:id="1640766756">
              <w:marLeft w:val="0"/>
              <w:marRight w:val="0"/>
              <w:marTop w:val="0"/>
              <w:marBottom w:val="0"/>
              <w:divBdr>
                <w:top w:val="none" w:sz="0" w:space="0" w:color="auto"/>
                <w:left w:val="none" w:sz="0" w:space="0" w:color="auto"/>
                <w:bottom w:val="none" w:sz="0" w:space="0" w:color="auto"/>
                <w:right w:val="none" w:sz="0" w:space="0" w:color="auto"/>
              </w:divBdr>
            </w:div>
            <w:div w:id="21782648">
              <w:marLeft w:val="0"/>
              <w:marRight w:val="0"/>
              <w:marTop w:val="0"/>
              <w:marBottom w:val="0"/>
              <w:divBdr>
                <w:top w:val="none" w:sz="0" w:space="0" w:color="auto"/>
                <w:left w:val="none" w:sz="0" w:space="0" w:color="auto"/>
                <w:bottom w:val="none" w:sz="0" w:space="0" w:color="auto"/>
                <w:right w:val="none" w:sz="0" w:space="0" w:color="auto"/>
              </w:divBdr>
            </w:div>
            <w:div w:id="14963305">
              <w:marLeft w:val="0"/>
              <w:marRight w:val="0"/>
              <w:marTop w:val="0"/>
              <w:marBottom w:val="0"/>
              <w:divBdr>
                <w:top w:val="none" w:sz="0" w:space="0" w:color="auto"/>
                <w:left w:val="none" w:sz="0" w:space="0" w:color="auto"/>
                <w:bottom w:val="none" w:sz="0" w:space="0" w:color="auto"/>
                <w:right w:val="none" w:sz="0" w:space="0" w:color="auto"/>
              </w:divBdr>
            </w:div>
            <w:div w:id="433476376">
              <w:marLeft w:val="0"/>
              <w:marRight w:val="0"/>
              <w:marTop w:val="0"/>
              <w:marBottom w:val="0"/>
              <w:divBdr>
                <w:top w:val="none" w:sz="0" w:space="0" w:color="auto"/>
                <w:left w:val="none" w:sz="0" w:space="0" w:color="auto"/>
                <w:bottom w:val="none" w:sz="0" w:space="0" w:color="auto"/>
                <w:right w:val="none" w:sz="0" w:space="0" w:color="auto"/>
              </w:divBdr>
            </w:div>
            <w:div w:id="1380931081">
              <w:marLeft w:val="0"/>
              <w:marRight w:val="0"/>
              <w:marTop w:val="0"/>
              <w:marBottom w:val="0"/>
              <w:divBdr>
                <w:top w:val="none" w:sz="0" w:space="0" w:color="auto"/>
                <w:left w:val="none" w:sz="0" w:space="0" w:color="auto"/>
                <w:bottom w:val="none" w:sz="0" w:space="0" w:color="auto"/>
                <w:right w:val="none" w:sz="0" w:space="0" w:color="auto"/>
              </w:divBdr>
            </w:div>
            <w:div w:id="964000966">
              <w:marLeft w:val="0"/>
              <w:marRight w:val="0"/>
              <w:marTop w:val="0"/>
              <w:marBottom w:val="0"/>
              <w:divBdr>
                <w:top w:val="none" w:sz="0" w:space="0" w:color="auto"/>
                <w:left w:val="none" w:sz="0" w:space="0" w:color="auto"/>
                <w:bottom w:val="none" w:sz="0" w:space="0" w:color="auto"/>
                <w:right w:val="none" w:sz="0" w:space="0" w:color="auto"/>
              </w:divBdr>
            </w:div>
            <w:div w:id="1771706551">
              <w:marLeft w:val="0"/>
              <w:marRight w:val="0"/>
              <w:marTop w:val="0"/>
              <w:marBottom w:val="0"/>
              <w:divBdr>
                <w:top w:val="none" w:sz="0" w:space="0" w:color="auto"/>
                <w:left w:val="none" w:sz="0" w:space="0" w:color="auto"/>
                <w:bottom w:val="none" w:sz="0" w:space="0" w:color="auto"/>
                <w:right w:val="none" w:sz="0" w:space="0" w:color="auto"/>
              </w:divBdr>
            </w:div>
            <w:div w:id="1086805870">
              <w:marLeft w:val="0"/>
              <w:marRight w:val="0"/>
              <w:marTop w:val="0"/>
              <w:marBottom w:val="0"/>
              <w:divBdr>
                <w:top w:val="none" w:sz="0" w:space="0" w:color="auto"/>
                <w:left w:val="none" w:sz="0" w:space="0" w:color="auto"/>
                <w:bottom w:val="none" w:sz="0" w:space="0" w:color="auto"/>
                <w:right w:val="none" w:sz="0" w:space="0" w:color="auto"/>
              </w:divBdr>
            </w:div>
            <w:div w:id="840238827">
              <w:marLeft w:val="0"/>
              <w:marRight w:val="0"/>
              <w:marTop w:val="0"/>
              <w:marBottom w:val="0"/>
              <w:divBdr>
                <w:top w:val="none" w:sz="0" w:space="0" w:color="auto"/>
                <w:left w:val="none" w:sz="0" w:space="0" w:color="auto"/>
                <w:bottom w:val="none" w:sz="0" w:space="0" w:color="auto"/>
                <w:right w:val="none" w:sz="0" w:space="0" w:color="auto"/>
              </w:divBdr>
            </w:div>
            <w:div w:id="208984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8689">
      <w:bodyDiv w:val="1"/>
      <w:marLeft w:val="0"/>
      <w:marRight w:val="0"/>
      <w:marTop w:val="0"/>
      <w:marBottom w:val="0"/>
      <w:divBdr>
        <w:top w:val="none" w:sz="0" w:space="0" w:color="auto"/>
        <w:left w:val="none" w:sz="0" w:space="0" w:color="auto"/>
        <w:bottom w:val="none" w:sz="0" w:space="0" w:color="auto"/>
        <w:right w:val="none" w:sz="0" w:space="0" w:color="auto"/>
      </w:divBdr>
    </w:div>
    <w:div w:id="269318354">
      <w:bodyDiv w:val="1"/>
      <w:marLeft w:val="0"/>
      <w:marRight w:val="0"/>
      <w:marTop w:val="0"/>
      <w:marBottom w:val="0"/>
      <w:divBdr>
        <w:top w:val="none" w:sz="0" w:space="0" w:color="auto"/>
        <w:left w:val="none" w:sz="0" w:space="0" w:color="auto"/>
        <w:bottom w:val="none" w:sz="0" w:space="0" w:color="auto"/>
        <w:right w:val="none" w:sz="0" w:space="0" w:color="auto"/>
      </w:divBdr>
    </w:div>
    <w:div w:id="347176263">
      <w:bodyDiv w:val="1"/>
      <w:marLeft w:val="0"/>
      <w:marRight w:val="0"/>
      <w:marTop w:val="0"/>
      <w:marBottom w:val="0"/>
      <w:divBdr>
        <w:top w:val="none" w:sz="0" w:space="0" w:color="auto"/>
        <w:left w:val="none" w:sz="0" w:space="0" w:color="auto"/>
        <w:bottom w:val="none" w:sz="0" w:space="0" w:color="auto"/>
        <w:right w:val="none" w:sz="0" w:space="0" w:color="auto"/>
      </w:divBdr>
    </w:div>
    <w:div w:id="435491553">
      <w:bodyDiv w:val="1"/>
      <w:marLeft w:val="0"/>
      <w:marRight w:val="0"/>
      <w:marTop w:val="0"/>
      <w:marBottom w:val="0"/>
      <w:divBdr>
        <w:top w:val="none" w:sz="0" w:space="0" w:color="auto"/>
        <w:left w:val="none" w:sz="0" w:space="0" w:color="auto"/>
        <w:bottom w:val="none" w:sz="0" w:space="0" w:color="auto"/>
        <w:right w:val="none" w:sz="0" w:space="0" w:color="auto"/>
      </w:divBdr>
    </w:div>
    <w:div w:id="501311294">
      <w:bodyDiv w:val="1"/>
      <w:marLeft w:val="0"/>
      <w:marRight w:val="0"/>
      <w:marTop w:val="0"/>
      <w:marBottom w:val="0"/>
      <w:divBdr>
        <w:top w:val="none" w:sz="0" w:space="0" w:color="auto"/>
        <w:left w:val="none" w:sz="0" w:space="0" w:color="auto"/>
        <w:bottom w:val="none" w:sz="0" w:space="0" w:color="auto"/>
        <w:right w:val="none" w:sz="0" w:space="0" w:color="auto"/>
      </w:divBdr>
      <w:divsChild>
        <w:div w:id="1850176384">
          <w:marLeft w:val="0"/>
          <w:marRight w:val="0"/>
          <w:marTop w:val="0"/>
          <w:marBottom w:val="0"/>
          <w:divBdr>
            <w:top w:val="none" w:sz="0" w:space="0" w:color="auto"/>
            <w:left w:val="none" w:sz="0" w:space="0" w:color="auto"/>
            <w:bottom w:val="none" w:sz="0" w:space="0" w:color="auto"/>
            <w:right w:val="none" w:sz="0" w:space="0" w:color="auto"/>
          </w:divBdr>
          <w:divsChild>
            <w:div w:id="424808363">
              <w:marLeft w:val="0"/>
              <w:marRight w:val="0"/>
              <w:marTop w:val="0"/>
              <w:marBottom w:val="0"/>
              <w:divBdr>
                <w:top w:val="none" w:sz="0" w:space="0" w:color="auto"/>
                <w:left w:val="none" w:sz="0" w:space="0" w:color="auto"/>
                <w:bottom w:val="none" w:sz="0" w:space="0" w:color="auto"/>
                <w:right w:val="none" w:sz="0" w:space="0" w:color="auto"/>
              </w:divBdr>
            </w:div>
            <w:div w:id="616302706">
              <w:marLeft w:val="0"/>
              <w:marRight w:val="0"/>
              <w:marTop w:val="0"/>
              <w:marBottom w:val="0"/>
              <w:divBdr>
                <w:top w:val="none" w:sz="0" w:space="0" w:color="auto"/>
                <w:left w:val="none" w:sz="0" w:space="0" w:color="auto"/>
                <w:bottom w:val="none" w:sz="0" w:space="0" w:color="auto"/>
                <w:right w:val="none" w:sz="0" w:space="0" w:color="auto"/>
              </w:divBdr>
            </w:div>
            <w:div w:id="2051832579">
              <w:marLeft w:val="0"/>
              <w:marRight w:val="0"/>
              <w:marTop w:val="0"/>
              <w:marBottom w:val="0"/>
              <w:divBdr>
                <w:top w:val="none" w:sz="0" w:space="0" w:color="auto"/>
                <w:left w:val="none" w:sz="0" w:space="0" w:color="auto"/>
                <w:bottom w:val="none" w:sz="0" w:space="0" w:color="auto"/>
                <w:right w:val="none" w:sz="0" w:space="0" w:color="auto"/>
              </w:divBdr>
            </w:div>
            <w:div w:id="1633364678">
              <w:marLeft w:val="0"/>
              <w:marRight w:val="0"/>
              <w:marTop w:val="0"/>
              <w:marBottom w:val="0"/>
              <w:divBdr>
                <w:top w:val="none" w:sz="0" w:space="0" w:color="auto"/>
                <w:left w:val="none" w:sz="0" w:space="0" w:color="auto"/>
                <w:bottom w:val="none" w:sz="0" w:space="0" w:color="auto"/>
                <w:right w:val="none" w:sz="0" w:space="0" w:color="auto"/>
              </w:divBdr>
            </w:div>
            <w:div w:id="133922">
              <w:marLeft w:val="0"/>
              <w:marRight w:val="0"/>
              <w:marTop w:val="0"/>
              <w:marBottom w:val="0"/>
              <w:divBdr>
                <w:top w:val="none" w:sz="0" w:space="0" w:color="auto"/>
                <w:left w:val="none" w:sz="0" w:space="0" w:color="auto"/>
                <w:bottom w:val="none" w:sz="0" w:space="0" w:color="auto"/>
                <w:right w:val="none" w:sz="0" w:space="0" w:color="auto"/>
              </w:divBdr>
            </w:div>
            <w:div w:id="690113056">
              <w:marLeft w:val="0"/>
              <w:marRight w:val="0"/>
              <w:marTop w:val="0"/>
              <w:marBottom w:val="0"/>
              <w:divBdr>
                <w:top w:val="none" w:sz="0" w:space="0" w:color="auto"/>
                <w:left w:val="none" w:sz="0" w:space="0" w:color="auto"/>
                <w:bottom w:val="none" w:sz="0" w:space="0" w:color="auto"/>
                <w:right w:val="none" w:sz="0" w:space="0" w:color="auto"/>
              </w:divBdr>
            </w:div>
            <w:div w:id="1278293863">
              <w:marLeft w:val="0"/>
              <w:marRight w:val="0"/>
              <w:marTop w:val="0"/>
              <w:marBottom w:val="0"/>
              <w:divBdr>
                <w:top w:val="none" w:sz="0" w:space="0" w:color="auto"/>
                <w:left w:val="none" w:sz="0" w:space="0" w:color="auto"/>
                <w:bottom w:val="none" w:sz="0" w:space="0" w:color="auto"/>
                <w:right w:val="none" w:sz="0" w:space="0" w:color="auto"/>
              </w:divBdr>
            </w:div>
            <w:div w:id="2089620308">
              <w:marLeft w:val="0"/>
              <w:marRight w:val="0"/>
              <w:marTop w:val="0"/>
              <w:marBottom w:val="0"/>
              <w:divBdr>
                <w:top w:val="none" w:sz="0" w:space="0" w:color="auto"/>
                <w:left w:val="none" w:sz="0" w:space="0" w:color="auto"/>
                <w:bottom w:val="none" w:sz="0" w:space="0" w:color="auto"/>
                <w:right w:val="none" w:sz="0" w:space="0" w:color="auto"/>
              </w:divBdr>
            </w:div>
            <w:div w:id="288827729">
              <w:marLeft w:val="0"/>
              <w:marRight w:val="0"/>
              <w:marTop w:val="0"/>
              <w:marBottom w:val="0"/>
              <w:divBdr>
                <w:top w:val="none" w:sz="0" w:space="0" w:color="auto"/>
                <w:left w:val="none" w:sz="0" w:space="0" w:color="auto"/>
                <w:bottom w:val="none" w:sz="0" w:space="0" w:color="auto"/>
                <w:right w:val="none" w:sz="0" w:space="0" w:color="auto"/>
              </w:divBdr>
            </w:div>
            <w:div w:id="658581062">
              <w:marLeft w:val="0"/>
              <w:marRight w:val="0"/>
              <w:marTop w:val="0"/>
              <w:marBottom w:val="0"/>
              <w:divBdr>
                <w:top w:val="none" w:sz="0" w:space="0" w:color="auto"/>
                <w:left w:val="none" w:sz="0" w:space="0" w:color="auto"/>
                <w:bottom w:val="none" w:sz="0" w:space="0" w:color="auto"/>
                <w:right w:val="none" w:sz="0" w:space="0" w:color="auto"/>
              </w:divBdr>
            </w:div>
            <w:div w:id="1409306375">
              <w:marLeft w:val="0"/>
              <w:marRight w:val="0"/>
              <w:marTop w:val="0"/>
              <w:marBottom w:val="0"/>
              <w:divBdr>
                <w:top w:val="none" w:sz="0" w:space="0" w:color="auto"/>
                <w:left w:val="none" w:sz="0" w:space="0" w:color="auto"/>
                <w:bottom w:val="none" w:sz="0" w:space="0" w:color="auto"/>
                <w:right w:val="none" w:sz="0" w:space="0" w:color="auto"/>
              </w:divBdr>
            </w:div>
            <w:div w:id="1769691802">
              <w:marLeft w:val="0"/>
              <w:marRight w:val="0"/>
              <w:marTop w:val="0"/>
              <w:marBottom w:val="0"/>
              <w:divBdr>
                <w:top w:val="none" w:sz="0" w:space="0" w:color="auto"/>
                <w:left w:val="none" w:sz="0" w:space="0" w:color="auto"/>
                <w:bottom w:val="none" w:sz="0" w:space="0" w:color="auto"/>
                <w:right w:val="none" w:sz="0" w:space="0" w:color="auto"/>
              </w:divBdr>
            </w:div>
            <w:div w:id="1544293944">
              <w:marLeft w:val="0"/>
              <w:marRight w:val="0"/>
              <w:marTop w:val="0"/>
              <w:marBottom w:val="0"/>
              <w:divBdr>
                <w:top w:val="none" w:sz="0" w:space="0" w:color="auto"/>
                <w:left w:val="none" w:sz="0" w:space="0" w:color="auto"/>
                <w:bottom w:val="none" w:sz="0" w:space="0" w:color="auto"/>
                <w:right w:val="none" w:sz="0" w:space="0" w:color="auto"/>
              </w:divBdr>
            </w:div>
            <w:div w:id="71321808">
              <w:marLeft w:val="0"/>
              <w:marRight w:val="0"/>
              <w:marTop w:val="0"/>
              <w:marBottom w:val="0"/>
              <w:divBdr>
                <w:top w:val="none" w:sz="0" w:space="0" w:color="auto"/>
                <w:left w:val="none" w:sz="0" w:space="0" w:color="auto"/>
                <w:bottom w:val="none" w:sz="0" w:space="0" w:color="auto"/>
                <w:right w:val="none" w:sz="0" w:space="0" w:color="auto"/>
              </w:divBdr>
            </w:div>
            <w:div w:id="1825856343">
              <w:marLeft w:val="0"/>
              <w:marRight w:val="0"/>
              <w:marTop w:val="0"/>
              <w:marBottom w:val="0"/>
              <w:divBdr>
                <w:top w:val="none" w:sz="0" w:space="0" w:color="auto"/>
                <w:left w:val="none" w:sz="0" w:space="0" w:color="auto"/>
                <w:bottom w:val="none" w:sz="0" w:space="0" w:color="auto"/>
                <w:right w:val="none" w:sz="0" w:space="0" w:color="auto"/>
              </w:divBdr>
            </w:div>
            <w:div w:id="735325150">
              <w:marLeft w:val="0"/>
              <w:marRight w:val="0"/>
              <w:marTop w:val="0"/>
              <w:marBottom w:val="0"/>
              <w:divBdr>
                <w:top w:val="none" w:sz="0" w:space="0" w:color="auto"/>
                <w:left w:val="none" w:sz="0" w:space="0" w:color="auto"/>
                <w:bottom w:val="none" w:sz="0" w:space="0" w:color="auto"/>
                <w:right w:val="none" w:sz="0" w:space="0" w:color="auto"/>
              </w:divBdr>
            </w:div>
            <w:div w:id="1798571310">
              <w:marLeft w:val="0"/>
              <w:marRight w:val="0"/>
              <w:marTop w:val="0"/>
              <w:marBottom w:val="0"/>
              <w:divBdr>
                <w:top w:val="none" w:sz="0" w:space="0" w:color="auto"/>
                <w:left w:val="none" w:sz="0" w:space="0" w:color="auto"/>
                <w:bottom w:val="none" w:sz="0" w:space="0" w:color="auto"/>
                <w:right w:val="none" w:sz="0" w:space="0" w:color="auto"/>
              </w:divBdr>
            </w:div>
            <w:div w:id="1300455785">
              <w:marLeft w:val="0"/>
              <w:marRight w:val="0"/>
              <w:marTop w:val="0"/>
              <w:marBottom w:val="0"/>
              <w:divBdr>
                <w:top w:val="none" w:sz="0" w:space="0" w:color="auto"/>
                <w:left w:val="none" w:sz="0" w:space="0" w:color="auto"/>
                <w:bottom w:val="none" w:sz="0" w:space="0" w:color="auto"/>
                <w:right w:val="none" w:sz="0" w:space="0" w:color="auto"/>
              </w:divBdr>
            </w:div>
            <w:div w:id="449322798">
              <w:marLeft w:val="0"/>
              <w:marRight w:val="0"/>
              <w:marTop w:val="0"/>
              <w:marBottom w:val="0"/>
              <w:divBdr>
                <w:top w:val="none" w:sz="0" w:space="0" w:color="auto"/>
                <w:left w:val="none" w:sz="0" w:space="0" w:color="auto"/>
                <w:bottom w:val="none" w:sz="0" w:space="0" w:color="auto"/>
                <w:right w:val="none" w:sz="0" w:space="0" w:color="auto"/>
              </w:divBdr>
            </w:div>
            <w:div w:id="919752805">
              <w:marLeft w:val="0"/>
              <w:marRight w:val="0"/>
              <w:marTop w:val="0"/>
              <w:marBottom w:val="0"/>
              <w:divBdr>
                <w:top w:val="none" w:sz="0" w:space="0" w:color="auto"/>
                <w:left w:val="none" w:sz="0" w:space="0" w:color="auto"/>
                <w:bottom w:val="none" w:sz="0" w:space="0" w:color="auto"/>
                <w:right w:val="none" w:sz="0" w:space="0" w:color="auto"/>
              </w:divBdr>
            </w:div>
            <w:div w:id="1679623105">
              <w:marLeft w:val="0"/>
              <w:marRight w:val="0"/>
              <w:marTop w:val="0"/>
              <w:marBottom w:val="0"/>
              <w:divBdr>
                <w:top w:val="none" w:sz="0" w:space="0" w:color="auto"/>
                <w:left w:val="none" w:sz="0" w:space="0" w:color="auto"/>
                <w:bottom w:val="none" w:sz="0" w:space="0" w:color="auto"/>
                <w:right w:val="none" w:sz="0" w:space="0" w:color="auto"/>
              </w:divBdr>
            </w:div>
            <w:div w:id="429278447">
              <w:marLeft w:val="0"/>
              <w:marRight w:val="0"/>
              <w:marTop w:val="0"/>
              <w:marBottom w:val="0"/>
              <w:divBdr>
                <w:top w:val="none" w:sz="0" w:space="0" w:color="auto"/>
                <w:left w:val="none" w:sz="0" w:space="0" w:color="auto"/>
                <w:bottom w:val="none" w:sz="0" w:space="0" w:color="auto"/>
                <w:right w:val="none" w:sz="0" w:space="0" w:color="auto"/>
              </w:divBdr>
            </w:div>
            <w:div w:id="400979981">
              <w:marLeft w:val="0"/>
              <w:marRight w:val="0"/>
              <w:marTop w:val="0"/>
              <w:marBottom w:val="0"/>
              <w:divBdr>
                <w:top w:val="none" w:sz="0" w:space="0" w:color="auto"/>
                <w:left w:val="none" w:sz="0" w:space="0" w:color="auto"/>
                <w:bottom w:val="none" w:sz="0" w:space="0" w:color="auto"/>
                <w:right w:val="none" w:sz="0" w:space="0" w:color="auto"/>
              </w:divBdr>
            </w:div>
            <w:div w:id="11970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13320">
      <w:bodyDiv w:val="1"/>
      <w:marLeft w:val="0"/>
      <w:marRight w:val="0"/>
      <w:marTop w:val="0"/>
      <w:marBottom w:val="0"/>
      <w:divBdr>
        <w:top w:val="none" w:sz="0" w:space="0" w:color="auto"/>
        <w:left w:val="none" w:sz="0" w:space="0" w:color="auto"/>
        <w:bottom w:val="none" w:sz="0" w:space="0" w:color="auto"/>
        <w:right w:val="none" w:sz="0" w:space="0" w:color="auto"/>
      </w:divBdr>
    </w:div>
    <w:div w:id="589628021">
      <w:bodyDiv w:val="1"/>
      <w:marLeft w:val="0"/>
      <w:marRight w:val="0"/>
      <w:marTop w:val="0"/>
      <w:marBottom w:val="0"/>
      <w:divBdr>
        <w:top w:val="none" w:sz="0" w:space="0" w:color="auto"/>
        <w:left w:val="none" w:sz="0" w:space="0" w:color="auto"/>
        <w:bottom w:val="none" w:sz="0" w:space="0" w:color="auto"/>
        <w:right w:val="none" w:sz="0" w:space="0" w:color="auto"/>
      </w:divBdr>
    </w:div>
    <w:div w:id="605430070">
      <w:bodyDiv w:val="1"/>
      <w:marLeft w:val="0"/>
      <w:marRight w:val="0"/>
      <w:marTop w:val="0"/>
      <w:marBottom w:val="0"/>
      <w:divBdr>
        <w:top w:val="none" w:sz="0" w:space="0" w:color="auto"/>
        <w:left w:val="none" w:sz="0" w:space="0" w:color="auto"/>
        <w:bottom w:val="none" w:sz="0" w:space="0" w:color="auto"/>
        <w:right w:val="none" w:sz="0" w:space="0" w:color="auto"/>
      </w:divBdr>
    </w:div>
    <w:div w:id="656610061">
      <w:bodyDiv w:val="1"/>
      <w:marLeft w:val="0"/>
      <w:marRight w:val="0"/>
      <w:marTop w:val="0"/>
      <w:marBottom w:val="0"/>
      <w:divBdr>
        <w:top w:val="none" w:sz="0" w:space="0" w:color="auto"/>
        <w:left w:val="none" w:sz="0" w:space="0" w:color="auto"/>
        <w:bottom w:val="none" w:sz="0" w:space="0" w:color="auto"/>
        <w:right w:val="none" w:sz="0" w:space="0" w:color="auto"/>
      </w:divBdr>
    </w:div>
    <w:div w:id="1238786259">
      <w:bodyDiv w:val="1"/>
      <w:marLeft w:val="0"/>
      <w:marRight w:val="0"/>
      <w:marTop w:val="0"/>
      <w:marBottom w:val="0"/>
      <w:divBdr>
        <w:top w:val="none" w:sz="0" w:space="0" w:color="auto"/>
        <w:left w:val="none" w:sz="0" w:space="0" w:color="auto"/>
        <w:bottom w:val="none" w:sz="0" w:space="0" w:color="auto"/>
        <w:right w:val="none" w:sz="0" w:space="0" w:color="auto"/>
      </w:divBdr>
    </w:div>
    <w:div w:id="1383095614">
      <w:bodyDiv w:val="1"/>
      <w:marLeft w:val="0"/>
      <w:marRight w:val="0"/>
      <w:marTop w:val="0"/>
      <w:marBottom w:val="0"/>
      <w:divBdr>
        <w:top w:val="none" w:sz="0" w:space="0" w:color="auto"/>
        <w:left w:val="none" w:sz="0" w:space="0" w:color="auto"/>
        <w:bottom w:val="none" w:sz="0" w:space="0" w:color="auto"/>
        <w:right w:val="none" w:sz="0" w:space="0" w:color="auto"/>
      </w:divBdr>
    </w:div>
    <w:div w:id="1416777807">
      <w:bodyDiv w:val="1"/>
      <w:marLeft w:val="0"/>
      <w:marRight w:val="0"/>
      <w:marTop w:val="0"/>
      <w:marBottom w:val="0"/>
      <w:divBdr>
        <w:top w:val="none" w:sz="0" w:space="0" w:color="auto"/>
        <w:left w:val="none" w:sz="0" w:space="0" w:color="auto"/>
        <w:bottom w:val="none" w:sz="0" w:space="0" w:color="auto"/>
        <w:right w:val="none" w:sz="0" w:space="0" w:color="auto"/>
      </w:divBdr>
    </w:div>
    <w:div w:id="1435594214">
      <w:bodyDiv w:val="1"/>
      <w:marLeft w:val="0"/>
      <w:marRight w:val="0"/>
      <w:marTop w:val="0"/>
      <w:marBottom w:val="0"/>
      <w:divBdr>
        <w:top w:val="none" w:sz="0" w:space="0" w:color="auto"/>
        <w:left w:val="none" w:sz="0" w:space="0" w:color="auto"/>
        <w:bottom w:val="none" w:sz="0" w:space="0" w:color="auto"/>
        <w:right w:val="none" w:sz="0" w:space="0" w:color="auto"/>
      </w:divBdr>
    </w:div>
    <w:div w:id="1544826106">
      <w:bodyDiv w:val="1"/>
      <w:marLeft w:val="0"/>
      <w:marRight w:val="0"/>
      <w:marTop w:val="0"/>
      <w:marBottom w:val="0"/>
      <w:divBdr>
        <w:top w:val="none" w:sz="0" w:space="0" w:color="auto"/>
        <w:left w:val="none" w:sz="0" w:space="0" w:color="auto"/>
        <w:bottom w:val="none" w:sz="0" w:space="0" w:color="auto"/>
        <w:right w:val="none" w:sz="0" w:space="0" w:color="auto"/>
      </w:divBdr>
    </w:div>
    <w:div w:id="1712880784">
      <w:bodyDiv w:val="1"/>
      <w:marLeft w:val="0"/>
      <w:marRight w:val="0"/>
      <w:marTop w:val="0"/>
      <w:marBottom w:val="0"/>
      <w:divBdr>
        <w:top w:val="none" w:sz="0" w:space="0" w:color="auto"/>
        <w:left w:val="none" w:sz="0" w:space="0" w:color="auto"/>
        <w:bottom w:val="none" w:sz="0" w:space="0" w:color="auto"/>
        <w:right w:val="none" w:sz="0" w:space="0" w:color="auto"/>
      </w:divBdr>
    </w:div>
    <w:div w:id="1860467800">
      <w:bodyDiv w:val="1"/>
      <w:marLeft w:val="0"/>
      <w:marRight w:val="0"/>
      <w:marTop w:val="0"/>
      <w:marBottom w:val="0"/>
      <w:divBdr>
        <w:top w:val="none" w:sz="0" w:space="0" w:color="auto"/>
        <w:left w:val="none" w:sz="0" w:space="0" w:color="auto"/>
        <w:bottom w:val="none" w:sz="0" w:space="0" w:color="auto"/>
        <w:right w:val="none" w:sz="0" w:space="0" w:color="auto"/>
      </w:divBdr>
    </w:div>
    <w:div w:id="1916895015">
      <w:bodyDiv w:val="1"/>
      <w:marLeft w:val="0"/>
      <w:marRight w:val="0"/>
      <w:marTop w:val="0"/>
      <w:marBottom w:val="0"/>
      <w:divBdr>
        <w:top w:val="none" w:sz="0" w:space="0" w:color="auto"/>
        <w:left w:val="none" w:sz="0" w:space="0" w:color="auto"/>
        <w:bottom w:val="none" w:sz="0" w:space="0" w:color="auto"/>
        <w:right w:val="none" w:sz="0" w:space="0" w:color="auto"/>
      </w:divBdr>
    </w:div>
    <w:div w:id="1950315179">
      <w:bodyDiv w:val="1"/>
      <w:marLeft w:val="0"/>
      <w:marRight w:val="0"/>
      <w:marTop w:val="0"/>
      <w:marBottom w:val="0"/>
      <w:divBdr>
        <w:top w:val="none" w:sz="0" w:space="0" w:color="auto"/>
        <w:left w:val="none" w:sz="0" w:space="0" w:color="auto"/>
        <w:bottom w:val="none" w:sz="0" w:space="0" w:color="auto"/>
        <w:right w:val="none" w:sz="0" w:space="0" w:color="auto"/>
      </w:divBdr>
    </w:div>
    <w:div w:id="1989748258">
      <w:bodyDiv w:val="1"/>
      <w:marLeft w:val="0"/>
      <w:marRight w:val="0"/>
      <w:marTop w:val="0"/>
      <w:marBottom w:val="0"/>
      <w:divBdr>
        <w:top w:val="none" w:sz="0" w:space="0" w:color="auto"/>
        <w:left w:val="none" w:sz="0" w:space="0" w:color="auto"/>
        <w:bottom w:val="none" w:sz="0" w:space="0" w:color="auto"/>
        <w:right w:val="none" w:sz="0" w:space="0" w:color="auto"/>
      </w:divBdr>
    </w:div>
    <w:div w:id="2081100149">
      <w:bodyDiv w:val="1"/>
      <w:marLeft w:val="0"/>
      <w:marRight w:val="0"/>
      <w:marTop w:val="0"/>
      <w:marBottom w:val="0"/>
      <w:divBdr>
        <w:top w:val="none" w:sz="0" w:space="0" w:color="auto"/>
        <w:left w:val="none" w:sz="0" w:space="0" w:color="auto"/>
        <w:bottom w:val="none" w:sz="0" w:space="0" w:color="auto"/>
        <w:right w:val="none" w:sz="0" w:space="0" w:color="auto"/>
      </w:divBdr>
    </w:div>
    <w:div w:id="2145732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8C8E166650AE1ACEDB4FBFD340846B98F30F09A97137A6E2462FC8607GD27K" TargetMode="External"/><Relationship Id="rId117" Type="http://schemas.openxmlformats.org/officeDocument/2006/relationships/hyperlink" Target="mailto:Upravlenie@54.rospotrebnadzor.ru" TargetMode="External"/><Relationship Id="rId21" Type="http://schemas.openxmlformats.org/officeDocument/2006/relationships/hyperlink" Target="mailto:Upravlenie@54.rospotrebnadzor.ru" TargetMode="External"/><Relationship Id="rId42" Type="http://schemas.openxmlformats.org/officeDocument/2006/relationships/hyperlink" Target="consultantplus://offline/ref=D8C8E166650AE1ACEDB4FBFD340846B98F31FD9092127A6E2462FC8607GD27K" TargetMode="External"/><Relationship Id="rId47" Type="http://schemas.openxmlformats.org/officeDocument/2006/relationships/hyperlink" Target="consultantplus://offline/ref=D8C8E166650AE1ACEDB4F6EE210846B98D31F193931A7A6E2462FC8607GD27K" TargetMode="External"/><Relationship Id="rId63" Type="http://schemas.openxmlformats.org/officeDocument/2006/relationships/hyperlink" Target="consultantplus://offline/ref=D8C8E166650AE1ACEDB4FBFD340846B98F31FD9092127A6E2462FC8607D7509A66FC680C752AAFADG224K" TargetMode="External"/><Relationship Id="rId68" Type="http://schemas.openxmlformats.org/officeDocument/2006/relationships/hyperlink" Target="http://www.consultant.ru" TargetMode="External"/><Relationship Id="rId84" Type="http://schemas.openxmlformats.org/officeDocument/2006/relationships/hyperlink" Target="consultantplus://offline/ref=7198018F7BE59C5774112CD9535884D88A4B9EDBE7F2600DBE256FC39B69v0K" TargetMode="External"/><Relationship Id="rId89" Type="http://schemas.openxmlformats.org/officeDocument/2006/relationships/hyperlink" Target="consultantplus://offline/ref=7198018F7BE59C57741121CA465884D8884A9CD0E4FE600DBE256FC39B908D0D95B75B7263FE6FvCK" TargetMode="External"/><Relationship Id="rId112" Type="http://schemas.openxmlformats.org/officeDocument/2006/relationships/header" Target="header1.xml"/><Relationship Id="rId133" Type="http://schemas.openxmlformats.org/officeDocument/2006/relationships/footer" Target="footer6.xml"/><Relationship Id="rId16" Type="http://schemas.openxmlformats.org/officeDocument/2006/relationships/hyperlink" Target="http://www.54.rospotrebnadzor.ru/" TargetMode="External"/><Relationship Id="rId107" Type="http://schemas.openxmlformats.org/officeDocument/2006/relationships/hyperlink" Target="consultantplus://offline/ref=7198018F7BE59C57741121CA465884D8884A9CD0E4FE600DBE256FC39B908D0D95B75B716AFFFBF365vEK" TargetMode="External"/><Relationship Id="rId11" Type="http://schemas.openxmlformats.org/officeDocument/2006/relationships/hyperlink" Target="consultantplus://offline/ref=A25057387F30360D80CB2264611B35D31407C53BDAFAB1637516A9EECDAE96EB8D57D5F1E2C456B0S9w8F" TargetMode="External"/><Relationship Id="rId32" Type="http://schemas.openxmlformats.org/officeDocument/2006/relationships/hyperlink" Target="consultantplus://offline/ref=D8C8E166650AE1ACEDB4FBFD340846B98F31FD9092127A6E2462FC8607GD27K" TargetMode="External"/><Relationship Id="rId37" Type="http://schemas.openxmlformats.org/officeDocument/2006/relationships/hyperlink" Target="consultantplus://offline/ref=D8C8E166650AE1ACEDB4FBFD340846B98F31FD9092127A6E2462FC8607D7509A66FC680C752BAEA8G225K" TargetMode="External"/><Relationship Id="rId53" Type="http://schemas.openxmlformats.org/officeDocument/2006/relationships/hyperlink" Target="consultantplus://offline/ref=D8C8E166650AE1ACEDB4FBFD340846B98F31FD9092127A6E2462FC8607D7509A66FC680F7C29GA2BK" TargetMode="External"/><Relationship Id="rId58" Type="http://schemas.openxmlformats.org/officeDocument/2006/relationships/hyperlink" Target="consultantplus://offline/ref=D8C8E166650AE1ACEDB4FBFD340846B98F31FD9092127A6E2462FC8607D7509A66FC680F7C29GA25K" TargetMode="External"/><Relationship Id="rId74" Type="http://schemas.openxmlformats.org/officeDocument/2006/relationships/hyperlink" Target="consultantplus://offline/ref=7198018F7BE59C57741121CA465884D8884A9CD0E4FE600DBE256FC39B908D0D95B75B716AFFFBF365v3K" TargetMode="External"/><Relationship Id="rId79" Type="http://schemas.openxmlformats.org/officeDocument/2006/relationships/hyperlink" Target="consultantplus://offline/ref=7198018F7BE59C57741121CA465884D8884A9DDAE6F1600DBE256FC39B908D0D95B75B716AFFFCF265v9K" TargetMode="External"/><Relationship Id="rId102" Type="http://schemas.openxmlformats.org/officeDocument/2006/relationships/hyperlink" Target="consultantplus://offline/ref=7198018F7BE59C57741121CA465884D8884A9CD0E4FE600DBE256FC39B908D0D95B75B7263FC6Fv1K" TargetMode="External"/><Relationship Id="rId123" Type="http://schemas.openxmlformats.org/officeDocument/2006/relationships/hyperlink" Target="mailto:Upravlenie@54.rospotrebnadzor.ru" TargetMode="External"/><Relationship Id="rId128" Type="http://schemas.openxmlformats.org/officeDocument/2006/relationships/hyperlink" Target="consultantplus://offline/main?base=LAW;n=103155;fld=134" TargetMode="External"/><Relationship Id="rId5" Type="http://schemas.openxmlformats.org/officeDocument/2006/relationships/webSettings" Target="webSettings.xml"/><Relationship Id="rId90" Type="http://schemas.openxmlformats.org/officeDocument/2006/relationships/hyperlink" Target="consultantplus://offline/ref=7198018F7BE59C57741121CA465884D8884A9CD0E4FE600DBE256FC39B908D0D95B75B716AFEFAF665vFK" TargetMode="External"/><Relationship Id="rId95" Type="http://schemas.openxmlformats.org/officeDocument/2006/relationships/hyperlink" Target="consultantplus://offline/ref=7198018F7BE59C57741121CA465884D8884A9CD0E4FE600DBE256FC39B908D0D95B75B7263FC6Fv1K" TargetMode="External"/><Relationship Id="rId14" Type="http://schemas.openxmlformats.org/officeDocument/2006/relationships/hyperlink" Target="http://www.54.rospotrebnadzor.ru/" TargetMode="External"/><Relationship Id="rId22" Type="http://schemas.openxmlformats.org/officeDocument/2006/relationships/hyperlink" Target="http://www.54.rospotrebnadzor.ru" TargetMode="External"/><Relationship Id="rId27" Type="http://schemas.openxmlformats.org/officeDocument/2006/relationships/hyperlink" Target="consultantplus://offline/ref=D8C8E166650AE1ACEDB4FBFD340846B98F31FD9092127A6E2462FC8607GD27K" TargetMode="External"/><Relationship Id="rId30" Type="http://schemas.openxmlformats.org/officeDocument/2006/relationships/hyperlink" Target="consultantplus://offline/ref=D8C8E166650AE1ACEDB4FBFD340846B98F31FD9092127A6E2462FC8607D7509A66FC680C752AAFADG229K" TargetMode="External"/><Relationship Id="rId35" Type="http://schemas.openxmlformats.org/officeDocument/2006/relationships/hyperlink" Target="consultantplus://offline/ref=D8C8E166650AE1ACEDB4FBFD340846B98F31FC9A901D7A6E2462FC8607D7509A66FC680C752AA8ACG223K" TargetMode="External"/><Relationship Id="rId43" Type="http://schemas.openxmlformats.org/officeDocument/2006/relationships/hyperlink" Target="consultantplus://offline/ref=D8C8E166650AE1ACEDB4F6FF2D0846B98B37F891991027642C3BF084G020K" TargetMode="External"/><Relationship Id="rId48" Type="http://schemas.openxmlformats.org/officeDocument/2006/relationships/hyperlink" Target="consultantplus://offline/ref=D8C8E166650AE1ACEDB4FBFD340846B98F31FC92911E7A6E2462FC8607D7509A66FC680C752BA4A8G225K" TargetMode="External"/><Relationship Id="rId56" Type="http://schemas.openxmlformats.org/officeDocument/2006/relationships/hyperlink" Target="consultantplus://offline/ref=D8C8E166650AE1ACEDB4FBFD340846B98F31FD9092127A6E2462FC8607D7509A66FC680F7C29GA25K" TargetMode="External"/><Relationship Id="rId64" Type="http://schemas.openxmlformats.org/officeDocument/2006/relationships/hyperlink" Target="consultantplus://offline/ref=D8C8E166650AE1ACEDB4FBFD340846B98F31FD9092127A6E2462FC8607D7509A66FC680C712EGA2BK" TargetMode="External"/><Relationship Id="rId69" Type="http://schemas.openxmlformats.org/officeDocument/2006/relationships/hyperlink" Target="consultantplus://offline/ref=7198018F7BE59C57741121CA465884D8884F98D4EEF6600DBE256FC39B69v0K" TargetMode="External"/><Relationship Id="rId77" Type="http://schemas.openxmlformats.org/officeDocument/2006/relationships/hyperlink" Target="consultantplus://offline/ref=7198018F7BE59C57741121CA465884D8884A9CD0E4FE600DBE256FC39B908D0D95B75B716AFCFCFA65v3K" TargetMode="External"/><Relationship Id="rId100" Type="http://schemas.openxmlformats.org/officeDocument/2006/relationships/hyperlink" Target="consultantplus://offline/ref=7198018F7BE59C57741121CA465884D8884A9CD0E4FE600DBE256FC39B908D0D95B75B7263FC6Fv1K" TargetMode="External"/><Relationship Id="rId105" Type="http://schemas.openxmlformats.org/officeDocument/2006/relationships/hyperlink" Target="consultantplus://offline/ref=7198018F7BE59C57741121CA465884D8884A9CD0E4FE600DBE256FC39B908D0D95B75B7263FC6Fv1K" TargetMode="External"/><Relationship Id="rId113" Type="http://schemas.openxmlformats.org/officeDocument/2006/relationships/footer" Target="footer2.xml"/><Relationship Id="rId118" Type="http://schemas.openxmlformats.org/officeDocument/2006/relationships/hyperlink" Target="http://www.54.rospotrebnadzor.ru/" TargetMode="External"/><Relationship Id="rId126" Type="http://schemas.openxmlformats.org/officeDocument/2006/relationships/hyperlink" Target="http://www.54.rospotrebnadzor.ru/" TargetMode="External"/><Relationship Id="rId134" Type="http://schemas.openxmlformats.org/officeDocument/2006/relationships/header" Target="header4.xml"/><Relationship Id="rId8" Type="http://schemas.openxmlformats.org/officeDocument/2006/relationships/footer" Target="footer1.xml"/><Relationship Id="rId51" Type="http://schemas.openxmlformats.org/officeDocument/2006/relationships/hyperlink" Target="consultantplus://offline/ref=D8C8E166650AE1ACEDB4FBFD340846B98F31FD9092127A6E2462FC8607D7509A66FC680F7C29GA25K" TargetMode="External"/><Relationship Id="rId72" Type="http://schemas.openxmlformats.org/officeDocument/2006/relationships/hyperlink" Target="consultantplus://offline/ref=7198018F7BE59C57741121CA465884D8884B91D5E3FE600DBE256FC39B69v0K" TargetMode="External"/><Relationship Id="rId80" Type="http://schemas.openxmlformats.org/officeDocument/2006/relationships/hyperlink" Target="consultantplus://offline/ref=7198018F7BE59C57741121CA465884D8884A9DDAE6F1600DBE256FC39B908D0D95B75B716AFFFCF565vFK" TargetMode="External"/><Relationship Id="rId85" Type="http://schemas.openxmlformats.org/officeDocument/2006/relationships/hyperlink" Target="consultantplus://offline/ref=7198018F7BE59C5774112CD9535884D88A4B9EDBE7F2600DBE256FC39B69v0K" TargetMode="External"/><Relationship Id="rId93" Type="http://schemas.openxmlformats.org/officeDocument/2006/relationships/hyperlink" Target="consultantplus://offline/ref=7198018F7BE59C57741121CA465884D8884D9ADAE6F7600DBE256FC39B908D0D95B75B716AFEF9F065v3K" TargetMode="External"/><Relationship Id="rId98" Type="http://schemas.openxmlformats.org/officeDocument/2006/relationships/hyperlink" Target="consultantplus://offline/ref=7198018F7BE59C57741121CA465884D8884A9CD0E4FE600DBE256FC39B908D0D95B75B7263FC6Fv1K" TargetMode="External"/><Relationship Id="rId121" Type="http://schemas.openxmlformats.org/officeDocument/2006/relationships/hyperlink" Target="mailto:Upravlenie@54.rospotrebnadzor.ru" TargetMode="External"/><Relationship Id="rId3" Type="http://schemas.microsoft.com/office/2007/relationships/stylesWithEffects" Target="stylesWithEffects.xml"/><Relationship Id="rId12" Type="http://schemas.openxmlformats.org/officeDocument/2006/relationships/hyperlink" Target="consultantplus://offline/ref=A25057387F30360D80CB2264611B35D31407C53BDAFAB1637516A9EECDAE96EB8D57D5F1E2C456B0S9w8F" TargetMode="External"/><Relationship Id="rId17" Type="http://schemas.openxmlformats.org/officeDocument/2006/relationships/hyperlink" Target="mailto:Upravlenie@54.rospotrebnadzor.ru" TargetMode="External"/><Relationship Id="rId25" Type="http://schemas.openxmlformats.org/officeDocument/2006/relationships/hyperlink" Target="consultantplus://offline/ref=D8C8E166650AE1ACEDB4FBFD340846B98F34F994981A7A6E2462FC8607GD27K" TargetMode="External"/><Relationship Id="rId33" Type="http://schemas.openxmlformats.org/officeDocument/2006/relationships/hyperlink" Target="consultantplus://offline/ref=D8C8E166650AE1ACEDB4FBFD340846B98F31FD9092127A6E2462FC8607D7509A66FC680C7529A8A4G229K" TargetMode="External"/><Relationship Id="rId38" Type="http://schemas.openxmlformats.org/officeDocument/2006/relationships/hyperlink" Target="consultantplus://offline/ref=D8C8E166650AE1ACEDB4FBFD340846B98F31FD9092127A6E2462FC8607D7509A66FC680C752BAEA8G225K" TargetMode="External"/><Relationship Id="rId46" Type="http://schemas.openxmlformats.org/officeDocument/2006/relationships/hyperlink" Target="consultantplus://offline/ref=D8C8E166650AE1ACEDB4FBFD340846B98F31FD9092127A6E2462FC8607D7509A66FC680C752BAEA8G225K" TargetMode="External"/><Relationship Id="rId59" Type="http://schemas.openxmlformats.org/officeDocument/2006/relationships/hyperlink" Target="consultantplus://offline/ref=D8C8E166650AE1ACEDB4FBFD340846B98F31FD9092127A6E2462FC8607D7509A66FC680F7C29GA25K" TargetMode="External"/><Relationship Id="rId67" Type="http://schemas.openxmlformats.org/officeDocument/2006/relationships/hyperlink" Target="consultantplus://offline/ref=D8C8E166650AE1ACEDB4E5FD336018B48A3FA69F921E723C703DA7DB50DE5ACDG221K" TargetMode="External"/><Relationship Id="rId103" Type="http://schemas.openxmlformats.org/officeDocument/2006/relationships/hyperlink" Target="consultantplus://offline/ref=7198018F7BE59C57741121CA465884D8884A9CD0E4FE600DBE256FC39B908D0D95B75B7263FC6Fv1K" TargetMode="External"/><Relationship Id="rId108" Type="http://schemas.openxmlformats.org/officeDocument/2006/relationships/hyperlink" Target="consultantplus://offline/ref=7198018F7BE59C57741121CA465884D8884A9CD0E4FE600DBE256FC39B908D0D95B75B716EFB6FvFK" TargetMode="External"/><Relationship Id="rId116" Type="http://schemas.openxmlformats.org/officeDocument/2006/relationships/footer" Target="footer4.xml"/><Relationship Id="rId124" Type="http://schemas.openxmlformats.org/officeDocument/2006/relationships/hyperlink" Target="http://www.54.rospotrebnadzor.ru/" TargetMode="External"/><Relationship Id="rId129" Type="http://schemas.openxmlformats.org/officeDocument/2006/relationships/hyperlink" Target="consultantplus://offline/ref=FCF8D68E5DE204C3BC52FDEE59CDC3BB6AD2E24028D2DD5792F99FD5A84996CBEC5D7BDBBD10C1D9g0o4K" TargetMode="External"/><Relationship Id="rId137" Type="http://schemas.openxmlformats.org/officeDocument/2006/relationships/theme" Target="theme/theme1.xml"/><Relationship Id="rId20" Type="http://schemas.openxmlformats.org/officeDocument/2006/relationships/hyperlink" Target="http://www.54.rospotrebnadzor.ru/" TargetMode="External"/><Relationship Id="rId41" Type="http://schemas.openxmlformats.org/officeDocument/2006/relationships/hyperlink" Target="consultantplus://offline/ref=D8C8E166650AE1ACEDB4F6EE210846B98D30FF9B911E7A6E2462FC8607GD27K" TargetMode="External"/><Relationship Id="rId54" Type="http://schemas.openxmlformats.org/officeDocument/2006/relationships/hyperlink" Target="consultantplus://offline/ref=D8C8E166650AE1ACEDB4FBFD340846B98F31FD9092127A6E2462FC8607D7509A66FC680F7C29GA25K" TargetMode="External"/><Relationship Id="rId62" Type="http://schemas.openxmlformats.org/officeDocument/2006/relationships/hyperlink" Target="consultantplus://offline/ref=D8C8E166650AE1ACEDB4FBFD340846B98F31FD9092127A6E2462FC8607D7509A66FC680F7C29GA2BK" TargetMode="External"/><Relationship Id="rId70" Type="http://schemas.openxmlformats.org/officeDocument/2006/relationships/hyperlink" Target="consultantplus://offline/ref=7198018F7BE59C57741121CA465884D8884B91DAE1FF600DBE256FC39B69v0K" TargetMode="External"/><Relationship Id="rId75" Type="http://schemas.openxmlformats.org/officeDocument/2006/relationships/hyperlink" Target="consultantplus://offline/ref=7198018F7BE59C57741121CA465884D8884A9CD0E4FE600DBE256FC39B69v0K" TargetMode="External"/><Relationship Id="rId83" Type="http://schemas.openxmlformats.org/officeDocument/2006/relationships/hyperlink" Target="consultantplus://offline/ref=7198018F7BE59C5774112CDD475884D88F4F91D1EEFC3D07B67C63C169vCK" TargetMode="External"/><Relationship Id="rId88" Type="http://schemas.openxmlformats.org/officeDocument/2006/relationships/hyperlink" Target="consultantplus://offline/ref=7198018F7BE59C5774112CDE435884D880479CDBEFFC3D07B67C63C169vCK" TargetMode="External"/><Relationship Id="rId91" Type="http://schemas.openxmlformats.org/officeDocument/2006/relationships/hyperlink" Target="consultantplus://offline/ref=7198018F7BE59C5774112CD9535884D88A4A90D3E5F6600DBE256FC39B69v0K" TargetMode="External"/><Relationship Id="rId96" Type="http://schemas.openxmlformats.org/officeDocument/2006/relationships/hyperlink" Target="consultantplus://offline/ref=7198018F7BE59C57741121CA465884D8884A9CD0E4FE600DBE256FC39B908D0D95B75B7263FC6Fv1K" TargetMode="External"/><Relationship Id="rId111" Type="http://schemas.openxmlformats.org/officeDocument/2006/relationships/hyperlink" Target="consultantplus://offline/ref=7198018F7BE59C5774113FCA4130DAD58D44C7DFE4F2685FEA7A349ECC99875A6Dv2K" TargetMode="External"/><Relationship Id="rId132"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mailto:Upravlenie@54.rospotrebnadzor.ru" TargetMode="External"/><Relationship Id="rId23" Type="http://schemas.openxmlformats.org/officeDocument/2006/relationships/hyperlink" Target="mailto:Upravlenie@54.rospotrebnadzor.ru" TargetMode="External"/><Relationship Id="rId28" Type="http://schemas.openxmlformats.org/officeDocument/2006/relationships/hyperlink" Target="consultantplus://offline/ref=D8C8E166650AE1ACEDB4FBFD340846B98F30F09595127A6E2462FC8607GD27K" TargetMode="External"/><Relationship Id="rId36" Type="http://schemas.openxmlformats.org/officeDocument/2006/relationships/hyperlink" Target="consultantplus://offline/ref=D8C8E166650AE1ACEDB4FBFD340846B98F31FC9A901D7A6E2462FC8607D7509A66FC680C752AA8ABG225K" TargetMode="External"/><Relationship Id="rId49" Type="http://schemas.openxmlformats.org/officeDocument/2006/relationships/hyperlink" Target="consultantplus://offline/ref=D8C8E166650AE1ACEDB4FBFD340846B98F36FB9A901B7A6E2462FC8607D7509A66FC680C752BADAEG229K" TargetMode="External"/><Relationship Id="rId57" Type="http://schemas.openxmlformats.org/officeDocument/2006/relationships/hyperlink" Target="consultantplus://offline/ref=D8C8E166650AE1ACEDB4FBFD340846B98F31FD9092127A6E2462FC8607D7509A66FC680F7C29GA2BK" TargetMode="External"/><Relationship Id="rId106" Type="http://schemas.openxmlformats.org/officeDocument/2006/relationships/hyperlink" Target="consultantplus://offline/ref=7198018F7BE59C57741121CA465884D8884A9CD0E4FE600DBE256FC39B908D0D95B75B7263FC6FvFK" TargetMode="External"/><Relationship Id="rId114" Type="http://schemas.openxmlformats.org/officeDocument/2006/relationships/footer" Target="footer3.xml"/><Relationship Id="rId119" Type="http://schemas.openxmlformats.org/officeDocument/2006/relationships/hyperlink" Target="mailto:Upravlenie@54.rospotrebnadzor.ru" TargetMode="External"/><Relationship Id="rId127" Type="http://schemas.openxmlformats.org/officeDocument/2006/relationships/hyperlink" Target="consultantplus://offline/ref=A25057387F30360D80CB2264611B35D31407C53BDAFAB1637516A9EECDAE96EB8D57D5F1E2C456B0S9w8F" TargetMode="External"/><Relationship Id="rId10" Type="http://schemas.openxmlformats.org/officeDocument/2006/relationships/hyperlink" Target="consultantplus://offline/ref=A25057387F30360D80CB2264611B35D31407C53BDAFAB1637516A9EECDAE96EB8D57D5F1E2C456B0S9w8F" TargetMode="External"/><Relationship Id="rId31" Type="http://schemas.openxmlformats.org/officeDocument/2006/relationships/hyperlink" Target="consultantplus://offline/ref=D8C8E166650AE1ACEDB4FBFD340846B98F31FD9092127A6E2462FC8607GD27K" TargetMode="External"/><Relationship Id="rId44" Type="http://schemas.openxmlformats.org/officeDocument/2006/relationships/hyperlink" Target="consultantplus://offline/ref=D8C8E166650AE1ACEDB4F6E9310846B9873CFD9B991027642C3BF084G020K" TargetMode="External"/><Relationship Id="rId52" Type="http://schemas.openxmlformats.org/officeDocument/2006/relationships/hyperlink" Target="consultantplus://offline/ref=D8C8E166650AE1ACEDB4FBFD340846B98F31FD9092127A6E2462FC8607D7509A66FC680F7C29GA25K" TargetMode="External"/><Relationship Id="rId60" Type="http://schemas.openxmlformats.org/officeDocument/2006/relationships/hyperlink" Target="consultantplus://offline/ref=D8C8E166650AE1ACEDB4FBFD340846B98F31FD9092127A6E2462FC8607D7509A66FC680F7C29GA2BK" TargetMode="External"/><Relationship Id="rId65" Type="http://schemas.openxmlformats.org/officeDocument/2006/relationships/hyperlink" Target="consultantplus://offline/ref=D8C8E166650AE1ACEDB4FBFD340846B98F31FD9092127A6E2462FC8607D7509A66FC680F7C29GA28K" TargetMode="External"/><Relationship Id="rId73" Type="http://schemas.openxmlformats.org/officeDocument/2006/relationships/hyperlink" Target="consultantplus://offline/ref=7198018F7BE59C57741121CA465884D8884A9DD5E1F1600DBE256FC39B69v0K" TargetMode="External"/><Relationship Id="rId78" Type="http://schemas.openxmlformats.org/officeDocument/2006/relationships/hyperlink" Target="consultantplus://offline/ref=7198018F7BE59C57741121CA465884D8884A9CD0E4FE600DBE256FC39B908D0D95B75B716AFEFAF065vDK" TargetMode="External"/><Relationship Id="rId81" Type="http://schemas.openxmlformats.org/officeDocument/2006/relationships/hyperlink" Target="consultantplus://offline/ref=7198018F7BE59C57741121CA465884D8884A9CD0E4FE600DBE256FC39B908D0D95B75B716AFEFAF665vFK" TargetMode="External"/><Relationship Id="rId86" Type="http://schemas.openxmlformats.org/officeDocument/2006/relationships/hyperlink" Target="consultantplus://offline/ref=7198018F7BE59C57741121CA465884D8884A9CD0E4FE600DBE256FC39B69v0K" TargetMode="External"/><Relationship Id="rId94" Type="http://schemas.openxmlformats.org/officeDocument/2006/relationships/hyperlink" Target="consultantplus://offline/ref=7198018F7BE59C57741121CA465884D8884A9CD0E4FE600DBE256FC39B908D0D95B75B7263FC6FvFK" TargetMode="External"/><Relationship Id="rId99" Type="http://schemas.openxmlformats.org/officeDocument/2006/relationships/hyperlink" Target="consultantplus://offline/ref=7198018F7BE59C57741121CA465884D8884A9CD0E4FE600DBE256FC39B908D0D95B75B7263FC6FvFK" TargetMode="External"/><Relationship Id="rId101" Type="http://schemas.openxmlformats.org/officeDocument/2006/relationships/hyperlink" Target="consultantplus://offline/ref=7198018F7BE59C57741121CA465884D8884A9CD0E4FE600DBE256FC39B908D0D95B75B7263FC6FvFK" TargetMode="External"/><Relationship Id="rId122" Type="http://schemas.openxmlformats.org/officeDocument/2006/relationships/hyperlink" Target="http://www.54.rospotrebnadzor.ru" TargetMode="External"/><Relationship Id="rId130" Type="http://schemas.openxmlformats.org/officeDocument/2006/relationships/hyperlink" Target="consultantplus://offline/ref=FCF8D68E5DE204C3BC52FDEE59CDC3BB6AD2E24028D2DD5792F99FD5A84996CBEC5D7BDBBD10C1D9g0o4K" TargetMode="External"/><Relationship Id="rId135"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consultantplus://offline/ref=A25057387F30360D80CB2264611B35D31407C53BDAFAB1637516A9EECDAE96EB8D57D5F1E2C456B0S9w8F" TargetMode="External"/><Relationship Id="rId13" Type="http://schemas.openxmlformats.org/officeDocument/2006/relationships/hyperlink" Target="mailto:Upravlenie@54.rospotrebnadzor.ru" TargetMode="External"/><Relationship Id="rId18" Type="http://schemas.openxmlformats.org/officeDocument/2006/relationships/hyperlink" Target="http://www.54.rospotrebnadzor.ru/" TargetMode="External"/><Relationship Id="rId39" Type="http://schemas.openxmlformats.org/officeDocument/2006/relationships/hyperlink" Target="consultantplus://offline/ref=D8C8E166650AE1ACEDB4F6EA350846B98834F091981027642C3BF084G020K" TargetMode="External"/><Relationship Id="rId109" Type="http://schemas.openxmlformats.org/officeDocument/2006/relationships/hyperlink" Target="consultantplus://offline/ref=7198018F7BE59C57741121CA465884D8884A9CD0E4FE600DBE256FC39B908D0D95B75B7263FC6FvCK" TargetMode="External"/><Relationship Id="rId34" Type="http://schemas.openxmlformats.org/officeDocument/2006/relationships/hyperlink" Target="consultantplus://offline/ref=D8C8E166650AE1ACEDB4FBFD340846B98F31FD9092127A6E2462FC8607D7509A66FC680C752BAEAEG227K" TargetMode="External"/><Relationship Id="rId50" Type="http://schemas.openxmlformats.org/officeDocument/2006/relationships/hyperlink" Target="consultantplus://offline/ref=D8C8E166650AE1ACEDB4FBFD340846B98F31FD9092127A6E2462FC8607D7509A66FC680F7C29GA2BK" TargetMode="External"/><Relationship Id="rId55" Type="http://schemas.openxmlformats.org/officeDocument/2006/relationships/hyperlink" Target="consultantplus://offline/ref=D8C8E166650AE1ACEDB4FBFD340846B98F31FD9092127A6E2462FC8607D7509A66FC680F7C29GA2BK" TargetMode="External"/><Relationship Id="rId76" Type="http://schemas.openxmlformats.org/officeDocument/2006/relationships/hyperlink" Target="consultantplus://offline/ref=7198018F7BE59C57741121CA465884D8884A9CD0E4FE600DBE256FC39B69v0K" TargetMode="External"/><Relationship Id="rId97" Type="http://schemas.openxmlformats.org/officeDocument/2006/relationships/hyperlink" Target="consultantplus://offline/ref=7198018F7BE59C57741121CA465884D8884A9CD0E4FE600DBE256FC39B908D0D95B75B7263FC6FvFK" TargetMode="External"/><Relationship Id="rId104" Type="http://schemas.openxmlformats.org/officeDocument/2006/relationships/hyperlink" Target="consultantplus://offline/ref=7198018F7BE59C57741121CA465884D8884A9CD0E4FE600DBE256FC39B908D0D95B75B7263FC6FvFK" TargetMode="External"/><Relationship Id="rId120" Type="http://schemas.openxmlformats.org/officeDocument/2006/relationships/hyperlink" Target="http://www.54.rospotrebnadzor.ru/" TargetMode="External"/><Relationship Id="rId125" Type="http://schemas.openxmlformats.org/officeDocument/2006/relationships/hyperlink" Target="mailto:Upravlenie@54.rospotrebnadzor.ru" TargetMode="External"/><Relationship Id="rId7" Type="http://schemas.openxmlformats.org/officeDocument/2006/relationships/endnotes" Target="endnotes.xml"/><Relationship Id="rId71" Type="http://schemas.openxmlformats.org/officeDocument/2006/relationships/hyperlink" Target="consultantplus://offline/ref=7198018F7BE59C57741121CA465884D8884A9CD0E4FE600DBE256FC39B69v0K" TargetMode="External"/><Relationship Id="rId92" Type="http://schemas.openxmlformats.org/officeDocument/2006/relationships/hyperlink" Target="consultantplus://offline/ref=7198018F7BE59C57741121CA465884D8884A9DD2E7F2600DBE256FC39B908D0D95B75B716AFEF0F665vFK" TargetMode="External"/><Relationship Id="rId2" Type="http://schemas.openxmlformats.org/officeDocument/2006/relationships/styles" Target="styles.xml"/><Relationship Id="rId29" Type="http://schemas.openxmlformats.org/officeDocument/2006/relationships/hyperlink" Target="consultantplus://offline/ref=D8C8E166650AE1ACEDB4FBFD340846B98F31FC95971D7A6E2462FC8607GD27K" TargetMode="External"/><Relationship Id="rId24" Type="http://schemas.openxmlformats.org/officeDocument/2006/relationships/hyperlink" Target="http://www.54.rospotrebnadzor.ru/" TargetMode="External"/><Relationship Id="rId40" Type="http://schemas.openxmlformats.org/officeDocument/2006/relationships/hyperlink" Target="consultantplus://offline/ref=D8C8E166650AE1ACEDB4F6EE210846B98D30FF9B911E7A6E2462FC8607GD27K" TargetMode="External"/><Relationship Id="rId45" Type="http://schemas.openxmlformats.org/officeDocument/2006/relationships/hyperlink" Target="consultantplus://offline/ref=D8C8E166650AE1ACEDB4FBFD340846B98F31FD9092127A6E2462FC8607D7509A66FC680F7C2BGA28K" TargetMode="External"/><Relationship Id="rId66" Type="http://schemas.openxmlformats.org/officeDocument/2006/relationships/hyperlink" Target="consultantplus://offline/ref=D8C8E166650AE1ACEDB4FBFD340846B98F31FD9092127A6E2462FC8607D7509A66FC680F7C29GA2BK" TargetMode="External"/><Relationship Id="rId87" Type="http://schemas.openxmlformats.org/officeDocument/2006/relationships/hyperlink" Target="consultantplus://offline/ref=7198018F7BE59C5774112CC85F5884D88C4C99D1EFFC3D07B67C63C169vCK" TargetMode="External"/><Relationship Id="rId110" Type="http://schemas.openxmlformats.org/officeDocument/2006/relationships/hyperlink" Target="consultantplus://offline/ref=7198018F7BE59C57741121CA465884D8884A9CD0E4FE600DBE256FC39B908D0D95B75B7263FC6FvFK" TargetMode="External"/><Relationship Id="rId115" Type="http://schemas.openxmlformats.org/officeDocument/2006/relationships/header" Target="header2.xml"/><Relationship Id="rId131" Type="http://schemas.openxmlformats.org/officeDocument/2006/relationships/header" Target="header3.xml"/><Relationship Id="rId136" Type="http://schemas.openxmlformats.org/officeDocument/2006/relationships/fontTable" Target="fontTable.xml"/><Relationship Id="rId61" Type="http://schemas.openxmlformats.org/officeDocument/2006/relationships/hyperlink" Target="consultantplus://offline/ref=D8C8E166650AE1ACEDB4FBFD340846B98F31FD9092127A6E2462FC8607D7509A66FC680F7C29GA25K" TargetMode="External"/><Relationship Id="rId82" Type="http://schemas.openxmlformats.org/officeDocument/2006/relationships/hyperlink" Target="consultantplus://offline/ref=7198018F7BE59C57741121CA465884D8884A9CD0E4FE600DBE256FC39B908D0D95B75B716AFEFAF665vFK" TargetMode="External"/><Relationship Id="rId19" Type="http://schemas.openxmlformats.org/officeDocument/2006/relationships/hyperlink" Target="mailto:Upravlenie@54.rospotrebnadzo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125</Pages>
  <Words>67426</Words>
  <Characters>384330</Characters>
  <Application>Microsoft Office Word</Application>
  <DocSecurity>0</DocSecurity>
  <Lines>3202</Lines>
  <Paragraphs>901</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Минздравсоцразвития</Company>
  <LinksUpToDate>false</LinksUpToDate>
  <CharactersWithSpaces>450855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Саша</cp:lastModifiedBy>
  <cp:revision>2</cp:revision>
  <dcterms:created xsi:type="dcterms:W3CDTF">2021-10-10T05:55:00Z</dcterms:created>
  <dcterms:modified xsi:type="dcterms:W3CDTF">2021-10-10T05:55:00Z</dcterms:modified>
</cp:coreProperties>
</file>