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A11" w:rsidRPr="00E47A11" w:rsidRDefault="00E47A11" w:rsidP="00E47A11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47A11">
        <w:rPr>
          <w:rFonts w:ascii="Times New Roman" w:hAnsi="Times New Roman" w:cs="Times New Roman"/>
          <w:b/>
          <w:sz w:val="28"/>
          <w:szCs w:val="24"/>
        </w:rPr>
        <w:t>Тесты по дисциплине «Радиационная гигиена»</w:t>
      </w:r>
    </w:p>
    <w:p w:rsidR="00E47A11" w:rsidRPr="00E47A11" w:rsidRDefault="00E47A11" w:rsidP="00E47A11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47A11">
        <w:rPr>
          <w:rFonts w:ascii="Times New Roman" w:hAnsi="Times New Roman" w:cs="Times New Roman"/>
          <w:b/>
          <w:sz w:val="28"/>
          <w:szCs w:val="24"/>
        </w:rPr>
        <w:t>Для специальности медико-профилактическое дело</w:t>
      </w:r>
      <w:bookmarkStart w:id="0" w:name="_GoBack"/>
      <w:bookmarkEnd w:id="0"/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Ход с жесткостью - это зависимость показаний прибора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 вида 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 вида 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 энергии 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 мертвого времени счетчика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Активность радиоактивного вещества - это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поглощенная энергия, рассчитанная на единицу массы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энергия квантового 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число распадов за единицу времени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время выведения радионуклида из организма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ANSWER: C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Более устойчивы к воздействию ионизирующего 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гаплоидные клетки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диплоидные клетки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клетки с большой скоростью роста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клетки с высоким уровнем окислительного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фосфорилирования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клетки в стационарной фазе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группу А персонала входят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врачи-радиологи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санитарки радиологического отделения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лица из &lt;критической&gt; группы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лица из населения, привлекаемые для проведения спасательных работ при радиационной аварии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все население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каких единицах измеряется мощность ЕРФ?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/час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бэр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грэй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мр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/час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каких единицах измеряется поглощенная доза ионизирующего излучения?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зивертах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кюри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рентгенах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греях</w:t>
      </w:r>
      <w:proofErr w:type="spellEnd"/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каких единицах измеряется радиоактивность в системе СИ?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мг-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экв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радия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грей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кюри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беккерель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бэр           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каких единицах измеряется эквивалентная доза: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зиверт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кюри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бэр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 xml:space="preserve">В отделении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телегамматерапии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используются следующие технические средства обеспечения радиационной безопасности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достаточная толщина стен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принцип лабиринта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вынесение пульта управления в отдельное помещение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окно с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просвинцованным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стеклом для наблюдения за больным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дверь из листовой стали с механическим и ручным приводом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помещениях зданий жилищного и общественного назначения, сдающихся в эксплуатацию после окончания строительства, среднегодовая эквивалентная равновесная объемная активность изотопов радона в воздухе помещений не должна превышать (минимальное значение):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 Бк / л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 Бк/ л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100 Бк/м3   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400 Бк/м3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200 Бк/м3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В помещениях эксплуатируемых зданий общественного назначения мощность эквивалентной дозы гамма-излучения от природных источников не должна превышать мощность дозы на открытой местности более чем на (минимальное значение),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0,03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0,3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1,0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100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результате дезактивационных мероприятий на загрязненной территории произошло снижение удельной активности радионуклидов в почве, воде, в пищевых продуктах. Снизятся ли при этом темпы накопления коллективной дозы?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данных о заключении недостаточно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Взвешивающий коэффициент для β-излучения при хроническом облучении всего тела человека равен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30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5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Вид излучения, который не имеет заряда, но частицы обладают массой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нейтронное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нейтронное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протонное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Вклад радона и продуктов его распада в эффективную дозу от естественных источников излучения в среднем составляет (%):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5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20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60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75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Воздействие космических излучений на экипажи воздушных судов гражданской авиации следует рассматривать как облучение: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техногенными источниками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природными источниками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природными источниками в производственных условиях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природными источниками в чрезвычайных ситуациях 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повышенное планируемое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Вопрос о перепрофилировании здания или части помещений или о сносе жилого здания рассматривается при невозможности снижения мощности дозы ниже </w:t>
      </w:r>
      <w:proofErr w:type="gramStart"/>
      <w:r w:rsidRPr="00E47A11">
        <w:rPr>
          <w:rFonts w:ascii="Times New Roman" w:hAnsi="Times New Roman" w:cs="Times New Roman"/>
          <w:sz w:val="24"/>
          <w:szCs w:val="24"/>
        </w:rPr>
        <w:t>чем  на</w:t>
      </w:r>
      <w:proofErr w:type="gramEnd"/>
      <w:r w:rsidRPr="00E47A11">
        <w:rPr>
          <w:rFonts w:ascii="Times New Roman" w:hAnsi="Times New Roman" w:cs="Times New Roman"/>
          <w:sz w:val="24"/>
          <w:szCs w:val="24"/>
        </w:rPr>
        <w:t xml:space="preserve"> открытой местности на (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/ч):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0,1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0,2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0,3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0,5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0,6   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Время, в течение которого активность изотопа уменьшается вдвое, называется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эффективным периодом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постоянной распада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периодом полувыведения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периодом полураспада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Время, в течение которого активность радионуклида в организме уменьшается вдвое, называется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эффективным периодом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периодом полувыведения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постоянной распада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периодом полураспада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Все работы с открытыми источниками ионизирующих излучений подразделяются на следующее число классов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3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5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7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Все радионуклиды по степени радиационной опасности подразделяются на следующее число групп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3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4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5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Выбор типа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противорадоновой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защиты зависит от: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интенсивности выделения радона на участке строительства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степени заглубления здания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типа основания здания и характеристики геологического разреза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уровня грунтовых вод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наличия в доме приточно-вытяжной вентиляции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 xml:space="preserve">Гибель от какого основного фактора сопоставима с риском стохастических эффектов, используемых при обосновании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перс.</w:t>
      </w:r>
      <w:proofErr w:type="gramStart"/>
      <w:r w:rsidRPr="00E47A11">
        <w:rPr>
          <w:rFonts w:ascii="Times New Roman" w:hAnsi="Times New Roman" w:cs="Times New Roman"/>
          <w:sz w:val="24"/>
          <w:szCs w:val="24"/>
        </w:rPr>
        <w:t>гр.А</w:t>
      </w:r>
      <w:proofErr w:type="spellEnd"/>
      <w:proofErr w:type="gramEnd"/>
      <w:r w:rsidRPr="00E47A11">
        <w:rPr>
          <w:rFonts w:ascii="Times New Roman" w:hAnsi="Times New Roman" w:cs="Times New Roman"/>
          <w:sz w:val="24"/>
          <w:szCs w:val="24"/>
        </w:rPr>
        <w:t>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курение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несчастные случаи в быту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транс­портные происшествия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риск производственной деятельности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Гигиеническими требованиями по защите персонала при выполнении работ с открытыми источниками ионизирующих излучений являются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соблюдение физических принципов защиты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герметизация производственного оборудования и производственных процессов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правильная планировка помещений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преобладание притока над вытяжкой в грязной зоне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использование СИЗ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Для женщин в возрасте до 45 лет, работающих с источниками ионизирующих излучений, доза на поверхности живота не должна превышать: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за месяц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за два месяца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proofErr w:type="gram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  за</w:t>
      </w:r>
      <w:proofErr w:type="gramEnd"/>
      <w:r w:rsidRPr="00E47A11">
        <w:rPr>
          <w:rFonts w:ascii="Times New Roman" w:hAnsi="Times New Roman" w:cs="Times New Roman"/>
          <w:sz w:val="24"/>
          <w:szCs w:val="24"/>
        </w:rPr>
        <w:t xml:space="preserve"> месяц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за квартал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20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за год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Для женщин в возрасте старше 45 лет, работающих с источниками ионизирующих излучений, доза на поверхности живота не должна превышать: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за месяц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за два месяца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proofErr w:type="gram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  за</w:t>
      </w:r>
      <w:proofErr w:type="gramEnd"/>
      <w:r w:rsidRPr="00E47A11">
        <w:rPr>
          <w:rFonts w:ascii="Times New Roman" w:hAnsi="Times New Roman" w:cs="Times New Roman"/>
          <w:sz w:val="24"/>
          <w:szCs w:val="24"/>
        </w:rPr>
        <w:t xml:space="preserve"> месяц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за квартал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20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за год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Для измерения какого параметра ионизирующих излучений предназначена единица &lt;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зиверт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&gt;?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экспозиционная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поглощенная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эк­вивалентная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пороговая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эффективная эквивалентная доза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Для измерения какого параметра ионизирующих излучений служит единица &lt;грей&gt;?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экспозиционная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поглощенная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эквивалентная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пороговая доза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Для каждой категории облучаемых лиц критериями допустимого радиационного воздействия являются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основные пределы доз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основные пределы доз и допустимые уровни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основные пределы доз, допустимые уровни и контрольные уровни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основные пределы доз, допустимые уровни, контрольные уровни и рекомендуемые уровни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Для определения удельной радиоактивности используются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дозиметры групповой дозиметрии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радиометры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индивидуальные дозиметры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индикаторы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спектрометры излучения человека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Для сопоставления биологического действия различных видов излучения в радиобиологии принято понятие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коэффициент качества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взвешивающий коэффициент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относительная биологическая эффективность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коэффициент накопления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коэффициент дискриминации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Для у-излучения верны следующие характеристики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обладает большой линейной плотностью ионизации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длина пробега квантов в воздухе достигает нескольких сот метров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 обладает зарядом и массой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имеет высокий уровень ЛПЭ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является корпускулярным излучением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Для удаления и дезактивации долгоживущих радионуклидов из жидких отходов на предприятиях используются следующие методы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дистилляция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осадительные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методы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коагуляция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выдерживание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ионный обмен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Для учета биологической эффективности разных видов ионизирующего излучения для человека используется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постоянная распада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гамма-постоянная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взвешивающий коэффициент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линейная плотность ионизации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линейная передача энергии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Дозиметрические исследования в рентгенорадиологических отделениях следует осуществлять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 рабочем месте персонала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местах стыков и соединений защитных экранов, стен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 смотровых окон, технологических отверстий, оконных и дверных проемов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 уровнях 150, 90 и 10 см от пола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смежных помещениях и на прилегающей территории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Допустимое значение эффективной дозы для населения от природных источников излучения в соответствии с Нормами радиационной безопасности (НРБ-99/2009) составляет: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в год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в год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 устанавливается  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0,3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в час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0,6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в час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Естественный радиационный фон формируется за счет следующих источников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радионуклиды, содержащиеся в земной коре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космические излучения на поверхности Земли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ионизирующее излучение, создаваемое телевизорами и компьютерами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радионуклиды естественного происхождения в воздухе, воде, продуктах питания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естественные радионуклиды, поступающие при сжигании органического топлива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Загрязнение радионуклидами рабочей зоны возможно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использовании ускорителей в медицине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эксплуатации у-установок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запланированном использовании открытых источников в промышленности, сельском хозяйстве, медицине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эксплуатации рентгеновских аппаратов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виде побочных продуктов при добыче и переработке радиоактивных руд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Запрещение на потребление молока и листовых овощей вводится при авариях на ЯЭУ в случае...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превышения мощности дозы ПРФ на 50 Р/ч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превышение мощности дозы ПРФ на 1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превышение мощности дозы ПРФ на 20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Зарядом со знаком &lt;+&gt; обладают следующие виды радиоактивных частиц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сс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-излучение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электроны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позитроны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нейтроны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протоны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Злокачественные опухоли у человека, обусловленные воздействием на него ионизирующих излучений, относятся к эффектам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соматическим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соматическим, отдаленным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соматическим, отдаленным, стохастическим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Значение среднегодовой мощности эквивалентной дозы гамма-излучения в помещениях эксплуатируемых производственных зданий не должно превышать,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2,5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1.0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0,6  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0,3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0,1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Значение среднегодовой эквивалентной равновесной объемной активности изотопов радона в помещениях эксплуатируемых производственных зданий не должно превышать (минимальное значение, Бк/</w:t>
      </w:r>
      <w:proofErr w:type="spellStart"/>
      <w:proofErr w:type="gramStart"/>
      <w:r w:rsidRPr="00E47A11">
        <w:rPr>
          <w:rFonts w:ascii="Times New Roman" w:hAnsi="Times New Roman" w:cs="Times New Roman"/>
          <w:sz w:val="24"/>
          <w:szCs w:val="24"/>
        </w:rPr>
        <w:t>куб.м</w:t>
      </w:r>
      <w:proofErr w:type="spellEnd"/>
      <w:proofErr w:type="gramEnd"/>
      <w:r w:rsidRPr="00E47A11">
        <w:rPr>
          <w:rFonts w:ascii="Times New Roman" w:hAnsi="Times New Roman" w:cs="Times New Roman"/>
          <w:sz w:val="24"/>
          <w:szCs w:val="24"/>
        </w:rPr>
        <w:t>):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150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300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600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1500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Зарядом со знаком &lt;+&gt; обладают следующие виды радиоактивных частиц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ос-частицы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электроны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позитроны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нейтроны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протоны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Ионизирующее излучение – это пороговый или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беспороговый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фактор?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пороговый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беспороговый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пороговый при больших уровнях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беспороговый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для гамма-излучения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Искусственный радиационный фон формируется за счет следующих источников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поступление радионуклидов в окружающую среду при работе атомных реакторов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поступление радионуклидов в окружающую среду при радиационных авариях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радиоактивное загрязнение окружающей среды при добыче и переработке урановых руд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поступление из земных пород в окружающую среду дочерних продуктов радия, тория,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актиноурана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образование вторичных радионуклидов в атмосфере в результате космических излучений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Источники загрязнения окружающей среды искусственными радионуклидами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рентгенодиагностические процедуры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предприятия ядерно-топливного цикла, применение и испытание ядерного оружия, медицинские диагностические процедуры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продукты сгорания органического топлива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космические 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почвенный воздух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Более устойчивы к воздействию ионизирующего 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острая лучевая болезнь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хроническая лучевая болезнь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рак легкого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клинически регистрируемые нарушения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гемопоэза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наследственные нарушения у потомства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 источникам излучения непрерывного действия относятся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ускорители заряженных частиц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аппараты для у-дефектоскопии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рентгеновские аппараты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установки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телегамматерапии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радиоизотопные уровнемеры,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толщимеры</w:t>
      </w:r>
      <w:proofErr w:type="spellEnd"/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 какому виду излучателей относится радон?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бета-излучатель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нейтронный излучатель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альфа-излучатель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гамма-излучатель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 открытым источникам излучения относится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стеклянная ампула с раствором золота-198, находящаяся в свинцовом контейнере в сейфе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радий-226, запаянный в металлическую капсулу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порошок стронция-90 в металлическом цилиндре, используемый в качестве источника излучения для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телегаммаустановки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кобальт-60, запаянный в стальную бусинку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золото-198 в виде проволоки, введенной в ткань опухоли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 стохастическим последствиям радиационного облучения человека относятся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острая лучевая болезнь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хроническая лучевая болезнь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рак кишечника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наследственные нарушения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половая стерильность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Как называется   доза ионизирующего излучения, полученная большой группой людей с момента начала до конца действия источника ионизирующего излучения?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эквивалентная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коллективная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поглощенная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эффективная эквивалентная доза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Как изменится уровень космического излучения при перемещении от экватора к полюсу?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возрастает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уменьшается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 зависит от перемещения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Как называется уровень ионизирующего излучения на поверхности Земли от природных источников космического и земного происхождения?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естественный радиационный фон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техногенно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изменённый радиационный фон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глобальные выпадения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Какие группы пациентов относятся к категории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бд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пациенты, рентгенологические процедуры которым проводятся по жизненным показаниям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пациенты, рентгенологические процедуры которым проводятся с профилактической целью;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все население в целом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пациенты, рентгенологические процедуры которым проводятся по клиническим показаниям при неонкологических заболеваниях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все население за исключением лиц, относящихся к категории 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Какие группы эффектов полностью исключаются при воздействии ионизирующего излучения на уровне ПД?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детерминированные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стохастические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пороговые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Какие требования предъявляются к расположению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рентгендиагностического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кабинета?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изолированном здании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47A11">
        <w:rPr>
          <w:rFonts w:ascii="Times New Roman" w:hAnsi="Times New Roman" w:cs="Times New Roman"/>
          <w:sz w:val="24"/>
          <w:szCs w:val="24"/>
        </w:rPr>
        <w:t>не  разрешается</w:t>
      </w:r>
      <w:proofErr w:type="gramEnd"/>
      <w:r w:rsidRPr="00E47A11">
        <w:rPr>
          <w:rFonts w:ascii="Times New Roman" w:hAnsi="Times New Roman" w:cs="Times New Roman"/>
          <w:sz w:val="24"/>
          <w:szCs w:val="24"/>
        </w:rPr>
        <w:t xml:space="preserve"> в жилых зданиях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47A11">
        <w:rPr>
          <w:rFonts w:ascii="Times New Roman" w:hAnsi="Times New Roman" w:cs="Times New Roman"/>
          <w:sz w:val="24"/>
          <w:szCs w:val="24"/>
        </w:rPr>
        <w:t>не  разрешается</w:t>
      </w:r>
      <w:proofErr w:type="gramEnd"/>
      <w:r w:rsidRPr="00E47A11">
        <w:rPr>
          <w:rFonts w:ascii="Times New Roman" w:hAnsi="Times New Roman" w:cs="Times New Roman"/>
          <w:sz w:val="24"/>
          <w:szCs w:val="24"/>
        </w:rPr>
        <w:t>  в жилых зданиях (кроме дентальных кабинетов)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47A11">
        <w:rPr>
          <w:rFonts w:ascii="Times New Roman" w:hAnsi="Times New Roman" w:cs="Times New Roman"/>
          <w:sz w:val="24"/>
          <w:szCs w:val="24"/>
        </w:rPr>
        <w:t>разрешается  над</w:t>
      </w:r>
      <w:proofErr w:type="gramEnd"/>
      <w:r w:rsidRPr="00E47A11">
        <w:rPr>
          <w:rFonts w:ascii="Times New Roman" w:hAnsi="Times New Roman" w:cs="Times New Roman"/>
          <w:sz w:val="24"/>
          <w:szCs w:val="24"/>
        </w:rPr>
        <w:t xml:space="preserve"> палатами беременных  и детей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Каким термином обозначается свойство радиоактивных веществ вызы­вать патологические изменения при попадании в организм?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ионизация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кумуляция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радиотоксичность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радиоак­тивность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Каким термином обозначается способность веществ к самопроизвольному распаду?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ионизация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кумуляция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радиоактивность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дозовый эффект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Каким уровнем ионизирующего излучения ограничивается область так называемых   "малых доз"?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до 25 ПД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до 5 ПД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до 100 ПД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до 2 ПД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Каких документов (кроме ниже перечисленных) не хватает у администрации больницы для того, чтобы получить санитарно-эпидемиологическое заключение на право работы в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рентгендиагностическом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кабинете: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все документы представлены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контрольные уров­ни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список лиц категории 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приказ о назначении лица, ответ­ственного за РБ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технический паспорт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Какое вещество в клетках организма человека поглощает приблизитель­но 50% дозы ионизирующего излучения?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вода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белки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минеральные вещества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жиры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ви­тамины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Какое понятие лежит в основе обоснования предела дозы?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понятие о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нестохастических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эффектах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понятие о поро­говых уровнях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понятие о допустимом риске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понятие о допустимых концентрациях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Какое радиоактивное вещество может накапливаться в воздухе помещения, построенного из кирпича, бетона, гранита?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стронций-90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иод-131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радон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инертные газы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Какой вид ионизирующего излучения имеет наибольшую ионизирующую способность?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альфа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бета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нейтроны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рентгеновское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гамма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Какой вид ионизирующего имеет наибольшую проникающую способность?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a-излучение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b-излучение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g-излучение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Какой изотоп избирательно накапливается в щитовидной железе?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кальций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цезий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иод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стронций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Какой класс нормативов является основой при расчёте допустимых уровней?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основные дозовые пределы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контрольные уровни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предельно допустимая доза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Какой уровень мощности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техногенно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измененного радиационного фона допускается на территории городов?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до 1 Зв/час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до 0,2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/час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до 20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/час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различен в зависимости от расположения местности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Какую дозу ионизирующего излучения получает, как правило, человек из населения за счет всех основных природных источников облучения?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до 2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25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10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0,5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Кислородный эффект отсутствует при действии на организм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ос-излучения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р-излучения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у-излучения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рентгеновского 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нейтронного излучения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Кто обязан устанавливать контрольные уровни для персонала группы А?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центр санэпиднадзора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администрация предприятия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областная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рентгенстанция</w:t>
      </w:r>
      <w:proofErr w:type="spellEnd"/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Медицинскому обследованию подлежат пострадавшие при общем облучении во время радиационной аварии в дозах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25 Гр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25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сГр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3 Гр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 Гр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Международная классификация аварий и происшествий на АЭС выделяет (без учета нулевого)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3 уровня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5 уровней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7 уровней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9 уровней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11 уровней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Может ли клетка организма претерпеть онкогенную трансформацию в случае единичного акта ионизации?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данные не известны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Мощность дозы излучения на поверхности тары для продукции производственно-технического назначения, в которой транспортируются материалы с повышенным содержанием природных радионуклидов, не должна превышать: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0,1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2,5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 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20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мощность дозы не регламентируется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Мощность дозы излучения на поверхности транспортного средства, перевозящего материалы с повышенным содержанием природных радионуклидов, не должна превышать: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0,1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  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2,5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20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мощность дозы не регламентируется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На какие категории из перечисленных разделяются пациенты по отношению к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рентгендиагностическим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процедурам?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 относится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 месте радиационной аварии критерием для установления контрольной линии для ограничения загрязненной радиоактивными материалами зоны является...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расстояние в 5 метров от места аварии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мощность дозы 2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мР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мощность дозы 10 Гр/ч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отсутствие дымов и запахов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Назовите источник ионизирующего излучения, эксплуатация которого связана с распространением радиоактивных веществ в окружающую среду.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закрытый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негерметичный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открытый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хозяйственный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Назовите наиболее опасные в биологическом отношении осколки деления после взрыва атомной бомбы.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иод-131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стронций-90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цезий 137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тех­неций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лантан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Наиболее весомый вклад в дозу облучения населения от природных источников вносят: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уран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радон и его продукты распада  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полоний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цезий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Наибольшая концентрация радона отмечается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приземном слое воздуха зимой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приземном слое воздуха летом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воздухе над океаном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почвенном воздухе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верхних слоях атмосферы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Наибольшую линейную плотность ионизации имеет излучение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поток нейтронов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Наименьший вклад в коллективную лучевую нагрузку населения вносят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рентгенодиагностика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рентгенотерапия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флюорография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радионуклидная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диагностика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радиотерапия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Наименьший радиационный фон от строительных материалов отмечается в зданиях, построенных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из бетона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из шлакоблоков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из строительного камня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из кирпича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из дерева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Наступает ли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paвновесие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между содержанием цезия -137 в пище и содержанием его в организме?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данных для заключения недостаточно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Наступает ли равновесие между содержанием стронция-90 в пище и содержанием его в организме?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данных для заключения недостаточно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 несут заряда виды 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а-излучение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Р-излучение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у-излучение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поток нейтронов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рентгеновское излучение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Нейтроны образуются при следующих радиоактивных превращениях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Р-распад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К-захват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самопроизвольное деление ядер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термоядерные реакции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НРБ-99/2009 устанавливают категории облучаемых лиц: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категории А, Б и 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персонал групп А </w:t>
      </w:r>
      <w:proofErr w:type="gramStart"/>
      <w:r w:rsidRPr="00E47A11">
        <w:rPr>
          <w:rFonts w:ascii="Times New Roman" w:hAnsi="Times New Roman" w:cs="Times New Roman"/>
          <w:sz w:val="24"/>
          <w:szCs w:val="24"/>
        </w:rPr>
        <w:t>и  Б</w:t>
      </w:r>
      <w:proofErr w:type="gram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персонал и ограниченная часть населения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персонал и население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персонал и пациенты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Опасность возникновения каких эффектов учитывается при обосновании коэффициента риска?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нестохастических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ионизирующих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стохастических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всех допустимых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Основной вклад в облучение населения вносят следующие источники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естественный радиационный фон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технологически измененный естественный радиационный фон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глобальные радиоактивные выпадения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рентгено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- и радиологическая диагностика в медицине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атомные электростанции в условиях штатной работы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Основной предел доз для персонала группы А составляет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5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50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100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Основные пределы доз в соответствии с НРБ-99/2009 регламентируют: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поглощенную дозу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эффективную эквивалентную дозу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эффективную и эквивалентную дозу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только эффективную дозу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только эквивалентную дозу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Основным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дозообразующим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радионуклидом через 3 месяца после аварии на ЧАЭС является...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137Cs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90Sr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131J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239Pu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133Xe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Основным путем поступления радионуклидов в организм человека в условиях среды обитания является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 продуктами питания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 водой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 воздухом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через кожу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через слизистые оболочки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 xml:space="preserve">Отдаленные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нестохастические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эффекты ионизирующего излучения реализуются не ранее чем через ...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 дней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4 года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3 месяца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9 месяцев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ANSWER: C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Отношение удельной активности одной среды по отношению к другой называется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коэффициент ослабления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коэффициент накопления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коэффициент качества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взвешивающий коэффициент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коэффициент дискриминации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Охрана окружающей среды от радиоактивных загрязнений обеспечивается следующими мерами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контролем за естественной радиоактивностью биосферы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использованием современной технологии производств, обеспечиваю­щей минимальное количество радиоактивных отходов и утечек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эффективными методами сбора, дезактивации и захоронения радиоактивных отходов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организацией санитарно-защитных зон и планировочными мероприятиями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медицинским контролем за персоналом радиологических объектов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Оцените правильность оформления направления на рентгенологическое исследование: Больной —— ФИО —— возраст —— лет.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оформлено правильно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недостает паспортных данных (адрес)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вид исследований указывать не надо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 указан предварительный диагноз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Перечислите виды ионизирующих излучений: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альфа,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бэта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СВЧ, гамма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гамма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нейтроны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СЭП, СВЧ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Период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полуочищения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стратосферы от долгоживущих радионуклидов составляет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10-20 дней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20-40 дней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3-6 месяцев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7-12 месяцев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2-4 года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Периодические медицинские осмотры персонала, работающего с источниками ионизирующего излучения, проводятся не реже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 раза в месяц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 раза в квартал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 раза в 6 месяцев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 раза в год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Плановый радиационный контроль на предприятиях, применяющих источники ионизирующего излучения, включает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определение уровней естественного радиационного фона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оценку длительности технологических процессов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оценку мощности доз на рабочих местах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определение содержания радионуклидов в воздухе рабочей зоны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медицинский контроль за персоналом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Поглощенная доза в органе или ткани, умноженная на соответствующий взвешивающий коэффициент для данного вида излучения, называется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эффективная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поглощенная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эквивалентная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экспозиционная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мощность дозы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Поглощенная доза ионизирующего излучения измеряется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Рад, Грей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Рентген, Кулон/кг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Кюри, Беккерель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в Бэр,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Зиверт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Мр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/час,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/сек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При каком виде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рентгендиагностических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процедур пациент получает мень­шую дозу излучения?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флюорографии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рентгеноскопии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рентгено­графии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облучении биологических объектов к первичным относятся следующие процессы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образование свободных радикалов из воды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нарушение анаэробного распада глюкозы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образование перекисей из липидов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возникновение генных мутаций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возникновение хромосомных аберраций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оказании помощи на месте радиационной аварии приоритетом в действии спасателей должно быть...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дезактивация оборудования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дезактивация кожи и ран пострадавших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точное определение мощности дозы и вида излучений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оказание экстренной медицинской помощи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планировании доз облучения персонала на следующий год контрольные уровни не должны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увеличиваться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уменьшаться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изменяться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проведении противорадиационного вмешательства устанавливаются: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основные пределы доз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уровни вмешательства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допустимые пределы доз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контрольные уровни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lastRenderedPageBreak/>
        <w:t>референтные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уровни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проведении противорадиационных вмешательств основные пределы доз: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проведении противорадиационных вмешательств основные пределы доз: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 применяются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применяются ограниченно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применяются по указанию федеральных органов здравоохранения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применяются по указанию органов исполнительной власти по месту радиационной аварии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работе с теле-гамма установками следует применять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респираторы,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спецканализацию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, принцип лабиринта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принцип лабиринта, сигнализацию, блокировку дверей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блокировку дверей, теленаблюдение,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пневмокостюмы</w:t>
      </w:r>
      <w:proofErr w:type="spellEnd"/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 соблюдении требований санитарных правил эффективная доза облучения взрослого пациента при рентгенографии грудной клетки находятся в пределах: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1-10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1-10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мбэр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0,1-1,0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0,1- 1,0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мбэр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менее 0,01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Приборы, измеряющие мощность дозы ионизирующего излучения, отно­сятся к группе радиологических приборов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групповой дозиметрии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радиометры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индикаторы ионизирующего 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индивидуальные дозиметры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Приведите примеры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гепатотропных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изотопов: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кальций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цезий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йод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стронций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Приведите примеры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остеотропных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изотопов.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кальций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цезий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йод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стронций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железо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Прогнозируемый уровень облучения всего тела за двое суток аварии, при котором безусловно необходимо срочное вмешательство, составляет (Гр):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0,01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0, 05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0,1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0,5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1,0 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Радиационный фон подразделяется на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космический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естественный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технологически измененный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медицинский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искусственный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Радиоактивные отходы в медицинских учреждениях включают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радиоактивные аэрозоли, удаляемые из вытяжных шкафов и боксов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жидкие радиоактивные отходы, возникающие вследствие дезактивации оборудования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радиоактивные отходы, выделяемые с экскрементами больных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твердые и жидкие отходы из рентгеновских кабинетов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отработавшие инструменты, спецодежда, СИЗ из отделений открытых источников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Радиотоксичность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изотопа зависит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 вида радиоактивного превращения радионуклида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 средней энергии одного акта распада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 времени пребывания радионуклида в теле человека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 иммунных сил организма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 пути поступления радионуклида в организм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Рентгенологические исследования представляют опасность облучения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внутреннего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внешнего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внутреннего и внешнего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Рудник по добыче урановой руды - это открытый или закрытый источник ионизирующего излучения?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закрытый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открытый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зависимости от технологии производства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Санитарно-дозиметрический контроль в медицинских учреждениях включает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измерение мощности доз внешнего 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индивидуальный дозиметрический контроль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определение концентраций радиоактивных газов и аэрозолей в воздухе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контроль за сбором, хранением и обезвреживанием радиоактивных отходов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дезактивацию загрязненных поверхностей и радиоактивных отходов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Соблюдение норм радиационной безопасности приводит к: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предотвращению возникновения детерминированных и стохастических эффектов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ограничению вероятности появления детерминированных и стохастических эффектов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предотвращению возникновения детерминированных и ограничению вероятности появления стохастических эффектов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ограничению вероятности появления детерминированных и предотвращению возникновения стохастических эффектов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гарантированному предотвращению всех неблагоприятных эффектов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Суммарная альфа-радиоактивность питьевой воды не должна превышать (минимальное значение, Бк/кг):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0,01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0,1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0,02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0,2  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2,0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Суммарная бета-радиоактивность питьевой воды не должна </w:t>
      </w:r>
      <w:proofErr w:type="gramStart"/>
      <w:r w:rsidRPr="00E47A11">
        <w:rPr>
          <w:rFonts w:ascii="Times New Roman" w:hAnsi="Times New Roman" w:cs="Times New Roman"/>
          <w:sz w:val="24"/>
          <w:szCs w:val="24"/>
        </w:rPr>
        <w:t>превышать  (</w:t>
      </w:r>
      <w:proofErr w:type="gramEnd"/>
      <w:r w:rsidRPr="00E47A11">
        <w:rPr>
          <w:rFonts w:ascii="Times New Roman" w:hAnsi="Times New Roman" w:cs="Times New Roman"/>
          <w:sz w:val="24"/>
          <w:szCs w:val="24"/>
        </w:rPr>
        <w:t>минимальное значение, Бк/кг):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0,1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1,0   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0,01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10,0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100,0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Твердые радиоактивные отходы перед захоронением обрабатывают методами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сжигания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растворения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измельчения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прессования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стеклования,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битумирования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, цементирования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Термолюминесцентная дозиметрия используется для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индикации загрязненности средств индивидуальной защиты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индикации загрязненности кожных покровов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индивидуального дозиметрического контроля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определения удельной активности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биопроб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групповой дозиметрии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Технологически измененный естественный радиационный фон формируется за счет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космических излучений при полетах на самолетах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радионуклидов, поступающих в биосферу с полезными ископаемыми и минеральными удобрениями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радиоактивных инертных</w:t>
      </w:r>
      <w:r w:rsidR="00E47A11" w:rsidRPr="00E47A11">
        <w:rPr>
          <w:rFonts w:ascii="Times New Roman" w:hAnsi="Times New Roman" w:cs="Times New Roman"/>
          <w:sz w:val="24"/>
          <w:szCs w:val="24"/>
        </w:rPr>
        <w:t xml:space="preserve"> газов, поступающих в атмосферу</w:t>
      </w:r>
      <w:r w:rsidRPr="00E47A11">
        <w:rPr>
          <w:rFonts w:ascii="Times New Roman" w:hAnsi="Times New Roman" w:cs="Times New Roman"/>
          <w:sz w:val="24"/>
          <w:szCs w:val="24"/>
        </w:rPr>
        <w:t xml:space="preserve"> при работе ядерных реакторов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шлаков, образующихся при сжигании топлива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строительных материалов в помещениях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 каких органов коэффициент риска больше?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мышцы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гонады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жировая ткань;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47A11">
        <w:rPr>
          <w:rFonts w:ascii="Times New Roman" w:hAnsi="Times New Roman" w:cs="Times New Roman"/>
          <w:sz w:val="24"/>
          <w:szCs w:val="24"/>
        </w:rPr>
        <w:t>щитовидная  железа</w:t>
      </w:r>
      <w:proofErr w:type="gram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47A11">
        <w:rPr>
          <w:rFonts w:ascii="Times New Roman" w:hAnsi="Times New Roman" w:cs="Times New Roman"/>
          <w:sz w:val="24"/>
          <w:szCs w:val="24"/>
        </w:rPr>
        <w:t>щитовидная  железа</w:t>
      </w:r>
      <w:proofErr w:type="gramEnd"/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Удельная эффективная активность естественных радионуклидов для стройматериалов III класса не должна превышать (Бк /кг):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200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370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740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1500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Удельная активность естественных радионуклидов в фосфорных удобрениях по урану и торию не должна превышать (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кБк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/кг):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0,1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1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1000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Удельная эффективная активность естественных радионуклидов для стройматериалов I класса не должна превышать (Бк /кг):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200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370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740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Удельная эффективная активность естественных радионуклидов для стройматериалов II класса не должна превышать (Бк /кг):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200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370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740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2800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47A11">
        <w:rPr>
          <w:rFonts w:ascii="Times New Roman" w:hAnsi="Times New Roman" w:cs="Times New Roman"/>
          <w:sz w:val="24"/>
          <w:szCs w:val="24"/>
        </w:rPr>
        <w:t>Укажите  основные</w:t>
      </w:r>
      <w:proofErr w:type="gramEnd"/>
      <w:r w:rsidRPr="00E47A11">
        <w:rPr>
          <w:rFonts w:ascii="Times New Roman" w:hAnsi="Times New Roman" w:cs="Times New Roman"/>
          <w:sz w:val="24"/>
          <w:szCs w:val="24"/>
        </w:rPr>
        <w:t xml:space="preserve"> физические  характеристики  любого вида ионизирую­щего излучения из приведенных далее: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проникающая способность;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47A11">
        <w:rPr>
          <w:rFonts w:ascii="Times New Roman" w:hAnsi="Times New Roman" w:cs="Times New Roman"/>
          <w:sz w:val="24"/>
          <w:szCs w:val="24"/>
        </w:rPr>
        <w:t>поверхностная  плотность</w:t>
      </w:r>
      <w:proofErr w:type="gramEnd"/>
      <w:r w:rsidRPr="00E47A11">
        <w:rPr>
          <w:rFonts w:ascii="Times New Roman" w:hAnsi="Times New Roman" w:cs="Times New Roman"/>
          <w:sz w:val="24"/>
          <w:szCs w:val="24"/>
        </w:rPr>
        <w:t xml:space="preserve"> заряда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E47A11">
        <w:rPr>
          <w:rFonts w:ascii="Times New Roman" w:hAnsi="Times New Roman" w:cs="Times New Roman"/>
          <w:sz w:val="24"/>
          <w:szCs w:val="24"/>
        </w:rPr>
        <w:t>ионизирующая  способность</w:t>
      </w:r>
      <w:proofErr w:type="gram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напряженность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знак заряда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Укажите основную характеристику закрытых источников ионизирующе­го излучения.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радиоактивные вещества распространяются в окружаю­щую среду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радиоактивные вещества не распространяются в окружаю­щую среду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излучение не распространяется в окружающей среде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излу­чение распространяется в окружающей среде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Укажите термин, характеризующий биологическую эф</w:t>
      </w:r>
      <w:r w:rsidR="00E47A11" w:rsidRPr="00E47A11">
        <w:rPr>
          <w:rFonts w:ascii="Times New Roman" w:hAnsi="Times New Roman" w:cs="Times New Roman"/>
          <w:sz w:val="24"/>
          <w:szCs w:val="24"/>
        </w:rPr>
        <w:t>фективность разных видов ионизи</w:t>
      </w:r>
      <w:r w:rsidRPr="00E47A11">
        <w:rPr>
          <w:rFonts w:ascii="Times New Roman" w:hAnsi="Times New Roman" w:cs="Times New Roman"/>
          <w:sz w:val="24"/>
          <w:szCs w:val="24"/>
        </w:rPr>
        <w:t>рующего излучения: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эквивалентная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радиоактивность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поглощенная доза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D) взвешивающий    коэффициент излучения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Укажите термин, характеризующий оценку возможного ущерба здоровью человека от хронического воздействия ионизирующего излучения про­извольного состава.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эквивалентная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адиоактивность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погло­щенная доза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коэффициент качества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эффективная эквивалентная доза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Уровень вмешательства для 222Rn в питьевой воде составляет (минимальное значение):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0,1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мкЗв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 Бк/л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10 Бк/кг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60 Бк/кг   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100 Бк/л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Уровень загрязненности поверхностей радионуклидами измеряется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приборами групповой дозиметрии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индивидуальными дозиметрами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счетчиками излучения человека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радиометрами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Уровень радиоактивного загрязнения поверхностей выражается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вКи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вБк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/см2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Част/см2/мин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вМкР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/час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Зиверт</w:t>
      </w:r>
      <w:proofErr w:type="spellEnd"/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Условиями, уменьшающими содержание радона в атмосферном воздухе, являются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промерзание почвы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падение атмосферного давления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вспашка земли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паводок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поднятие на высоту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Установлены следующие категории облучаемых лиц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персонал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операторы АЭС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медицинские работники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все население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отдельные лица из населения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Физические принципы защиты от воздействия закрытых источников ионизирующего 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защита количеством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защита временем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защита расстоянием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защита расстоянием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защита экранами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Формирование дозовых нагрузок персонала при рентгенодиагностических процедурах обусловлено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физико-техническими характеристиками рентгеновского аппарата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использованием открытых источников излучения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квалификацией персонала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средствами индивидуальной защиты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общей нагрузкой работ по диагностике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Человек находится в зоне смешанного гамма-бета-нейтронного излучения. Следует оценивать дозу его внешнего облучения при проведении дозиметрического контроля в следующих единицах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Рад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Бэр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Рентген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Зиверт</w:t>
      </w:r>
      <w:proofErr w:type="spellEnd"/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lastRenderedPageBreak/>
        <w:t>Кулон/кг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Что должно быть указано в направлении больного на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рентгендиагностическое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 xml:space="preserve"> исследование?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паспортные данные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предварительный диагноз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вид процедуры; обоснование исследования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ЧТО ИЗ ЗАЩИТНОЙ ОДЕЖДЫ СНИМАЕТСЯ ПОСЛЕДНИМ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чехлы для обуви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респиратор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внутренние перчатки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халат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Эквивалентная доза ионизирующего излучения измеряется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Грей, Рад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Кюри, Беккерель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в Рентген, Кулон/кг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в Бэр,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Зиверт</w:t>
      </w:r>
      <w:proofErr w:type="spellEnd"/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Экраны для защиты от (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бетта</w:t>
      </w:r>
      <w:proofErr w:type="spellEnd"/>
      <w:r w:rsidRPr="00E47A11">
        <w:rPr>
          <w:rFonts w:ascii="Times New Roman" w:hAnsi="Times New Roman" w:cs="Times New Roman"/>
          <w:sz w:val="24"/>
          <w:szCs w:val="24"/>
        </w:rPr>
        <w:t>-излучения следует изготавливать из следующих материалов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свинец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пластмассы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алюминий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бор, кадмий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природный уран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Экраны для защиты от у-излучения следует изготавливать из следующих материалов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оргстекло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бор, кадмий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свинец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природный уран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легкие металлы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 xml:space="preserve">Эффективная доза за счет естественных радионуклидов в питьевой воде не должна превышать (минимальное </w:t>
      </w:r>
      <w:proofErr w:type="gramStart"/>
      <w:r w:rsidRPr="00E47A11">
        <w:rPr>
          <w:rFonts w:ascii="Times New Roman" w:hAnsi="Times New Roman" w:cs="Times New Roman"/>
          <w:sz w:val="24"/>
          <w:szCs w:val="24"/>
        </w:rPr>
        <w:t xml:space="preserve">значение,  </w:t>
      </w:r>
      <w:proofErr w:type="spellStart"/>
      <w:r w:rsidRPr="00E47A11">
        <w:rPr>
          <w:rFonts w:ascii="Times New Roman" w:hAnsi="Times New Roman" w:cs="Times New Roman"/>
          <w:sz w:val="24"/>
          <w:szCs w:val="24"/>
        </w:rPr>
        <w:t>мЗв</w:t>
      </w:r>
      <w:proofErr w:type="spellEnd"/>
      <w:proofErr w:type="gramEnd"/>
      <w:r w:rsidRPr="00E47A11">
        <w:rPr>
          <w:rFonts w:ascii="Times New Roman" w:hAnsi="Times New Roman" w:cs="Times New Roman"/>
          <w:sz w:val="24"/>
          <w:szCs w:val="24"/>
        </w:rPr>
        <w:t>/год):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0,2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0,5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0,75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1,0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не регламентируется  </w:t>
      </w:r>
    </w:p>
    <w:p w:rsidR="009E4613" w:rsidRPr="00E47A11" w:rsidRDefault="009E4613" w:rsidP="00E47A1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Эффективная удельная активность природных радионуклидов в материалах, используемых для облицовки жилых зданий, не должна превышать (минимальное значение, Бк/кг):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70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100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370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740</w:t>
      </w:r>
    </w:p>
    <w:p w:rsidR="009E4613" w:rsidRPr="00E47A11" w:rsidRDefault="009E4613" w:rsidP="00E47A11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A11">
        <w:rPr>
          <w:rFonts w:ascii="Times New Roman" w:hAnsi="Times New Roman" w:cs="Times New Roman"/>
          <w:sz w:val="24"/>
          <w:szCs w:val="24"/>
        </w:rPr>
        <w:t>1500</w:t>
      </w:r>
    </w:p>
    <w:p w:rsidR="00C4592F" w:rsidRPr="00E47A11" w:rsidRDefault="00E47A11" w:rsidP="00E47A11">
      <w:pPr>
        <w:rPr>
          <w:rFonts w:ascii="Times New Roman" w:hAnsi="Times New Roman" w:cs="Times New Roman"/>
          <w:sz w:val="24"/>
          <w:szCs w:val="24"/>
        </w:rPr>
      </w:pPr>
    </w:p>
    <w:sectPr w:rsidR="00C4592F" w:rsidRPr="00E47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C675F"/>
    <w:multiLevelType w:val="hybridMultilevel"/>
    <w:tmpl w:val="968E3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951CF652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B4C35"/>
    <w:multiLevelType w:val="hybridMultilevel"/>
    <w:tmpl w:val="C882A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72C6C"/>
    <w:multiLevelType w:val="hybridMultilevel"/>
    <w:tmpl w:val="C874A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74C81"/>
    <w:multiLevelType w:val="hybridMultilevel"/>
    <w:tmpl w:val="87787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51D6C"/>
    <w:multiLevelType w:val="hybridMultilevel"/>
    <w:tmpl w:val="BE381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77D19"/>
    <w:multiLevelType w:val="hybridMultilevel"/>
    <w:tmpl w:val="4016D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344"/>
    <w:rsid w:val="0046541A"/>
    <w:rsid w:val="008D3445"/>
    <w:rsid w:val="009E4613"/>
    <w:rsid w:val="00B82E46"/>
    <w:rsid w:val="00E47A11"/>
    <w:rsid w:val="00F41344"/>
    <w:rsid w:val="00F6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0C8D0"/>
  <w15:chartTrackingRefBased/>
  <w15:docId w15:val="{126B7116-53C9-43B8-8B03-2EE253475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4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21</Pages>
  <Words>4442</Words>
  <Characters>25320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</dc:creator>
  <cp:keywords/>
  <dc:description/>
  <cp:lastModifiedBy>stepa</cp:lastModifiedBy>
  <cp:revision>2</cp:revision>
  <dcterms:created xsi:type="dcterms:W3CDTF">2021-10-12T11:07:00Z</dcterms:created>
  <dcterms:modified xsi:type="dcterms:W3CDTF">2021-10-12T11:21:00Z</dcterms:modified>
</cp:coreProperties>
</file>