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756"/>
        <w:gridCol w:w="5556"/>
        <w:gridCol w:w="1901"/>
        <w:gridCol w:w="10"/>
        <w:gridCol w:w="1348"/>
      </w:tblGrid>
      <w:tr w:rsidR="0027260D" w:rsidTr="0073241F">
        <w:tc>
          <w:tcPr>
            <w:tcW w:w="756" w:type="dxa"/>
          </w:tcPr>
          <w:p w:rsidR="0027260D" w:rsidRPr="0027260D" w:rsidRDefault="002726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260D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5556" w:type="dxa"/>
          </w:tcPr>
          <w:p w:rsidR="0027260D" w:rsidRPr="0027260D" w:rsidRDefault="002726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260D">
              <w:rPr>
                <w:rFonts w:ascii="Times New Roman" w:hAnsi="Times New Roman" w:cs="Times New Roman"/>
                <w:b/>
                <w:sz w:val="20"/>
                <w:szCs w:val="20"/>
              </w:rPr>
              <w:t>Действие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27260D" w:rsidRPr="0027260D" w:rsidRDefault="002726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260D">
              <w:rPr>
                <w:rFonts w:ascii="Times New Roman" w:hAnsi="Times New Roman" w:cs="Times New Roman"/>
                <w:b/>
                <w:sz w:val="20"/>
                <w:szCs w:val="20"/>
              </w:rPr>
              <w:t>Критерий оценки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Pr="0027260D" w:rsidRDefault="002726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260D">
              <w:rPr>
                <w:rFonts w:ascii="Times New Roman" w:hAnsi="Times New Roman" w:cs="Times New Roman"/>
                <w:b/>
                <w:sz w:val="20"/>
                <w:szCs w:val="20"/>
              </w:rPr>
              <w:t>Отметка о выполнении</w:t>
            </w:r>
          </w:p>
        </w:tc>
      </w:tr>
      <w:tr w:rsidR="0027260D" w:rsidTr="0073241F">
        <w:tc>
          <w:tcPr>
            <w:tcW w:w="756" w:type="dxa"/>
          </w:tcPr>
          <w:p w:rsidR="0027260D" w:rsidRDefault="0027260D" w:rsidP="00031777"/>
        </w:tc>
        <w:tc>
          <w:tcPr>
            <w:tcW w:w="5556" w:type="dxa"/>
          </w:tcPr>
          <w:p w:rsidR="0027260D" w:rsidRDefault="00EE5284" w:rsidP="00EE528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E3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Должностным лицам, осуществляющим государственный санитарно-эпидемиологический надзор, дано право по предъявлении распоряжения главного государственного санитарного врача  и служебного удостоверения беспрепятственно посещать территории и помещения объектов, подлежащих государственному санитарно-эпидемиологическому надзору, в целях проверки соблюдения лицами, осуществляющими управленческие функции, и должностными лицами санитарного законодательства и выполнения на указанных объектах санитарно-противоэпидемических (профилактических) мероприятий, а также проводить отбор продовольственного сырья и пищевых продуктов для проведения</w:t>
            </w:r>
            <w:proofErr w:type="gramEnd"/>
            <w:r w:rsidRPr="004E3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лабораторных исследований.</w:t>
            </w:r>
          </w:p>
          <w:p w:rsidR="00EE5284" w:rsidRDefault="00EE5284" w:rsidP="00EE5284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Предъявляет распоряжение и удостоверение 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27260D" w:rsidRDefault="00EE5284" w:rsidP="00031777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Выполняет</w:t>
            </w:r>
          </w:p>
          <w:p w:rsidR="00EE5284" w:rsidRPr="00277D90" w:rsidRDefault="00EE5284" w:rsidP="00031777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объясняет</w:t>
            </w:r>
          </w:p>
          <w:p w:rsidR="0027260D" w:rsidRDefault="0027260D" w:rsidP="0027260D"/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Default="0027260D"/>
          <w:p w:rsidR="0027260D" w:rsidRDefault="0027260D" w:rsidP="0027260D"/>
        </w:tc>
      </w:tr>
      <w:tr w:rsidR="0027260D" w:rsidRPr="00031777" w:rsidTr="0073241F">
        <w:tc>
          <w:tcPr>
            <w:tcW w:w="756" w:type="dxa"/>
          </w:tcPr>
          <w:p w:rsidR="0027260D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 xml:space="preserve">Отбор проб проводят </w:t>
            </w:r>
            <w:r w:rsidR="00EE5284">
              <w:rPr>
                <w:rFonts w:ascii="Times New Roman" w:hAnsi="Times New Roman" w:cs="Times New Roman"/>
                <w:sz w:val="24"/>
                <w:szCs w:val="24"/>
              </w:rPr>
              <w:t xml:space="preserve"> в спецодежд</w:t>
            </w:r>
            <w:proofErr w:type="gramStart"/>
            <w:r w:rsidR="00EE5284">
              <w:rPr>
                <w:rFonts w:ascii="Times New Roman" w:hAnsi="Times New Roman" w:cs="Times New Roman"/>
                <w:sz w:val="24"/>
                <w:szCs w:val="24"/>
              </w:rPr>
              <w:t>е(</w:t>
            </w:r>
            <w:proofErr w:type="gramEnd"/>
            <w:r w:rsidR="00EE5284">
              <w:rPr>
                <w:rFonts w:ascii="Times New Roman" w:hAnsi="Times New Roman" w:cs="Times New Roman"/>
                <w:sz w:val="24"/>
                <w:szCs w:val="24"/>
              </w:rPr>
              <w:t xml:space="preserve">халат, </w:t>
            </w:r>
            <w:proofErr w:type="spellStart"/>
            <w:r w:rsidR="00EE5284">
              <w:rPr>
                <w:rFonts w:ascii="Times New Roman" w:hAnsi="Times New Roman" w:cs="Times New Roman"/>
                <w:sz w:val="24"/>
                <w:szCs w:val="24"/>
              </w:rPr>
              <w:t>шапочка.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продезинфицированными</w:t>
            </w:r>
            <w:proofErr w:type="spellEnd"/>
            <w:r w:rsidRPr="00031777">
              <w:rPr>
                <w:rFonts w:ascii="Times New Roman" w:hAnsi="Times New Roman" w:cs="Times New Roman"/>
                <w:sz w:val="24"/>
                <w:szCs w:val="24"/>
              </w:rPr>
              <w:t xml:space="preserve"> (например, обработкой этиловым спиртом  или дезинфицирующими салфетками для индивидуального пользования) непосредственно перед отбором руками или в стерильных перчатках.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Одевает спецодежду</w:t>
            </w:r>
          </w:p>
          <w:p w:rsidR="0027260D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Обрабатывает руки </w:t>
            </w:r>
          </w:p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Одевает перчатки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260D" w:rsidRPr="00031777" w:rsidTr="0073241F">
        <w:tc>
          <w:tcPr>
            <w:tcW w:w="756" w:type="dxa"/>
          </w:tcPr>
          <w:p w:rsidR="0027260D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56" w:type="dxa"/>
          </w:tcPr>
          <w:p w:rsidR="0027260D" w:rsidRPr="00031777" w:rsidRDefault="00F94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rvts6"/>
              </w:rPr>
              <w:t xml:space="preserve">Продукты с явно выраженными признаками порчи (резкий, неприятный гнилостный запах, изменения консистенции, цвета, наличие глубокого или значительного поражения плесенью и др.), признанные при осмотре непригодными для питания, могут браковаться на месте, без лабораторного исследования при обязательном составлении акта с обоснованием причины </w:t>
            </w:r>
            <w:proofErr w:type="spellStart"/>
            <w:r>
              <w:rPr>
                <w:rStyle w:val="rvts6"/>
              </w:rPr>
              <w:t>забраковки</w:t>
            </w:r>
            <w:proofErr w:type="spellEnd"/>
            <w:r>
              <w:rPr>
                <w:rStyle w:val="rvts6"/>
              </w:rPr>
              <w:t>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260D" w:rsidRPr="00031777" w:rsidTr="0073241F">
        <w:tc>
          <w:tcPr>
            <w:tcW w:w="756" w:type="dxa"/>
          </w:tcPr>
          <w:p w:rsidR="0027260D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56" w:type="dxa"/>
          </w:tcPr>
          <w:p w:rsidR="0027260D" w:rsidRPr="00031777" w:rsidRDefault="00CA0E8C" w:rsidP="00CA0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нормальны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внешнему виду, при осмотре которых не обнаружено отклонений вызванных физическими, химическими факторами или развитием микроорганизмов</w:t>
            </w:r>
            <w:r w:rsidRPr="004E3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пищевых продуктах </w:t>
            </w:r>
            <w:r w:rsidR="00F943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проводится</w:t>
            </w:r>
            <w:r w:rsidR="00F943CA" w:rsidRPr="004E3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выделение однородной партии, определение числа и отбор точечных проб, составление объединенной пробы и формирование из нее средней пробы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proofErr w:type="gramEnd"/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293" w:rsidRPr="00031777" w:rsidTr="0073241F">
        <w:tc>
          <w:tcPr>
            <w:tcW w:w="756" w:type="dxa"/>
          </w:tcPr>
          <w:p w:rsidR="00BA1293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56" w:type="dxa"/>
          </w:tcPr>
          <w:p w:rsidR="00BA1293" w:rsidRDefault="00BA1293" w:rsidP="00574857">
            <w:pPr>
              <w:pStyle w:val="ab"/>
            </w:pPr>
            <w:r>
              <w:t xml:space="preserve">Партией считается продукция одного вида, сорта и наименования, выработанная за одну смену и оформленная одним документом о качестве, который должен содержать следующие сведения: наименование предприятия-изготовителя, его подчиненность и местонахождение, наименование продукции и дату выработки, ссылку на нормативный документ, срок годности, </w:t>
            </w:r>
            <w:r>
              <w:lastRenderedPageBreak/>
              <w:t>температурный режим хранения и реализации.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BA1293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</w:t>
            </w:r>
            <w:r w:rsidR="00BA1293">
              <w:rPr>
                <w:rFonts w:ascii="Times New Roman" w:hAnsi="Times New Roman" w:cs="Times New Roman"/>
                <w:sz w:val="24"/>
                <w:szCs w:val="24"/>
              </w:rPr>
              <w:t>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BA1293" w:rsidRPr="00031777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260D" w:rsidRPr="00031777" w:rsidTr="0073241F">
        <w:tc>
          <w:tcPr>
            <w:tcW w:w="756" w:type="dxa"/>
          </w:tcPr>
          <w:p w:rsidR="0027260D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5556" w:type="dxa"/>
          </w:tcPr>
          <w:p w:rsidR="0027260D" w:rsidRPr="00031777" w:rsidRDefault="00CA0E8C" w:rsidP="00144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каждой однородной партии </w:t>
            </w:r>
            <w:r w:rsidR="00144300"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необходимое количество средних проб с учетом массы партии продукции в соответствии с таблицей 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27260D" w:rsidRPr="00031777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556" w:type="dxa"/>
          </w:tcPr>
          <w:p w:rsidR="00634B18" w:rsidRDefault="00634B18" w:rsidP="00574857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Пробы продуктов для микробиологических анализов отбирают до отбора проб для физико-химических и органолептических анализов.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556" w:type="dxa"/>
          </w:tcPr>
          <w:p w:rsidR="00634B18" w:rsidRPr="001E1485" w:rsidRDefault="0073241F" w:rsidP="0057485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Пробы продуктов для микробиологических анализов отбирают асептическим способом, исключающим микробное загрязнение продукта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окружающей среды,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стерильную посуду, горло которой предварительно обжигают в пламени горелки. Пробы отбирают с помощью стерильных инструментов.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556" w:type="dxa"/>
          </w:tcPr>
          <w:p w:rsidR="00634B18" w:rsidRPr="001E1485" w:rsidRDefault="00634B18" w:rsidP="0057485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 (объем) пробы продукта устанавливается в соответствии с нормативно-технической документацией на конкретный вид продукции и должна быть достаточной для проведения микробиологических</w:t>
            </w:r>
            <w:r w:rsidR="00EE5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санитарно-химических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анализов.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556" w:type="dxa"/>
          </w:tcPr>
          <w:p w:rsidR="00634B18" w:rsidRPr="001E1485" w:rsidRDefault="00634B18" w:rsidP="0057485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масса (объем) пробы продукта равна массе (объему) продукта в потребительской таре, попавшего в выборку, то используют ее содержимое.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Проводит, поясняет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324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556" w:type="dxa"/>
          </w:tcPr>
          <w:p w:rsidR="00634B18" w:rsidRPr="001E1485" w:rsidRDefault="00634B18" w:rsidP="0057485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масса (объем) продукта в потребительской таре меньше массы (объема) пробы, то ее формируют из нескольких единиц продуктов в</w:t>
            </w:r>
            <w:r w:rsidR="00EE5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потребительской таре, упаковке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Проводит </w:t>
            </w:r>
          </w:p>
          <w:p w:rsidR="0057485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CB3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324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</w:tcPr>
          <w:p w:rsidR="00634B18" w:rsidRPr="001E1485" w:rsidRDefault="00BA1293" w:rsidP="007D19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Отбор проб от сыпучих продуктов</w:t>
            </w:r>
            <w:r w:rsidR="00EE52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CB31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="007D19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мука</w:t>
            </w:r>
            <w:r w:rsidR="00CB31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):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293" w:rsidRPr="00031777" w:rsidTr="0073241F">
        <w:tc>
          <w:tcPr>
            <w:tcW w:w="756" w:type="dxa"/>
          </w:tcPr>
          <w:p w:rsidR="00BA1293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CB3101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11.2</w:t>
            </w: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11.3</w:t>
            </w: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11.4</w:t>
            </w: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11.5</w:t>
            </w: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Pr="00031777" w:rsidRDefault="0073241F" w:rsidP="001F33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</w:tcPr>
          <w:p w:rsidR="00EE5284" w:rsidRDefault="00EE5284" w:rsidP="00634B1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Вскрывают упаковку, тару</w:t>
            </w:r>
          </w:p>
          <w:p w:rsidR="00EE5284" w:rsidRDefault="00BA1293" w:rsidP="00634B1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Пробу от продукта отбирают после его тщательного перемешивания мешалкой или половником. </w:t>
            </w:r>
          </w:p>
          <w:p w:rsidR="00CB3101" w:rsidRDefault="00BA1293" w:rsidP="00634B1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Пробу от продукта, который не может быть перемешан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отбирают</w:t>
            </w:r>
            <w:r w:rsidR="00B3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специальным прибором пробоотборником или совком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путем взятия точечных проб из разных мест и с различной глубины, а также с поверхностных слоев, соприкасающихся с тарой, в одну посуду или каждую пробу в отдельную посуду в зависимости от цели анализа.</w:t>
            </w:r>
            <w:r w:rsidR="00177E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34989" w:rsidRDefault="007D19E6" w:rsidP="00B3498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Муку д</w:t>
            </w:r>
            <w:r w:rsidR="001F33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 отбора проб на санитарно-химическое исследование и</w:t>
            </w:r>
            <w:r w:rsidR="00B3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 вскрытой тары или упаковки отбирают специальным прибором пробоотборником или совком, ложкой пищевой </w:t>
            </w:r>
            <w:r w:rsidR="00B34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продукт </w:t>
            </w:r>
            <w:r w:rsidR="001F33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емкость для взвешивания</w:t>
            </w:r>
          </w:p>
          <w:p w:rsidR="00B34989" w:rsidRDefault="00B34989" w:rsidP="00B3498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Взвешивают отобранную пробу на весах </w:t>
            </w:r>
            <w:r w:rsidR="007324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324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кг,</w:t>
            </w:r>
          </w:p>
          <w:p w:rsidR="00BA1293" w:rsidRPr="001E1485" w:rsidRDefault="00B34989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помещают в пакет 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клипсой</w:t>
            </w:r>
            <w:proofErr w:type="spellEnd"/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BA1293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="00177EB7">
              <w:rPr>
                <w:rFonts w:ascii="Times New Roman" w:hAnsi="Times New Roman" w:cs="Times New Roman"/>
                <w:sz w:val="24"/>
                <w:szCs w:val="24"/>
              </w:rPr>
              <w:t>роводит</w:t>
            </w: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</w:t>
            </w: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Проводит </w:t>
            </w:r>
          </w:p>
          <w:p w:rsidR="00EE5284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E5284">
              <w:rPr>
                <w:rFonts w:ascii="Times New Roman" w:hAnsi="Times New Roman" w:cs="Times New Roman"/>
                <w:sz w:val="24"/>
                <w:szCs w:val="24"/>
              </w:rPr>
              <w:t>бъясняет</w:t>
            </w: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 с помощью пробоотборника</w:t>
            </w:r>
          </w:p>
          <w:p w:rsidR="007D19E6" w:rsidRDefault="007D19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9E6" w:rsidRDefault="007D19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Выполняют</w:t>
            </w:r>
          </w:p>
          <w:p w:rsidR="00B34989" w:rsidRDefault="00B34989" w:rsidP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 взвешивание</w:t>
            </w:r>
          </w:p>
          <w:p w:rsidR="001F33AD" w:rsidRDefault="001F33AD" w:rsidP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</w:t>
            </w:r>
          </w:p>
          <w:p w:rsidR="0073241F" w:rsidRDefault="0073241F" w:rsidP="001F33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BA1293" w:rsidRPr="00031777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8FA" w:rsidRPr="00031777" w:rsidTr="0073241F">
        <w:tc>
          <w:tcPr>
            <w:tcW w:w="756" w:type="dxa"/>
          </w:tcPr>
          <w:p w:rsidR="00DD18FA" w:rsidRPr="00031777" w:rsidRDefault="00722E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8340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56" w:type="dxa"/>
          </w:tcPr>
          <w:p w:rsidR="00DD18FA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7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Документирование отбора проб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DD18FA" w:rsidRPr="00031777" w:rsidRDefault="00DD18FA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DD18FA" w:rsidRPr="00031777" w:rsidRDefault="00DD1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8FA" w:rsidRPr="00031777" w:rsidTr="0073241F">
        <w:tc>
          <w:tcPr>
            <w:tcW w:w="756" w:type="dxa"/>
          </w:tcPr>
          <w:p w:rsidR="00DD18FA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722EC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5556" w:type="dxa"/>
          </w:tcPr>
          <w:p w:rsidR="00DD18FA" w:rsidRPr="00031777" w:rsidRDefault="00DD18FA" w:rsidP="00722EC0">
            <w:pPr>
              <w:spacing w:before="100" w:beforeAutospacing="1" w:after="100" w:afterAutospacing="1"/>
              <w:jc w:val="both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Каждую отобранную пробу маркируют этикетками с указанием наименования продукта, предприятия-изготовителя, номера партии, даты отбора проб, цели микробиологического анализа, подписи лиц, отбиравших пробу.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DD18FA" w:rsidRPr="00031777" w:rsidRDefault="00DD18FA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DD18FA" w:rsidRPr="00031777" w:rsidRDefault="00DD1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12.2</w:t>
            </w:r>
          </w:p>
        </w:tc>
        <w:tc>
          <w:tcPr>
            <w:tcW w:w="5556" w:type="dxa"/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7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Сразу же после отбора каждой пробы на ёмкость нанести маркировку так, чтобы её было легко идентифицировать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</w:t>
            </w:r>
          </w:p>
        </w:tc>
        <w:tc>
          <w:tcPr>
            <w:tcW w:w="5556" w:type="dxa"/>
          </w:tcPr>
          <w:p w:rsidR="0083405B" w:rsidRPr="00031777" w:rsidRDefault="0083405B" w:rsidP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7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Заполнить акт отбора проб</w:t>
            </w:r>
            <w:r w:rsidRPr="00031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77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установленного образца</w:t>
            </w:r>
            <w:r w:rsidRPr="00031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2 экземплярах</w:t>
            </w:r>
            <w:r w:rsidRPr="00277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Заполняет бланки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56" w:type="dxa"/>
          </w:tcPr>
          <w:p w:rsidR="0083405B" w:rsidRPr="00277D90" w:rsidRDefault="0083405B" w:rsidP="0046327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177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Требования к условиям транспортировки, хранения проб воды для санитарно-химического анализа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83405B" w:rsidP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104138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5556" w:type="dxa"/>
          </w:tcPr>
          <w:p w:rsidR="0083405B" w:rsidRDefault="0083405B" w:rsidP="00722EC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Отобранные пробы, предназначенные для анализа вне предприятия-изготовителя, пломбируют и опечатывают печатью организации, отвечающей за контролируемую продукцию,</w:t>
            </w:r>
          </w:p>
          <w:p w:rsidR="0083405B" w:rsidRPr="001E1485" w:rsidRDefault="0083405B" w:rsidP="00722EC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этого отобранную пробу  заворачивают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крафтбумагу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обматывают жгутом, пломбируют и опечатывают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печатью организации, направляют на и транспортирование 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лабораторию.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  <w:p w:rsidR="0083405B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05B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05B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05B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05B" w:rsidRPr="00031777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10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13.2</w:t>
            </w:r>
          </w:p>
        </w:tc>
        <w:tc>
          <w:tcPr>
            <w:tcW w:w="5556" w:type="dxa"/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Емкость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пакет с пищевыми продуктами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опечатанную с пломбой при необходимости, 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размещают внутри контейнера (</w:t>
            </w:r>
            <w:proofErr w:type="spellStart"/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термосумка</w:t>
            </w:r>
            <w:proofErr w:type="spellEnd"/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), предотвращающего их опрокидывание, загрязнение, самопроизвольное открытие пробок.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10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</w:p>
        </w:tc>
        <w:tc>
          <w:tcPr>
            <w:tcW w:w="5556" w:type="dxa"/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Условия хранения проб должны исключать воздействие солнечного света и пов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ышенных температур на пробы пищевых продуктов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10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13.4</w:t>
            </w:r>
          </w:p>
        </w:tc>
        <w:tc>
          <w:tcPr>
            <w:tcW w:w="5556" w:type="dxa"/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Не допускает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 совместное хранение проб пищевых продуктов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 xml:space="preserve"> с другими веществами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10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13.5</w:t>
            </w:r>
          </w:p>
        </w:tc>
        <w:tc>
          <w:tcPr>
            <w:tcW w:w="5556" w:type="dxa"/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Срок доставки пробы в лабораторию</w:t>
            </w:r>
            <w:r w:rsidRPr="0003177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7469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для санитарно-химического анализа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возможности, без промежуточного хранения при температуре окружающей среды (комнатной температуре</w:t>
            </w:r>
            <w:proofErr w:type="gramStart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 должен превышать более 36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 xml:space="preserve"> часов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момента отбора пробы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10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13.6</w:t>
            </w:r>
          </w:p>
        </w:tc>
        <w:tc>
          <w:tcPr>
            <w:tcW w:w="5556" w:type="dxa"/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</w:rPr>
              <w:t>Нарушение требований отбора, транспортирования и хранения проб воды может повлиять на качество и достоверность полученных результатов!!!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0376" w:rsidRPr="00031777" w:rsidRDefault="00CE0376">
      <w:pPr>
        <w:rPr>
          <w:rFonts w:ascii="Times New Roman" w:hAnsi="Times New Roman" w:cs="Times New Roman"/>
          <w:sz w:val="24"/>
          <w:szCs w:val="24"/>
        </w:rPr>
      </w:pPr>
    </w:p>
    <w:sectPr w:rsidR="00CE0376" w:rsidRPr="00031777" w:rsidSect="00CE037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4EC5" w:rsidRDefault="00824EC5" w:rsidP="0027260D">
      <w:pPr>
        <w:spacing w:after="0" w:line="240" w:lineRule="auto"/>
      </w:pPr>
      <w:r>
        <w:separator/>
      </w:r>
    </w:p>
  </w:endnote>
  <w:endnote w:type="continuationSeparator" w:id="0">
    <w:p w:rsidR="00824EC5" w:rsidRDefault="00824EC5" w:rsidP="00272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9E6" w:rsidRDefault="007D19E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9E6" w:rsidRDefault="007D19E6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9E6" w:rsidRDefault="007D19E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4EC5" w:rsidRDefault="00824EC5" w:rsidP="0027260D">
      <w:pPr>
        <w:spacing w:after="0" w:line="240" w:lineRule="auto"/>
      </w:pPr>
      <w:r>
        <w:separator/>
      </w:r>
    </w:p>
  </w:footnote>
  <w:footnote w:type="continuationSeparator" w:id="0">
    <w:p w:rsidR="00824EC5" w:rsidRDefault="00824EC5" w:rsidP="00272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9E6" w:rsidRDefault="007D19E6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60D" w:rsidRDefault="0027260D">
    <w:pPr>
      <w:pStyle w:val="a7"/>
    </w:pPr>
  </w:p>
  <w:p w:rsidR="0027260D" w:rsidRDefault="0027260D" w:rsidP="00E42E64">
    <w:pPr>
      <w:pStyle w:val="a7"/>
      <w:jc w:val="center"/>
    </w:pPr>
    <w:r>
      <w:t xml:space="preserve">Чек </w:t>
    </w:r>
    <w:proofErr w:type="gramStart"/>
    <w:r>
      <w:t>–л</w:t>
    </w:r>
    <w:proofErr w:type="gramEnd"/>
    <w:r>
      <w:t xml:space="preserve">ист </w:t>
    </w:r>
    <w:r w:rsidR="00E42E64">
      <w:t>для оценивания критериев навыков (умений) по специальности МПД . ла</w:t>
    </w:r>
    <w:r w:rsidR="00F943CA">
      <w:t>бораторное дело. Отбор проб пищевых продуктов</w:t>
    </w:r>
    <w:r w:rsidR="00104138">
      <w:t xml:space="preserve"> </w:t>
    </w:r>
    <w:r w:rsidR="00D64DF3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(</w:t>
    </w:r>
    <w:r w:rsidR="007D19E6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мука</w:t>
    </w:r>
    <w:r w:rsidR="00104138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):</w:t>
    </w:r>
    <w:r w:rsidR="00E42E64">
      <w:t>.</w:t>
    </w:r>
  </w:p>
  <w:p w:rsidR="00E42E64" w:rsidRDefault="00E42E64" w:rsidP="00E42E64">
    <w:pPr>
      <w:pStyle w:val="a7"/>
      <w:jc w:val="center"/>
    </w:pPr>
  </w:p>
  <w:p w:rsidR="00E42E64" w:rsidRDefault="00E42E64" w:rsidP="00E42E64">
    <w:pPr>
      <w:pStyle w:val="a7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9E6" w:rsidRDefault="007D19E6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667D"/>
    <w:rsid w:val="00027265"/>
    <w:rsid w:val="00031777"/>
    <w:rsid w:val="00090997"/>
    <w:rsid w:val="00104138"/>
    <w:rsid w:val="00144300"/>
    <w:rsid w:val="00177EB7"/>
    <w:rsid w:val="001F33AD"/>
    <w:rsid w:val="001F5337"/>
    <w:rsid w:val="0027260D"/>
    <w:rsid w:val="00277D90"/>
    <w:rsid w:val="004F4E83"/>
    <w:rsid w:val="00574857"/>
    <w:rsid w:val="00594708"/>
    <w:rsid w:val="005C549A"/>
    <w:rsid w:val="00634B18"/>
    <w:rsid w:val="0067667D"/>
    <w:rsid w:val="006B16CF"/>
    <w:rsid w:val="00722EC0"/>
    <w:rsid w:val="0073241F"/>
    <w:rsid w:val="007D19E6"/>
    <w:rsid w:val="00824EC5"/>
    <w:rsid w:val="0083405B"/>
    <w:rsid w:val="00957256"/>
    <w:rsid w:val="00963325"/>
    <w:rsid w:val="00967469"/>
    <w:rsid w:val="009A3D8C"/>
    <w:rsid w:val="00B34989"/>
    <w:rsid w:val="00B74B1C"/>
    <w:rsid w:val="00BA1293"/>
    <w:rsid w:val="00CA0E8C"/>
    <w:rsid w:val="00CB3101"/>
    <w:rsid w:val="00CE0376"/>
    <w:rsid w:val="00D64DF3"/>
    <w:rsid w:val="00DD18FA"/>
    <w:rsid w:val="00E42E64"/>
    <w:rsid w:val="00E627A5"/>
    <w:rsid w:val="00EE5284"/>
    <w:rsid w:val="00F464C3"/>
    <w:rsid w:val="00F94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3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66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basedOn w:val="a"/>
    <w:uiPriority w:val="1"/>
    <w:qFormat/>
    <w:rsid w:val="00676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7667D"/>
    <w:rPr>
      <w:b/>
      <w:bCs/>
    </w:rPr>
  </w:style>
  <w:style w:type="character" w:styleId="a6">
    <w:name w:val="Emphasis"/>
    <w:basedOn w:val="a0"/>
    <w:uiPriority w:val="20"/>
    <w:qFormat/>
    <w:rsid w:val="0067667D"/>
    <w:rPr>
      <w:i/>
      <w:iCs/>
    </w:rPr>
  </w:style>
  <w:style w:type="paragraph" w:styleId="a7">
    <w:name w:val="header"/>
    <w:basedOn w:val="a"/>
    <w:link w:val="a8"/>
    <w:uiPriority w:val="99"/>
    <w:semiHidden/>
    <w:unhideWhenUsed/>
    <w:rsid w:val="002726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7260D"/>
  </w:style>
  <w:style w:type="paragraph" w:styleId="a9">
    <w:name w:val="footer"/>
    <w:basedOn w:val="a"/>
    <w:link w:val="aa"/>
    <w:uiPriority w:val="99"/>
    <w:semiHidden/>
    <w:unhideWhenUsed/>
    <w:rsid w:val="002726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7260D"/>
  </w:style>
  <w:style w:type="character" w:customStyle="1" w:styleId="rvts6">
    <w:name w:val="rvts6"/>
    <w:basedOn w:val="a0"/>
    <w:rsid w:val="00F943CA"/>
  </w:style>
  <w:style w:type="paragraph" w:styleId="ab">
    <w:name w:val="Normal (Web)"/>
    <w:basedOn w:val="a"/>
    <w:uiPriority w:val="99"/>
    <w:unhideWhenUsed/>
    <w:rsid w:val="00BA1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8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2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6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43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8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32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3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5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87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79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0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4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83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6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70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9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3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87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9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26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4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1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02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06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9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19635-5772-4359-B3B9-8F2E1D7E4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901</Words>
  <Characters>5141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2</cp:revision>
  <dcterms:created xsi:type="dcterms:W3CDTF">2017-03-07T06:30:00Z</dcterms:created>
  <dcterms:modified xsi:type="dcterms:W3CDTF">2017-03-07T06:30:00Z</dcterms:modified>
</cp:coreProperties>
</file>