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DB6" w:rsidRDefault="00E92DB6" w:rsidP="007B2ABC">
      <w:pPr>
        <w:pStyle w:val="WW-"/>
        <w:spacing w:line="312" w:lineRule="auto"/>
        <w:ind w:firstLine="567"/>
        <w:contextualSpacing/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  <w:t>Перечень вопросов для подго</w:t>
      </w:r>
      <w:r w:rsidR="003B7C1E">
        <w:rPr>
          <w:b/>
          <w:color w:val="auto"/>
          <w:szCs w:val="24"/>
        </w:rPr>
        <w:t>товки к зачету после 3 семестра</w:t>
      </w:r>
    </w:p>
    <w:p w:rsidR="00E92DB6" w:rsidRDefault="00E92DB6" w:rsidP="00B20C34">
      <w:pPr>
        <w:pStyle w:val="WW-"/>
        <w:spacing w:line="312" w:lineRule="auto"/>
        <w:ind w:left="360" w:hanging="360"/>
        <w:contextualSpacing/>
        <w:jc w:val="center"/>
        <w:rPr>
          <w:b/>
          <w:color w:val="auto"/>
          <w:szCs w:val="24"/>
        </w:rPr>
      </w:pP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szCs w:val="24"/>
        </w:rPr>
      </w:pPr>
      <w:r>
        <w:rPr>
          <w:bCs/>
          <w:szCs w:val="24"/>
        </w:rPr>
        <w:t>П</w:t>
      </w:r>
      <w:r>
        <w:rPr>
          <w:szCs w:val="24"/>
        </w:rPr>
        <w:t>онятие «социальная экология». Подходы к пониманию предмета социальной экологии.  Методы и задачи социальной экологии. Экология как базовая дисциплина социальной экологии.</w:t>
      </w:r>
    </w:p>
    <w:p w:rsidR="00E92DB6" w:rsidRDefault="00E92DB6" w:rsidP="00B20C34">
      <w:pPr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szCs w:val="24"/>
        </w:rPr>
      </w:pPr>
      <w:r>
        <w:rPr>
          <w:szCs w:val="24"/>
        </w:rPr>
        <w:t>Динамика численности населения в мире и в России. Социально-экологические и географические особенности демографии человечества: влияние социально-экономических и природных факторов на динамику роста населения.</w:t>
      </w:r>
    </w:p>
    <w:p w:rsidR="00E92DB6" w:rsidRDefault="00E92DB6" w:rsidP="00B20C34">
      <w:pPr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szCs w:val="24"/>
        </w:rPr>
      </w:pPr>
      <w:r>
        <w:rPr>
          <w:szCs w:val="24"/>
        </w:rPr>
        <w:t>Воспроизводство населения. Основные типы воспроизводства населения: характеристика, последствия, районы проявления. Территориальная дифференциация рождаемости. Факторы, определяющие рождаемость. Территориальная дифференциация смертности.</w:t>
      </w:r>
    </w:p>
    <w:p w:rsidR="00E92DB6" w:rsidRDefault="00E92DB6" w:rsidP="00B20C34">
      <w:pPr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szCs w:val="24"/>
        </w:rPr>
      </w:pPr>
      <w:r>
        <w:rPr>
          <w:szCs w:val="24"/>
        </w:rPr>
        <w:t xml:space="preserve">Возрастной и </w:t>
      </w:r>
      <w:proofErr w:type="spellStart"/>
      <w:r>
        <w:rPr>
          <w:szCs w:val="24"/>
        </w:rPr>
        <w:t>гендерный</w:t>
      </w:r>
      <w:proofErr w:type="spellEnd"/>
      <w:r>
        <w:rPr>
          <w:szCs w:val="24"/>
        </w:rPr>
        <w:t xml:space="preserve"> фактор народонаселения. Возрастно-половые пирамиды. </w:t>
      </w:r>
      <w:r>
        <w:rPr>
          <w:bCs/>
          <w:szCs w:val="24"/>
        </w:rPr>
        <w:t>Основные возрастные структурные типы. Режимы воспроизводства населения.</w:t>
      </w:r>
    </w:p>
    <w:p w:rsidR="00E92DB6" w:rsidRDefault="00E92DB6" w:rsidP="00B20C34">
      <w:pPr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szCs w:val="24"/>
        </w:rPr>
      </w:pPr>
      <w:r>
        <w:rPr>
          <w:szCs w:val="24"/>
        </w:rPr>
        <w:t xml:space="preserve">Демографический переход. Характеристика основных этапов. Управление демографическими процессами. </w:t>
      </w:r>
      <w:r>
        <w:rPr>
          <w:bCs/>
          <w:szCs w:val="24"/>
        </w:rPr>
        <w:t xml:space="preserve">Мировой опыт демографического регулирования. </w:t>
      </w:r>
      <w:r>
        <w:rPr>
          <w:szCs w:val="24"/>
        </w:rPr>
        <w:t>Прогнозы ООН по численности населения в ХХ</w:t>
      </w:r>
      <w:proofErr w:type="gramStart"/>
      <w:r>
        <w:rPr>
          <w:szCs w:val="24"/>
        </w:rPr>
        <w:t>I</w:t>
      </w:r>
      <w:proofErr w:type="gramEnd"/>
      <w:r>
        <w:rPr>
          <w:szCs w:val="24"/>
        </w:rPr>
        <w:t xml:space="preserve"> веке.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>Понятие о миграции населения и ее виды. История миграций населения.  Экономические миграционные потоки – трудовая и интеллектуальная миграция XX-</w:t>
      </w:r>
      <w:r>
        <w:rPr>
          <w:bCs/>
          <w:szCs w:val="24"/>
          <w:lang w:val="en-US"/>
        </w:rPr>
        <w:t>XXI</w:t>
      </w:r>
      <w:r>
        <w:rPr>
          <w:bCs/>
          <w:szCs w:val="24"/>
        </w:rPr>
        <w:t xml:space="preserve"> в. Экологическая миграция XX-</w:t>
      </w:r>
      <w:r>
        <w:rPr>
          <w:bCs/>
          <w:szCs w:val="24"/>
          <w:lang w:val="en-US"/>
        </w:rPr>
        <w:t>XXI</w:t>
      </w:r>
      <w:r>
        <w:rPr>
          <w:bCs/>
          <w:szCs w:val="24"/>
        </w:rPr>
        <w:t xml:space="preserve"> в. Миграции из-за войн – география миграционного потока XX-</w:t>
      </w:r>
      <w:r>
        <w:rPr>
          <w:bCs/>
          <w:szCs w:val="24"/>
          <w:lang w:val="en-US"/>
        </w:rPr>
        <w:t>XXI</w:t>
      </w:r>
      <w:r>
        <w:rPr>
          <w:bCs/>
          <w:szCs w:val="24"/>
        </w:rPr>
        <w:t xml:space="preserve"> в.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>Последствия миграции и мировой опыт миграционного регулирования. Миграция и распространение инфекционных заболеваний. Адаптация мигрантов к новым условиям жизни. Социализация переселенцев. Взаимодействие мигрантов с местным населением. Миграция и изменение генофонда коренного населения.  Мировой опыт миграционного регулирования.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 xml:space="preserve">Исторический анализ основных миграционных потоков России </w:t>
      </w:r>
      <w:r>
        <w:rPr>
          <w:bCs/>
          <w:szCs w:val="24"/>
          <w:lang w:val="en-US"/>
        </w:rPr>
        <w:t>XX</w:t>
      </w:r>
      <w:r>
        <w:rPr>
          <w:bCs/>
          <w:szCs w:val="24"/>
        </w:rPr>
        <w:t xml:space="preserve"> века (советский, постсоветский период). Современная миграция населения на территории России: Внутренняя миграция: причины, регионы въезда, регионы выезда. Внешняя иммиграция Внешняя эмиграция. Реэмиграция.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szCs w:val="24"/>
        </w:rPr>
        <w:t xml:space="preserve">Размещение населения по поверхности Земли. </w:t>
      </w:r>
      <w:r>
        <w:rPr>
          <w:bCs/>
          <w:szCs w:val="24"/>
        </w:rPr>
        <w:t>Факторы, определяющие неравномерность в размещении населения по территории земного шара.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 xml:space="preserve">Плотность населения. Контрасты в плотности населения в мире, современные тенденции в изменении. </w:t>
      </w:r>
      <w:r>
        <w:rPr>
          <w:szCs w:val="24"/>
        </w:rPr>
        <w:t xml:space="preserve">Факторы и закономерности территориальной организации населения.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 xml:space="preserve">Городская форма расселения. Критерии выделения городских поселений. Функции городов. </w:t>
      </w:r>
      <w:r>
        <w:rPr>
          <w:szCs w:val="24"/>
        </w:rPr>
        <w:t xml:space="preserve">Урбанизация как исторический процесс. Характерные черты урбанизации. </w:t>
      </w:r>
      <w:r>
        <w:rPr>
          <w:bCs/>
          <w:szCs w:val="24"/>
        </w:rPr>
        <w:t xml:space="preserve">Стадии урбанизации. Мировые тенденции процесса урбанизации и место России в них. Экологические и социально-экономические проблемы процесс урбанизации.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 xml:space="preserve">Отличительные черты качественной урбанизации развитых стран и ложной «трущобной» урбанизации развивающихся стран.  Процесс </w:t>
      </w:r>
      <w:proofErr w:type="spellStart"/>
      <w:r>
        <w:rPr>
          <w:bCs/>
          <w:szCs w:val="24"/>
        </w:rPr>
        <w:t>субурбанизации</w:t>
      </w:r>
      <w:proofErr w:type="spellEnd"/>
      <w:r>
        <w:rPr>
          <w:bCs/>
          <w:szCs w:val="24"/>
        </w:rPr>
        <w:t xml:space="preserve">: характеристика, мировые проявления.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>Агломерация. Основные свойства и признаки агломерации. Крупнейшие мировые агломерации.</w:t>
      </w:r>
      <w:r>
        <w:rPr>
          <w:b/>
          <w:bCs/>
          <w:szCs w:val="24"/>
        </w:rPr>
        <w:t xml:space="preserve">  </w:t>
      </w:r>
      <w:r>
        <w:rPr>
          <w:bCs/>
          <w:szCs w:val="24"/>
        </w:rPr>
        <w:t xml:space="preserve">Мегалополис. Основные черты. Крупнейшие мировые мегалополисы.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i/>
          <w:szCs w:val="24"/>
        </w:rPr>
      </w:pPr>
      <w:r>
        <w:rPr>
          <w:bCs/>
          <w:szCs w:val="24"/>
        </w:rPr>
        <w:t>Этнический состав населения мира и России. Проблемы межэтнических и национальных отношений в мире и в России.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i/>
          <w:szCs w:val="24"/>
        </w:rPr>
      </w:pPr>
      <w:r>
        <w:rPr>
          <w:bCs/>
          <w:szCs w:val="24"/>
        </w:rPr>
        <w:lastRenderedPageBreak/>
        <w:t xml:space="preserve">Конфессиональный состав населения мира и России: география мировых, национальных религий и традиционных верования.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i/>
          <w:szCs w:val="24"/>
        </w:rPr>
      </w:pPr>
      <w:r>
        <w:rPr>
          <w:szCs w:val="24"/>
        </w:rPr>
        <w:t xml:space="preserve">Факторы и виды межэтнических отношений. </w:t>
      </w:r>
      <w:r>
        <w:rPr>
          <w:bCs/>
          <w:szCs w:val="24"/>
        </w:rPr>
        <w:t xml:space="preserve">Ксенофобия, национализм и экстремизм в современном обществе. Современный экстремизм и его религиозные основания. </w:t>
      </w:r>
      <w:r>
        <w:rPr>
          <w:szCs w:val="24"/>
        </w:rPr>
        <w:t>Толерантность в межэтнических отношениях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 xml:space="preserve">Войны в истории человечества.  Демографические процессы предвоенного, военного и послевоенного периодов.  Медико-санитарная характеристика войн.  Социально-экономические последствия военных действий. Проблема беженцев и военнопленных.  Экологические последствия войн.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 xml:space="preserve">Современное оружие массового уничтожения. </w:t>
      </w:r>
      <w:r>
        <w:rPr>
          <w:szCs w:val="24"/>
        </w:rPr>
        <w:t xml:space="preserve">Понятие «экологическая война». Типы воздействий: химическое, биологическое, ядерное оружие. </w:t>
      </w:r>
      <w:r>
        <w:rPr>
          <w:bCs/>
          <w:szCs w:val="24"/>
        </w:rPr>
        <w:t>Войны будущего.  Война и космическое пространство. Уничтожение вооружения.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>История возникновения терроризма. Причины возникновения и современное состояние терроризма. Классификация современного терроризма. Международный характер терроризма.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bCs/>
          <w:szCs w:val="24"/>
        </w:rPr>
      </w:pPr>
      <w:r>
        <w:rPr>
          <w:bCs/>
          <w:szCs w:val="24"/>
        </w:rPr>
        <w:t>Особенности современного терроризма в России. Защита и система противодействия терроризму в Российской Федерации и за рубежом.</w:t>
      </w:r>
    </w:p>
    <w:p w:rsidR="00E92DB6" w:rsidRDefault="00E92DB6" w:rsidP="00B20C34">
      <w:pPr>
        <w:pStyle w:val="a3"/>
        <w:numPr>
          <w:ilvl w:val="0"/>
          <w:numId w:val="1"/>
        </w:numPr>
        <w:shd w:val="clear" w:color="auto" w:fill="FFFFFF"/>
        <w:spacing w:before="0" w:after="0" w:line="312" w:lineRule="auto"/>
        <w:jc w:val="both"/>
        <w:rPr>
          <w:szCs w:val="24"/>
        </w:rPr>
      </w:pPr>
      <w:r>
        <w:rPr>
          <w:szCs w:val="24"/>
        </w:rPr>
        <w:t>Факторы, определяющие мировую продовольственную проблему. Продовольственная ситуация в мире. Перспективы решения мировой продовольственной проблемы.</w:t>
      </w:r>
    </w:p>
    <w:p w:rsidR="00E92DB6" w:rsidRDefault="00E92DB6" w:rsidP="00B20C34">
      <w:pPr>
        <w:pStyle w:val="a3"/>
        <w:numPr>
          <w:ilvl w:val="0"/>
          <w:numId w:val="1"/>
        </w:numPr>
        <w:shd w:val="clear" w:color="auto" w:fill="FFFFFF"/>
        <w:spacing w:before="0" w:after="0" w:line="312" w:lineRule="auto"/>
        <w:jc w:val="both"/>
        <w:rPr>
          <w:szCs w:val="24"/>
        </w:rPr>
      </w:pPr>
      <w:r>
        <w:rPr>
          <w:bCs/>
          <w:szCs w:val="24"/>
        </w:rPr>
        <w:t xml:space="preserve">Проблема голода в современном мире. Голод и его основные причины. География голода. Голод и болезни. </w:t>
      </w:r>
    </w:p>
    <w:p w:rsidR="00E92DB6" w:rsidRDefault="00E92DB6" w:rsidP="00B20C34">
      <w:pPr>
        <w:pStyle w:val="a3"/>
        <w:numPr>
          <w:ilvl w:val="0"/>
          <w:numId w:val="1"/>
        </w:numPr>
        <w:shd w:val="clear" w:color="auto" w:fill="FFFFFF"/>
        <w:spacing w:before="0" w:after="0" w:line="312" w:lineRule="auto"/>
        <w:jc w:val="both"/>
        <w:rPr>
          <w:szCs w:val="24"/>
        </w:rPr>
      </w:pPr>
      <w:r>
        <w:rPr>
          <w:szCs w:val="24"/>
        </w:rPr>
        <w:t xml:space="preserve">Проблема производства и использования </w:t>
      </w:r>
      <w:proofErr w:type="spellStart"/>
      <w:r>
        <w:rPr>
          <w:szCs w:val="24"/>
        </w:rPr>
        <w:t>генно-модифицированного</w:t>
      </w:r>
      <w:proofErr w:type="spellEnd"/>
      <w:r>
        <w:rPr>
          <w:szCs w:val="24"/>
        </w:rPr>
        <w:t xml:space="preserve"> продовольствия. Биотехнология и генная инженерия. Современные направления в технологии создания генетически модифицированных растений.  Проблемы </w:t>
      </w:r>
      <w:proofErr w:type="spellStart"/>
      <w:r>
        <w:rPr>
          <w:szCs w:val="24"/>
        </w:rPr>
        <w:t>биобезопасности</w:t>
      </w:r>
      <w:proofErr w:type="spellEnd"/>
      <w:r>
        <w:rPr>
          <w:szCs w:val="24"/>
        </w:rPr>
        <w:t xml:space="preserve"> использования генетически модифицированных организмов. Последствия распространения генетически модифицированных организмов для экологии Земли.</w:t>
      </w:r>
    </w:p>
    <w:p w:rsidR="00E92DB6" w:rsidRDefault="00E92DB6" w:rsidP="00B20C34">
      <w:pPr>
        <w:pStyle w:val="a3"/>
        <w:numPr>
          <w:ilvl w:val="0"/>
          <w:numId w:val="1"/>
        </w:numPr>
        <w:shd w:val="clear" w:color="auto" w:fill="FFFFFF"/>
        <w:spacing w:before="0" w:after="0" w:line="312" w:lineRule="auto"/>
        <w:jc w:val="both"/>
        <w:rPr>
          <w:szCs w:val="24"/>
        </w:rPr>
      </w:pPr>
      <w:r>
        <w:rPr>
          <w:szCs w:val="24"/>
        </w:rPr>
        <w:t>Ожирение – глобальная проблема современного общества</w:t>
      </w:r>
      <w:r>
        <w:rPr>
          <w:bCs/>
          <w:szCs w:val="24"/>
        </w:rPr>
        <w:t>. Причины развития ожирения. Классификация и типы ожирения. Распространенность: современная г</w:t>
      </w:r>
      <w:r>
        <w:rPr>
          <w:szCs w:val="24"/>
        </w:rPr>
        <w:t xml:space="preserve">еография проблемы. </w:t>
      </w:r>
      <w:r>
        <w:rPr>
          <w:bCs/>
          <w:szCs w:val="24"/>
        </w:rPr>
        <w:t xml:space="preserve">Последствия ожирения. Направления решения проблемы.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szCs w:val="24"/>
        </w:rPr>
      </w:pPr>
      <w:r>
        <w:rPr>
          <w:szCs w:val="24"/>
        </w:rPr>
        <w:t xml:space="preserve">Причины инфекционных (паразитарных) болезней. Механизмы передачи возбудителя. Классификация инфекционных (паразитарных) болезней. Эпидемии наиболее опасных инфекционных (паразитарных) болезней в мире в прошлом.  Эпидемии наиболее опасных инфекционных (паразитарных) болезней в России в прошлом. </w:t>
      </w:r>
    </w:p>
    <w:p w:rsidR="00E92DB6" w:rsidRDefault="00E92DB6" w:rsidP="00B20C34">
      <w:pPr>
        <w:numPr>
          <w:ilvl w:val="0"/>
          <w:numId w:val="1"/>
        </w:numPr>
        <w:spacing w:line="312" w:lineRule="auto"/>
        <w:jc w:val="both"/>
        <w:rPr>
          <w:szCs w:val="24"/>
        </w:rPr>
      </w:pPr>
      <w:r>
        <w:rPr>
          <w:szCs w:val="24"/>
        </w:rPr>
        <w:t xml:space="preserve">Природная </w:t>
      </w:r>
      <w:proofErr w:type="spellStart"/>
      <w:r>
        <w:rPr>
          <w:szCs w:val="24"/>
        </w:rPr>
        <w:t>очаговость</w:t>
      </w:r>
      <w:proofErr w:type="spellEnd"/>
      <w:r>
        <w:rPr>
          <w:szCs w:val="24"/>
        </w:rPr>
        <w:t xml:space="preserve"> болезней. </w:t>
      </w:r>
      <w:proofErr w:type="spellStart"/>
      <w:r>
        <w:rPr>
          <w:szCs w:val="24"/>
        </w:rPr>
        <w:t>Природноочаговые</w:t>
      </w:r>
      <w:proofErr w:type="spellEnd"/>
      <w:r>
        <w:rPr>
          <w:szCs w:val="24"/>
        </w:rPr>
        <w:t xml:space="preserve"> инфекции и инвазии. Зональные болезни: клещевой энцефалит, чума, клещевые спирохетозы, лейшманиозы, желтая лихорадка и др. Интразональные болезни: туляремия, описторхоз, дифиллоботриоз и др. </w:t>
      </w:r>
      <w:proofErr w:type="spellStart"/>
      <w:r>
        <w:rPr>
          <w:szCs w:val="24"/>
        </w:rPr>
        <w:t>Сапронозы</w:t>
      </w:r>
      <w:proofErr w:type="spellEnd"/>
      <w:r>
        <w:rPr>
          <w:szCs w:val="24"/>
        </w:rPr>
        <w:t>.</w:t>
      </w:r>
    </w:p>
    <w:p w:rsidR="00E92DB6" w:rsidRDefault="00E92DB6" w:rsidP="00B20C34">
      <w:pPr>
        <w:numPr>
          <w:ilvl w:val="0"/>
          <w:numId w:val="1"/>
        </w:numPr>
        <w:tabs>
          <w:tab w:val="left" w:pos="0"/>
        </w:tabs>
        <w:spacing w:line="312" w:lineRule="auto"/>
        <w:jc w:val="both"/>
        <w:rPr>
          <w:i/>
          <w:szCs w:val="24"/>
        </w:rPr>
      </w:pPr>
      <w:r>
        <w:rPr>
          <w:szCs w:val="24"/>
        </w:rPr>
        <w:t>Понятие</w:t>
      </w:r>
      <w:r>
        <w:rPr>
          <w:rStyle w:val="a4"/>
          <w:b w:val="0"/>
          <w:szCs w:val="24"/>
        </w:rPr>
        <w:t xml:space="preserve"> "социально значимые и социально обусловленные заболевания</w:t>
      </w:r>
      <w:r>
        <w:rPr>
          <w:szCs w:val="24"/>
        </w:rPr>
        <w:t xml:space="preserve">", отличительные черты. </w:t>
      </w:r>
    </w:p>
    <w:p w:rsidR="00E92DB6" w:rsidRDefault="00E92DB6" w:rsidP="00B20C34">
      <w:pPr>
        <w:numPr>
          <w:ilvl w:val="0"/>
          <w:numId w:val="1"/>
        </w:numPr>
        <w:tabs>
          <w:tab w:val="left" w:pos="0"/>
        </w:tabs>
        <w:spacing w:line="312" w:lineRule="auto"/>
        <w:jc w:val="both"/>
        <w:rPr>
          <w:i/>
          <w:szCs w:val="24"/>
        </w:rPr>
      </w:pPr>
      <w:proofErr w:type="spellStart"/>
      <w:r>
        <w:rPr>
          <w:bCs/>
          <w:szCs w:val="24"/>
        </w:rPr>
        <w:t>Социопатия</w:t>
      </w:r>
      <w:proofErr w:type="spellEnd"/>
      <w:r>
        <w:rPr>
          <w:bCs/>
          <w:szCs w:val="24"/>
        </w:rPr>
        <w:t xml:space="preserve"> и </w:t>
      </w:r>
      <w:proofErr w:type="spellStart"/>
      <w:r>
        <w:rPr>
          <w:bCs/>
          <w:szCs w:val="24"/>
        </w:rPr>
        <w:t>социофобия</w:t>
      </w:r>
      <w:proofErr w:type="spellEnd"/>
      <w:r>
        <w:rPr>
          <w:bCs/>
          <w:szCs w:val="24"/>
        </w:rPr>
        <w:t xml:space="preserve"> как нарушения адекватного взаимодействия человека с обществом. Основные симптомы </w:t>
      </w:r>
      <w:proofErr w:type="spellStart"/>
      <w:r>
        <w:rPr>
          <w:bCs/>
          <w:szCs w:val="24"/>
        </w:rPr>
        <w:t>социофобий</w:t>
      </w:r>
      <w:proofErr w:type="spellEnd"/>
      <w:r>
        <w:rPr>
          <w:bCs/>
          <w:szCs w:val="24"/>
        </w:rPr>
        <w:t xml:space="preserve">. Проявление в современном обществе. Проблемы распространения </w:t>
      </w:r>
      <w:proofErr w:type="spellStart"/>
      <w:r>
        <w:rPr>
          <w:bCs/>
          <w:szCs w:val="24"/>
        </w:rPr>
        <w:t>социопатий</w:t>
      </w:r>
      <w:proofErr w:type="spellEnd"/>
      <w:r>
        <w:rPr>
          <w:bCs/>
          <w:szCs w:val="24"/>
        </w:rPr>
        <w:t xml:space="preserve">. Проявление в современном обществе. </w:t>
      </w:r>
    </w:p>
    <w:p w:rsidR="00E92DB6" w:rsidRDefault="00E92DB6" w:rsidP="00B20C34">
      <w:pPr>
        <w:numPr>
          <w:ilvl w:val="0"/>
          <w:numId w:val="1"/>
        </w:numPr>
        <w:tabs>
          <w:tab w:val="left" w:pos="0"/>
        </w:tabs>
        <w:spacing w:line="312" w:lineRule="auto"/>
        <w:jc w:val="both"/>
        <w:rPr>
          <w:i/>
          <w:szCs w:val="24"/>
        </w:rPr>
      </w:pPr>
      <w:proofErr w:type="spellStart"/>
      <w:r>
        <w:rPr>
          <w:szCs w:val="24"/>
        </w:rPr>
        <w:t>Антисоциальное</w:t>
      </w:r>
      <w:proofErr w:type="spellEnd"/>
      <w:r>
        <w:rPr>
          <w:szCs w:val="24"/>
        </w:rPr>
        <w:t xml:space="preserve"> поведение (преступность, проституция, бродяжничество, вандализм). </w:t>
      </w:r>
      <w:r>
        <w:rPr>
          <w:bCs/>
          <w:szCs w:val="24"/>
        </w:rPr>
        <w:t>Проявление в современном обществе.</w:t>
      </w:r>
    </w:p>
    <w:p w:rsidR="00E92DB6" w:rsidRDefault="00E92DB6" w:rsidP="00B20C34">
      <w:pPr>
        <w:numPr>
          <w:ilvl w:val="0"/>
          <w:numId w:val="1"/>
        </w:numPr>
        <w:tabs>
          <w:tab w:val="left" w:pos="0"/>
        </w:tabs>
        <w:spacing w:line="312" w:lineRule="auto"/>
        <w:jc w:val="both"/>
        <w:rPr>
          <w:i/>
          <w:szCs w:val="24"/>
        </w:rPr>
      </w:pPr>
      <w:proofErr w:type="spellStart"/>
      <w:r>
        <w:rPr>
          <w:szCs w:val="24"/>
        </w:rPr>
        <w:lastRenderedPageBreak/>
        <w:t>Аддиктивное</w:t>
      </w:r>
      <w:proofErr w:type="spellEnd"/>
      <w:r>
        <w:rPr>
          <w:szCs w:val="24"/>
        </w:rPr>
        <w:t xml:space="preserve"> поведение. Проблема зависимого поведения, типы </w:t>
      </w:r>
      <w:proofErr w:type="spellStart"/>
      <w:r>
        <w:rPr>
          <w:szCs w:val="24"/>
        </w:rPr>
        <w:t>аддикции</w:t>
      </w:r>
      <w:proofErr w:type="spellEnd"/>
      <w:r>
        <w:rPr>
          <w:szCs w:val="24"/>
        </w:rPr>
        <w:t xml:space="preserve"> и их характеристика: никотиновая, наркотическая, алкогольная, игровая, </w:t>
      </w:r>
      <w:proofErr w:type="spellStart"/>
      <w:r>
        <w:rPr>
          <w:szCs w:val="24"/>
        </w:rPr>
        <w:t>интернет-аддикция</w:t>
      </w:r>
      <w:proofErr w:type="spellEnd"/>
      <w:r>
        <w:rPr>
          <w:szCs w:val="24"/>
        </w:rPr>
        <w:t xml:space="preserve"> и др. (мировая и российская статистика).</w:t>
      </w:r>
    </w:p>
    <w:p w:rsidR="00E92DB6" w:rsidRDefault="00E92DB6" w:rsidP="00B20C34">
      <w:pPr>
        <w:numPr>
          <w:ilvl w:val="0"/>
          <w:numId w:val="1"/>
        </w:numPr>
        <w:tabs>
          <w:tab w:val="left" w:pos="0"/>
        </w:tabs>
        <w:spacing w:line="312" w:lineRule="auto"/>
        <w:jc w:val="both"/>
        <w:rPr>
          <w:i/>
          <w:szCs w:val="24"/>
        </w:rPr>
      </w:pPr>
      <w:r>
        <w:rPr>
          <w:szCs w:val="24"/>
        </w:rPr>
        <w:t>Классификация внешних причин заболеваемости и смерти в мире и в России.</w:t>
      </w:r>
      <w:r>
        <w:rPr>
          <w:i/>
          <w:szCs w:val="24"/>
        </w:rPr>
        <w:t xml:space="preserve"> </w:t>
      </w:r>
      <w:r>
        <w:rPr>
          <w:szCs w:val="24"/>
        </w:rPr>
        <w:t xml:space="preserve">Основные группы внешних причин заболеваемости. Несчастные случаи транспортные, вызванные огнем, отравлением алкоголем, огнестрельным оружием,  на воде. Суицид и самоповреждение. Суицидальное поведение. Причины, особенности и типология суицида. </w:t>
      </w:r>
      <w:r>
        <w:rPr>
          <w:bCs/>
          <w:szCs w:val="24"/>
        </w:rPr>
        <w:t>Проявление в современном обществе.</w:t>
      </w:r>
    </w:p>
    <w:p w:rsidR="00E92DB6" w:rsidRDefault="00E92DB6" w:rsidP="00B20C34">
      <w:pPr>
        <w:numPr>
          <w:ilvl w:val="0"/>
          <w:numId w:val="1"/>
        </w:numPr>
        <w:tabs>
          <w:tab w:val="left" w:pos="0"/>
        </w:tabs>
        <w:spacing w:line="312" w:lineRule="auto"/>
        <w:jc w:val="both"/>
        <w:rPr>
          <w:i/>
          <w:szCs w:val="24"/>
        </w:rPr>
      </w:pPr>
      <w:r>
        <w:rPr>
          <w:bCs/>
          <w:szCs w:val="24"/>
        </w:rPr>
        <w:t xml:space="preserve">Определение инвалидности. Виды и группы инвалидности. Причины, способствующие росту инвалидности. Статистика инвалидности в мире. </w:t>
      </w:r>
      <w:proofErr w:type="spellStart"/>
      <w:r>
        <w:rPr>
          <w:bCs/>
          <w:szCs w:val="24"/>
        </w:rPr>
        <w:t>Социо-демографическая</w:t>
      </w:r>
      <w:proofErr w:type="spellEnd"/>
      <w:r>
        <w:rPr>
          <w:bCs/>
          <w:szCs w:val="24"/>
        </w:rPr>
        <w:t xml:space="preserve"> картина инвалидности в России. </w:t>
      </w:r>
      <w:r>
        <w:rPr>
          <w:bCs/>
          <w:kern w:val="36"/>
          <w:szCs w:val="24"/>
        </w:rPr>
        <w:t>Инвалидность как медико-социальная и экономическая проблема. П</w:t>
      </w:r>
      <w:r>
        <w:rPr>
          <w:bCs/>
          <w:szCs w:val="24"/>
        </w:rPr>
        <w:t xml:space="preserve">рофилактика инвалидности. </w:t>
      </w:r>
    </w:p>
    <w:p w:rsidR="00E92DB6" w:rsidRDefault="00E92DB6" w:rsidP="00B20C34">
      <w:pPr>
        <w:tabs>
          <w:tab w:val="left" w:pos="0"/>
        </w:tabs>
        <w:spacing w:line="312" w:lineRule="auto"/>
        <w:ind w:firstLine="709"/>
        <w:jc w:val="both"/>
        <w:rPr>
          <w:b/>
          <w:szCs w:val="24"/>
        </w:rPr>
      </w:pPr>
    </w:p>
    <w:sectPr w:rsidR="00E92DB6" w:rsidSect="00E54F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A1764"/>
    <w:multiLevelType w:val="multilevel"/>
    <w:tmpl w:val="7760335A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color w:val="3B3B3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3B3B3B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3B3B3B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3B3B3B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color w:val="3B3B3B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3B3B3B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color w:val="3B3B3B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3B3B3B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2DB6"/>
    <w:rsid w:val="000F3979"/>
    <w:rsid w:val="002F312D"/>
    <w:rsid w:val="00363EF0"/>
    <w:rsid w:val="003B7C1E"/>
    <w:rsid w:val="005E5E6D"/>
    <w:rsid w:val="007B2ABC"/>
    <w:rsid w:val="00B20C34"/>
    <w:rsid w:val="00CA485C"/>
    <w:rsid w:val="00D25578"/>
    <w:rsid w:val="00D35935"/>
    <w:rsid w:val="00E54FFC"/>
    <w:rsid w:val="00E92DB6"/>
    <w:rsid w:val="00F6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D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semiHidden/>
    <w:unhideWhenUsed/>
    <w:rsid w:val="00E92DB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W-">
    <w:name w:val="WW-Базовый"/>
    <w:uiPriority w:val="99"/>
    <w:rsid w:val="00E92DB6"/>
    <w:pPr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ru-RU"/>
    </w:rPr>
  </w:style>
  <w:style w:type="character" w:styleId="a4">
    <w:name w:val="Strong"/>
    <w:basedOn w:val="a0"/>
    <w:uiPriority w:val="22"/>
    <w:qFormat/>
    <w:rsid w:val="00E92D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1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987</Words>
  <Characters>5627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viktorg75@outlook.com</dc:creator>
  <cp:keywords/>
  <dc:description/>
  <cp:lastModifiedBy>viktorg75@outlook.com</cp:lastModifiedBy>
  <cp:revision>9</cp:revision>
  <dcterms:created xsi:type="dcterms:W3CDTF">2021-10-16T12:50:00Z</dcterms:created>
  <dcterms:modified xsi:type="dcterms:W3CDTF">2021-10-16T13:57:00Z</dcterms:modified>
</cp:coreProperties>
</file>