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Default="00634167" w:rsidP="00634167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E25E50" w:rsidRDefault="00634167" w:rsidP="00E552E0">
      <w:pPr>
        <w:pStyle w:val="a3"/>
        <w:spacing w:before="67" w:beforeAutospacing="0" w:after="0" w:afterAutospacing="0"/>
        <w:jc w:val="center"/>
        <w:rPr>
          <w:b/>
          <w:i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14203">
        <w:rPr>
          <w:b/>
          <w:sz w:val="26"/>
          <w:szCs w:val="26"/>
        </w:rPr>
        <w:t xml:space="preserve">о </w:t>
      </w:r>
      <w:r w:rsidR="00E552E0" w:rsidRPr="00714203">
        <w:rPr>
          <w:b/>
          <w:sz w:val="26"/>
          <w:szCs w:val="26"/>
        </w:rPr>
        <w:t xml:space="preserve">прохождении </w:t>
      </w:r>
      <w:r w:rsidR="00714203" w:rsidRPr="00714203">
        <w:rPr>
          <w:b/>
          <w:sz w:val="26"/>
          <w:szCs w:val="26"/>
        </w:rPr>
        <w:t>«П</w:t>
      </w:r>
      <w:r w:rsidR="00E552E0" w:rsidRPr="00714203">
        <w:rPr>
          <w:b/>
          <w:sz w:val="26"/>
          <w:szCs w:val="26"/>
        </w:rPr>
        <w:t>роизводственной клинической практики</w:t>
      </w:r>
      <w:r w:rsidR="00714203" w:rsidRPr="00714203">
        <w:rPr>
          <w:b/>
          <w:sz w:val="26"/>
          <w:szCs w:val="26"/>
        </w:rPr>
        <w:t xml:space="preserve">» </w:t>
      </w:r>
      <w:r w:rsidR="001F31C5" w:rsidRPr="00714203">
        <w:rPr>
          <w:b/>
          <w:i/>
          <w:sz w:val="26"/>
          <w:szCs w:val="26"/>
        </w:rPr>
        <w:t>(4</w:t>
      </w:r>
      <w:r w:rsidR="00E25E50" w:rsidRPr="00714203">
        <w:rPr>
          <w:b/>
          <w:i/>
          <w:sz w:val="26"/>
          <w:szCs w:val="26"/>
        </w:rPr>
        <w:t xml:space="preserve">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E552E0">
        <w:rPr>
          <w:b/>
          <w:sz w:val="26"/>
          <w:szCs w:val="26"/>
        </w:rPr>
        <w:t>2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Pr="006F461B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E552E0" w:rsidRPr="00E552E0" w:rsidRDefault="00634167" w:rsidP="00E552E0">
            <w:pPr>
              <w:rPr>
                <w:b/>
                <w:sz w:val="26"/>
                <w:szCs w:val="26"/>
              </w:rPr>
            </w:pPr>
            <w:r w:rsidRPr="00E552E0">
              <w:rPr>
                <w:b/>
                <w:sz w:val="26"/>
                <w:szCs w:val="26"/>
              </w:rPr>
              <w:t xml:space="preserve">Компетенции: </w:t>
            </w:r>
            <w:r w:rsidR="00E552E0" w:rsidRPr="00E552E0">
              <w:rPr>
                <w:b/>
                <w:sz w:val="26"/>
                <w:szCs w:val="26"/>
              </w:rPr>
              <w:t>ОПК-4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ПК-2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ПК-3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ПК-7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ОПК-1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ОПК-5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ОПК-6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ОПК-9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ПК-1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ПК-2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ПК-3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ПК-4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ПК-5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ПК-6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ПК-7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ПК-8</w:t>
            </w:r>
          </w:p>
          <w:p w:rsidR="00634167" w:rsidRPr="00E552E0" w:rsidRDefault="00634167" w:rsidP="00C95F2E">
            <w:pPr>
              <w:spacing w:line="276" w:lineRule="auto"/>
              <w:rPr>
                <w:b/>
                <w:sz w:val="10"/>
                <w:szCs w:val="10"/>
              </w:rPr>
            </w:pPr>
          </w:p>
          <w:p w:rsidR="00E552E0" w:rsidRPr="00E552E0" w:rsidRDefault="00E552E0" w:rsidP="00C95F2E">
            <w:pPr>
              <w:spacing w:line="276" w:lineRule="auto"/>
              <w:rPr>
                <w:b/>
                <w:sz w:val="16"/>
                <w:szCs w:val="1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D2698" w:rsidRDefault="006D2698" w:rsidP="00C95F2E">
            <w:pPr>
              <w:rPr>
                <w:b/>
              </w:rPr>
            </w:pPr>
          </w:p>
          <w:p w:rsidR="00634167" w:rsidRPr="006D2698" w:rsidRDefault="006D2698" w:rsidP="00C95F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 w:rsidRPr="006D2698">
              <w:rPr>
                <w:sz w:val="24"/>
                <w:szCs w:val="24"/>
              </w:rPr>
              <w:t xml:space="preserve"> производственной</w:t>
            </w:r>
            <w:r>
              <w:rPr>
                <w:sz w:val="24"/>
                <w:szCs w:val="24"/>
              </w:rPr>
              <w:t xml:space="preserve"> практики от МО</w:t>
            </w:r>
            <w:r>
              <w:rPr>
                <w:b/>
                <w:sz w:val="24"/>
                <w:szCs w:val="24"/>
              </w:rPr>
              <w:t>________//</w:t>
            </w:r>
            <w:r w:rsidR="00634167" w:rsidRPr="006D2698">
              <w:rPr>
                <w:sz w:val="24"/>
                <w:szCs w:val="24"/>
              </w:rPr>
              <w:t>Климчук Т.В.</w:t>
            </w:r>
          </w:p>
          <w:p w:rsidR="00634167" w:rsidRPr="006D2698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</w:t>
            </w:r>
            <w:r w:rsidR="006D2698">
              <w:rPr>
                <w:sz w:val="24"/>
                <w:szCs w:val="24"/>
              </w:rPr>
              <w:t>производственной практики от НГМУ</w:t>
            </w:r>
            <w:r w:rsidR="006D2698">
              <w:rPr>
                <w:b/>
                <w:sz w:val="24"/>
                <w:szCs w:val="24"/>
              </w:rPr>
              <w:t>______//</w:t>
            </w:r>
            <w:r w:rsidR="006D2698">
              <w:rPr>
                <w:sz w:val="24"/>
                <w:szCs w:val="24"/>
              </w:rPr>
              <w:t xml:space="preserve">Климчук </w:t>
            </w:r>
            <w:r w:rsidRPr="00A138E6">
              <w:rPr>
                <w:sz w:val="24"/>
                <w:szCs w:val="24"/>
              </w:rPr>
              <w:t>Т.В.</w:t>
            </w:r>
          </w:p>
          <w:p w:rsidR="00634167" w:rsidRPr="00F0035E" w:rsidRDefault="00634167" w:rsidP="00C95F2E"/>
        </w:tc>
      </w:tr>
    </w:tbl>
    <w:p w:rsidR="00634167" w:rsidRPr="003B0F03" w:rsidRDefault="00634167" w:rsidP="00E552E0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  <w:r w:rsidR="00E552E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="00714203" w:rsidRPr="003B0F03">
        <w:rPr>
          <w:b/>
          <w:sz w:val="26"/>
          <w:szCs w:val="26"/>
        </w:rPr>
        <w:t>«П</w:t>
      </w:r>
      <w:r w:rsidR="00E552E0" w:rsidRPr="003B0F03">
        <w:rPr>
          <w:b/>
          <w:sz w:val="26"/>
          <w:szCs w:val="26"/>
        </w:rPr>
        <w:t>роизводственной клинической практики</w:t>
      </w:r>
      <w:r w:rsidR="00714203" w:rsidRPr="003B0F03">
        <w:rPr>
          <w:b/>
          <w:sz w:val="26"/>
          <w:szCs w:val="26"/>
        </w:rPr>
        <w:t>»</w:t>
      </w:r>
      <w:r w:rsidR="00E552E0" w:rsidRPr="003B0F03">
        <w:rPr>
          <w:b/>
          <w:sz w:val="26"/>
          <w:szCs w:val="26"/>
        </w:rPr>
        <w:t xml:space="preserve"> </w:t>
      </w:r>
      <w:r w:rsidR="00E552E0" w:rsidRPr="003B0F03">
        <w:rPr>
          <w:b/>
          <w:i/>
          <w:sz w:val="26"/>
          <w:szCs w:val="26"/>
        </w:rPr>
        <w:t>(4 семестр)</w:t>
      </w:r>
    </w:p>
    <w:bookmarkEnd w:id="0"/>
    <w:p w:rsidR="00634167" w:rsidRPr="00924FAA" w:rsidRDefault="00634167" w:rsidP="00924FAA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b/>
          <w:color w:val="000000"/>
        </w:rPr>
        <w:t xml:space="preserve"> </w:t>
      </w:r>
      <w:r w:rsidRPr="00924FAA">
        <w:rPr>
          <w:b/>
          <w:sz w:val="24"/>
          <w:szCs w:val="24"/>
        </w:rPr>
        <w:t>обучающегося __</w:t>
      </w:r>
      <w:r w:rsidR="00E25E50" w:rsidRPr="00924FAA">
        <w:rPr>
          <w:b/>
          <w:sz w:val="24"/>
          <w:szCs w:val="24"/>
        </w:rPr>
        <w:t>2</w:t>
      </w:r>
      <w:r w:rsidRPr="00924FAA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634167" w:rsidRPr="00924FAA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 w:rsidRPr="00924FAA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924FAA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1F31C5" w:rsidRDefault="001F31C5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35"/>
        <w:gridCol w:w="573"/>
        <w:gridCol w:w="454"/>
        <w:gridCol w:w="454"/>
      </w:tblGrid>
      <w:tr w:rsidR="00E552E0" w:rsidRPr="00E552E0" w:rsidTr="00460BA8">
        <w:trPr>
          <w:trHeight w:val="2110"/>
        </w:trPr>
        <w:tc>
          <w:tcPr>
            <w:tcW w:w="514" w:type="dxa"/>
          </w:tcPr>
          <w:p w:rsidR="00E552E0" w:rsidRPr="00E552E0" w:rsidRDefault="00E552E0" w:rsidP="00460BA8">
            <w:pPr>
              <w:jc w:val="center"/>
              <w:rPr>
                <w:sz w:val="22"/>
                <w:szCs w:val="22"/>
              </w:rPr>
            </w:pPr>
            <w:r w:rsidRPr="00E552E0">
              <w:rPr>
                <w:sz w:val="22"/>
                <w:szCs w:val="22"/>
              </w:rPr>
              <w:lastRenderedPageBreak/>
              <w:t>№</w:t>
            </w:r>
          </w:p>
          <w:p w:rsidR="00E552E0" w:rsidRPr="00845B1B" w:rsidRDefault="00E552E0" w:rsidP="00460BA8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E552E0">
              <w:rPr>
                <w:sz w:val="22"/>
                <w:szCs w:val="22"/>
              </w:rPr>
              <w:t>п</w:t>
            </w:r>
            <w:proofErr w:type="gramEnd"/>
            <w:r w:rsidRPr="00E552E0">
              <w:rPr>
                <w:sz w:val="22"/>
                <w:szCs w:val="22"/>
                <w:lang w:val="en-US"/>
              </w:rPr>
              <w:t>/</w:t>
            </w:r>
            <w:r w:rsidRPr="00E552E0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  <w:r w:rsidRPr="00E552E0">
              <w:rPr>
                <w:b/>
                <w:sz w:val="24"/>
                <w:szCs w:val="24"/>
              </w:rPr>
              <w:t>Дата</w:t>
            </w: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rPr>
                <w:b/>
                <w:sz w:val="24"/>
                <w:szCs w:val="24"/>
              </w:rPr>
            </w:pPr>
          </w:p>
          <w:p w:rsidR="00E552E0" w:rsidRPr="00E552E0" w:rsidRDefault="00E552E0" w:rsidP="00460BA8">
            <w:pPr>
              <w:jc w:val="right"/>
              <w:rPr>
                <w:b/>
                <w:sz w:val="24"/>
                <w:szCs w:val="24"/>
              </w:rPr>
            </w:pPr>
            <w:r w:rsidRPr="00E552E0">
              <w:rPr>
                <w:b/>
                <w:sz w:val="24"/>
                <w:szCs w:val="24"/>
              </w:rPr>
              <w:t xml:space="preserve"> </w:t>
            </w:r>
          </w:p>
          <w:p w:rsidR="00E552E0" w:rsidRPr="00F264B5" w:rsidRDefault="00E552E0" w:rsidP="00460BA8">
            <w:pPr>
              <w:rPr>
                <w:sz w:val="22"/>
                <w:szCs w:val="22"/>
              </w:rPr>
            </w:pPr>
            <w:r w:rsidRPr="00E552E0">
              <w:rPr>
                <w:b/>
                <w:sz w:val="24"/>
                <w:szCs w:val="24"/>
              </w:rPr>
              <w:t>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Выполнено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Уровень освоения</w:t>
            </w:r>
          </w:p>
        </w:tc>
      </w:tr>
      <w:tr w:rsidR="00E552E0" w:rsidRPr="001A73E2" w:rsidTr="00460BA8">
        <w:trPr>
          <w:trHeight w:val="394"/>
        </w:trPr>
        <w:tc>
          <w:tcPr>
            <w:tcW w:w="514" w:type="dxa"/>
            <w:vAlign w:val="center"/>
          </w:tcPr>
          <w:p w:rsidR="00E552E0" w:rsidRPr="00F264B5" w:rsidRDefault="00E552E0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E552E0" w:rsidRPr="00F264B5" w:rsidRDefault="00E552E0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4001DF" w:rsidRDefault="00E552E0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E552E0" w:rsidRPr="00686692" w:rsidRDefault="00686692" w:rsidP="00460BA8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4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дыхательной системы (ЧДД, глубина, ритм, наличие  одышки, ка</w:t>
            </w:r>
            <w:r>
              <w:rPr>
                <w:sz w:val="22"/>
                <w:szCs w:val="22"/>
              </w:rPr>
              <w:t>шля, мокроты, характер мокроты).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Измерение температуры тела в подмышечной впадине</w:t>
            </w:r>
            <w:r>
              <w:rPr>
                <w:sz w:val="22"/>
                <w:szCs w:val="22"/>
              </w:rPr>
              <w:t>.</w:t>
            </w:r>
          </w:p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Пособие пациенту при лихорадке в зависимости от периода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7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  <w:r>
              <w:rPr>
                <w:sz w:val="22"/>
                <w:szCs w:val="22"/>
              </w:rPr>
              <w:t>(</w:t>
            </w:r>
            <w:r w:rsidRPr="00F264B5">
              <w:rPr>
                <w:sz w:val="22"/>
                <w:szCs w:val="22"/>
              </w:rPr>
              <w:t>количество, цвет мочи, подсчет диуреза)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7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полной и частичной санитарной обработки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678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proofErr w:type="gramStart"/>
            <w:r w:rsidRPr="00F264B5">
              <w:rPr>
                <w:sz w:val="22"/>
                <w:szCs w:val="22"/>
              </w:rPr>
              <w:t>Переодевание, кормление больных, выполнение общегигиенических процедур</w:t>
            </w:r>
            <w:r>
              <w:rPr>
                <w:sz w:val="22"/>
                <w:szCs w:val="22"/>
              </w:rPr>
              <w:t xml:space="preserve"> </w:t>
            </w:r>
            <w:r w:rsidRPr="00F264B5">
              <w:rPr>
                <w:sz w:val="22"/>
                <w:szCs w:val="22"/>
              </w:rPr>
              <w:t>(туалет полости рта, стрижка ногтей, умывание, подмыва</w:t>
            </w:r>
            <w:r>
              <w:rPr>
                <w:sz w:val="22"/>
                <w:szCs w:val="22"/>
              </w:rPr>
              <w:t xml:space="preserve">ние, обработка кожных покровов, </w:t>
            </w:r>
            <w:r w:rsidRPr="00F264B5">
              <w:rPr>
                <w:sz w:val="22"/>
                <w:szCs w:val="22"/>
              </w:rPr>
              <w:t>профилактика пролежней)</w:t>
            </w:r>
            <w:r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98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Мониторинг состояния и уход за больными в </w:t>
            </w:r>
            <w:r w:rsidRPr="00F264B5">
              <w:rPr>
                <w:sz w:val="22"/>
                <w:szCs w:val="22"/>
              </w:rPr>
              <w:lastRenderedPageBreak/>
              <w:t>послеоперационном периоде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83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Подготовка к стерилизации перевязочного материала, операционного белья и хирургического инструментария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36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5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D24BB5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Обработка рук перед работой в процедурном и перевязочном кабинет</w:t>
            </w:r>
            <w:r w:rsidR="00D24BB5">
              <w:rPr>
                <w:sz w:val="22"/>
                <w:szCs w:val="22"/>
              </w:rPr>
              <w:t>ах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50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13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F264B5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F264B5">
              <w:rPr>
                <w:sz w:val="22"/>
                <w:szCs w:val="22"/>
              </w:rPr>
              <w:t>Фаулера</w:t>
            </w:r>
            <w:proofErr w:type="spellEnd"/>
            <w:r w:rsidRPr="00F264B5">
              <w:rPr>
                <w:sz w:val="22"/>
                <w:szCs w:val="22"/>
              </w:rPr>
              <w:t xml:space="preserve">, </w:t>
            </w:r>
            <w:proofErr w:type="spellStart"/>
            <w:r w:rsidRPr="00F264B5">
              <w:rPr>
                <w:sz w:val="22"/>
                <w:szCs w:val="22"/>
              </w:rPr>
              <w:t>Симса</w:t>
            </w:r>
            <w:proofErr w:type="spellEnd"/>
            <w:r w:rsidRPr="00F264B5">
              <w:rPr>
                <w:sz w:val="22"/>
                <w:szCs w:val="22"/>
              </w:rPr>
              <w:t xml:space="preserve"> и на спине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09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Постановка газоотводной </w:t>
            </w:r>
            <w:r w:rsidRPr="00F264B5">
              <w:rPr>
                <w:sz w:val="22"/>
                <w:szCs w:val="22"/>
              </w:rPr>
              <w:lastRenderedPageBreak/>
              <w:t>трубки, очистительной, гипертонической, сифонной  клизмы.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20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Уход за </w:t>
            </w:r>
            <w:proofErr w:type="spellStart"/>
            <w:r w:rsidRPr="00F264B5">
              <w:rPr>
                <w:sz w:val="22"/>
                <w:szCs w:val="22"/>
              </w:rPr>
              <w:t>назогастральным</w:t>
            </w:r>
            <w:proofErr w:type="spellEnd"/>
            <w:r w:rsidRPr="00F264B5">
              <w:rPr>
                <w:sz w:val="22"/>
                <w:szCs w:val="22"/>
              </w:rPr>
              <w:t xml:space="preserve"> зондом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264B5">
              <w:rPr>
                <w:sz w:val="22"/>
                <w:szCs w:val="22"/>
              </w:rPr>
              <w:t>Фалея</w:t>
            </w:r>
            <w:proofErr w:type="spellEnd"/>
            <w:r w:rsidRPr="00F264B5">
              <w:rPr>
                <w:sz w:val="22"/>
                <w:szCs w:val="22"/>
              </w:rPr>
              <w:t xml:space="preserve"> женщины, мужчины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E552E0" w:rsidRPr="001A73E2" w:rsidTr="00460BA8">
        <w:trPr>
          <w:trHeight w:val="397"/>
        </w:trPr>
        <w:tc>
          <w:tcPr>
            <w:tcW w:w="514" w:type="dxa"/>
            <w:vAlign w:val="center"/>
          </w:tcPr>
          <w:p w:rsidR="00E552E0" w:rsidRPr="00F264B5" w:rsidRDefault="00E552E0" w:rsidP="00460B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  <w:vAlign w:val="center"/>
          </w:tcPr>
          <w:p w:rsidR="00E552E0" w:rsidRPr="00686692" w:rsidRDefault="00E552E0" w:rsidP="00460BA8">
            <w:pPr>
              <w:widowControl w:val="0"/>
              <w:rPr>
                <w:sz w:val="24"/>
                <w:szCs w:val="24"/>
              </w:rPr>
            </w:pPr>
            <w:r w:rsidRPr="00686692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4001DF" w:rsidRDefault="00E552E0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E552E0" w:rsidRPr="000A34EC" w:rsidRDefault="00E552E0" w:rsidP="00460BA8"/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</w:tr>
    </w:tbl>
    <w:p w:rsidR="00E552E0" w:rsidRDefault="00E552E0" w:rsidP="00634167">
      <w:pPr>
        <w:rPr>
          <w:b/>
          <w:sz w:val="16"/>
          <w:szCs w:val="16"/>
        </w:rPr>
      </w:pPr>
    </w:p>
    <w:p w:rsidR="001F31C5" w:rsidRDefault="001F31C5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D704DF" w:rsidRDefault="00634167" w:rsidP="00686692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686692" w:rsidRP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1F31C5"/>
    <w:rsid w:val="003B0F03"/>
    <w:rsid w:val="004924A8"/>
    <w:rsid w:val="005D1DA0"/>
    <w:rsid w:val="00634167"/>
    <w:rsid w:val="00686692"/>
    <w:rsid w:val="006D2698"/>
    <w:rsid w:val="00714203"/>
    <w:rsid w:val="00924FAA"/>
    <w:rsid w:val="009D3D27"/>
    <w:rsid w:val="00AD55D6"/>
    <w:rsid w:val="00D24BB5"/>
    <w:rsid w:val="00D704DF"/>
    <w:rsid w:val="00E25E50"/>
    <w:rsid w:val="00E5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D5733-1EA5-4B56-A85C-1056C008A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dcterms:created xsi:type="dcterms:W3CDTF">2020-03-24T07:49:00Z</dcterms:created>
  <dcterms:modified xsi:type="dcterms:W3CDTF">2022-10-05T07:15:00Z</dcterms:modified>
</cp:coreProperties>
</file>