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574" w:rsidRPr="00C47574" w:rsidRDefault="00C47574" w:rsidP="00C47574">
      <w:pPr>
        <w:widowControl w:val="0"/>
        <w:spacing w:after="0" w:line="240" w:lineRule="auto"/>
        <w:jc w:val="center"/>
        <w:rPr>
          <w:b/>
          <w:szCs w:val="28"/>
        </w:rPr>
      </w:pPr>
      <w:r w:rsidRPr="00C47574">
        <w:rPr>
          <w:b/>
          <w:szCs w:val="28"/>
        </w:rPr>
        <w:t xml:space="preserve">ФГБОУ </w:t>
      </w:r>
      <w:proofErr w:type="gramStart"/>
      <w:r w:rsidRPr="00C47574">
        <w:rPr>
          <w:b/>
          <w:szCs w:val="28"/>
        </w:rPr>
        <w:t>ВО</w:t>
      </w:r>
      <w:proofErr w:type="gramEnd"/>
      <w:r w:rsidRPr="00C47574">
        <w:rPr>
          <w:b/>
          <w:szCs w:val="28"/>
        </w:rPr>
        <w:t xml:space="preserve"> «Новосибирский государственный медицинский университет» Минздрава России</w:t>
      </w:r>
    </w:p>
    <w:p w:rsidR="00C47574" w:rsidRPr="00471832" w:rsidRDefault="00C47574" w:rsidP="00C47574">
      <w:pPr>
        <w:pStyle w:val="a5"/>
        <w:widowControl w:val="0"/>
        <w:rPr>
          <w:color w:val="FF0000"/>
          <w:sz w:val="28"/>
          <w:szCs w:val="28"/>
        </w:rPr>
      </w:pPr>
      <w:r w:rsidRPr="00471832">
        <w:rPr>
          <w:color w:val="FF0000"/>
          <w:sz w:val="28"/>
          <w:szCs w:val="28"/>
        </w:rPr>
        <w:t>Министерство здравоохранения Новосибирской области</w:t>
      </w:r>
    </w:p>
    <w:p w:rsidR="00C47574" w:rsidRPr="00471832" w:rsidRDefault="00C47574" w:rsidP="00C47574">
      <w:pPr>
        <w:widowControl w:val="0"/>
        <w:spacing w:after="0" w:line="240" w:lineRule="auto"/>
        <w:jc w:val="center"/>
        <w:rPr>
          <w:b/>
          <w:color w:val="FF0000"/>
          <w:szCs w:val="28"/>
        </w:rPr>
      </w:pPr>
      <w:r w:rsidRPr="00471832">
        <w:rPr>
          <w:b/>
          <w:color w:val="FF0000"/>
          <w:szCs w:val="28"/>
        </w:rPr>
        <w:t>Новосибирская областная ассоциация врачей</w:t>
      </w:r>
    </w:p>
    <w:p w:rsidR="00C47574" w:rsidRPr="00471832" w:rsidRDefault="00C47574" w:rsidP="00C47574">
      <w:pPr>
        <w:widowControl w:val="0"/>
        <w:spacing w:after="0" w:line="240" w:lineRule="auto"/>
        <w:jc w:val="center"/>
        <w:rPr>
          <w:b/>
          <w:color w:val="FF0000"/>
          <w:szCs w:val="28"/>
        </w:rPr>
      </w:pPr>
      <w:r w:rsidRPr="00471832">
        <w:rPr>
          <w:b/>
          <w:color w:val="FF0000"/>
          <w:szCs w:val="28"/>
        </w:rPr>
        <w:t xml:space="preserve">Региональная общественная организация «Новосибирское общество </w:t>
      </w:r>
    </w:p>
    <w:p w:rsidR="00C47574" w:rsidRPr="00C47574" w:rsidRDefault="00C47574" w:rsidP="00C47574">
      <w:pPr>
        <w:widowControl w:val="0"/>
        <w:spacing w:after="0" w:line="240" w:lineRule="auto"/>
        <w:jc w:val="center"/>
        <w:rPr>
          <w:b/>
          <w:szCs w:val="28"/>
        </w:rPr>
      </w:pPr>
      <w:r w:rsidRPr="00471832">
        <w:rPr>
          <w:b/>
          <w:color w:val="FF0000"/>
          <w:szCs w:val="28"/>
        </w:rPr>
        <w:t>акушеров-гинекологов»</w:t>
      </w:r>
    </w:p>
    <w:p w:rsidR="00C47574" w:rsidRDefault="00C47574" w:rsidP="0074412B">
      <w:pPr>
        <w:spacing w:after="0" w:line="360" w:lineRule="auto"/>
        <w:jc w:val="center"/>
        <w:rPr>
          <w:b/>
        </w:rPr>
      </w:pPr>
    </w:p>
    <w:p w:rsidR="00C47574" w:rsidRDefault="00C47574" w:rsidP="0074412B">
      <w:pPr>
        <w:spacing w:after="0" w:line="360" w:lineRule="auto"/>
        <w:jc w:val="center"/>
        <w:rPr>
          <w:b/>
        </w:rPr>
      </w:pPr>
    </w:p>
    <w:p w:rsidR="00C47574" w:rsidRDefault="00C47574" w:rsidP="0074412B">
      <w:pPr>
        <w:spacing w:after="0" w:line="360" w:lineRule="auto"/>
        <w:jc w:val="center"/>
        <w:rPr>
          <w:b/>
        </w:rPr>
      </w:pPr>
    </w:p>
    <w:p w:rsidR="00C47574" w:rsidRDefault="00C47574" w:rsidP="0074412B">
      <w:pPr>
        <w:spacing w:after="0" w:line="360" w:lineRule="auto"/>
        <w:jc w:val="center"/>
        <w:rPr>
          <w:b/>
        </w:rPr>
      </w:pPr>
    </w:p>
    <w:p w:rsidR="00C47574" w:rsidRDefault="00C47574" w:rsidP="0074412B">
      <w:pPr>
        <w:spacing w:after="0" w:line="360" w:lineRule="auto"/>
        <w:jc w:val="center"/>
        <w:rPr>
          <w:b/>
        </w:rPr>
      </w:pPr>
    </w:p>
    <w:p w:rsidR="00C47574" w:rsidRDefault="00C47574" w:rsidP="0074412B">
      <w:pPr>
        <w:spacing w:after="0" w:line="360" w:lineRule="auto"/>
        <w:jc w:val="center"/>
        <w:rPr>
          <w:b/>
        </w:rPr>
      </w:pPr>
    </w:p>
    <w:p w:rsidR="00C47574" w:rsidRDefault="00C47574" w:rsidP="0074412B">
      <w:pPr>
        <w:spacing w:after="0" w:line="360" w:lineRule="auto"/>
        <w:jc w:val="center"/>
        <w:rPr>
          <w:b/>
        </w:rPr>
      </w:pPr>
    </w:p>
    <w:p w:rsidR="00C47574" w:rsidRDefault="00C47574" w:rsidP="0074412B">
      <w:pPr>
        <w:spacing w:after="0" w:line="360" w:lineRule="auto"/>
        <w:jc w:val="center"/>
        <w:rPr>
          <w:b/>
        </w:rPr>
      </w:pPr>
    </w:p>
    <w:p w:rsidR="00D91CBC" w:rsidRPr="00471832" w:rsidRDefault="00566A6C" w:rsidP="0074412B">
      <w:pPr>
        <w:spacing w:after="0" w:line="360" w:lineRule="auto"/>
        <w:jc w:val="center"/>
        <w:rPr>
          <w:b/>
          <w:color w:val="FF0000"/>
        </w:rPr>
      </w:pPr>
      <w:r w:rsidRPr="00471832">
        <w:rPr>
          <w:b/>
          <w:color w:val="FF0000"/>
        </w:rPr>
        <w:t>ПРОГРАММА</w:t>
      </w:r>
    </w:p>
    <w:p w:rsidR="00566A6C" w:rsidRPr="00471832" w:rsidRDefault="005717C2" w:rsidP="0074412B">
      <w:pPr>
        <w:spacing w:after="0" w:line="360" w:lineRule="auto"/>
        <w:jc w:val="center"/>
        <w:rPr>
          <w:b/>
          <w:color w:val="FF0000"/>
        </w:rPr>
      </w:pPr>
      <w:r w:rsidRPr="00471832">
        <w:rPr>
          <w:b/>
          <w:color w:val="FF0000"/>
        </w:rPr>
        <w:t>ШКОЛА АКУШЕРОВ-ГИНЕКОЛОГОВ</w:t>
      </w:r>
    </w:p>
    <w:p w:rsidR="00566A6C" w:rsidRPr="00471832" w:rsidRDefault="00566A6C" w:rsidP="0074412B">
      <w:pPr>
        <w:spacing w:after="0" w:line="360" w:lineRule="auto"/>
        <w:jc w:val="center"/>
        <w:rPr>
          <w:b/>
          <w:color w:val="FF0000"/>
        </w:rPr>
      </w:pPr>
      <w:r w:rsidRPr="00471832">
        <w:rPr>
          <w:b/>
          <w:color w:val="FF0000"/>
        </w:rPr>
        <w:t>«Плод как пациент. Перинатальные технологии в формировании и сохранения здоровья внутриутробного плода, ребенка»</w:t>
      </w:r>
    </w:p>
    <w:p w:rsidR="00076A7B" w:rsidRDefault="00076A7B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Pr="00471832" w:rsidRDefault="00C47574" w:rsidP="0074412B">
      <w:pPr>
        <w:spacing w:after="0" w:line="360" w:lineRule="auto"/>
        <w:jc w:val="center"/>
        <w:rPr>
          <w:color w:val="FF0000"/>
        </w:rPr>
      </w:pPr>
      <w:r w:rsidRPr="00471832">
        <w:rPr>
          <w:color w:val="FF0000"/>
        </w:rPr>
        <w:t>21 сентября 2016 года</w:t>
      </w:r>
    </w:p>
    <w:p w:rsidR="00C47574" w:rsidRDefault="00C47574" w:rsidP="00C47574">
      <w:pPr>
        <w:spacing w:after="0" w:line="360" w:lineRule="auto"/>
        <w:jc w:val="center"/>
      </w:pPr>
      <w:r w:rsidRPr="00471832">
        <w:rPr>
          <w:color w:val="FF0000"/>
        </w:rPr>
        <w:t>Новосибирск</w:t>
      </w:r>
      <w:r>
        <w:br w:type="page"/>
      </w:r>
    </w:p>
    <w:p w:rsidR="00C47574" w:rsidRPr="00471832" w:rsidRDefault="005717C2" w:rsidP="00C47574">
      <w:pPr>
        <w:spacing w:after="0" w:line="360" w:lineRule="auto"/>
        <w:jc w:val="center"/>
        <w:rPr>
          <w:b/>
          <w:color w:val="FF0000"/>
        </w:rPr>
      </w:pPr>
      <w:r w:rsidRPr="00471832">
        <w:rPr>
          <w:b/>
          <w:color w:val="FF0000"/>
        </w:rPr>
        <w:lastRenderedPageBreak/>
        <w:t>ШКОЛА АКУШЕРОВ-ГИНЕКОЛОГОВ</w:t>
      </w:r>
    </w:p>
    <w:p w:rsidR="00C47574" w:rsidRPr="00471832" w:rsidRDefault="00C47574" w:rsidP="00C47574">
      <w:pPr>
        <w:spacing w:after="0" w:line="360" w:lineRule="auto"/>
        <w:jc w:val="center"/>
        <w:rPr>
          <w:b/>
          <w:color w:val="FF0000"/>
        </w:rPr>
      </w:pPr>
      <w:r w:rsidRPr="00471832">
        <w:rPr>
          <w:b/>
          <w:color w:val="FF0000"/>
        </w:rPr>
        <w:t>«Плод как пациент. Перинатальные технологии в формировании и сохранения здоровья внутриутробного плода, ребенка»</w:t>
      </w:r>
    </w:p>
    <w:p w:rsidR="00C47574" w:rsidRPr="00471832" w:rsidRDefault="00C47574" w:rsidP="00C47574">
      <w:pPr>
        <w:spacing w:after="0" w:line="360" w:lineRule="auto"/>
        <w:jc w:val="both"/>
        <w:rPr>
          <w:color w:val="FF0000"/>
        </w:rPr>
      </w:pPr>
      <w:r w:rsidRPr="00471832">
        <w:rPr>
          <w:b/>
          <w:color w:val="FF0000"/>
        </w:rPr>
        <w:t>Место проведения:</w:t>
      </w:r>
      <w:r w:rsidRPr="00471832">
        <w:rPr>
          <w:color w:val="FF0000"/>
        </w:rPr>
        <w:t xml:space="preserve"> </w:t>
      </w:r>
      <w:proofErr w:type="gramStart"/>
      <w:r w:rsidRPr="00471832">
        <w:rPr>
          <w:color w:val="FF0000"/>
        </w:rPr>
        <w:t>г</w:t>
      </w:r>
      <w:proofErr w:type="gramEnd"/>
      <w:r w:rsidRPr="00471832">
        <w:rPr>
          <w:color w:val="FF0000"/>
        </w:rPr>
        <w:t>. Новосибирск, ул. Немировича-Данченко, 130, Большой зал ГБУЗ НСО ГНОКБ</w:t>
      </w:r>
    </w:p>
    <w:p w:rsidR="00C47574" w:rsidRPr="00471832" w:rsidRDefault="00C47574" w:rsidP="00C47574">
      <w:pPr>
        <w:spacing w:after="0" w:line="360" w:lineRule="auto"/>
        <w:jc w:val="both"/>
        <w:rPr>
          <w:color w:val="FF0000"/>
        </w:rPr>
      </w:pPr>
      <w:r w:rsidRPr="00471832">
        <w:rPr>
          <w:b/>
          <w:color w:val="FF0000"/>
        </w:rPr>
        <w:t>Дата проведения:</w:t>
      </w:r>
      <w:r w:rsidRPr="00471832">
        <w:rPr>
          <w:color w:val="FF0000"/>
        </w:rPr>
        <w:t xml:space="preserve"> 21 сентября 2016 г.</w:t>
      </w:r>
    </w:p>
    <w:p w:rsidR="00C47574" w:rsidRPr="00471832" w:rsidRDefault="00C47574" w:rsidP="00C47574">
      <w:pPr>
        <w:spacing w:after="0" w:line="360" w:lineRule="auto"/>
        <w:jc w:val="both"/>
        <w:rPr>
          <w:b/>
          <w:color w:val="FF0000"/>
          <w:sz w:val="24"/>
          <w:szCs w:val="24"/>
        </w:rPr>
      </w:pPr>
    </w:p>
    <w:p w:rsidR="00C47574" w:rsidRPr="00471832" w:rsidRDefault="00C47574" w:rsidP="00C47574">
      <w:pPr>
        <w:spacing w:after="0" w:line="360" w:lineRule="auto"/>
        <w:jc w:val="both"/>
        <w:rPr>
          <w:b/>
          <w:color w:val="FF0000"/>
          <w:sz w:val="24"/>
          <w:szCs w:val="24"/>
        </w:rPr>
      </w:pPr>
    </w:p>
    <w:p w:rsidR="00C47574" w:rsidRPr="00471832" w:rsidRDefault="00C47574" w:rsidP="00C47574">
      <w:pPr>
        <w:spacing w:after="0" w:line="360" w:lineRule="auto"/>
        <w:jc w:val="both"/>
        <w:rPr>
          <w:b/>
          <w:color w:val="FF0000"/>
          <w:sz w:val="24"/>
          <w:szCs w:val="24"/>
        </w:rPr>
      </w:pPr>
      <w:r w:rsidRPr="00471832">
        <w:rPr>
          <w:b/>
          <w:color w:val="FF0000"/>
          <w:sz w:val="24"/>
          <w:szCs w:val="24"/>
        </w:rPr>
        <w:t>Руководитель/председатель программного комитета:</w:t>
      </w:r>
    </w:p>
    <w:p w:rsidR="00C47574" w:rsidRPr="00471832" w:rsidRDefault="001543FC" w:rsidP="00C47574">
      <w:pPr>
        <w:spacing w:after="0" w:line="360" w:lineRule="auto"/>
        <w:jc w:val="both"/>
        <w:rPr>
          <w:b/>
          <w:color w:val="FF0000"/>
        </w:rPr>
      </w:pPr>
      <w:r w:rsidRPr="00471832">
        <w:rPr>
          <w:b/>
          <w:color w:val="FF0000"/>
          <w:sz w:val="24"/>
          <w:szCs w:val="24"/>
        </w:rPr>
        <w:t>Маринкин </w:t>
      </w:r>
      <w:r w:rsidR="00C47574" w:rsidRPr="00471832">
        <w:rPr>
          <w:b/>
          <w:color w:val="FF0000"/>
          <w:sz w:val="24"/>
          <w:szCs w:val="24"/>
        </w:rPr>
        <w:t>И.</w:t>
      </w:r>
      <w:r w:rsidRPr="00471832">
        <w:rPr>
          <w:b/>
          <w:color w:val="FF0000"/>
          <w:sz w:val="24"/>
          <w:szCs w:val="24"/>
        </w:rPr>
        <w:t> </w:t>
      </w:r>
      <w:r w:rsidR="00C47574" w:rsidRPr="00471832">
        <w:rPr>
          <w:b/>
          <w:color w:val="FF0000"/>
          <w:sz w:val="24"/>
          <w:szCs w:val="24"/>
        </w:rPr>
        <w:t>О.</w:t>
      </w:r>
      <w:r w:rsidR="00C47574" w:rsidRPr="00471832">
        <w:rPr>
          <w:color w:val="FF0000"/>
          <w:sz w:val="24"/>
          <w:szCs w:val="24"/>
        </w:rPr>
        <w:t xml:space="preserve"> –</w:t>
      </w:r>
      <w:r w:rsidR="00C47574" w:rsidRPr="00471832">
        <w:rPr>
          <w:b/>
          <w:color w:val="FF0000"/>
          <w:sz w:val="24"/>
          <w:szCs w:val="24"/>
        </w:rPr>
        <w:t xml:space="preserve"> </w:t>
      </w:r>
      <w:r w:rsidR="00C47574" w:rsidRPr="00471832">
        <w:rPr>
          <w:color w:val="FF0000"/>
          <w:sz w:val="24"/>
          <w:szCs w:val="24"/>
        </w:rPr>
        <w:t>д. м. н., профессор, ректор, заведующий кафедрой акушерства и гинекологии ФГБОУ ВО НГМУ Минздрава России</w:t>
      </w:r>
    </w:p>
    <w:p w:rsidR="00C47574" w:rsidRPr="00471832" w:rsidRDefault="00C47574" w:rsidP="0074412B">
      <w:pPr>
        <w:spacing w:after="0" w:line="360" w:lineRule="auto"/>
        <w:jc w:val="center"/>
        <w:rPr>
          <w:color w:val="FF0000"/>
        </w:rPr>
      </w:pPr>
    </w:p>
    <w:p w:rsidR="00C47574" w:rsidRPr="00471832" w:rsidRDefault="001543FC" w:rsidP="001543FC">
      <w:pPr>
        <w:spacing w:after="0" w:line="360" w:lineRule="auto"/>
        <w:jc w:val="both"/>
        <w:rPr>
          <w:color w:val="FF0000"/>
        </w:rPr>
      </w:pPr>
      <w:r w:rsidRPr="00471832">
        <w:rPr>
          <w:b/>
          <w:color w:val="FF0000"/>
          <w:sz w:val="24"/>
          <w:szCs w:val="24"/>
        </w:rPr>
        <w:t>Члены программного комитета:</w:t>
      </w:r>
    </w:p>
    <w:p w:rsidR="00C47574" w:rsidRPr="00471832" w:rsidRDefault="001543FC" w:rsidP="001543FC">
      <w:pPr>
        <w:spacing w:after="0" w:line="360" w:lineRule="auto"/>
        <w:jc w:val="both"/>
        <w:rPr>
          <w:color w:val="FF0000"/>
        </w:rPr>
      </w:pPr>
      <w:r w:rsidRPr="00471832">
        <w:rPr>
          <w:b/>
          <w:color w:val="FF0000"/>
          <w:sz w:val="24"/>
          <w:szCs w:val="24"/>
        </w:rPr>
        <w:t>Волков Р. В.</w:t>
      </w:r>
      <w:r w:rsidRPr="00471832">
        <w:rPr>
          <w:color w:val="FF0000"/>
          <w:sz w:val="24"/>
          <w:szCs w:val="24"/>
        </w:rPr>
        <w:t xml:space="preserve"> – к. м. н., главный акушер-гинеколог Новосибирской области, доцент кафедры акушерства и гинекологии ФГБОУ ВО НГМУ Минздрава России; </w:t>
      </w:r>
    </w:p>
    <w:p w:rsidR="00C47574" w:rsidRPr="00471832" w:rsidRDefault="001543FC" w:rsidP="001543FC">
      <w:pPr>
        <w:spacing w:after="0" w:line="360" w:lineRule="auto"/>
        <w:jc w:val="both"/>
        <w:rPr>
          <w:color w:val="FF0000"/>
          <w:sz w:val="24"/>
          <w:szCs w:val="24"/>
        </w:rPr>
      </w:pPr>
      <w:r w:rsidRPr="00471832">
        <w:rPr>
          <w:b/>
          <w:color w:val="FF0000"/>
          <w:sz w:val="24"/>
          <w:szCs w:val="24"/>
        </w:rPr>
        <w:t>Соколова Т. М.</w:t>
      </w:r>
      <w:r w:rsidRPr="00471832">
        <w:rPr>
          <w:color w:val="FF0000"/>
          <w:sz w:val="24"/>
          <w:szCs w:val="24"/>
        </w:rPr>
        <w:t xml:space="preserve"> – д. м. н., профессор кафедры акушерства и гинекологии ФГБОУ ВО НГМУ Минздрава России</w:t>
      </w:r>
    </w:p>
    <w:p w:rsidR="001543FC" w:rsidRPr="00471832" w:rsidRDefault="001543FC" w:rsidP="001543FC">
      <w:pPr>
        <w:spacing w:after="0" w:line="360" w:lineRule="auto"/>
        <w:jc w:val="both"/>
        <w:rPr>
          <w:color w:val="FF0000"/>
        </w:rPr>
      </w:pPr>
      <w:proofErr w:type="spellStart"/>
      <w:r w:rsidRPr="00471832">
        <w:rPr>
          <w:b/>
          <w:color w:val="FF0000"/>
          <w:sz w:val="24"/>
          <w:szCs w:val="24"/>
        </w:rPr>
        <w:t>Пивень</w:t>
      </w:r>
      <w:proofErr w:type="spellEnd"/>
      <w:r w:rsidRPr="00471832">
        <w:rPr>
          <w:b/>
          <w:color w:val="FF0000"/>
          <w:sz w:val="24"/>
          <w:szCs w:val="24"/>
        </w:rPr>
        <w:t> Л. А.</w:t>
      </w:r>
      <w:r w:rsidRPr="00471832">
        <w:rPr>
          <w:color w:val="FF0000"/>
          <w:sz w:val="24"/>
          <w:szCs w:val="24"/>
        </w:rPr>
        <w:t xml:space="preserve"> – к. м. н. доцент кафедры акушерства и гинекологии ФГБОУ ВО НГМУ Минздрава России</w:t>
      </w:r>
    </w:p>
    <w:p w:rsidR="001543FC" w:rsidRPr="00471832" w:rsidRDefault="001543FC" w:rsidP="001543FC">
      <w:pPr>
        <w:spacing w:after="0" w:line="360" w:lineRule="auto"/>
        <w:jc w:val="both"/>
        <w:rPr>
          <w:color w:val="FF0000"/>
          <w:sz w:val="24"/>
          <w:szCs w:val="24"/>
        </w:rPr>
      </w:pPr>
      <w:r w:rsidRPr="00471832">
        <w:rPr>
          <w:b/>
          <w:color w:val="FF0000"/>
          <w:sz w:val="24"/>
          <w:szCs w:val="24"/>
        </w:rPr>
        <w:t>Кулешов В. М.</w:t>
      </w:r>
      <w:r w:rsidRPr="00471832">
        <w:rPr>
          <w:color w:val="FF0000"/>
          <w:sz w:val="24"/>
          <w:szCs w:val="24"/>
        </w:rPr>
        <w:t> – д. м. н., профессор кафедры акушерства и гинекологии ФГБОУ ВО НГМУ Минздрава России</w:t>
      </w: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C47574" w:rsidRDefault="00C47574" w:rsidP="0074412B">
      <w:pPr>
        <w:spacing w:after="0" w:line="360" w:lineRule="auto"/>
        <w:jc w:val="center"/>
      </w:pPr>
    </w:p>
    <w:p w:rsidR="001543FC" w:rsidRDefault="001543FC">
      <w:r>
        <w:br w:type="page"/>
      </w:r>
    </w:p>
    <w:p w:rsidR="001543FC" w:rsidRPr="00471832" w:rsidRDefault="005717C2" w:rsidP="001543FC">
      <w:pPr>
        <w:spacing w:after="0" w:line="360" w:lineRule="auto"/>
        <w:jc w:val="center"/>
        <w:rPr>
          <w:b/>
          <w:color w:val="FF0000"/>
        </w:rPr>
      </w:pPr>
      <w:r w:rsidRPr="00471832">
        <w:rPr>
          <w:b/>
          <w:color w:val="FF0000"/>
        </w:rPr>
        <w:lastRenderedPageBreak/>
        <w:t>ШКОЛА АКУШЕРОВ-ГИНЕКОЛОГОВ</w:t>
      </w:r>
    </w:p>
    <w:p w:rsidR="001543FC" w:rsidRPr="00471832" w:rsidRDefault="001543FC" w:rsidP="001543FC">
      <w:pPr>
        <w:spacing w:after="0" w:line="360" w:lineRule="auto"/>
        <w:jc w:val="center"/>
        <w:rPr>
          <w:b/>
          <w:color w:val="FF0000"/>
        </w:rPr>
      </w:pPr>
      <w:r w:rsidRPr="00471832">
        <w:rPr>
          <w:b/>
          <w:color w:val="FF0000"/>
        </w:rPr>
        <w:t>«Плод как пациент. Перинатальные технологии в формировании и сохранения здоровья внутриутробного плода, ребенка»</w:t>
      </w:r>
    </w:p>
    <w:p w:rsidR="00076A7B" w:rsidRPr="00471832" w:rsidRDefault="00076A7B" w:rsidP="0074412B">
      <w:pPr>
        <w:spacing w:after="0" w:line="360" w:lineRule="auto"/>
        <w:jc w:val="center"/>
        <w:rPr>
          <w:color w:val="FF000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45"/>
        <w:gridCol w:w="3792"/>
      </w:tblGrid>
      <w:tr w:rsidR="001543FC" w:rsidRPr="00471832" w:rsidTr="001543FC">
        <w:tc>
          <w:tcPr>
            <w:tcW w:w="6345" w:type="dxa"/>
          </w:tcPr>
          <w:p w:rsidR="001543FC" w:rsidRPr="00471832" w:rsidRDefault="001543FC" w:rsidP="001543FC">
            <w:pPr>
              <w:spacing w:line="360" w:lineRule="auto"/>
              <w:rPr>
                <w:b/>
                <w:color w:val="FF0000"/>
              </w:rPr>
            </w:pPr>
            <w:r w:rsidRPr="00471832">
              <w:rPr>
                <w:b/>
                <w:color w:val="FF0000"/>
              </w:rPr>
              <w:t>21 сентября регистрация участников 8:30–9:30</w:t>
            </w:r>
          </w:p>
        </w:tc>
        <w:tc>
          <w:tcPr>
            <w:tcW w:w="3792" w:type="dxa"/>
          </w:tcPr>
          <w:p w:rsidR="001543FC" w:rsidRPr="00471832" w:rsidRDefault="001543FC" w:rsidP="0074412B">
            <w:pPr>
              <w:spacing w:line="360" w:lineRule="auto"/>
              <w:jc w:val="center"/>
              <w:rPr>
                <w:color w:val="FF0000"/>
              </w:rPr>
            </w:pPr>
          </w:p>
        </w:tc>
      </w:tr>
      <w:tr w:rsidR="001543FC" w:rsidRPr="00471832" w:rsidTr="00FD00BC">
        <w:tc>
          <w:tcPr>
            <w:tcW w:w="10137" w:type="dxa"/>
            <w:gridSpan w:val="2"/>
          </w:tcPr>
          <w:p w:rsidR="001543FC" w:rsidRPr="00471832" w:rsidRDefault="001543FC" w:rsidP="001543FC">
            <w:pPr>
              <w:spacing w:line="360" w:lineRule="auto"/>
              <w:jc w:val="both"/>
              <w:rPr>
                <w:color w:val="FF0000"/>
              </w:rPr>
            </w:pPr>
            <w:r w:rsidRPr="00471832">
              <w:rPr>
                <w:b/>
                <w:color w:val="FF0000"/>
              </w:rPr>
              <w:t xml:space="preserve">9:30–10:00 Церемония открытия </w:t>
            </w:r>
            <w:r w:rsidR="005717C2" w:rsidRPr="00471832">
              <w:rPr>
                <w:b/>
                <w:color w:val="FF0000"/>
              </w:rPr>
              <w:t xml:space="preserve">ШКОЛА АКУШЕРОВ-ГИНЕКОЛОГОВ </w:t>
            </w:r>
            <w:r w:rsidRPr="00471832">
              <w:rPr>
                <w:b/>
                <w:color w:val="FF0000"/>
              </w:rPr>
              <w:t>«Плод как пациент. Перинатальные технологии в формировании и сохранения здоровья внутриутробного плода, ребенка»</w:t>
            </w:r>
          </w:p>
        </w:tc>
      </w:tr>
    </w:tbl>
    <w:p w:rsidR="001543FC" w:rsidRPr="00471832" w:rsidRDefault="001543FC" w:rsidP="0074412B">
      <w:pPr>
        <w:spacing w:after="0" w:line="360" w:lineRule="auto"/>
        <w:jc w:val="center"/>
        <w:rPr>
          <w:color w:val="FF0000"/>
        </w:rPr>
      </w:pPr>
    </w:p>
    <w:p w:rsidR="00E14D67" w:rsidRPr="00471832" w:rsidRDefault="00566A6C" w:rsidP="00076A7B">
      <w:pPr>
        <w:spacing w:after="0" w:line="360" w:lineRule="auto"/>
        <w:jc w:val="both"/>
        <w:rPr>
          <w:color w:val="FF0000"/>
        </w:rPr>
      </w:pPr>
      <w:r w:rsidRPr="00471832">
        <w:rPr>
          <w:color w:val="FF0000"/>
        </w:rPr>
        <w:t>10:00</w:t>
      </w:r>
      <w:r w:rsidR="00076A7B" w:rsidRPr="00471832">
        <w:rPr>
          <w:color w:val="FF0000"/>
        </w:rPr>
        <w:t>–</w:t>
      </w:r>
      <w:r w:rsidRPr="00471832">
        <w:rPr>
          <w:color w:val="FF0000"/>
        </w:rPr>
        <w:t xml:space="preserve">10:20 Доклад </w:t>
      </w:r>
      <w:r w:rsidRPr="00471832">
        <w:rPr>
          <w:i/>
          <w:color w:val="FF0000"/>
        </w:rPr>
        <w:t>«Акушерские аспекты младенческой смертности. Особенности ситуации на территории Новосибирской области»</w:t>
      </w:r>
    </w:p>
    <w:p w:rsidR="00E14D67" w:rsidRPr="00471832" w:rsidRDefault="00E14D67" w:rsidP="00076A7B">
      <w:pPr>
        <w:spacing w:after="0" w:line="360" w:lineRule="auto"/>
        <w:jc w:val="both"/>
        <w:rPr>
          <w:color w:val="FF0000"/>
        </w:rPr>
      </w:pPr>
      <w:r w:rsidRPr="00471832">
        <w:rPr>
          <w:color w:val="FF0000"/>
        </w:rPr>
        <w:t>Докладчик Р.</w:t>
      </w:r>
      <w:r w:rsidR="00076A7B" w:rsidRPr="00471832">
        <w:rPr>
          <w:color w:val="FF0000"/>
        </w:rPr>
        <w:t> </w:t>
      </w:r>
      <w:r w:rsidRPr="00471832">
        <w:rPr>
          <w:color w:val="FF0000"/>
        </w:rPr>
        <w:t>В.</w:t>
      </w:r>
      <w:r w:rsidR="00076A7B" w:rsidRPr="00471832">
        <w:rPr>
          <w:color w:val="FF0000"/>
        </w:rPr>
        <w:t> </w:t>
      </w:r>
      <w:r w:rsidRPr="00471832">
        <w:rPr>
          <w:color w:val="FF0000"/>
        </w:rPr>
        <w:t>Волков, к.м.н., доцент кафедры акушерства и гинекологии ФГБОУ ВО НГМУ Минздрава РФ, главный акушер-гинеколог Новос</w:t>
      </w:r>
      <w:r w:rsidR="00E601FD" w:rsidRPr="00471832">
        <w:rPr>
          <w:color w:val="FF0000"/>
        </w:rPr>
        <w:t>ибирской области</w:t>
      </w:r>
      <w:r w:rsidRPr="00471832">
        <w:rPr>
          <w:color w:val="FF0000"/>
        </w:rPr>
        <w:t>.</w:t>
      </w:r>
    </w:p>
    <w:p w:rsidR="00076A7B" w:rsidRPr="00471832" w:rsidRDefault="00076A7B" w:rsidP="00076A7B">
      <w:pPr>
        <w:spacing w:after="0" w:line="360" w:lineRule="auto"/>
        <w:jc w:val="both"/>
        <w:rPr>
          <w:color w:val="FF0000"/>
        </w:rPr>
      </w:pPr>
    </w:p>
    <w:p w:rsidR="00E14D67" w:rsidRPr="00471832" w:rsidRDefault="00C55DB4" w:rsidP="00076A7B">
      <w:pPr>
        <w:spacing w:after="0" w:line="360" w:lineRule="auto"/>
        <w:jc w:val="both"/>
        <w:rPr>
          <w:color w:val="FF0000"/>
        </w:rPr>
      </w:pPr>
      <w:r w:rsidRPr="00471832">
        <w:rPr>
          <w:color w:val="FF0000"/>
        </w:rPr>
        <w:t>10:25</w:t>
      </w:r>
      <w:r w:rsidR="00076A7B" w:rsidRPr="00471832">
        <w:rPr>
          <w:color w:val="FF0000"/>
        </w:rPr>
        <w:t>–</w:t>
      </w:r>
      <w:r w:rsidRPr="00471832">
        <w:rPr>
          <w:color w:val="FF0000"/>
        </w:rPr>
        <w:t>11:10</w:t>
      </w:r>
      <w:r w:rsidR="00E14D67" w:rsidRPr="00471832">
        <w:rPr>
          <w:color w:val="FF0000"/>
        </w:rPr>
        <w:t xml:space="preserve"> Доклад «</w:t>
      </w:r>
      <w:r w:rsidR="00E14D67" w:rsidRPr="00471832">
        <w:rPr>
          <w:i/>
          <w:color w:val="FF0000"/>
        </w:rPr>
        <w:t>Перинатальная диагностика ВПР и генетической патологии плода. Проблемы Новосибирской области</w:t>
      </w:r>
      <w:r w:rsidR="00E14D67" w:rsidRPr="00471832">
        <w:rPr>
          <w:color w:val="FF0000"/>
        </w:rPr>
        <w:t xml:space="preserve">» </w:t>
      </w:r>
    </w:p>
    <w:p w:rsidR="00E14D67" w:rsidRPr="00471832" w:rsidRDefault="00E14D67" w:rsidP="00076A7B">
      <w:pPr>
        <w:spacing w:after="0" w:line="360" w:lineRule="auto"/>
        <w:jc w:val="both"/>
        <w:rPr>
          <w:color w:val="FF0000"/>
        </w:rPr>
      </w:pPr>
      <w:r w:rsidRPr="00471832">
        <w:rPr>
          <w:color w:val="FF0000"/>
        </w:rPr>
        <w:t>Докладчик Ю.</w:t>
      </w:r>
      <w:r w:rsidR="00076A7B" w:rsidRPr="00471832">
        <w:rPr>
          <w:color w:val="FF0000"/>
        </w:rPr>
        <w:t> </w:t>
      </w:r>
      <w:r w:rsidRPr="00471832">
        <w:rPr>
          <w:color w:val="FF0000"/>
        </w:rPr>
        <w:t>В.</w:t>
      </w:r>
      <w:r w:rsidR="00076A7B" w:rsidRPr="00471832">
        <w:rPr>
          <w:color w:val="FF0000"/>
        </w:rPr>
        <w:t> </w:t>
      </w:r>
      <w:r w:rsidRPr="00471832">
        <w:rPr>
          <w:color w:val="FF0000"/>
        </w:rPr>
        <w:t>Максимова, д.м.н., профессор, заведую</w:t>
      </w:r>
      <w:r w:rsidR="009D0FC4" w:rsidRPr="00471832">
        <w:rPr>
          <w:color w:val="FF0000"/>
        </w:rPr>
        <w:t>щ</w:t>
      </w:r>
      <w:r w:rsidR="00076A7B" w:rsidRPr="00471832">
        <w:rPr>
          <w:color w:val="FF0000"/>
        </w:rPr>
        <w:t>ий</w:t>
      </w:r>
      <w:r w:rsidR="009D0FC4" w:rsidRPr="00471832">
        <w:rPr>
          <w:color w:val="FF0000"/>
        </w:rPr>
        <w:t xml:space="preserve"> кафедрой медицинской генетики и биологии медико-профилактического факультета ФГБОУ ВО НГМУ Минздрава РФ, главный генетик Новосибирской области.</w:t>
      </w:r>
    </w:p>
    <w:p w:rsidR="00076A7B" w:rsidRDefault="0098590B" w:rsidP="0098590B">
      <w:pPr>
        <w:spacing w:after="0" w:line="360" w:lineRule="auto"/>
        <w:ind w:firstLine="709"/>
        <w:jc w:val="both"/>
        <w:rPr>
          <w:color w:val="FF0000"/>
          <w:sz w:val="24"/>
          <w:szCs w:val="24"/>
        </w:rPr>
      </w:pPr>
      <w:r w:rsidRPr="0098590B">
        <w:rPr>
          <w:color w:val="FF0000"/>
          <w:sz w:val="24"/>
          <w:szCs w:val="24"/>
        </w:rPr>
        <w:t xml:space="preserve">В докладе освещаются вопросы, связанные с диагностикой рака желудка. Освещены варианты течения, методы диагностики, включая применение </w:t>
      </w:r>
      <w:proofErr w:type="spellStart"/>
      <w:r w:rsidRPr="0098590B">
        <w:rPr>
          <w:color w:val="FF0000"/>
          <w:sz w:val="24"/>
          <w:szCs w:val="24"/>
        </w:rPr>
        <w:t>гастропанели</w:t>
      </w:r>
      <w:proofErr w:type="spellEnd"/>
      <w:r w:rsidRPr="0098590B">
        <w:rPr>
          <w:color w:val="FF0000"/>
          <w:sz w:val="24"/>
          <w:szCs w:val="24"/>
        </w:rPr>
        <w:t xml:space="preserve">. Приводятся свои много летние данные и </w:t>
      </w:r>
      <w:proofErr w:type="gramStart"/>
      <w:r w:rsidRPr="0098590B">
        <w:rPr>
          <w:color w:val="FF0000"/>
          <w:sz w:val="24"/>
          <w:szCs w:val="24"/>
        </w:rPr>
        <w:t>вариантах</w:t>
      </w:r>
      <w:proofErr w:type="gramEnd"/>
      <w:r w:rsidRPr="0098590B">
        <w:rPr>
          <w:color w:val="FF0000"/>
          <w:sz w:val="24"/>
          <w:szCs w:val="24"/>
        </w:rPr>
        <w:t xml:space="preserve"> не </w:t>
      </w:r>
      <w:proofErr w:type="spellStart"/>
      <w:r w:rsidRPr="0098590B">
        <w:rPr>
          <w:color w:val="FF0000"/>
          <w:sz w:val="24"/>
          <w:szCs w:val="24"/>
        </w:rPr>
        <w:t>инвазивного</w:t>
      </w:r>
      <w:proofErr w:type="spellEnd"/>
      <w:r w:rsidRPr="0098590B">
        <w:rPr>
          <w:color w:val="FF0000"/>
          <w:sz w:val="24"/>
          <w:szCs w:val="24"/>
        </w:rPr>
        <w:t xml:space="preserve"> скрининга рака желудка</w:t>
      </w:r>
    </w:p>
    <w:p w:rsidR="0098590B" w:rsidRPr="0098590B" w:rsidRDefault="0098590B" w:rsidP="0098590B">
      <w:pPr>
        <w:spacing w:after="0" w:line="360" w:lineRule="auto"/>
        <w:ind w:firstLine="709"/>
        <w:jc w:val="both"/>
        <w:rPr>
          <w:color w:val="FF0000"/>
        </w:rPr>
      </w:pPr>
    </w:p>
    <w:p w:rsidR="009D0FC4" w:rsidRPr="00471832" w:rsidRDefault="00C55DB4" w:rsidP="00076A7B">
      <w:pPr>
        <w:spacing w:after="0" w:line="360" w:lineRule="auto"/>
        <w:jc w:val="both"/>
        <w:rPr>
          <w:color w:val="FF0000"/>
        </w:rPr>
      </w:pPr>
      <w:r w:rsidRPr="00471832">
        <w:rPr>
          <w:color w:val="FF0000"/>
        </w:rPr>
        <w:t>11:15</w:t>
      </w:r>
      <w:r w:rsidR="00076A7B" w:rsidRPr="00471832">
        <w:rPr>
          <w:color w:val="FF0000"/>
        </w:rPr>
        <w:t>–12:</w:t>
      </w:r>
      <w:r w:rsidR="009D0FC4" w:rsidRPr="00471832">
        <w:rPr>
          <w:color w:val="FF0000"/>
        </w:rPr>
        <w:t>20</w:t>
      </w:r>
      <w:r w:rsidR="00744F5A" w:rsidRPr="00471832">
        <w:rPr>
          <w:color w:val="FF0000"/>
        </w:rPr>
        <w:t xml:space="preserve"> Доклад «</w:t>
      </w:r>
      <w:r w:rsidR="00744F5A" w:rsidRPr="00471832">
        <w:rPr>
          <w:i/>
          <w:color w:val="FF0000"/>
        </w:rPr>
        <w:t>Медицина плода</w:t>
      </w:r>
      <w:r w:rsidR="00744F5A" w:rsidRPr="00471832">
        <w:rPr>
          <w:color w:val="FF0000"/>
        </w:rPr>
        <w:t xml:space="preserve">» </w:t>
      </w:r>
    </w:p>
    <w:p w:rsidR="00744F5A" w:rsidRPr="00471832" w:rsidRDefault="00744F5A" w:rsidP="00076A7B">
      <w:pPr>
        <w:spacing w:after="0" w:line="360" w:lineRule="auto"/>
        <w:jc w:val="both"/>
        <w:rPr>
          <w:color w:val="FF0000"/>
        </w:rPr>
      </w:pPr>
      <w:proofErr w:type="gramStart"/>
      <w:r w:rsidRPr="00471832">
        <w:rPr>
          <w:color w:val="FF0000"/>
        </w:rPr>
        <w:t>Докладчик А.В. Макогон, к.м.н., руководитель группы медицины плода центра «Авиценна», группы компаний «Мать и дитя», г. Новосибирск.</w:t>
      </w:r>
      <w:proofErr w:type="gramEnd"/>
    </w:p>
    <w:p w:rsidR="00076A7B" w:rsidRPr="00471832" w:rsidRDefault="00076A7B" w:rsidP="00076A7B">
      <w:pPr>
        <w:spacing w:after="0" w:line="360" w:lineRule="auto"/>
        <w:jc w:val="both"/>
        <w:rPr>
          <w:color w:val="FF0000"/>
        </w:rPr>
      </w:pPr>
    </w:p>
    <w:p w:rsidR="00AC7668" w:rsidRPr="00471832" w:rsidRDefault="00C55DB4" w:rsidP="00076A7B">
      <w:pPr>
        <w:spacing w:after="0" w:line="360" w:lineRule="auto"/>
        <w:jc w:val="both"/>
        <w:rPr>
          <w:color w:val="FF0000"/>
        </w:rPr>
      </w:pPr>
      <w:r w:rsidRPr="00471832">
        <w:rPr>
          <w:color w:val="FF0000"/>
        </w:rPr>
        <w:t>12:2</w:t>
      </w:r>
      <w:r w:rsidR="00AC7668" w:rsidRPr="00471832">
        <w:rPr>
          <w:color w:val="FF0000"/>
        </w:rPr>
        <w:t>5</w:t>
      </w:r>
      <w:r w:rsidR="00076A7B" w:rsidRPr="00471832">
        <w:rPr>
          <w:color w:val="FF0000"/>
        </w:rPr>
        <w:t>–</w:t>
      </w:r>
      <w:r w:rsidR="00AC7668" w:rsidRPr="00471832">
        <w:rPr>
          <w:color w:val="FF0000"/>
        </w:rPr>
        <w:t>13:25 Доклад «</w:t>
      </w:r>
      <w:proofErr w:type="spellStart"/>
      <w:r w:rsidR="00AC7668" w:rsidRPr="00471832">
        <w:rPr>
          <w:i/>
          <w:color w:val="FF0000"/>
        </w:rPr>
        <w:t>Периконцепционная</w:t>
      </w:r>
      <w:proofErr w:type="spellEnd"/>
      <w:r w:rsidR="00AC7668" w:rsidRPr="00471832">
        <w:rPr>
          <w:i/>
          <w:color w:val="FF0000"/>
        </w:rPr>
        <w:t xml:space="preserve"> подготовка к беременности в практике акушера-гинеколога женской консультации</w:t>
      </w:r>
      <w:r w:rsidR="00AC7668" w:rsidRPr="00471832">
        <w:rPr>
          <w:color w:val="FF0000"/>
        </w:rPr>
        <w:t>»</w:t>
      </w:r>
    </w:p>
    <w:p w:rsidR="00AC7668" w:rsidRPr="00471832" w:rsidRDefault="00AC7668" w:rsidP="00076A7B">
      <w:pPr>
        <w:spacing w:after="0" w:line="360" w:lineRule="auto"/>
        <w:jc w:val="both"/>
        <w:rPr>
          <w:color w:val="FF0000"/>
        </w:rPr>
      </w:pPr>
      <w:r w:rsidRPr="00471832">
        <w:rPr>
          <w:color w:val="FF0000"/>
        </w:rPr>
        <w:t>Докладчик Т.М. Соколова, д.м.н., профессор кафедры акушерства и гинекологии ФГБОУ ВО НГМУ Минздрава РФ</w:t>
      </w:r>
      <w:r w:rsidR="00E601FD" w:rsidRPr="00471832">
        <w:rPr>
          <w:color w:val="FF0000"/>
        </w:rPr>
        <w:t>, г. Новосибирск.</w:t>
      </w:r>
    </w:p>
    <w:p w:rsidR="00076A7B" w:rsidRPr="0098590B" w:rsidRDefault="0098590B" w:rsidP="0098590B">
      <w:pPr>
        <w:spacing w:after="0" w:line="360" w:lineRule="auto"/>
        <w:ind w:firstLine="709"/>
        <w:jc w:val="both"/>
        <w:rPr>
          <w:color w:val="FF0000"/>
          <w:sz w:val="24"/>
          <w:szCs w:val="24"/>
        </w:rPr>
      </w:pPr>
      <w:r w:rsidRPr="0098590B">
        <w:rPr>
          <w:color w:val="FF0000"/>
          <w:sz w:val="24"/>
          <w:szCs w:val="24"/>
        </w:rPr>
        <w:lastRenderedPageBreak/>
        <w:t xml:space="preserve">В докладе освещаются вопросы изменения отношения к проблеме диспепсии согласно новым Римским рекомендациям 2016 года и Киотскому консенсусу 2015 года. Помимо органической природы диспепсии выделяют </w:t>
      </w:r>
      <w:proofErr w:type="spellStart"/>
      <w:r w:rsidRPr="0098590B">
        <w:rPr>
          <w:color w:val="FF0000"/>
          <w:sz w:val="24"/>
          <w:szCs w:val="24"/>
        </w:rPr>
        <w:t>Хеликобакетр</w:t>
      </w:r>
      <w:proofErr w:type="spellEnd"/>
      <w:r w:rsidRPr="0098590B">
        <w:rPr>
          <w:color w:val="FF0000"/>
          <w:sz w:val="24"/>
          <w:szCs w:val="24"/>
        </w:rPr>
        <w:t xml:space="preserve"> - ассоциированную диспепсию, при которой симптомы стойко купируются после </w:t>
      </w:r>
      <w:proofErr w:type="spellStart"/>
      <w:r w:rsidRPr="0098590B">
        <w:rPr>
          <w:color w:val="FF0000"/>
          <w:sz w:val="24"/>
          <w:szCs w:val="24"/>
        </w:rPr>
        <w:t>эрадикации</w:t>
      </w:r>
      <w:proofErr w:type="spellEnd"/>
      <w:r w:rsidRPr="0098590B">
        <w:rPr>
          <w:color w:val="FF0000"/>
          <w:sz w:val="24"/>
          <w:szCs w:val="24"/>
        </w:rPr>
        <w:t xml:space="preserve"> и функциональную диспепсию, которая не реагирует на терапию </w:t>
      </w:r>
      <w:proofErr w:type="spellStart"/>
      <w:r w:rsidRPr="0098590B">
        <w:rPr>
          <w:color w:val="FF0000"/>
          <w:sz w:val="24"/>
          <w:szCs w:val="24"/>
        </w:rPr>
        <w:t>антихеликобактерную</w:t>
      </w:r>
      <w:proofErr w:type="spellEnd"/>
      <w:r w:rsidRPr="0098590B">
        <w:rPr>
          <w:color w:val="FF0000"/>
          <w:sz w:val="24"/>
          <w:szCs w:val="24"/>
        </w:rPr>
        <w:t xml:space="preserve"> терапию. Особенности современных подходов к лечению подробно освещаются в данном докладе.</w:t>
      </w:r>
    </w:p>
    <w:p w:rsidR="0098590B" w:rsidRPr="00471832" w:rsidRDefault="0098590B" w:rsidP="00076A7B">
      <w:pPr>
        <w:spacing w:after="0" w:line="360" w:lineRule="auto"/>
        <w:jc w:val="both"/>
        <w:rPr>
          <w:color w:val="FF0000"/>
        </w:rPr>
      </w:pPr>
    </w:p>
    <w:p w:rsidR="00E601FD" w:rsidRPr="00471832" w:rsidRDefault="00C55DB4" w:rsidP="00076A7B">
      <w:pPr>
        <w:spacing w:after="0" w:line="360" w:lineRule="auto"/>
        <w:jc w:val="both"/>
        <w:rPr>
          <w:color w:val="FF0000"/>
        </w:rPr>
      </w:pPr>
      <w:r w:rsidRPr="00471832">
        <w:rPr>
          <w:color w:val="FF0000"/>
        </w:rPr>
        <w:t>13:30</w:t>
      </w:r>
      <w:r w:rsidR="00076A7B" w:rsidRPr="00471832">
        <w:rPr>
          <w:color w:val="FF0000"/>
        </w:rPr>
        <w:t>–</w:t>
      </w:r>
      <w:r w:rsidRPr="00471832">
        <w:rPr>
          <w:color w:val="FF0000"/>
        </w:rPr>
        <w:t>14:0</w:t>
      </w:r>
      <w:r w:rsidR="00E601FD" w:rsidRPr="00471832">
        <w:rPr>
          <w:color w:val="FF0000"/>
        </w:rPr>
        <w:t>0 Доклад «</w:t>
      </w:r>
      <w:r w:rsidR="00076A7B" w:rsidRPr="00471832">
        <w:rPr>
          <w:i/>
          <w:color w:val="FF0000"/>
        </w:rPr>
        <w:t>И</w:t>
      </w:r>
      <w:r w:rsidR="00E601FD" w:rsidRPr="00471832">
        <w:rPr>
          <w:i/>
          <w:color w:val="FF0000"/>
        </w:rPr>
        <w:t>стоки дет</w:t>
      </w:r>
      <w:r w:rsidR="00076A7B" w:rsidRPr="00471832">
        <w:rPr>
          <w:i/>
          <w:color w:val="FF0000"/>
        </w:rPr>
        <w:t xml:space="preserve">ского и популяционного здоровья </w:t>
      </w:r>
      <w:r w:rsidR="00E601FD" w:rsidRPr="00471832">
        <w:rPr>
          <w:i/>
          <w:color w:val="FF0000"/>
        </w:rPr>
        <w:t>(Концепция программирования здоровья человека, начиная с периода внутриутробного развития)</w:t>
      </w:r>
      <w:r w:rsidR="00E601FD" w:rsidRPr="00471832">
        <w:rPr>
          <w:color w:val="FF0000"/>
        </w:rPr>
        <w:t>»</w:t>
      </w:r>
    </w:p>
    <w:p w:rsidR="00E601FD" w:rsidRDefault="00E601FD" w:rsidP="00076A7B">
      <w:pPr>
        <w:spacing w:after="0" w:line="360" w:lineRule="auto"/>
        <w:jc w:val="both"/>
        <w:rPr>
          <w:color w:val="FF0000"/>
        </w:rPr>
      </w:pPr>
      <w:proofErr w:type="gramStart"/>
      <w:r w:rsidRPr="00471832">
        <w:rPr>
          <w:color w:val="FF0000"/>
        </w:rPr>
        <w:t>Докладчик С.</w:t>
      </w:r>
      <w:r w:rsidR="009818E7" w:rsidRPr="00471832">
        <w:rPr>
          <w:color w:val="FF0000"/>
        </w:rPr>
        <w:t> </w:t>
      </w:r>
      <w:r w:rsidRPr="00471832">
        <w:rPr>
          <w:color w:val="FF0000"/>
        </w:rPr>
        <w:t>Е.</w:t>
      </w:r>
      <w:r w:rsidR="009818E7" w:rsidRPr="00471832">
        <w:rPr>
          <w:color w:val="FF0000"/>
        </w:rPr>
        <w:t> </w:t>
      </w:r>
      <w:r w:rsidRPr="00471832">
        <w:rPr>
          <w:color w:val="FF0000"/>
        </w:rPr>
        <w:t>Украинцев, к.м.н., руководитель научного отдела «Академии питания», г. Москва.</w:t>
      </w:r>
      <w:proofErr w:type="gramEnd"/>
    </w:p>
    <w:p w:rsidR="0098590B" w:rsidRPr="0098590B" w:rsidRDefault="0098590B" w:rsidP="0098590B">
      <w:pPr>
        <w:spacing w:after="0" w:line="360" w:lineRule="auto"/>
        <w:ind w:firstLine="709"/>
        <w:jc w:val="both"/>
        <w:rPr>
          <w:color w:val="FF0000"/>
          <w:sz w:val="24"/>
          <w:szCs w:val="24"/>
        </w:rPr>
      </w:pPr>
      <w:r w:rsidRPr="0098590B">
        <w:rPr>
          <w:color w:val="FF0000"/>
          <w:sz w:val="24"/>
          <w:szCs w:val="24"/>
        </w:rPr>
        <w:t xml:space="preserve">Доклад посвящен сложному вопросу </w:t>
      </w:r>
      <w:proofErr w:type="spellStart"/>
      <w:r w:rsidRPr="0098590B">
        <w:rPr>
          <w:color w:val="FF0000"/>
          <w:sz w:val="24"/>
          <w:szCs w:val="24"/>
        </w:rPr>
        <w:t>порфмринового</w:t>
      </w:r>
      <w:proofErr w:type="spellEnd"/>
      <w:r w:rsidRPr="0098590B">
        <w:rPr>
          <w:color w:val="FF0000"/>
          <w:sz w:val="24"/>
          <w:szCs w:val="24"/>
        </w:rPr>
        <w:t xml:space="preserve"> обмена, </w:t>
      </w:r>
      <w:proofErr w:type="spellStart"/>
      <w:r w:rsidRPr="0098590B">
        <w:rPr>
          <w:color w:val="FF0000"/>
          <w:sz w:val="24"/>
          <w:szCs w:val="24"/>
        </w:rPr>
        <w:t>нарушеняи</w:t>
      </w:r>
      <w:proofErr w:type="spellEnd"/>
      <w:r w:rsidRPr="0098590B">
        <w:rPr>
          <w:color w:val="FF0000"/>
          <w:sz w:val="24"/>
          <w:szCs w:val="24"/>
        </w:rPr>
        <w:t xml:space="preserve"> которого могут быть самостоятельной патологией, а могут сопровождать целый ряд заболеваний печени </w:t>
      </w:r>
      <w:proofErr w:type="spellStart"/>
      <w:r w:rsidRPr="0098590B">
        <w:rPr>
          <w:color w:val="FF0000"/>
          <w:sz w:val="24"/>
          <w:szCs w:val="24"/>
        </w:rPr>
        <w:t>раздичной</w:t>
      </w:r>
      <w:proofErr w:type="spellEnd"/>
      <w:r w:rsidRPr="0098590B">
        <w:rPr>
          <w:color w:val="FF0000"/>
          <w:sz w:val="24"/>
          <w:szCs w:val="24"/>
        </w:rPr>
        <w:t xml:space="preserve"> этиологии. Данные литературы, а также данные собственных много летних результатов исследований будут освещены в докладе.</w:t>
      </w:r>
    </w:p>
    <w:p w:rsidR="0098590B" w:rsidRPr="00471832" w:rsidRDefault="0098590B" w:rsidP="00076A7B">
      <w:pPr>
        <w:spacing w:after="0" w:line="360" w:lineRule="auto"/>
        <w:jc w:val="both"/>
        <w:rPr>
          <w:color w:val="FF0000"/>
        </w:rPr>
      </w:pPr>
    </w:p>
    <w:p w:rsidR="00E601FD" w:rsidRPr="00471832" w:rsidRDefault="006003F7" w:rsidP="00076A7B">
      <w:pPr>
        <w:spacing w:after="0" w:line="360" w:lineRule="auto"/>
        <w:jc w:val="both"/>
        <w:rPr>
          <w:color w:val="FF0000"/>
        </w:rPr>
      </w:pPr>
      <w:r w:rsidRPr="00471832">
        <w:rPr>
          <w:color w:val="FF0000"/>
        </w:rPr>
        <w:t>14:05</w:t>
      </w:r>
      <w:r w:rsidR="009818E7" w:rsidRPr="00471832">
        <w:rPr>
          <w:color w:val="FF0000"/>
        </w:rPr>
        <w:t>–</w:t>
      </w:r>
      <w:r w:rsidR="005960B2" w:rsidRPr="00471832">
        <w:rPr>
          <w:color w:val="FF0000"/>
        </w:rPr>
        <w:t>14:30</w:t>
      </w:r>
      <w:r w:rsidRPr="00471832">
        <w:rPr>
          <w:color w:val="FF0000"/>
        </w:rPr>
        <w:t xml:space="preserve"> </w:t>
      </w:r>
      <w:r w:rsidR="009818E7" w:rsidRPr="00471832">
        <w:rPr>
          <w:rFonts w:eastAsia="Calibri"/>
          <w:color w:val="FF0000"/>
          <w:szCs w:val="28"/>
        </w:rPr>
        <w:t>Дискуссия</w:t>
      </w:r>
    </w:p>
    <w:p w:rsidR="00566A6C" w:rsidRPr="00566A6C" w:rsidRDefault="00566A6C" w:rsidP="00076A7B">
      <w:pPr>
        <w:spacing w:after="0" w:line="360" w:lineRule="auto"/>
        <w:jc w:val="both"/>
      </w:pPr>
    </w:p>
    <w:sectPr w:rsidR="00566A6C" w:rsidRPr="00566A6C" w:rsidSect="00076A7B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proofState w:spelling="clean" w:grammar="clean"/>
  <w:defaultTabStop w:val="708"/>
  <w:characterSpacingControl w:val="doNotCompress"/>
  <w:compat/>
  <w:rsids>
    <w:rsidRoot w:val="00566A6C"/>
    <w:rsid w:val="00076A7B"/>
    <w:rsid w:val="001543FC"/>
    <w:rsid w:val="004074CD"/>
    <w:rsid w:val="00451D07"/>
    <w:rsid w:val="00471832"/>
    <w:rsid w:val="0048369E"/>
    <w:rsid w:val="004A57F9"/>
    <w:rsid w:val="00566A6C"/>
    <w:rsid w:val="005717C2"/>
    <w:rsid w:val="005960B2"/>
    <w:rsid w:val="006003F7"/>
    <w:rsid w:val="0074412B"/>
    <w:rsid w:val="00744F5A"/>
    <w:rsid w:val="009818E7"/>
    <w:rsid w:val="0098590B"/>
    <w:rsid w:val="009D0FC4"/>
    <w:rsid w:val="00A91B5D"/>
    <w:rsid w:val="00AB20DC"/>
    <w:rsid w:val="00AC7668"/>
    <w:rsid w:val="00C135C1"/>
    <w:rsid w:val="00C47574"/>
    <w:rsid w:val="00C55DB4"/>
    <w:rsid w:val="00D91CBC"/>
    <w:rsid w:val="00E14D67"/>
    <w:rsid w:val="00E4602A"/>
    <w:rsid w:val="00E601FD"/>
    <w:rsid w:val="00EF0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0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1FD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C47574"/>
    <w:pPr>
      <w:spacing w:after="0" w:line="240" w:lineRule="auto"/>
      <w:jc w:val="center"/>
    </w:pPr>
    <w:rPr>
      <w:rFonts w:eastAsia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C47574"/>
    <w:rPr>
      <w:rFonts w:eastAsia="Times New Roman"/>
      <w:b/>
      <w:sz w:val="36"/>
      <w:szCs w:val="20"/>
      <w:lang w:eastAsia="ru-RU"/>
    </w:rPr>
  </w:style>
  <w:style w:type="table" w:styleId="a7">
    <w:name w:val="Table Grid"/>
    <w:basedOn w:val="a1"/>
    <w:uiPriority w:val="59"/>
    <w:rsid w:val="001543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C1B6F-34FA-4202-8360-CD51E60A7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Минсздравсоцразвития</Company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2016-07-12T07:02:00Z</cp:lastPrinted>
  <dcterms:created xsi:type="dcterms:W3CDTF">2016-07-14T07:16:00Z</dcterms:created>
  <dcterms:modified xsi:type="dcterms:W3CDTF">2017-02-27T08:00:00Z</dcterms:modified>
</cp:coreProperties>
</file>