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CB1" w:rsidRDefault="00032CB1" w:rsidP="00032CB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Государственное бюджетное образовательное учреждение высшего профессионального образования</w:t>
      </w:r>
    </w:p>
    <w:p w:rsidR="00032CB1" w:rsidRDefault="00032CB1" w:rsidP="00032CB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«Новосибирский государственный медицинский университет»</w:t>
      </w:r>
    </w:p>
    <w:p w:rsidR="00032CB1" w:rsidRDefault="00032CB1" w:rsidP="00032CB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Министерства здравоохранения Российской Федерации</w:t>
      </w:r>
    </w:p>
    <w:p w:rsidR="00032CB1" w:rsidRDefault="00032CB1" w:rsidP="00032CB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(ГБОУ ВПО НГМУ Минздрав</w:t>
      </w:r>
      <w:r w:rsidR="00B9227C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 xml:space="preserve"> России)</w:t>
      </w:r>
    </w:p>
    <w:p w:rsidR="002D4A3C" w:rsidRDefault="00D05A4D"/>
    <w:p w:rsidR="00032CB1" w:rsidRDefault="00032CB1"/>
    <w:p w:rsidR="00032CB1" w:rsidRDefault="00032CB1" w:rsidP="00032CB1">
      <w:pPr>
        <w:jc w:val="center"/>
      </w:pPr>
      <w:r>
        <w:t>Кафедра медицинской генетики и биологии</w:t>
      </w:r>
    </w:p>
    <w:p w:rsidR="00032CB1" w:rsidRDefault="00032CB1"/>
    <w:p w:rsidR="00032CB1" w:rsidRDefault="00032CB1"/>
    <w:p w:rsidR="00032CB1" w:rsidRDefault="007F0A92" w:rsidP="00032CB1">
      <w:pPr>
        <w:jc w:val="right"/>
      </w:pPr>
      <w:r>
        <w:t>Заведующий</w:t>
      </w:r>
      <w:r w:rsidR="00032CB1">
        <w:t xml:space="preserve"> кафедрой </w:t>
      </w:r>
    </w:p>
    <w:p w:rsidR="00032CB1" w:rsidRDefault="00032CB1" w:rsidP="00032CB1">
      <w:pPr>
        <w:jc w:val="right"/>
      </w:pPr>
      <w:r>
        <w:t xml:space="preserve">профессор, д.м.н. </w:t>
      </w:r>
    </w:p>
    <w:p w:rsidR="00032CB1" w:rsidRDefault="00032CB1" w:rsidP="00032CB1">
      <w:pPr>
        <w:jc w:val="right"/>
      </w:pPr>
      <w:r>
        <w:t>Максимова Ю.В.</w:t>
      </w:r>
    </w:p>
    <w:p w:rsidR="00032CB1" w:rsidRDefault="00032CB1" w:rsidP="00032CB1">
      <w:pPr>
        <w:jc w:val="right"/>
      </w:pPr>
    </w:p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 w:rsidP="00032CB1">
      <w:pPr>
        <w:jc w:val="center"/>
      </w:pPr>
      <w:r>
        <w:t>Протокол антропометрического исследования</w:t>
      </w:r>
    </w:p>
    <w:p w:rsidR="00032CB1" w:rsidRDefault="00032CB1" w:rsidP="00032CB1">
      <w:pPr>
        <w:jc w:val="center"/>
      </w:pPr>
    </w:p>
    <w:p w:rsidR="00032CB1" w:rsidRDefault="00032CB1" w:rsidP="00032CB1">
      <w:pPr>
        <w:jc w:val="center"/>
      </w:pPr>
      <w:r>
        <w:t>ФИО</w:t>
      </w:r>
    </w:p>
    <w:p w:rsidR="00032CB1" w:rsidRDefault="00032CB1" w:rsidP="00032CB1">
      <w:pPr>
        <w:jc w:val="center"/>
      </w:pPr>
    </w:p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 w:rsidP="00032CB1">
      <w:pPr>
        <w:jc w:val="right"/>
      </w:pPr>
      <w:r>
        <w:t xml:space="preserve">Выполнил: </w:t>
      </w:r>
    </w:p>
    <w:p w:rsidR="00032CB1" w:rsidRDefault="00032CB1" w:rsidP="00032CB1">
      <w:pPr>
        <w:jc w:val="right"/>
      </w:pPr>
      <w:r>
        <w:t xml:space="preserve">студент </w:t>
      </w:r>
      <w:r>
        <w:rPr>
          <w:lang w:val="en-US"/>
        </w:rPr>
        <w:t>I</w:t>
      </w:r>
      <w:r w:rsidR="00D05A4D">
        <w:t xml:space="preserve"> </w:t>
      </w:r>
      <w:r>
        <w:t xml:space="preserve">курса </w:t>
      </w:r>
    </w:p>
    <w:p w:rsidR="00032CB1" w:rsidRDefault="00032CB1" w:rsidP="00032CB1">
      <w:pPr>
        <w:jc w:val="right"/>
      </w:pPr>
      <w:r>
        <w:t xml:space="preserve">педиатрического факультета </w:t>
      </w:r>
    </w:p>
    <w:p w:rsidR="00032CB1" w:rsidRDefault="00032CB1" w:rsidP="00032CB1">
      <w:pPr>
        <w:jc w:val="right"/>
      </w:pPr>
      <w:r>
        <w:t>группа №___</w:t>
      </w:r>
    </w:p>
    <w:p w:rsidR="00FF3D2E" w:rsidRDefault="00FF3D2E" w:rsidP="00032CB1">
      <w:pPr>
        <w:jc w:val="right"/>
      </w:pPr>
      <w:r>
        <w:t>ФИО______________</w:t>
      </w:r>
    </w:p>
    <w:p w:rsidR="00032CB1" w:rsidRDefault="00032CB1" w:rsidP="00032CB1">
      <w:pPr>
        <w:jc w:val="right"/>
      </w:pPr>
      <w:r>
        <w:t xml:space="preserve">Проверил: </w:t>
      </w:r>
    </w:p>
    <w:p w:rsidR="00032CB1" w:rsidRDefault="00032CB1" w:rsidP="00032CB1">
      <w:pPr>
        <w:jc w:val="right"/>
      </w:pPr>
      <w:proofErr w:type="spellStart"/>
      <w:r>
        <w:t>ст</w:t>
      </w:r>
      <w:proofErr w:type="gramStart"/>
      <w:r>
        <w:t>.п</w:t>
      </w:r>
      <w:proofErr w:type="gramEnd"/>
      <w:r>
        <w:t>р-ль</w:t>
      </w:r>
      <w:proofErr w:type="spellEnd"/>
      <w:r>
        <w:t xml:space="preserve"> </w:t>
      </w:r>
      <w:proofErr w:type="spellStart"/>
      <w:r>
        <w:t>Хорошевская</w:t>
      </w:r>
      <w:proofErr w:type="spellEnd"/>
      <w:r>
        <w:t xml:space="preserve"> Я.А.</w:t>
      </w:r>
    </w:p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032CB1" w:rsidRDefault="00032CB1"/>
    <w:p w:rsidR="00D05A4D" w:rsidRDefault="00D05A4D"/>
    <w:p w:rsidR="00D05A4D" w:rsidRDefault="00D05A4D"/>
    <w:p w:rsidR="00D05A4D" w:rsidRDefault="00D05A4D"/>
    <w:p w:rsidR="00D05A4D" w:rsidRDefault="00D05A4D"/>
    <w:p w:rsidR="00D05A4D" w:rsidRDefault="00D05A4D"/>
    <w:p w:rsidR="00032CB1" w:rsidRDefault="00032CB1"/>
    <w:p w:rsidR="00032CB1" w:rsidRDefault="00032CB1"/>
    <w:p w:rsidR="005A1A83" w:rsidRDefault="00032CB1" w:rsidP="00D05A4D">
      <w:pPr>
        <w:jc w:val="center"/>
      </w:pPr>
      <w:r>
        <w:t>Новосибирск 201</w:t>
      </w:r>
      <w:r w:rsidR="00D05A4D">
        <w:t>7</w:t>
      </w:r>
    </w:p>
    <w:p w:rsidR="00032CB1" w:rsidRDefault="00032CB1" w:rsidP="00725094">
      <w:pPr>
        <w:spacing w:line="480" w:lineRule="auto"/>
        <w:jc w:val="both"/>
      </w:pPr>
      <w:r>
        <w:lastRenderedPageBreak/>
        <w:t>Возраст_______________ (дата рождения «___»__________19______г.)</w:t>
      </w:r>
    </w:p>
    <w:p w:rsidR="00032CB1" w:rsidRDefault="00032CB1" w:rsidP="00725094">
      <w:pPr>
        <w:spacing w:line="480" w:lineRule="auto"/>
        <w:jc w:val="both"/>
      </w:pPr>
      <w:r>
        <w:t>Пол_______________________</w:t>
      </w:r>
    </w:p>
    <w:p w:rsidR="00032CB1" w:rsidRDefault="00032CB1" w:rsidP="00725094">
      <w:pPr>
        <w:spacing w:line="480" w:lineRule="auto"/>
        <w:jc w:val="both"/>
      </w:pPr>
      <w:r>
        <w:t>Масса тела_________________</w:t>
      </w:r>
    </w:p>
    <w:p w:rsidR="00032CB1" w:rsidRDefault="00032CB1" w:rsidP="00725094">
      <w:pPr>
        <w:spacing w:line="480" w:lineRule="auto"/>
        <w:jc w:val="both"/>
      </w:pPr>
      <w:r>
        <w:t>Рост стоя__________________</w:t>
      </w:r>
    </w:p>
    <w:p w:rsidR="00032CB1" w:rsidRDefault="00032CB1" w:rsidP="00725094">
      <w:pPr>
        <w:spacing w:line="480" w:lineRule="auto"/>
        <w:jc w:val="both"/>
      </w:pPr>
      <w:r>
        <w:t>Рост сидя__________________</w:t>
      </w:r>
    </w:p>
    <w:p w:rsidR="00FF3D2E" w:rsidRDefault="00FF3D2E" w:rsidP="00725094">
      <w:pPr>
        <w:spacing w:line="480" w:lineRule="auto"/>
        <w:jc w:val="both"/>
      </w:pPr>
      <w:r w:rsidRPr="00FF3D2E">
        <w:rPr>
          <w:b/>
          <w:i/>
        </w:rPr>
        <w:t>Голова:</w:t>
      </w:r>
      <w:r>
        <w:t xml:space="preserve"> </w:t>
      </w:r>
      <w:proofErr w:type="spellStart"/>
      <w:r>
        <w:t>окружность________</w:t>
      </w:r>
      <w:proofErr w:type="gramStart"/>
      <w:r>
        <w:t>см</w:t>
      </w:r>
      <w:proofErr w:type="spellEnd"/>
      <w:proofErr w:type="gramEnd"/>
      <w:r>
        <w:t xml:space="preserve">; </w:t>
      </w:r>
      <w:proofErr w:type="spellStart"/>
      <w:r>
        <w:t>форма____________________</w:t>
      </w:r>
      <w:proofErr w:type="spellEnd"/>
      <w:r>
        <w:t>; лоб_________________</w:t>
      </w:r>
    </w:p>
    <w:p w:rsidR="00FF3D2E" w:rsidRDefault="00FF3D2E" w:rsidP="00725094">
      <w:pPr>
        <w:spacing w:line="480" w:lineRule="auto"/>
        <w:jc w:val="both"/>
      </w:pPr>
      <w:r>
        <w:t xml:space="preserve">рост волос на </w:t>
      </w:r>
      <w:proofErr w:type="spellStart"/>
      <w:r>
        <w:t>лбу_______________</w:t>
      </w:r>
      <w:proofErr w:type="spellEnd"/>
      <w:r>
        <w:t xml:space="preserve">; </w:t>
      </w:r>
      <w:proofErr w:type="spellStart"/>
      <w:r>
        <w:t>затылок__________________</w:t>
      </w:r>
      <w:proofErr w:type="spellEnd"/>
      <w:r>
        <w:t xml:space="preserve">; рост волос </w:t>
      </w:r>
      <w:proofErr w:type="gramStart"/>
      <w:r>
        <w:t>на</w:t>
      </w:r>
      <w:proofErr w:type="gramEnd"/>
      <w:r>
        <w:t xml:space="preserve"> </w:t>
      </w:r>
    </w:p>
    <w:p w:rsidR="00FF3D2E" w:rsidRDefault="00FF3D2E" w:rsidP="00725094">
      <w:pPr>
        <w:spacing w:line="480" w:lineRule="auto"/>
        <w:jc w:val="both"/>
      </w:pPr>
      <w:proofErr w:type="gramStart"/>
      <w:r>
        <w:t>затылке</w:t>
      </w:r>
      <w:proofErr w:type="gramEnd"/>
      <w:r>
        <w:t>____________________</w:t>
      </w:r>
    </w:p>
    <w:p w:rsidR="00FF3D2E" w:rsidRDefault="00FF3D2E" w:rsidP="00725094">
      <w:pPr>
        <w:spacing w:line="480" w:lineRule="auto"/>
        <w:jc w:val="both"/>
      </w:pPr>
    </w:p>
    <w:p w:rsidR="00FF3D2E" w:rsidRPr="00FF3D2E" w:rsidRDefault="00FF3D2E" w:rsidP="00725094">
      <w:pPr>
        <w:spacing w:line="480" w:lineRule="auto"/>
        <w:jc w:val="both"/>
        <w:rPr>
          <w:b/>
          <w:i/>
        </w:rPr>
      </w:pPr>
      <w:r w:rsidRPr="00FF3D2E">
        <w:rPr>
          <w:b/>
          <w:i/>
        </w:rPr>
        <w:t>Область глаз и глазных яблок:</w:t>
      </w:r>
    </w:p>
    <w:p w:rsidR="00FF3D2E" w:rsidRDefault="00FF3D2E" w:rsidP="00725094">
      <w:pPr>
        <w:spacing w:line="480" w:lineRule="auto"/>
        <w:jc w:val="both"/>
      </w:pPr>
      <w:r>
        <w:t xml:space="preserve">Расстояние между внутренними углами </w:t>
      </w:r>
      <w:proofErr w:type="spellStart"/>
      <w:r>
        <w:t>глаз________</w:t>
      </w:r>
      <w:r w:rsidR="007F0A92">
        <w:t>____</w:t>
      </w:r>
      <w:r>
        <w:t>_</w:t>
      </w:r>
      <w:proofErr w:type="gramStart"/>
      <w:r>
        <w:t>см</w:t>
      </w:r>
      <w:proofErr w:type="spellEnd"/>
      <w:proofErr w:type="gramEnd"/>
      <w:r>
        <w:t>;</w:t>
      </w:r>
    </w:p>
    <w:p w:rsidR="00FF3D2E" w:rsidRDefault="00FF3D2E" w:rsidP="00725094">
      <w:pPr>
        <w:spacing w:line="480" w:lineRule="auto"/>
        <w:jc w:val="both"/>
      </w:pPr>
      <w:r>
        <w:t xml:space="preserve">Расстояние между наружными углами </w:t>
      </w:r>
      <w:proofErr w:type="spellStart"/>
      <w:r>
        <w:t>глаз______________</w:t>
      </w:r>
      <w:proofErr w:type="gramStart"/>
      <w:r>
        <w:t>см</w:t>
      </w:r>
      <w:proofErr w:type="spellEnd"/>
      <w:proofErr w:type="gramEnd"/>
      <w:r>
        <w:t>;</w:t>
      </w:r>
    </w:p>
    <w:p w:rsidR="00FF3D2E" w:rsidRDefault="00FF3D2E" w:rsidP="00725094">
      <w:pPr>
        <w:spacing w:line="480" w:lineRule="auto"/>
        <w:jc w:val="both"/>
      </w:pPr>
      <w:r>
        <w:t xml:space="preserve">Расстояние между </w:t>
      </w:r>
      <w:proofErr w:type="spellStart"/>
      <w:r>
        <w:t>зрачками_________________</w:t>
      </w:r>
      <w:proofErr w:type="gramStart"/>
      <w:r>
        <w:t>см</w:t>
      </w:r>
      <w:proofErr w:type="spellEnd"/>
      <w:proofErr w:type="gramEnd"/>
      <w:r>
        <w:t>;</w:t>
      </w:r>
    </w:p>
    <w:p w:rsidR="00FF3D2E" w:rsidRDefault="00FF3D2E" w:rsidP="00725094">
      <w:pPr>
        <w:spacing w:line="480" w:lineRule="auto"/>
        <w:jc w:val="both"/>
      </w:pPr>
      <w:r>
        <w:t>Разрез глаз____________________________________</w:t>
      </w:r>
      <w:r w:rsidR="007F0A92">
        <w:t>______________________________</w:t>
      </w:r>
      <w:r>
        <w:t>__</w:t>
      </w:r>
    </w:p>
    <w:p w:rsidR="00FF3D2E" w:rsidRDefault="00FF3D2E" w:rsidP="00725094">
      <w:pPr>
        <w:spacing w:line="480" w:lineRule="auto"/>
        <w:jc w:val="both"/>
      </w:pPr>
      <w:r>
        <w:t>Брови и надбровные дуги_______________________</w:t>
      </w:r>
      <w:r w:rsidR="007F0A92">
        <w:t>______________________________</w:t>
      </w:r>
      <w:r>
        <w:t>__</w:t>
      </w:r>
    </w:p>
    <w:p w:rsidR="00FF3D2E" w:rsidRDefault="00FF3D2E" w:rsidP="00725094">
      <w:pPr>
        <w:spacing w:line="480" w:lineRule="auto"/>
        <w:jc w:val="both"/>
      </w:pPr>
      <w:r>
        <w:t>Веки_________________________________________</w:t>
      </w:r>
      <w:r w:rsidR="007F0A92">
        <w:t>______________________________</w:t>
      </w:r>
      <w:r>
        <w:t>__</w:t>
      </w:r>
    </w:p>
    <w:p w:rsidR="00FF3D2E" w:rsidRDefault="00FF3D2E" w:rsidP="00725094">
      <w:pPr>
        <w:spacing w:line="480" w:lineRule="auto"/>
        <w:jc w:val="both"/>
      </w:pPr>
      <w:r>
        <w:t>Ресницы______________________________________</w:t>
      </w:r>
      <w:r w:rsidR="007F0A92">
        <w:t>______________________________</w:t>
      </w:r>
      <w:r>
        <w:t>__</w:t>
      </w:r>
    </w:p>
    <w:p w:rsidR="00FF3D2E" w:rsidRDefault="00FF3D2E" w:rsidP="00725094">
      <w:pPr>
        <w:spacing w:line="480" w:lineRule="auto"/>
        <w:jc w:val="both"/>
      </w:pPr>
      <w:r w:rsidRPr="00FF3D2E">
        <w:rPr>
          <w:b/>
          <w:i/>
        </w:rPr>
        <w:t>Нос</w:t>
      </w:r>
      <w:r>
        <w:t>: форма носа______________________________</w:t>
      </w:r>
      <w:r w:rsidR="007F0A92">
        <w:t>_____________________________</w:t>
      </w:r>
      <w:r>
        <w:t>____</w:t>
      </w:r>
    </w:p>
    <w:p w:rsidR="004C057D" w:rsidRPr="004C057D" w:rsidRDefault="004C057D" w:rsidP="00725094">
      <w:pPr>
        <w:spacing w:line="480" w:lineRule="auto"/>
        <w:jc w:val="both"/>
      </w:pPr>
      <w:r>
        <w:rPr>
          <w:b/>
          <w:i/>
        </w:rPr>
        <w:t xml:space="preserve">Ухо: </w:t>
      </w:r>
      <w:proofErr w:type="spellStart"/>
      <w:r w:rsidRPr="004C057D">
        <w:t>длина_______________</w:t>
      </w:r>
      <w:proofErr w:type="spellEnd"/>
      <w:r w:rsidRPr="004C057D">
        <w:t>;</w:t>
      </w:r>
      <w:r>
        <w:t xml:space="preserve"> мочка_______________________________________________</w:t>
      </w:r>
    </w:p>
    <w:p w:rsidR="00FF3D2E" w:rsidRDefault="00FF3D2E" w:rsidP="00725094">
      <w:pPr>
        <w:spacing w:line="480" w:lineRule="auto"/>
        <w:jc w:val="both"/>
      </w:pPr>
      <w:r w:rsidRPr="00725094">
        <w:rPr>
          <w:b/>
          <w:i/>
        </w:rPr>
        <w:t>Губы и область рта:</w:t>
      </w:r>
      <w:r>
        <w:t xml:space="preserve"> ширина </w:t>
      </w:r>
      <w:proofErr w:type="spellStart"/>
      <w:r>
        <w:t>р</w:t>
      </w:r>
      <w:r w:rsidR="00725094">
        <w:t>та____________________________</w:t>
      </w:r>
      <w:proofErr w:type="spellEnd"/>
      <w:r>
        <w:t>; фильтр_____________</w:t>
      </w:r>
    </w:p>
    <w:p w:rsidR="004C057D" w:rsidRDefault="004C057D" w:rsidP="00725094">
      <w:pPr>
        <w:spacing w:line="480" w:lineRule="auto"/>
        <w:jc w:val="both"/>
      </w:pPr>
      <w:r>
        <w:t xml:space="preserve">Верхняя </w:t>
      </w:r>
      <w:proofErr w:type="spellStart"/>
      <w:r>
        <w:t>губа________</w:t>
      </w:r>
      <w:proofErr w:type="spellEnd"/>
      <w:r>
        <w:t xml:space="preserve">; нижняя </w:t>
      </w:r>
      <w:proofErr w:type="spellStart"/>
      <w:r>
        <w:t>губа_________</w:t>
      </w:r>
      <w:proofErr w:type="spellEnd"/>
      <w:r>
        <w:t>; Высота (ширина) губ__________________</w:t>
      </w:r>
    </w:p>
    <w:p w:rsidR="00805393" w:rsidRDefault="00805393" w:rsidP="00725094">
      <w:pPr>
        <w:spacing w:line="480" w:lineRule="auto"/>
        <w:jc w:val="both"/>
      </w:pPr>
      <w:r>
        <w:t>_____________________________________________________________________________</w:t>
      </w:r>
    </w:p>
    <w:p w:rsidR="00FF3D2E" w:rsidRDefault="00FF3D2E" w:rsidP="00725094">
      <w:pPr>
        <w:spacing w:line="480" w:lineRule="auto"/>
        <w:jc w:val="both"/>
      </w:pPr>
      <w:r w:rsidRPr="00725094">
        <w:rPr>
          <w:b/>
          <w:i/>
        </w:rPr>
        <w:t>Зубы:</w:t>
      </w:r>
      <w:r>
        <w:t xml:space="preserve"> </w:t>
      </w:r>
      <w:proofErr w:type="spellStart"/>
      <w:r>
        <w:t>прикус_____________________________</w:t>
      </w:r>
      <w:proofErr w:type="spellEnd"/>
      <w:r>
        <w:t>; цвет эмали___________________________</w:t>
      </w:r>
    </w:p>
    <w:p w:rsidR="00FF3D2E" w:rsidRDefault="00FF3D2E" w:rsidP="00725094">
      <w:pPr>
        <w:spacing w:line="480" w:lineRule="auto"/>
        <w:jc w:val="both"/>
      </w:pPr>
      <w:r w:rsidRPr="00725094">
        <w:rPr>
          <w:b/>
          <w:i/>
        </w:rPr>
        <w:t>Язык</w:t>
      </w:r>
      <w:r>
        <w:t>_________________________________________________________________________</w:t>
      </w:r>
    </w:p>
    <w:p w:rsidR="00FF3D2E" w:rsidRDefault="00FF3D2E" w:rsidP="00725094">
      <w:pPr>
        <w:spacing w:line="480" w:lineRule="auto"/>
        <w:jc w:val="both"/>
      </w:pPr>
      <w:r w:rsidRPr="00725094">
        <w:rPr>
          <w:b/>
          <w:i/>
        </w:rPr>
        <w:t>Нёбо</w:t>
      </w:r>
      <w:r>
        <w:t>_________________________________________________________________________</w:t>
      </w:r>
    </w:p>
    <w:p w:rsidR="00FF3D2E" w:rsidRDefault="00FF3D2E" w:rsidP="00032CB1">
      <w:pPr>
        <w:jc w:val="both"/>
      </w:pPr>
    </w:p>
    <w:p w:rsidR="00725094" w:rsidRDefault="00725094" w:rsidP="00032CB1">
      <w:pPr>
        <w:jc w:val="both"/>
      </w:pPr>
    </w:p>
    <w:p w:rsidR="00805393" w:rsidRDefault="00805393" w:rsidP="00032CB1">
      <w:pPr>
        <w:jc w:val="both"/>
      </w:pPr>
    </w:p>
    <w:p w:rsidR="00725094" w:rsidRDefault="00725094" w:rsidP="00032CB1">
      <w:pPr>
        <w:jc w:val="both"/>
      </w:pPr>
    </w:p>
    <w:p w:rsidR="00725094" w:rsidRDefault="007F5DD1" w:rsidP="007F5DD1">
      <w:pPr>
        <w:jc w:val="center"/>
      </w:pPr>
      <w:r>
        <w:lastRenderedPageBreak/>
        <w:t>Таблица №1 «</w:t>
      </w:r>
      <w:r w:rsidR="00725094">
        <w:t>Продольные размеры тела</w:t>
      </w:r>
      <w:r>
        <w:t>»</w:t>
      </w:r>
    </w:p>
    <w:p w:rsidR="00805393" w:rsidRDefault="00805393" w:rsidP="00032CB1">
      <w:pPr>
        <w:jc w:val="both"/>
      </w:pPr>
    </w:p>
    <w:tbl>
      <w:tblPr>
        <w:tblStyle w:val="a3"/>
        <w:tblW w:w="0" w:type="auto"/>
        <w:tblLook w:val="04A0"/>
      </w:tblPr>
      <w:tblGrid>
        <w:gridCol w:w="675"/>
        <w:gridCol w:w="5811"/>
        <w:gridCol w:w="3084"/>
      </w:tblGrid>
      <w:tr w:rsidR="00725094" w:rsidTr="007F5DD1">
        <w:tc>
          <w:tcPr>
            <w:tcW w:w="675" w:type="dxa"/>
            <w:vAlign w:val="center"/>
          </w:tcPr>
          <w:p w:rsidR="00725094" w:rsidRPr="00725094" w:rsidRDefault="00725094" w:rsidP="007F5DD1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rPr>
                <w:lang w:val="en-US"/>
              </w:rP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812" w:type="dxa"/>
            <w:vAlign w:val="center"/>
          </w:tcPr>
          <w:p w:rsidR="00725094" w:rsidRDefault="00725094" w:rsidP="007F5DD1">
            <w:pPr>
              <w:jc w:val="center"/>
            </w:pPr>
            <w:r>
              <w:t>Продольный размер</w:t>
            </w:r>
          </w:p>
        </w:tc>
        <w:tc>
          <w:tcPr>
            <w:tcW w:w="3084" w:type="dxa"/>
            <w:vAlign w:val="center"/>
          </w:tcPr>
          <w:p w:rsidR="00725094" w:rsidRDefault="00725094" w:rsidP="007F5DD1">
            <w:pPr>
              <w:jc w:val="center"/>
            </w:pPr>
            <w:r>
              <w:t>см</w:t>
            </w: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1.</w:t>
            </w:r>
          </w:p>
        </w:tc>
        <w:tc>
          <w:tcPr>
            <w:tcW w:w="5812" w:type="dxa"/>
          </w:tcPr>
          <w:p w:rsidR="00725094" w:rsidRDefault="00725094" w:rsidP="00032CB1">
            <w:pPr>
              <w:jc w:val="both"/>
            </w:pPr>
            <w:r w:rsidRPr="009135B3">
              <w:rPr>
                <w:b/>
                <w:i/>
                <w:color w:val="000000"/>
                <w:spacing w:val="-9"/>
                <w:sz w:val="24"/>
                <w:szCs w:val="24"/>
              </w:rPr>
              <w:t>Длина тела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 (рост) — высота над полом верхушечной точки.</w:t>
            </w: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2.</w:t>
            </w:r>
          </w:p>
        </w:tc>
        <w:tc>
          <w:tcPr>
            <w:tcW w:w="5812" w:type="dxa"/>
          </w:tcPr>
          <w:p w:rsidR="00725094" w:rsidRDefault="00725094" w:rsidP="00725094">
            <w:pPr>
              <w:shd w:val="clear" w:color="auto" w:fill="FFFFFF"/>
              <w:spacing w:before="5" w:line="264" w:lineRule="exact"/>
            </w:pPr>
            <w:r w:rsidRPr="009135B3">
              <w:rPr>
                <w:b/>
                <w:i/>
                <w:color w:val="000000"/>
                <w:spacing w:val="-10"/>
                <w:sz w:val="24"/>
                <w:szCs w:val="24"/>
              </w:rPr>
              <w:t>Длина туловища</w:t>
            </w:r>
            <w:r>
              <w:rPr>
                <w:color w:val="000000"/>
                <w:spacing w:val="-10"/>
                <w:sz w:val="24"/>
                <w:szCs w:val="24"/>
              </w:rPr>
              <w:t xml:space="preserve">: </w:t>
            </w:r>
            <w:proofErr w:type="spellStart"/>
            <w:r>
              <w:rPr>
                <w:color w:val="000000"/>
                <w:spacing w:val="-10"/>
                <w:sz w:val="24"/>
                <w:szCs w:val="24"/>
              </w:rPr>
              <w:t>верхнегрудинная</w:t>
            </w:r>
            <w:proofErr w:type="spellEnd"/>
            <w:r>
              <w:rPr>
                <w:color w:val="000000"/>
                <w:spacing w:val="-10"/>
                <w:sz w:val="24"/>
                <w:szCs w:val="24"/>
              </w:rPr>
              <w:t>—лобковая точка.</w:t>
            </w:r>
          </w:p>
          <w:p w:rsidR="00725094" w:rsidRDefault="00725094" w:rsidP="00032CB1">
            <w:pPr>
              <w:jc w:val="both"/>
              <w:rPr>
                <w:color w:val="000000"/>
                <w:spacing w:val="-9"/>
              </w:rPr>
            </w:pP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3.</w:t>
            </w:r>
          </w:p>
        </w:tc>
        <w:tc>
          <w:tcPr>
            <w:tcW w:w="5812" w:type="dxa"/>
          </w:tcPr>
          <w:p w:rsidR="00725094" w:rsidRPr="00725094" w:rsidRDefault="00725094" w:rsidP="00725094">
            <w:pPr>
              <w:shd w:val="clear" w:color="auto" w:fill="FFFFFF"/>
              <w:spacing w:line="264" w:lineRule="exact"/>
              <w:ind w:left="14" w:right="24"/>
              <w:jc w:val="both"/>
            </w:pPr>
            <w:r w:rsidRPr="009135B3">
              <w:rPr>
                <w:b/>
                <w:i/>
                <w:color w:val="000000"/>
                <w:spacing w:val="-7"/>
                <w:sz w:val="24"/>
                <w:szCs w:val="24"/>
              </w:rPr>
              <w:t>Длина корпуса</w:t>
            </w:r>
            <w:r>
              <w:rPr>
                <w:color w:val="000000"/>
                <w:spacing w:val="-7"/>
                <w:sz w:val="24"/>
                <w:szCs w:val="24"/>
              </w:rPr>
              <w:t>: длина тела минус длина нижней ко</w:t>
            </w:r>
            <w:r>
              <w:rPr>
                <w:color w:val="000000"/>
                <w:spacing w:val="-7"/>
                <w:sz w:val="24"/>
                <w:szCs w:val="24"/>
              </w:rPr>
              <w:softHyphen/>
            </w:r>
            <w:r>
              <w:rPr>
                <w:color w:val="000000"/>
                <w:spacing w:val="-11"/>
                <w:sz w:val="24"/>
                <w:szCs w:val="24"/>
              </w:rPr>
              <w:t>нечности.</w:t>
            </w: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4.</w:t>
            </w:r>
          </w:p>
        </w:tc>
        <w:tc>
          <w:tcPr>
            <w:tcW w:w="5812" w:type="dxa"/>
          </w:tcPr>
          <w:p w:rsidR="00725094" w:rsidRDefault="00725094" w:rsidP="00725094">
            <w:pPr>
              <w:shd w:val="clear" w:color="auto" w:fill="FFFFFF"/>
              <w:spacing w:before="5" w:line="264" w:lineRule="exact"/>
              <w:rPr>
                <w:color w:val="000000"/>
                <w:spacing w:val="-10"/>
              </w:rPr>
            </w:pPr>
            <w:r w:rsidRPr="009135B3">
              <w:rPr>
                <w:b/>
                <w:i/>
                <w:color w:val="000000"/>
                <w:spacing w:val="-7"/>
                <w:sz w:val="24"/>
                <w:szCs w:val="24"/>
              </w:rPr>
              <w:t>Длина верхней конечности</w:t>
            </w:r>
            <w:r>
              <w:rPr>
                <w:color w:val="000000"/>
                <w:spacing w:val="-7"/>
                <w:sz w:val="24"/>
                <w:szCs w:val="24"/>
              </w:rPr>
              <w:t>: плечевая точка — паль</w:t>
            </w:r>
            <w:r>
              <w:rPr>
                <w:color w:val="000000"/>
                <w:spacing w:val="-7"/>
                <w:sz w:val="24"/>
                <w:szCs w:val="24"/>
              </w:rPr>
              <w:softHyphen/>
            </w:r>
            <w:r>
              <w:rPr>
                <w:color w:val="000000"/>
                <w:spacing w:val="-5"/>
                <w:sz w:val="24"/>
                <w:szCs w:val="24"/>
              </w:rPr>
              <w:t>цевая точка.</w:t>
            </w: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5.</w:t>
            </w:r>
          </w:p>
        </w:tc>
        <w:tc>
          <w:tcPr>
            <w:tcW w:w="5812" w:type="dxa"/>
          </w:tcPr>
          <w:p w:rsidR="00725094" w:rsidRDefault="00725094" w:rsidP="00725094">
            <w:pPr>
              <w:shd w:val="clear" w:color="auto" w:fill="FFFFFF"/>
              <w:spacing w:before="10" w:line="264" w:lineRule="exact"/>
            </w:pPr>
            <w:r w:rsidRPr="009135B3">
              <w:rPr>
                <w:b/>
                <w:i/>
                <w:color w:val="000000"/>
                <w:spacing w:val="-8"/>
                <w:sz w:val="24"/>
                <w:szCs w:val="24"/>
              </w:rPr>
              <w:t>Длина плеча</w:t>
            </w:r>
            <w:r>
              <w:rPr>
                <w:color w:val="000000"/>
                <w:spacing w:val="-8"/>
                <w:sz w:val="24"/>
                <w:szCs w:val="24"/>
              </w:rPr>
              <w:t>: плечевая точка — лучевая точка.</w:t>
            </w:r>
          </w:p>
          <w:p w:rsidR="00725094" w:rsidRDefault="00725094" w:rsidP="00725094">
            <w:pPr>
              <w:shd w:val="clear" w:color="auto" w:fill="FFFFFF"/>
              <w:spacing w:before="5" w:line="264" w:lineRule="exact"/>
              <w:rPr>
                <w:color w:val="000000"/>
                <w:spacing w:val="-10"/>
              </w:rPr>
            </w:pP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6.</w:t>
            </w:r>
          </w:p>
        </w:tc>
        <w:tc>
          <w:tcPr>
            <w:tcW w:w="5812" w:type="dxa"/>
          </w:tcPr>
          <w:p w:rsidR="00725094" w:rsidRDefault="00725094" w:rsidP="00725094">
            <w:pPr>
              <w:shd w:val="clear" w:color="auto" w:fill="FFFFFF"/>
              <w:spacing w:line="264" w:lineRule="exact"/>
            </w:pPr>
            <w:r w:rsidRPr="009135B3">
              <w:rPr>
                <w:b/>
                <w:i/>
                <w:color w:val="000000"/>
                <w:spacing w:val="-14"/>
                <w:sz w:val="24"/>
                <w:szCs w:val="24"/>
              </w:rPr>
              <w:t>Длина предплечья</w:t>
            </w:r>
            <w:r>
              <w:rPr>
                <w:color w:val="000000"/>
                <w:spacing w:val="-14"/>
                <w:sz w:val="24"/>
                <w:szCs w:val="24"/>
              </w:rPr>
              <w:t xml:space="preserve">: лучевая </w:t>
            </w:r>
            <w:proofErr w:type="gramStart"/>
            <w:r>
              <w:rPr>
                <w:color w:val="000000"/>
                <w:spacing w:val="-14"/>
                <w:sz w:val="24"/>
                <w:szCs w:val="24"/>
              </w:rPr>
              <w:t>точка—шиловидная</w:t>
            </w:r>
            <w:proofErr w:type="gramEnd"/>
            <w:r>
              <w:rPr>
                <w:color w:val="000000"/>
                <w:spacing w:val="-14"/>
                <w:sz w:val="24"/>
                <w:szCs w:val="24"/>
              </w:rPr>
              <w:t xml:space="preserve"> точка.</w:t>
            </w:r>
          </w:p>
          <w:p w:rsidR="00725094" w:rsidRDefault="00725094" w:rsidP="00725094">
            <w:pPr>
              <w:shd w:val="clear" w:color="auto" w:fill="FFFFFF"/>
              <w:spacing w:before="5" w:line="264" w:lineRule="exact"/>
              <w:rPr>
                <w:color w:val="000000"/>
                <w:spacing w:val="-10"/>
              </w:rPr>
            </w:pP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7.</w:t>
            </w:r>
          </w:p>
        </w:tc>
        <w:tc>
          <w:tcPr>
            <w:tcW w:w="5812" w:type="dxa"/>
          </w:tcPr>
          <w:p w:rsidR="00725094" w:rsidRDefault="00725094" w:rsidP="00725094">
            <w:pPr>
              <w:shd w:val="clear" w:color="auto" w:fill="FFFFFF"/>
              <w:spacing w:before="5" w:line="264" w:lineRule="exact"/>
            </w:pPr>
            <w:r w:rsidRPr="009135B3">
              <w:rPr>
                <w:b/>
                <w:i/>
                <w:color w:val="000000"/>
                <w:spacing w:val="-9"/>
                <w:sz w:val="24"/>
                <w:szCs w:val="24"/>
              </w:rPr>
              <w:t>Длина кисти</w:t>
            </w:r>
            <w:r>
              <w:rPr>
                <w:color w:val="000000"/>
                <w:spacing w:val="-9"/>
                <w:sz w:val="24"/>
                <w:szCs w:val="24"/>
              </w:rPr>
              <w:t>: шиловидная точка — пальцевая точка.</w:t>
            </w:r>
          </w:p>
          <w:p w:rsidR="00725094" w:rsidRDefault="00725094" w:rsidP="00725094">
            <w:pPr>
              <w:shd w:val="clear" w:color="auto" w:fill="FFFFFF"/>
              <w:spacing w:before="5" w:line="264" w:lineRule="exact"/>
              <w:rPr>
                <w:color w:val="000000"/>
                <w:spacing w:val="-10"/>
              </w:rPr>
            </w:pP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8.</w:t>
            </w:r>
          </w:p>
        </w:tc>
        <w:tc>
          <w:tcPr>
            <w:tcW w:w="5812" w:type="dxa"/>
          </w:tcPr>
          <w:p w:rsidR="00725094" w:rsidRDefault="00725094" w:rsidP="00725094">
            <w:pPr>
              <w:shd w:val="clear" w:color="auto" w:fill="FFFFFF"/>
              <w:spacing w:before="5" w:line="264" w:lineRule="exact"/>
              <w:rPr>
                <w:color w:val="000000"/>
                <w:spacing w:val="-10"/>
              </w:rPr>
            </w:pPr>
            <w:r w:rsidRPr="009135B3">
              <w:rPr>
                <w:b/>
                <w:i/>
                <w:color w:val="000000"/>
                <w:spacing w:val="-13"/>
                <w:sz w:val="24"/>
                <w:szCs w:val="24"/>
              </w:rPr>
              <w:t>Длина нижней конечности</w:t>
            </w:r>
            <w:r>
              <w:rPr>
                <w:color w:val="000000"/>
                <w:spacing w:val="-13"/>
                <w:sz w:val="24"/>
                <w:szCs w:val="24"/>
              </w:rPr>
              <w:t>: определяется высотой сто</w:t>
            </w:r>
            <w:r>
              <w:rPr>
                <w:color w:val="000000"/>
                <w:spacing w:val="-13"/>
                <w:sz w:val="24"/>
                <w:szCs w:val="24"/>
              </w:rPr>
              <w:softHyphen/>
            </w:r>
            <w:r>
              <w:rPr>
                <w:color w:val="000000"/>
                <w:spacing w:val="-10"/>
                <w:sz w:val="24"/>
                <w:szCs w:val="24"/>
              </w:rPr>
              <w:t>яния вертельной точки</w:t>
            </w: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9.</w:t>
            </w:r>
          </w:p>
        </w:tc>
        <w:tc>
          <w:tcPr>
            <w:tcW w:w="5812" w:type="dxa"/>
          </w:tcPr>
          <w:p w:rsidR="00725094" w:rsidRPr="00725094" w:rsidRDefault="00725094" w:rsidP="00725094">
            <w:pPr>
              <w:shd w:val="clear" w:color="auto" w:fill="FFFFFF"/>
              <w:spacing w:line="264" w:lineRule="exact"/>
              <w:ind w:left="14" w:right="34"/>
              <w:jc w:val="both"/>
            </w:pPr>
            <w:r w:rsidRPr="009135B3">
              <w:rPr>
                <w:b/>
                <w:i/>
                <w:color w:val="000000"/>
                <w:spacing w:val="-9"/>
                <w:sz w:val="24"/>
                <w:szCs w:val="24"/>
              </w:rPr>
              <w:t>Длина бедра</w:t>
            </w:r>
            <w:r>
              <w:rPr>
                <w:color w:val="000000"/>
                <w:spacing w:val="-9"/>
                <w:sz w:val="24"/>
                <w:szCs w:val="24"/>
              </w:rPr>
              <w:t>: вертельная точка (длина нижней конеч</w:t>
            </w:r>
            <w:r>
              <w:rPr>
                <w:color w:val="000000"/>
                <w:spacing w:val="-9"/>
                <w:sz w:val="24"/>
                <w:szCs w:val="24"/>
              </w:rPr>
              <w:softHyphen/>
              <w:t xml:space="preserve">ности) — </w:t>
            </w:r>
            <w:proofErr w:type="spellStart"/>
            <w:r>
              <w:rPr>
                <w:color w:val="000000"/>
                <w:spacing w:val="-9"/>
                <w:sz w:val="24"/>
                <w:szCs w:val="24"/>
              </w:rPr>
              <w:t>верхнеберцовая</w:t>
            </w:r>
            <w:proofErr w:type="spellEnd"/>
            <w:r>
              <w:rPr>
                <w:color w:val="000000"/>
                <w:spacing w:val="-9"/>
                <w:sz w:val="24"/>
                <w:szCs w:val="24"/>
              </w:rPr>
              <w:t xml:space="preserve"> точка.</w:t>
            </w: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10.</w:t>
            </w:r>
          </w:p>
        </w:tc>
        <w:tc>
          <w:tcPr>
            <w:tcW w:w="5812" w:type="dxa"/>
          </w:tcPr>
          <w:p w:rsidR="00725094" w:rsidRPr="00725094" w:rsidRDefault="00725094" w:rsidP="00725094">
            <w:pPr>
              <w:shd w:val="clear" w:color="auto" w:fill="FFFFFF"/>
              <w:spacing w:line="283" w:lineRule="exact"/>
              <w:ind w:left="14" w:right="34"/>
              <w:jc w:val="both"/>
            </w:pPr>
            <w:r w:rsidRPr="009135B3">
              <w:rPr>
                <w:b/>
                <w:i/>
                <w:color w:val="000000"/>
                <w:spacing w:val="-10"/>
                <w:sz w:val="24"/>
                <w:szCs w:val="24"/>
              </w:rPr>
              <w:t>Длина голени</w:t>
            </w:r>
            <w:r>
              <w:rPr>
                <w:color w:val="000000"/>
                <w:spacing w:val="-10"/>
                <w:sz w:val="24"/>
                <w:szCs w:val="24"/>
              </w:rPr>
              <w:t xml:space="preserve">: </w:t>
            </w:r>
            <w:proofErr w:type="spellStart"/>
            <w:r>
              <w:rPr>
                <w:color w:val="000000"/>
                <w:spacing w:val="-10"/>
                <w:sz w:val="24"/>
                <w:szCs w:val="24"/>
              </w:rPr>
              <w:t>верхнеберцовая</w:t>
            </w:r>
            <w:proofErr w:type="spellEnd"/>
            <w:r>
              <w:rPr>
                <w:color w:val="000000"/>
                <w:spacing w:val="-10"/>
                <w:sz w:val="24"/>
                <w:szCs w:val="24"/>
              </w:rPr>
              <w:t xml:space="preserve"> точка — </w:t>
            </w:r>
            <w:proofErr w:type="spellStart"/>
            <w:r>
              <w:rPr>
                <w:color w:val="000000"/>
                <w:spacing w:val="-10"/>
                <w:sz w:val="24"/>
                <w:szCs w:val="24"/>
              </w:rPr>
              <w:t>нижнеберцо</w:t>
            </w:r>
            <w:r>
              <w:rPr>
                <w:color w:val="000000"/>
                <w:spacing w:val="-10"/>
                <w:sz w:val="24"/>
                <w:szCs w:val="24"/>
              </w:rPr>
              <w:softHyphen/>
            </w:r>
            <w:r>
              <w:rPr>
                <w:color w:val="000000"/>
                <w:spacing w:val="-8"/>
                <w:sz w:val="24"/>
                <w:szCs w:val="24"/>
              </w:rPr>
              <w:t>вая</w:t>
            </w:r>
            <w:proofErr w:type="spellEnd"/>
            <w:r>
              <w:rPr>
                <w:color w:val="000000"/>
                <w:spacing w:val="-8"/>
                <w:sz w:val="24"/>
                <w:szCs w:val="24"/>
              </w:rPr>
              <w:t xml:space="preserve"> точка.</w:t>
            </w: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  <w:tr w:rsidR="00725094" w:rsidTr="00725094">
        <w:tc>
          <w:tcPr>
            <w:tcW w:w="675" w:type="dxa"/>
          </w:tcPr>
          <w:p w:rsidR="00725094" w:rsidRPr="007F5DD1" w:rsidRDefault="007F5DD1" w:rsidP="007F5DD1">
            <w:pPr>
              <w:jc w:val="both"/>
            </w:pPr>
            <w:r>
              <w:t>11.</w:t>
            </w:r>
          </w:p>
        </w:tc>
        <w:tc>
          <w:tcPr>
            <w:tcW w:w="5812" w:type="dxa"/>
          </w:tcPr>
          <w:p w:rsidR="00725094" w:rsidRDefault="00725094" w:rsidP="00725094">
            <w:pPr>
              <w:shd w:val="clear" w:color="auto" w:fill="FFFFFF"/>
            </w:pPr>
            <w:r w:rsidRPr="009135B3">
              <w:rPr>
                <w:b/>
                <w:i/>
                <w:color w:val="000000"/>
                <w:spacing w:val="-7"/>
                <w:sz w:val="24"/>
                <w:szCs w:val="24"/>
              </w:rPr>
              <w:t>Длина стопы</w:t>
            </w:r>
            <w:r>
              <w:rPr>
                <w:color w:val="000000"/>
                <w:spacing w:val="-7"/>
                <w:sz w:val="24"/>
                <w:szCs w:val="24"/>
              </w:rPr>
              <w:t>: пяточная точка — конечная точка.</w:t>
            </w:r>
          </w:p>
          <w:p w:rsidR="00725094" w:rsidRDefault="00725094" w:rsidP="00725094">
            <w:pPr>
              <w:shd w:val="clear" w:color="auto" w:fill="FFFFFF"/>
              <w:spacing w:before="5" w:line="264" w:lineRule="exact"/>
              <w:rPr>
                <w:color w:val="000000"/>
                <w:spacing w:val="-10"/>
              </w:rPr>
            </w:pPr>
          </w:p>
        </w:tc>
        <w:tc>
          <w:tcPr>
            <w:tcW w:w="3084" w:type="dxa"/>
          </w:tcPr>
          <w:p w:rsidR="00725094" w:rsidRDefault="00725094" w:rsidP="00032CB1">
            <w:pPr>
              <w:jc w:val="both"/>
            </w:pPr>
          </w:p>
        </w:tc>
      </w:tr>
    </w:tbl>
    <w:p w:rsidR="007F0A92" w:rsidRDefault="007F0A92" w:rsidP="00032CB1">
      <w:pPr>
        <w:jc w:val="both"/>
      </w:pPr>
    </w:p>
    <w:p w:rsidR="007F0A92" w:rsidRDefault="007F0A92" w:rsidP="004945EC">
      <w:pPr>
        <w:jc w:val="center"/>
      </w:pPr>
      <w:r>
        <w:t>Таблица №2 «Диаметры тела»</w:t>
      </w:r>
    </w:p>
    <w:p w:rsidR="007F0A92" w:rsidRDefault="007F0A92" w:rsidP="00032CB1">
      <w:pPr>
        <w:jc w:val="both"/>
      </w:pPr>
    </w:p>
    <w:tbl>
      <w:tblPr>
        <w:tblStyle w:val="a3"/>
        <w:tblW w:w="0" w:type="auto"/>
        <w:tblLook w:val="04A0"/>
      </w:tblPr>
      <w:tblGrid>
        <w:gridCol w:w="696"/>
        <w:gridCol w:w="5780"/>
        <w:gridCol w:w="3094"/>
      </w:tblGrid>
      <w:tr w:rsidR="007F0A92" w:rsidTr="00273CBE">
        <w:tc>
          <w:tcPr>
            <w:tcW w:w="696" w:type="dxa"/>
            <w:vAlign w:val="center"/>
          </w:tcPr>
          <w:p w:rsidR="007F0A92" w:rsidRPr="00725094" w:rsidRDefault="007F0A92" w:rsidP="00DA4715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rPr>
                <w:lang w:val="en-US"/>
              </w:rP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781" w:type="dxa"/>
            <w:vAlign w:val="center"/>
          </w:tcPr>
          <w:p w:rsidR="007F0A92" w:rsidRDefault="007F0A92" w:rsidP="00DA4715">
            <w:pPr>
              <w:jc w:val="center"/>
            </w:pPr>
            <w:r>
              <w:t>Диаметр</w:t>
            </w:r>
          </w:p>
        </w:tc>
        <w:tc>
          <w:tcPr>
            <w:tcW w:w="3094" w:type="dxa"/>
            <w:vAlign w:val="center"/>
          </w:tcPr>
          <w:p w:rsidR="007F0A92" w:rsidRDefault="007F0A92" w:rsidP="00DA4715">
            <w:pPr>
              <w:jc w:val="center"/>
            </w:pPr>
            <w:r>
              <w:t>см</w:t>
            </w: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1.</w:t>
            </w:r>
          </w:p>
        </w:tc>
        <w:tc>
          <w:tcPr>
            <w:tcW w:w="5781" w:type="dxa"/>
          </w:tcPr>
          <w:p w:rsidR="007F0A92" w:rsidRPr="007F0A92" w:rsidRDefault="007F0A92" w:rsidP="007F0A92">
            <w:pPr>
              <w:widowControl w:val="0"/>
              <w:shd w:val="clear" w:color="auto" w:fill="FFFFFF"/>
              <w:tabs>
                <w:tab w:val="left" w:pos="490"/>
              </w:tabs>
              <w:suppressAutoHyphens w:val="0"/>
              <w:autoSpaceDE w:val="0"/>
              <w:autoSpaceDN w:val="0"/>
              <w:adjustRightInd w:val="0"/>
              <w:spacing w:before="10" w:line="269" w:lineRule="exact"/>
              <w:rPr>
                <w:color w:val="000000"/>
                <w:sz w:val="24"/>
                <w:szCs w:val="24"/>
              </w:rPr>
            </w:pPr>
            <w:r w:rsidRPr="007F0A92">
              <w:rPr>
                <w:b/>
                <w:i/>
                <w:color w:val="000000"/>
                <w:spacing w:val="-9"/>
                <w:sz w:val="24"/>
                <w:szCs w:val="24"/>
              </w:rPr>
              <w:t>Акромиальный диаметр</w:t>
            </w:r>
            <w:r>
              <w:rPr>
                <w:color w:val="000000"/>
                <w:spacing w:val="-9"/>
                <w:sz w:val="24"/>
                <w:szCs w:val="24"/>
              </w:rPr>
              <w:t xml:space="preserve"> (ширина плеч) - расстояние</w:t>
            </w:r>
            <w:r>
              <w:rPr>
                <w:color w:val="000000"/>
                <w:spacing w:val="-9"/>
                <w:sz w:val="24"/>
                <w:szCs w:val="24"/>
              </w:rPr>
              <w:br/>
            </w:r>
            <w:r>
              <w:rPr>
                <w:color w:val="000000"/>
                <w:spacing w:val="-5"/>
                <w:sz w:val="24"/>
                <w:szCs w:val="24"/>
              </w:rPr>
              <w:t>между правой и левой акромиальными точками.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2.</w:t>
            </w:r>
          </w:p>
        </w:tc>
        <w:tc>
          <w:tcPr>
            <w:tcW w:w="5781" w:type="dxa"/>
          </w:tcPr>
          <w:p w:rsidR="007F0A92" w:rsidRPr="007F0A92" w:rsidRDefault="007F0A92" w:rsidP="007F0A92">
            <w:pPr>
              <w:widowControl w:val="0"/>
              <w:shd w:val="clear" w:color="auto" w:fill="FFFFFF"/>
              <w:tabs>
                <w:tab w:val="left" w:pos="490"/>
              </w:tabs>
              <w:suppressAutoHyphens w:val="0"/>
              <w:autoSpaceDE w:val="0"/>
              <w:autoSpaceDN w:val="0"/>
              <w:adjustRightInd w:val="0"/>
              <w:spacing w:before="48" w:line="264" w:lineRule="exact"/>
              <w:rPr>
                <w:color w:val="000000"/>
                <w:sz w:val="24"/>
                <w:szCs w:val="24"/>
              </w:rPr>
            </w:pPr>
            <w:r w:rsidRPr="007F0A92">
              <w:rPr>
                <w:b/>
                <w:i/>
                <w:color w:val="000000"/>
                <w:spacing w:val="-4"/>
                <w:sz w:val="24"/>
                <w:szCs w:val="24"/>
              </w:rPr>
              <w:t>Тазовый диаметр</w:t>
            </w:r>
            <w:r>
              <w:rPr>
                <w:color w:val="000000"/>
                <w:spacing w:val="-4"/>
                <w:sz w:val="24"/>
                <w:szCs w:val="24"/>
              </w:rPr>
              <w:t xml:space="preserve"> — расстояние между двумя под</w:t>
            </w:r>
            <w:r>
              <w:rPr>
                <w:color w:val="000000"/>
                <w:spacing w:val="-7"/>
                <w:sz w:val="24"/>
                <w:szCs w:val="24"/>
              </w:rPr>
              <w:t>вздошно-гребешковыми точками.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3.</w:t>
            </w:r>
          </w:p>
        </w:tc>
        <w:tc>
          <w:tcPr>
            <w:tcW w:w="5781" w:type="dxa"/>
          </w:tcPr>
          <w:p w:rsidR="007F0A92" w:rsidRPr="007F0A92" w:rsidRDefault="007F0A92" w:rsidP="007F0A92">
            <w:pPr>
              <w:widowControl w:val="0"/>
              <w:shd w:val="clear" w:color="auto" w:fill="FFFFFF"/>
              <w:tabs>
                <w:tab w:val="left" w:pos="490"/>
              </w:tabs>
              <w:suppressAutoHyphens w:val="0"/>
              <w:autoSpaceDE w:val="0"/>
              <w:autoSpaceDN w:val="0"/>
              <w:adjustRightInd w:val="0"/>
              <w:spacing w:before="62" w:line="264" w:lineRule="exact"/>
              <w:rPr>
                <w:color w:val="000000"/>
                <w:sz w:val="24"/>
                <w:szCs w:val="24"/>
              </w:rPr>
            </w:pPr>
            <w:r w:rsidRPr="007F0A92">
              <w:rPr>
                <w:b/>
                <w:i/>
                <w:color w:val="000000"/>
                <w:spacing w:val="-13"/>
                <w:sz w:val="24"/>
                <w:szCs w:val="24"/>
              </w:rPr>
              <w:t xml:space="preserve">Поперечный </w:t>
            </w:r>
            <w:proofErr w:type="spellStart"/>
            <w:r w:rsidRPr="007F0A92">
              <w:rPr>
                <w:b/>
                <w:i/>
                <w:color w:val="000000"/>
                <w:spacing w:val="-13"/>
                <w:sz w:val="24"/>
                <w:szCs w:val="24"/>
              </w:rPr>
              <w:t>среднегрудинньй</w:t>
            </w:r>
            <w:proofErr w:type="spellEnd"/>
            <w:r w:rsidRPr="007F0A92">
              <w:rPr>
                <w:b/>
                <w:i/>
                <w:color w:val="000000"/>
                <w:spacing w:val="-13"/>
                <w:sz w:val="24"/>
                <w:szCs w:val="24"/>
              </w:rPr>
              <w:t xml:space="preserve"> диаметр</w:t>
            </w:r>
            <w:r>
              <w:rPr>
                <w:color w:val="000000"/>
                <w:spacing w:val="-13"/>
                <w:sz w:val="24"/>
                <w:szCs w:val="24"/>
              </w:rPr>
              <w:t xml:space="preserve"> — расстояние</w:t>
            </w:r>
            <w:r>
              <w:rPr>
                <w:color w:val="000000"/>
                <w:spacing w:val="-13"/>
                <w:sz w:val="24"/>
                <w:szCs w:val="24"/>
              </w:rPr>
              <w:br/>
            </w:r>
            <w:r>
              <w:rPr>
                <w:color w:val="000000"/>
                <w:spacing w:val="-14"/>
                <w:sz w:val="24"/>
                <w:szCs w:val="24"/>
              </w:rPr>
              <w:t>между наиболее выступающими боковыми частями ре</w:t>
            </w:r>
            <w:r>
              <w:rPr>
                <w:color w:val="000000"/>
                <w:spacing w:val="-14"/>
                <w:sz w:val="24"/>
                <w:szCs w:val="24"/>
              </w:rPr>
              <w:softHyphen/>
            </w:r>
            <w:r>
              <w:rPr>
                <w:color w:val="000000"/>
                <w:spacing w:val="-9"/>
                <w:sz w:val="24"/>
                <w:szCs w:val="24"/>
              </w:rPr>
              <w:t>бер (под средними подмышечными линиями).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4.</w:t>
            </w:r>
          </w:p>
        </w:tc>
        <w:tc>
          <w:tcPr>
            <w:tcW w:w="5781" w:type="dxa"/>
          </w:tcPr>
          <w:p w:rsidR="007F0A92" w:rsidRPr="007F0A92" w:rsidRDefault="007F0A92" w:rsidP="007F0A92">
            <w:pPr>
              <w:widowControl w:val="0"/>
              <w:shd w:val="clear" w:color="auto" w:fill="FFFFFF"/>
              <w:tabs>
                <w:tab w:val="left" w:pos="490"/>
              </w:tabs>
              <w:suppressAutoHyphens w:val="0"/>
              <w:autoSpaceDE w:val="0"/>
              <w:autoSpaceDN w:val="0"/>
              <w:adjustRightInd w:val="0"/>
              <w:spacing w:before="53" w:line="264" w:lineRule="exact"/>
              <w:rPr>
                <w:color w:val="000000"/>
                <w:sz w:val="24"/>
                <w:szCs w:val="24"/>
              </w:rPr>
            </w:pPr>
            <w:r w:rsidRPr="007F0A92">
              <w:rPr>
                <w:b/>
                <w:i/>
                <w:color w:val="000000"/>
                <w:spacing w:val="-4"/>
                <w:sz w:val="24"/>
                <w:szCs w:val="24"/>
              </w:rPr>
              <w:t xml:space="preserve">Переднезадний </w:t>
            </w:r>
            <w:proofErr w:type="spellStart"/>
            <w:r w:rsidRPr="007F0A92">
              <w:rPr>
                <w:b/>
                <w:i/>
                <w:color w:val="000000"/>
                <w:spacing w:val="-4"/>
                <w:sz w:val="24"/>
                <w:szCs w:val="24"/>
              </w:rPr>
              <w:t>среднегрудинный</w:t>
            </w:r>
            <w:proofErr w:type="spellEnd"/>
            <w:r w:rsidRPr="007F0A92">
              <w:rPr>
                <w:b/>
                <w:i/>
                <w:color w:val="000000"/>
                <w:spacing w:val="-4"/>
                <w:sz w:val="24"/>
                <w:szCs w:val="24"/>
              </w:rPr>
              <w:t xml:space="preserve"> диаметр</w:t>
            </w:r>
            <w:r>
              <w:rPr>
                <w:color w:val="000000"/>
                <w:spacing w:val="-4"/>
                <w:sz w:val="24"/>
                <w:szCs w:val="24"/>
              </w:rPr>
              <w:t xml:space="preserve">  — наи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большее расстояние между 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среднегрудинной</w:t>
            </w:r>
            <w:proofErr w:type="spellEnd"/>
            <w:r>
              <w:rPr>
                <w:color w:val="000000"/>
                <w:spacing w:val="-5"/>
                <w:sz w:val="24"/>
                <w:szCs w:val="24"/>
              </w:rPr>
              <w:t xml:space="preserve"> точкой</w:t>
            </w:r>
            <w:r>
              <w:rPr>
                <w:color w:val="000000"/>
                <w:spacing w:val="-5"/>
                <w:sz w:val="24"/>
                <w:szCs w:val="24"/>
              </w:rPr>
              <w:br/>
            </w:r>
            <w:r>
              <w:rPr>
                <w:color w:val="000000"/>
                <w:spacing w:val="-9"/>
                <w:sz w:val="24"/>
                <w:szCs w:val="24"/>
              </w:rPr>
              <w:t>и остистым отростком позвонка, лежащего в этой же</w:t>
            </w:r>
            <w:r>
              <w:rPr>
                <w:color w:val="000000"/>
                <w:spacing w:val="-9"/>
                <w:sz w:val="24"/>
                <w:szCs w:val="24"/>
              </w:rPr>
              <w:br/>
            </w:r>
            <w:r>
              <w:rPr>
                <w:color w:val="000000"/>
                <w:spacing w:val="-7"/>
                <w:sz w:val="24"/>
                <w:szCs w:val="24"/>
              </w:rPr>
              <w:t>горизонтальной плоскости.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5.</w:t>
            </w:r>
          </w:p>
        </w:tc>
        <w:tc>
          <w:tcPr>
            <w:tcW w:w="5781" w:type="dxa"/>
          </w:tcPr>
          <w:p w:rsidR="007F0A92" w:rsidRPr="00BB6041" w:rsidRDefault="009666B9" w:rsidP="00BB6041">
            <w:pPr>
              <w:widowControl w:val="0"/>
              <w:shd w:val="clear" w:color="auto" w:fill="FFFFFF"/>
              <w:tabs>
                <w:tab w:val="left" w:pos="490"/>
              </w:tabs>
              <w:suppressAutoHyphens w:val="0"/>
              <w:autoSpaceDE w:val="0"/>
              <w:autoSpaceDN w:val="0"/>
              <w:adjustRightInd w:val="0"/>
              <w:spacing w:before="48" w:line="259" w:lineRule="exact"/>
              <w:rPr>
                <w:color w:val="000000"/>
                <w:sz w:val="24"/>
                <w:szCs w:val="24"/>
              </w:rPr>
            </w:pPr>
            <w:r w:rsidRPr="00BB6041">
              <w:rPr>
                <w:b/>
                <w:i/>
                <w:color w:val="000000"/>
                <w:spacing w:val="-11"/>
                <w:sz w:val="24"/>
                <w:szCs w:val="24"/>
              </w:rPr>
              <w:t>Поперечный диаметр дистальной части плеча</w:t>
            </w:r>
            <w:r>
              <w:rPr>
                <w:color w:val="000000"/>
                <w:spacing w:val="-11"/>
                <w:sz w:val="24"/>
                <w:szCs w:val="24"/>
              </w:rPr>
              <w:t xml:space="preserve"> </w:t>
            </w:r>
            <w:r w:rsidR="00BB6041">
              <w:rPr>
                <w:color w:val="000000"/>
                <w:spacing w:val="-11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11"/>
                <w:sz w:val="24"/>
                <w:szCs w:val="24"/>
              </w:rPr>
              <w:t>— наи</w:t>
            </w:r>
            <w:r>
              <w:rPr>
                <w:color w:val="000000"/>
                <w:spacing w:val="-7"/>
                <w:sz w:val="24"/>
                <w:szCs w:val="24"/>
              </w:rPr>
              <w:t xml:space="preserve">большее расстояние </w:t>
            </w:r>
            <w:r w:rsidR="00BB6041">
              <w:rPr>
                <w:color w:val="000000"/>
                <w:spacing w:val="-7"/>
                <w:sz w:val="24"/>
                <w:szCs w:val="24"/>
              </w:rPr>
              <w:t xml:space="preserve">между </w:t>
            </w:r>
            <w:proofErr w:type="gramStart"/>
            <w:r w:rsidR="00BB6041">
              <w:rPr>
                <w:color w:val="000000"/>
                <w:spacing w:val="-7"/>
                <w:sz w:val="24"/>
                <w:szCs w:val="24"/>
              </w:rPr>
              <w:t>латеральным</w:t>
            </w:r>
            <w:proofErr w:type="gramEnd"/>
            <w:r w:rsidR="00BB6041">
              <w:rPr>
                <w:color w:val="000000"/>
                <w:spacing w:val="-7"/>
                <w:sz w:val="24"/>
                <w:szCs w:val="24"/>
              </w:rPr>
              <w:t xml:space="preserve"> и медиаль</w:t>
            </w:r>
            <w:r>
              <w:rPr>
                <w:color w:val="000000"/>
                <w:spacing w:val="-7"/>
                <w:sz w:val="24"/>
                <w:szCs w:val="24"/>
              </w:rPr>
              <w:t xml:space="preserve">ным </w:t>
            </w:r>
            <w:proofErr w:type="spellStart"/>
            <w:r>
              <w:rPr>
                <w:color w:val="000000"/>
                <w:spacing w:val="-7"/>
                <w:sz w:val="24"/>
                <w:szCs w:val="24"/>
              </w:rPr>
              <w:t>надмыщелками</w:t>
            </w:r>
            <w:proofErr w:type="spellEnd"/>
            <w:r>
              <w:rPr>
                <w:color w:val="000000"/>
                <w:spacing w:val="-7"/>
                <w:sz w:val="24"/>
                <w:szCs w:val="24"/>
              </w:rPr>
              <w:t xml:space="preserve"> плечевой кости.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6.</w:t>
            </w:r>
          </w:p>
        </w:tc>
        <w:tc>
          <w:tcPr>
            <w:tcW w:w="5781" w:type="dxa"/>
          </w:tcPr>
          <w:p w:rsidR="007F0A92" w:rsidRPr="00F07FD9" w:rsidRDefault="00F07FD9" w:rsidP="00F07FD9">
            <w:pPr>
              <w:widowControl w:val="0"/>
              <w:shd w:val="clear" w:color="auto" w:fill="FFFFFF"/>
              <w:tabs>
                <w:tab w:val="left" w:pos="461"/>
              </w:tabs>
              <w:suppressAutoHyphens w:val="0"/>
              <w:autoSpaceDE w:val="0"/>
              <w:autoSpaceDN w:val="0"/>
              <w:adjustRightInd w:val="0"/>
              <w:spacing w:line="259" w:lineRule="exact"/>
              <w:rPr>
                <w:color w:val="000000"/>
                <w:sz w:val="24"/>
                <w:szCs w:val="24"/>
              </w:rPr>
            </w:pPr>
            <w:r w:rsidRPr="00F07FD9">
              <w:rPr>
                <w:b/>
                <w:i/>
                <w:color w:val="000000"/>
                <w:spacing w:val="-13"/>
                <w:sz w:val="24"/>
                <w:szCs w:val="24"/>
              </w:rPr>
              <w:t>Поперечный диаметр дистальной части предплечья</w:t>
            </w:r>
            <w:r>
              <w:rPr>
                <w:color w:val="000000"/>
                <w:spacing w:val="-13"/>
                <w:sz w:val="24"/>
                <w:szCs w:val="24"/>
              </w:rPr>
              <w:t xml:space="preserve">  —</w:t>
            </w:r>
            <w:r>
              <w:rPr>
                <w:color w:val="000000"/>
                <w:spacing w:val="-13"/>
                <w:sz w:val="24"/>
                <w:szCs w:val="24"/>
              </w:rPr>
              <w:br/>
            </w:r>
            <w:r>
              <w:rPr>
                <w:color w:val="000000"/>
                <w:spacing w:val="-9"/>
                <w:sz w:val="24"/>
                <w:szCs w:val="24"/>
              </w:rPr>
              <w:t>наибольшее расстояние между шиловидными отрос</w:t>
            </w:r>
            <w:r>
              <w:rPr>
                <w:color w:val="000000"/>
                <w:spacing w:val="-9"/>
                <w:sz w:val="24"/>
                <w:szCs w:val="24"/>
              </w:rPr>
              <w:softHyphen/>
            </w:r>
            <w:r>
              <w:rPr>
                <w:color w:val="000000"/>
                <w:spacing w:val="-7"/>
                <w:sz w:val="24"/>
                <w:szCs w:val="24"/>
              </w:rPr>
              <w:t>тками лучевой и локтевой костей.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7.</w:t>
            </w:r>
          </w:p>
        </w:tc>
        <w:tc>
          <w:tcPr>
            <w:tcW w:w="5781" w:type="dxa"/>
          </w:tcPr>
          <w:p w:rsidR="007F0A92" w:rsidRPr="00F07FD9" w:rsidRDefault="00F07FD9" w:rsidP="00F07FD9">
            <w:pPr>
              <w:widowControl w:val="0"/>
              <w:shd w:val="clear" w:color="auto" w:fill="FFFFFF"/>
              <w:tabs>
                <w:tab w:val="left" w:pos="461"/>
              </w:tabs>
              <w:suppressAutoHyphens w:val="0"/>
              <w:autoSpaceDE w:val="0"/>
              <w:autoSpaceDN w:val="0"/>
              <w:adjustRightInd w:val="0"/>
              <w:spacing w:before="58" w:line="259" w:lineRule="exact"/>
              <w:rPr>
                <w:color w:val="000000"/>
                <w:sz w:val="24"/>
                <w:szCs w:val="24"/>
              </w:rPr>
            </w:pPr>
            <w:r w:rsidRPr="00F07FD9">
              <w:rPr>
                <w:b/>
                <w:i/>
                <w:color w:val="000000"/>
                <w:spacing w:val="-11"/>
                <w:sz w:val="24"/>
                <w:szCs w:val="24"/>
              </w:rPr>
              <w:t>Поперечный диаметр дистальной части бедра</w:t>
            </w:r>
            <w:r>
              <w:rPr>
                <w:color w:val="000000"/>
                <w:spacing w:val="-11"/>
                <w:sz w:val="24"/>
                <w:szCs w:val="24"/>
              </w:rPr>
              <w:t xml:space="preserve"> — наи</w:t>
            </w:r>
            <w:r>
              <w:rPr>
                <w:color w:val="000000"/>
                <w:spacing w:val="-8"/>
                <w:sz w:val="24"/>
                <w:szCs w:val="24"/>
              </w:rPr>
              <w:t xml:space="preserve">большее расстояние между </w:t>
            </w:r>
            <w:proofErr w:type="gramStart"/>
            <w:r>
              <w:rPr>
                <w:color w:val="000000"/>
                <w:spacing w:val="-8"/>
                <w:sz w:val="24"/>
                <w:szCs w:val="24"/>
              </w:rPr>
              <w:t>медиальным</w:t>
            </w:r>
            <w:proofErr w:type="gramEnd"/>
            <w:r>
              <w:rPr>
                <w:color w:val="000000"/>
                <w:spacing w:val="-8"/>
                <w:sz w:val="24"/>
                <w:szCs w:val="24"/>
              </w:rPr>
              <w:t xml:space="preserve"> и латераль</w:t>
            </w:r>
            <w:r>
              <w:rPr>
                <w:color w:val="000000"/>
                <w:spacing w:val="-7"/>
                <w:sz w:val="24"/>
                <w:szCs w:val="24"/>
              </w:rPr>
              <w:t xml:space="preserve">ным </w:t>
            </w:r>
            <w:proofErr w:type="spellStart"/>
            <w:r>
              <w:rPr>
                <w:color w:val="000000"/>
                <w:spacing w:val="-7"/>
                <w:sz w:val="24"/>
                <w:szCs w:val="24"/>
              </w:rPr>
              <w:t>надмыщелками</w:t>
            </w:r>
            <w:proofErr w:type="spellEnd"/>
            <w:r>
              <w:rPr>
                <w:color w:val="000000"/>
                <w:spacing w:val="-7"/>
                <w:sz w:val="24"/>
                <w:szCs w:val="24"/>
              </w:rPr>
              <w:t xml:space="preserve"> бедренной кости.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  <w:tr w:rsidR="007F0A92" w:rsidTr="007F0A92">
        <w:tc>
          <w:tcPr>
            <w:tcW w:w="696" w:type="dxa"/>
          </w:tcPr>
          <w:p w:rsidR="007F0A92" w:rsidRDefault="004945EC" w:rsidP="00032CB1">
            <w:pPr>
              <w:jc w:val="both"/>
            </w:pPr>
            <w:r>
              <w:t>8.</w:t>
            </w:r>
          </w:p>
        </w:tc>
        <w:tc>
          <w:tcPr>
            <w:tcW w:w="5781" w:type="dxa"/>
          </w:tcPr>
          <w:p w:rsidR="007F0A92" w:rsidRPr="005A1A83" w:rsidRDefault="00F07FD9" w:rsidP="005A1A83">
            <w:pPr>
              <w:widowControl w:val="0"/>
              <w:shd w:val="clear" w:color="auto" w:fill="FFFFFF"/>
              <w:tabs>
                <w:tab w:val="left" w:pos="461"/>
              </w:tabs>
              <w:suppressAutoHyphens w:val="0"/>
              <w:autoSpaceDE w:val="0"/>
              <w:autoSpaceDN w:val="0"/>
              <w:adjustRightInd w:val="0"/>
              <w:spacing w:before="62" w:line="264" w:lineRule="exact"/>
              <w:rPr>
                <w:color w:val="000000"/>
                <w:sz w:val="24"/>
                <w:szCs w:val="24"/>
              </w:rPr>
            </w:pPr>
            <w:r w:rsidRPr="00F07FD9">
              <w:rPr>
                <w:b/>
                <w:i/>
                <w:color w:val="000000"/>
                <w:spacing w:val="-13"/>
                <w:sz w:val="24"/>
                <w:szCs w:val="24"/>
              </w:rPr>
              <w:t>Поперечный диаметр дистальной части голени</w:t>
            </w:r>
            <w:r>
              <w:rPr>
                <w:color w:val="000000"/>
                <w:spacing w:val="-13"/>
                <w:sz w:val="24"/>
                <w:szCs w:val="24"/>
              </w:rPr>
              <w:t xml:space="preserve"> — наи</w:t>
            </w:r>
            <w:r>
              <w:rPr>
                <w:color w:val="000000"/>
                <w:spacing w:val="-8"/>
                <w:sz w:val="24"/>
                <w:szCs w:val="24"/>
              </w:rPr>
              <w:t>большее расстояние между выступающими точками</w:t>
            </w:r>
            <w:r>
              <w:rPr>
                <w:color w:val="000000"/>
                <w:spacing w:val="-8"/>
                <w:sz w:val="24"/>
                <w:szCs w:val="24"/>
              </w:rPr>
              <w:br/>
            </w:r>
            <w:r>
              <w:rPr>
                <w:color w:val="000000"/>
                <w:spacing w:val="-7"/>
                <w:sz w:val="24"/>
                <w:szCs w:val="24"/>
              </w:rPr>
              <w:t>лодыжек большеберцовой и малоберцовой костей.</w:t>
            </w:r>
          </w:p>
        </w:tc>
        <w:tc>
          <w:tcPr>
            <w:tcW w:w="3094" w:type="dxa"/>
          </w:tcPr>
          <w:p w:rsidR="007F0A92" w:rsidRDefault="007F0A92" w:rsidP="00032CB1">
            <w:pPr>
              <w:jc w:val="both"/>
            </w:pPr>
          </w:p>
        </w:tc>
      </w:tr>
    </w:tbl>
    <w:p w:rsidR="004945EC" w:rsidRDefault="004945EC" w:rsidP="00C06013">
      <w:pPr>
        <w:jc w:val="center"/>
      </w:pPr>
      <w:r>
        <w:lastRenderedPageBreak/>
        <w:t>Таблица №3 «</w:t>
      </w:r>
      <w:proofErr w:type="spellStart"/>
      <w:r>
        <w:t>Обхватные</w:t>
      </w:r>
      <w:proofErr w:type="spellEnd"/>
      <w:r>
        <w:t xml:space="preserve"> размеры тела»</w:t>
      </w:r>
    </w:p>
    <w:p w:rsidR="004945EC" w:rsidRDefault="004945EC" w:rsidP="00032CB1">
      <w:pPr>
        <w:jc w:val="both"/>
      </w:pPr>
    </w:p>
    <w:tbl>
      <w:tblPr>
        <w:tblStyle w:val="a3"/>
        <w:tblW w:w="0" w:type="auto"/>
        <w:tblLook w:val="04A0"/>
      </w:tblPr>
      <w:tblGrid>
        <w:gridCol w:w="675"/>
        <w:gridCol w:w="5811"/>
        <w:gridCol w:w="3084"/>
      </w:tblGrid>
      <w:tr w:rsidR="004945EC" w:rsidTr="00D924F7">
        <w:tc>
          <w:tcPr>
            <w:tcW w:w="675" w:type="dxa"/>
            <w:vAlign w:val="center"/>
          </w:tcPr>
          <w:p w:rsidR="004945EC" w:rsidRPr="00725094" w:rsidRDefault="004945EC" w:rsidP="00DA4715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rPr>
                <w:lang w:val="en-US"/>
              </w:rP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812" w:type="dxa"/>
            <w:vAlign w:val="center"/>
          </w:tcPr>
          <w:p w:rsidR="004945EC" w:rsidRDefault="004945EC" w:rsidP="00DA4715">
            <w:pPr>
              <w:jc w:val="center"/>
            </w:pPr>
            <w:r>
              <w:t>Обхват</w:t>
            </w:r>
          </w:p>
        </w:tc>
        <w:tc>
          <w:tcPr>
            <w:tcW w:w="3084" w:type="dxa"/>
            <w:vAlign w:val="center"/>
          </w:tcPr>
          <w:p w:rsidR="004945EC" w:rsidRDefault="004945EC" w:rsidP="00DA4715">
            <w:pPr>
              <w:jc w:val="center"/>
            </w:pPr>
            <w:r>
              <w:t>см</w:t>
            </w: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1.</w:t>
            </w:r>
          </w:p>
        </w:tc>
        <w:tc>
          <w:tcPr>
            <w:tcW w:w="5812" w:type="dxa"/>
          </w:tcPr>
          <w:p w:rsidR="004945EC" w:rsidRPr="004945EC" w:rsidRDefault="004945EC" w:rsidP="004945EC">
            <w:pPr>
              <w:widowControl w:val="0"/>
              <w:shd w:val="clear" w:color="auto" w:fill="FFFFFF"/>
              <w:tabs>
                <w:tab w:val="left" w:pos="437"/>
              </w:tabs>
              <w:suppressAutoHyphens w:val="0"/>
              <w:autoSpaceDE w:val="0"/>
              <w:autoSpaceDN w:val="0"/>
              <w:adjustRightInd w:val="0"/>
              <w:spacing w:before="29" w:line="264" w:lineRule="exact"/>
              <w:rPr>
                <w:color w:val="000000"/>
                <w:sz w:val="24"/>
                <w:szCs w:val="24"/>
              </w:rPr>
            </w:pPr>
            <w:r w:rsidRPr="00C06013">
              <w:rPr>
                <w:b/>
                <w:i/>
                <w:color w:val="000000"/>
                <w:spacing w:val="-3"/>
                <w:sz w:val="24"/>
                <w:szCs w:val="24"/>
              </w:rPr>
              <w:t>Окружность головы</w:t>
            </w:r>
            <w:r>
              <w:rPr>
                <w:color w:val="000000"/>
                <w:spacing w:val="-3"/>
                <w:sz w:val="24"/>
                <w:szCs w:val="24"/>
              </w:rPr>
              <w:t xml:space="preserve"> измеряют наложением ленты</w:t>
            </w:r>
            <w:r>
              <w:rPr>
                <w:color w:val="000000"/>
                <w:spacing w:val="-3"/>
                <w:sz w:val="24"/>
                <w:szCs w:val="24"/>
              </w:rPr>
              <w:br/>
            </w:r>
            <w:r>
              <w:rPr>
                <w:color w:val="000000"/>
                <w:spacing w:val="-9"/>
                <w:sz w:val="24"/>
                <w:szCs w:val="24"/>
              </w:rPr>
              <w:t xml:space="preserve">спереди на уровне </w:t>
            </w:r>
            <w:proofErr w:type="spellStart"/>
            <w:r>
              <w:rPr>
                <w:color w:val="000000"/>
                <w:spacing w:val="-9"/>
                <w:sz w:val="24"/>
                <w:szCs w:val="24"/>
              </w:rPr>
              <w:t>глабеллы</w:t>
            </w:r>
            <w:proofErr w:type="spellEnd"/>
            <w:r>
              <w:rPr>
                <w:color w:val="000000"/>
                <w:spacing w:val="-9"/>
                <w:sz w:val="24"/>
                <w:szCs w:val="24"/>
              </w:rPr>
              <w:t>, сзади — по затылочной</w:t>
            </w:r>
            <w:r>
              <w:rPr>
                <w:color w:val="000000"/>
                <w:spacing w:val="-9"/>
                <w:sz w:val="24"/>
                <w:szCs w:val="24"/>
              </w:rPr>
              <w:br/>
            </w:r>
            <w:r>
              <w:rPr>
                <w:color w:val="000000"/>
                <w:spacing w:val="-10"/>
                <w:sz w:val="24"/>
                <w:szCs w:val="24"/>
              </w:rPr>
              <w:t>точке.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2.</w:t>
            </w:r>
          </w:p>
        </w:tc>
        <w:tc>
          <w:tcPr>
            <w:tcW w:w="5812" w:type="dxa"/>
          </w:tcPr>
          <w:p w:rsidR="004945EC" w:rsidRDefault="004945EC" w:rsidP="00032CB1">
            <w:pPr>
              <w:jc w:val="both"/>
            </w:pPr>
            <w:r w:rsidRPr="00C06013">
              <w:rPr>
                <w:b/>
                <w:i/>
                <w:color w:val="000000"/>
                <w:spacing w:val="-8"/>
                <w:sz w:val="24"/>
                <w:szCs w:val="24"/>
              </w:rPr>
              <w:t>Обхват шеи</w:t>
            </w:r>
            <w:r>
              <w:rPr>
                <w:color w:val="000000"/>
                <w:spacing w:val="-8"/>
                <w:sz w:val="24"/>
                <w:szCs w:val="24"/>
              </w:rPr>
              <w:t xml:space="preserve"> — лента накладывается горизонтально,</w:t>
            </w:r>
            <w:r>
              <w:rPr>
                <w:color w:val="000000"/>
                <w:spacing w:val="-8"/>
                <w:sz w:val="24"/>
                <w:szCs w:val="24"/>
              </w:rPr>
              <w:br/>
            </w:r>
            <w:r>
              <w:rPr>
                <w:color w:val="000000"/>
                <w:spacing w:val="-4"/>
                <w:sz w:val="24"/>
                <w:szCs w:val="24"/>
              </w:rPr>
              <w:t xml:space="preserve">спереди она проходит под щитовидным </w:t>
            </w:r>
            <w:proofErr w:type="spellStart"/>
            <w:r>
              <w:rPr>
                <w:color w:val="000000"/>
                <w:spacing w:val="-4"/>
                <w:sz w:val="24"/>
                <w:szCs w:val="24"/>
              </w:rPr>
              <w:t>хрящем</w:t>
            </w:r>
            <w:proofErr w:type="spellEnd"/>
            <w:r>
              <w:rPr>
                <w:color w:val="000000"/>
                <w:spacing w:val="-4"/>
                <w:sz w:val="24"/>
                <w:szCs w:val="24"/>
              </w:rPr>
              <w:t>, а</w:t>
            </w:r>
            <w:r>
              <w:rPr>
                <w:color w:val="000000"/>
                <w:spacing w:val="-4"/>
                <w:sz w:val="24"/>
                <w:szCs w:val="24"/>
              </w:rPr>
              <w:br/>
            </w:r>
            <w:r>
              <w:rPr>
                <w:color w:val="000000"/>
                <w:spacing w:val="-6"/>
                <w:sz w:val="24"/>
                <w:szCs w:val="24"/>
              </w:rPr>
              <w:t xml:space="preserve">сзади располагается в наиболее глубоком месте </w:t>
            </w:r>
            <w:proofErr w:type="gramStart"/>
            <w:r>
              <w:rPr>
                <w:color w:val="000000"/>
                <w:spacing w:val="-6"/>
                <w:sz w:val="24"/>
                <w:szCs w:val="24"/>
              </w:rPr>
              <w:t>во</w:t>
            </w:r>
            <w:r>
              <w:rPr>
                <w:color w:val="000000"/>
                <w:spacing w:val="-6"/>
                <w:sz w:val="24"/>
                <w:szCs w:val="24"/>
              </w:rPr>
              <w:softHyphen/>
            </w:r>
            <w:r>
              <w:rPr>
                <w:color w:val="000000"/>
                <w:spacing w:val="-6"/>
                <w:sz w:val="24"/>
                <w:szCs w:val="24"/>
              </w:rPr>
              <w:br/>
            </w:r>
            <w:proofErr w:type="spellStart"/>
            <w:r>
              <w:rPr>
                <w:color w:val="000000"/>
                <w:spacing w:val="-9"/>
                <w:sz w:val="24"/>
                <w:szCs w:val="24"/>
              </w:rPr>
              <w:t>гнутости</w:t>
            </w:r>
            <w:proofErr w:type="spellEnd"/>
            <w:proofErr w:type="gramEnd"/>
            <w:r>
              <w:rPr>
                <w:color w:val="000000"/>
                <w:spacing w:val="-9"/>
                <w:sz w:val="24"/>
                <w:szCs w:val="24"/>
              </w:rPr>
              <w:t xml:space="preserve"> шеи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3.</w:t>
            </w:r>
          </w:p>
        </w:tc>
        <w:tc>
          <w:tcPr>
            <w:tcW w:w="5812" w:type="dxa"/>
          </w:tcPr>
          <w:p w:rsidR="004945EC" w:rsidRPr="00C06013" w:rsidRDefault="004945EC" w:rsidP="00C06013">
            <w:pPr>
              <w:widowControl w:val="0"/>
              <w:shd w:val="clear" w:color="auto" w:fill="FFFFFF"/>
              <w:tabs>
                <w:tab w:val="left" w:pos="437"/>
              </w:tabs>
              <w:suppressAutoHyphens w:val="0"/>
              <w:autoSpaceDE w:val="0"/>
              <w:autoSpaceDN w:val="0"/>
              <w:adjustRightInd w:val="0"/>
              <w:spacing w:before="58" w:line="259" w:lineRule="exact"/>
              <w:rPr>
                <w:color w:val="000000"/>
                <w:sz w:val="16"/>
                <w:szCs w:val="16"/>
              </w:rPr>
            </w:pPr>
            <w:r w:rsidRPr="00C06013">
              <w:rPr>
                <w:b/>
                <w:i/>
                <w:color w:val="000000"/>
                <w:spacing w:val="-10"/>
                <w:sz w:val="24"/>
                <w:szCs w:val="24"/>
              </w:rPr>
              <w:t>Обхват груди</w:t>
            </w:r>
            <w:r>
              <w:rPr>
                <w:color w:val="000000"/>
                <w:spacing w:val="-10"/>
                <w:sz w:val="24"/>
                <w:szCs w:val="24"/>
              </w:rPr>
              <w:t xml:space="preserve"> — определяют в 3 состояниях: спокой</w:t>
            </w:r>
            <w:r>
              <w:rPr>
                <w:color w:val="000000"/>
                <w:spacing w:val="-10"/>
                <w:sz w:val="24"/>
                <w:szCs w:val="24"/>
              </w:rPr>
              <w:softHyphen/>
            </w:r>
            <w:r>
              <w:rPr>
                <w:color w:val="000000"/>
                <w:spacing w:val="-9"/>
                <w:sz w:val="24"/>
                <w:szCs w:val="24"/>
              </w:rPr>
              <w:t>ного дыхания (пауза), максимального вдоха и макси</w:t>
            </w:r>
            <w:r>
              <w:rPr>
                <w:color w:val="000000"/>
                <w:spacing w:val="-9"/>
                <w:sz w:val="24"/>
                <w:szCs w:val="24"/>
              </w:rPr>
              <w:softHyphen/>
              <w:t xml:space="preserve">мального выдоха. </w:t>
            </w:r>
            <w:r w:rsidRPr="004945EC">
              <w:rPr>
                <w:color w:val="000000"/>
                <w:spacing w:val="-9"/>
                <w:sz w:val="16"/>
                <w:szCs w:val="16"/>
              </w:rPr>
              <w:t>Ленту накладывают сзади по ниж</w:t>
            </w:r>
            <w:r w:rsidRPr="004945EC">
              <w:rPr>
                <w:color w:val="000000"/>
                <w:spacing w:val="-9"/>
                <w:sz w:val="16"/>
                <w:szCs w:val="16"/>
              </w:rPr>
              <w:softHyphen/>
            </w:r>
            <w:r w:rsidRPr="004945EC">
              <w:rPr>
                <w:color w:val="000000"/>
                <w:spacing w:val="-10"/>
                <w:sz w:val="16"/>
                <w:szCs w:val="16"/>
              </w:rPr>
              <w:t xml:space="preserve">ним углам лопаток при отведенных в стороны руках. </w:t>
            </w:r>
            <w:r w:rsidRPr="004945EC">
              <w:rPr>
                <w:color w:val="000000"/>
                <w:spacing w:val="-7"/>
                <w:sz w:val="16"/>
                <w:szCs w:val="16"/>
              </w:rPr>
              <w:t xml:space="preserve">Затем руки опускают: лента, соскальзывая, ложится </w:t>
            </w:r>
            <w:r w:rsidRPr="004945EC">
              <w:rPr>
                <w:color w:val="000000"/>
                <w:spacing w:val="-9"/>
                <w:sz w:val="16"/>
                <w:szCs w:val="16"/>
              </w:rPr>
              <w:t>под углами лопаток. Спе</w:t>
            </w:r>
            <w:r w:rsidRPr="004945EC">
              <w:rPr>
                <w:color w:val="000000"/>
                <w:spacing w:val="-9"/>
                <w:sz w:val="16"/>
                <w:szCs w:val="16"/>
              </w:rPr>
              <w:softHyphen/>
            </w:r>
            <w:r w:rsidRPr="004945EC">
              <w:rPr>
                <w:color w:val="000000"/>
                <w:spacing w:val="-1"/>
                <w:sz w:val="16"/>
                <w:szCs w:val="16"/>
              </w:rPr>
              <w:t xml:space="preserve">реди лента проходит по </w:t>
            </w:r>
            <w:proofErr w:type="spellStart"/>
            <w:r w:rsidRPr="004945EC">
              <w:rPr>
                <w:color w:val="000000"/>
                <w:spacing w:val="-1"/>
                <w:sz w:val="16"/>
                <w:szCs w:val="16"/>
              </w:rPr>
              <w:t>среднегрудинной</w:t>
            </w:r>
            <w:proofErr w:type="spellEnd"/>
            <w:r w:rsidRPr="004945EC">
              <w:rPr>
                <w:color w:val="000000"/>
                <w:spacing w:val="-1"/>
                <w:sz w:val="16"/>
                <w:szCs w:val="16"/>
              </w:rPr>
              <w:t xml:space="preserve"> точке </w:t>
            </w:r>
            <w:r w:rsidRPr="004945EC">
              <w:rPr>
                <w:color w:val="000000"/>
                <w:spacing w:val="-3"/>
                <w:sz w:val="16"/>
                <w:szCs w:val="16"/>
              </w:rPr>
              <w:t>(через места прикрепле</w:t>
            </w:r>
            <w:r w:rsidRPr="004945EC">
              <w:rPr>
                <w:color w:val="000000"/>
                <w:spacing w:val="-3"/>
                <w:sz w:val="16"/>
                <w:szCs w:val="16"/>
              </w:rPr>
              <w:softHyphen/>
            </w:r>
            <w:r w:rsidRPr="004945EC">
              <w:rPr>
                <w:color w:val="000000"/>
                <w:spacing w:val="-6"/>
                <w:sz w:val="16"/>
                <w:szCs w:val="16"/>
              </w:rPr>
              <w:t xml:space="preserve">ния </w:t>
            </w:r>
            <w:r w:rsidRPr="004945EC">
              <w:rPr>
                <w:color w:val="000000"/>
                <w:spacing w:val="-6"/>
                <w:sz w:val="16"/>
                <w:szCs w:val="16"/>
                <w:lang w:val="en-US"/>
              </w:rPr>
              <w:t>IV</w:t>
            </w:r>
            <w:r w:rsidRPr="004945EC">
              <w:rPr>
                <w:color w:val="000000"/>
                <w:spacing w:val="-6"/>
                <w:sz w:val="16"/>
                <w:szCs w:val="16"/>
              </w:rPr>
              <w:t xml:space="preserve"> пары ребер к гру</w:t>
            </w:r>
            <w:r w:rsidRPr="004945EC">
              <w:rPr>
                <w:color w:val="000000"/>
                <w:spacing w:val="-6"/>
                <w:sz w:val="16"/>
                <w:szCs w:val="16"/>
              </w:rPr>
              <w:softHyphen/>
            </w:r>
            <w:r w:rsidRPr="004945EC">
              <w:rPr>
                <w:color w:val="000000"/>
                <w:spacing w:val="2"/>
                <w:sz w:val="16"/>
                <w:szCs w:val="16"/>
              </w:rPr>
              <w:t xml:space="preserve">дине). У мужчин— </w:t>
            </w:r>
            <w:proofErr w:type="gramStart"/>
            <w:r w:rsidRPr="004945EC">
              <w:rPr>
                <w:color w:val="000000"/>
                <w:spacing w:val="2"/>
                <w:sz w:val="16"/>
                <w:szCs w:val="16"/>
              </w:rPr>
              <w:t>по</w:t>
            </w:r>
            <w:proofErr w:type="gramEnd"/>
            <w:r w:rsidRPr="004945EC">
              <w:rPr>
                <w:color w:val="000000"/>
                <w:spacing w:val="2"/>
                <w:sz w:val="16"/>
                <w:szCs w:val="16"/>
              </w:rPr>
              <w:t xml:space="preserve"> </w:t>
            </w:r>
            <w:r w:rsidRPr="004945EC">
              <w:rPr>
                <w:color w:val="000000"/>
                <w:spacing w:val="-2"/>
                <w:sz w:val="16"/>
                <w:szCs w:val="16"/>
              </w:rPr>
              <w:t xml:space="preserve">нижним сегментам </w:t>
            </w:r>
            <w:proofErr w:type="spellStart"/>
            <w:r w:rsidRPr="004945EC">
              <w:rPr>
                <w:color w:val="000000"/>
                <w:spacing w:val="-2"/>
                <w:sz w:val="16"/>
                <w:szCs w:val="16"/>
              </w:rPr>
              <w:t>око</w:t>
            </w:r>
            <w:r w:rsidRPr="004945EC">
              <w:rPr>
                <w:color w:val="000000"/>
                <w:spacing w:val="-1"/>
                <w:sz w:val="16"/>
                <w:szCs w:val="16"/>
              </w:rPr>
              <w:t>лососковых</w:t>
            </w:r>
            <w:proofErr w:type="spellEnd"/>
            <w:r w:rsidRPr="004945EC">
              <w:rPr>
                <w:color w:val="000000"/>
                <w:spacing w:val="-1"/>
                <w:sz w:val="16"/>
                <w:szCs w:val="16"/>
              </w:rPr>
              <w:t xml:space="preserve"> кружков, у </w:t>
            </w:r>
            <w:r w:rsidRPr="004945EC">
              <w:rPr>
                <w:color w:val="000000"/>
                <w:spacing w:val="-7"/>
                <w:sz w:val="16"/>
                <w:szCs w:val="16"/>
              </w:rPr>
              <w:t>женщин — выше молоч</w:t>
            </w:r>
            <w:r w:rsidRPr="004945EC">
              <w:rPr>
                <w:color w:val="000000"/>
                <w:spacing w:val="-7"/>
                <w:sz w:val="16"/>
                <w:szCs w:val="16"/>
              </w:rPr>
              <w:softHyphen/>
            </w:r>
            <w:r w:rsidRPr="004945EC">
              <w:rPr>
                <w:color w:val="000000"/>
                <w:spacing w:val="-8"/>
                <w:sz w:val="16"/>
                <w:szCs w:val="16"/>
              </w:rPr>
              <w:t>ных желез.</w:t>
            </w:r>
            <w:r w:rsidR="00C06013">
              <w:rPr>
                <w:color w:val="000000"/>
                <w:sz w:val="16"/>
                <w:szCs w:val="16"/>
              </w:rPr>
              <w:t xml:space="preserve"> </w:t>
            </w:r>
            <w:r w:rsidR="00C06013" w:rsidRPr="00C06013">
              <w:rPr>
                <w:color w:val="000000"/>
                <w:sz w:val="28"/>
                <w:szCs w:val="28"/>
              </w:rPr>
              <w:t>*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4.</w:t>
            </w:r>
          </w:p>
        </w:tc>
        <w:tc>
          <w:tcPr>
            <w:tcW w:w="5812" w:type="dxa"/>
          </w:tcPr>
          <w:p w:rsidR="004945EC" w:rsidRPr="00C06013" w:rsidRDefault="00C06013" w:rsidP="00C06013">
            <w:pPr>
              <w:widowControl w:val="0"/>
              <w:shd w:val="clear" w:color="auto" w:fill="FFFFFF"/>
              <w:tabs>
                <w:tab w:val="left" w:pos="158"/>
              </w:tabs>
              <w:suppressAutoHyphens w:val="0"/>
              <w:autoSpaceDE w:val="0"/>
              <w:autoSpaceDN w:val="0"/>
              <w:adjustRightInd w:val="0"/>
              <w:spacing w:before="58" w:line="264" w:lineRule="exact"/>
              <w:rPr>
                <w:color w:val="000000"/>
                <w:sz w:val="24"/>
                <w:szCs w:val="24"/>
              </w:rPr>
            </w:pPr>
            <w:r w:rsidRPr="00C06013">
              <w:rPr>
                <w:b/>
                <w:i/>
                <w:color w:val="000000"/>
                <w:spacing w:val="-7"/>
                <w:sz w:val="24"/>
                <w:szCs w:val="24"/>
              </w:rPr>
              <w:t>Обхват талии</w:t>
            </w:r>
            <w:r>
              <w:rPr>
                <w:color w:val="000000"/>
                <w:spacing w:val="-7"/>
                <w:sz w:val="24"/>
                <w:szCs w:val="24"/>
              </w:rPr>
              <w:t xml:space="preserve">  —  измеряется строго горизонтально в</w:t>
            </w:r>
            <w:r>
              <w:rPr>
                <w:color w:val="000000"/>
                <w:spacing w:val="-7"/>
                <w:sz w:val="24"/>
                <w:szCs w:val="24"/>
              </w:rPr>
              <w:br/>
            </w:r>
            <w:r>
              <w:rPr>
                <w:color w:val="000000"/>
                <w:spacing w:val="-11"/>
                <w:sz w:val="24"/>
                <w:szCs w:val="24"/>
              </w:rPr>
              <w:t>самом узком месте, примерно на середине расстояния</w:t>
            </w:r>
            <w:r>
              <w:rPr>
                <w:color w:val="000000"/>
                <w:spacing w:val="-11"/>
                <w:sz w:val="24"/>
                <w:szCs w:val="24"/>
              </w:rPr>
              <w:br/>
            </w:r>
            <w:r>
              <w:rPr>
                <w:color w:val="000000"/>
                <w:spacing w:val="-7"/>
                <w:sz w:val="24"/>
                <w:szCs w:val="24"/>
              </w:rPr>
              <w:t>между 10-м ребром и подвздошным гребнем.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5.</w:t>
            </w:r>
          </w:p>
        </w:tc>
        <w:tc>
          <w:tcPr>
            <w:tcW w:w="5812" w:type="dxa"/>
          </w:tcPr>
          <w:p w:rsidR="004945EC" w:rsidRPr="005A1A83" w:rsidRDefault="00C06013" w:rsidP="005A1A83">
            <w:pPr>
              <w:widowControl w:val="0"/>
              <w:shd w:val="clear" w:color="auto" w:fill="FFFFFF"/>
              <w:tabs>
                <w:tab w:val="left" w:pos="158"/>
              </w:tabs>
              <w:suppressAutoHyphens w:val="0"/>
              <w:autoSpaceDE w:val="0"/>
              <w:autoSpaceDN w:val="0"/>
              <w:adjustRightInd w:val="0"/>
              <w:spacing w:before="53" w:line="269" w:lineRule="exact"/>
              <w:rPr>
                <w:color w:val="000000"/>
                <w:sz w:val="24"/>
                <w:szCs w:val="24"/>
              </w:rPr>
            </w:pPr>
            <w:r w:rsidRPr="00C06013">
              <w:rPr>
                <w:b/>
                <w:i/>
                <w:color w:val="000000"/>
                <w:spacing w:val="-12"/>
                <w:sz w:val="24"/>
                <w:szCs w:val="24"/>
              </w:rPr>
              <w:t>Обхват плеча</w:t>
            </w:r>
            <w:r>
              <w:rPr>
                <w:color w:val="000000"/>
                <w:spacing w:val="-12"/>
                <w:sz w:val="24"/>
                <w:szCs w:val="24"/>
              </w:rPr>
              <w:t xml:space="preserve"> </w:t>
            </w:r>
            <w:r w:rsidR="005A1A83">
              <w:rPr>
                <w:color w:val="000000"/>
                <w:spacing w:val="-12"/>
                <w:sz w:val="24"/>
                <w:szCs w:val="24"/>
              </w:rPr>
              <w:t xml:space="preserve"> - </w:t>
            </w:r>
            <w:r>
              <w:rPr>
                <w:color w:val="000000"/>
                <w:spacing w:val="-12"/>
                <w:sz w:val="24"/>
                <w:szCs w:val="24"/>
              </w:rPr>
              <w:t>в проксимальном отделе измеряется при</w:t>
            </w:r>
            <w:r>
              <w:rPr>
                <w:color w:val="000000"/>
                <w:spacing w:val="-12"/>
                <w:sz w:val="24"/>
                <w:szCs w:val="24"/>
              </w:rPr>
              <w:br/>
            </w:r>
            <w:r>
              <w:rPr>
                <w:color w:val="000000"/>
                <w:spacing w:val="-9"/>
                <w:sz w:val="24"/>
                <w:szCs w:val="24"/>
              </w:rPr>
              <w:t>опущенной руке на уровне прикрепления дельтовид</w:t>
            </w:r>
            <w:r>
              <w:rPr>
                <w:color w:val="000000"/>
                <w:spacing w:val="-9"/>
                <w:sz w:val="24"/>
                <w:szCs w:val="24"/>
              </w:rPr>
              <w:softHyphen/>
            </w:r>
            <w:r>
              <w:rPr>
                <w:color w:val="000000"/>
                <w:spacing w:val="-12"/>
                <w:sz w:val="24"/>
                <w:szCs w:val="24"/>
              </w:rPr>
              <w:t>ной мышцы, обхват плеча в дистальном отделе — при</w:t>
            </w:r>
            <w:r>
              <w:rPr>
                <w:color w:val="000000"/>
                <w:spacing w:val="-12"/>
                <w:sz w:val="24"/>
                <w:szCs w:val="24"/>
              </w:rPr>
              <w:br/>
            </w:r>
            <w:r>
              <w:rPr>
                <w:color w:val="000000"/>
                <w:spacing w:val="-6"/>
                <w:sz w:val="24"/>
                <w:szCs w:val="24"/>
              </w:rPr>
              <w:t xml:space="preserve">таком же положении руки на 4—5 см выше </w:t>
            </w:r>
            <w:proofErr w:type="spellStart"/>
            <w:r>
              <w:rPr>
                <w:color w:val="000000"/>
                <w:spacing w:val="-6"/>
                <w:sz w:val="24"/>
                <w:szCs w:val="24"/>
              </w:rPr>
              <w:t>надмы</w:t>
            </w:r>
            <w:r>
              <w:rPr>
                <w:color w:val="000000"/>
                <w:spacing w:val="-7"/>
                <w:sz w:val="24"/>
                <w:szCs w:val="24"/>
              </w:rPr>
              <w:t>щелков</w:t>
            </w:r>
            <w:proofErr w:type="spellEnd"/>
            <w:r>
              <w:rPr>
                <w:color w:val="000000"/>
                <w:spacing w:val="-7"/>
                <w:sz w:val="24"/>
                <w:szCs w:val="24"/>
              </w:rPr>
              <w:t xml:space="preserve"> плеча.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6.</w:t>
            </w:r>
          </w:p>
        </w:tc>
        <w:tc>
          <w:tcPr>
            <w:tcW w:w="5812" w:type="dxa"/>
          </w:tcPr>
          <w:p w:rsidR="004945EC" w:rsidRPr="005A1A83" w:rsidRDefault="005A1A83" w:rsidP="005A1A83">
            <w:pPr>
              <w:widowControl w:val="0"/>
              <w:shd w:val="clear" w:color="auto" w:fill="FFFFFF"/>
              <w:tabs>
                <w:tab w:val="left" w:pos="158"/>
              </w:tabs>
              <w:suppressAutoHyphens w:val="0"/>
              <w:autoSpaceDE w:val="0"/>
              <w:autoSpaceDN w:val="0"/>
              <w:adjustRightInd w:val="0"/>
              <w:spacing w:before="48" w:line="274" w:lineRule="exact"/>
              <w:rPr>
                <w:color w:val="000000"/>
                <w:sz w:val="24"/>
                <w:szCs w:val="24"/>
              </w:rPr>
            </w:pPr>
            <w:r w:rsidRPr="005A1A83">
              <w:rPr>
                <w:b/>
                <w:i/>
                <w:color w:val="000000"/>
                <w:spacing w:val="-13"/>
                <w:sz w:val="24"/>
                <w:szCs w:val="24"/>
              </w:rPr>
              <w:t xml:space="preserve">Обхват предплечья </w:t>
            </w:r>
            <w:r>
              <w:rPr>
                <w:color w:val="000000"/>
                <w:spacing w:val="-13"/>
                <w:sz w:val="24"/>
                <w:szCs w:val="24"/>
              </w:rPr>
              <w:t>— измеряется при опущенной руке</w:t>
            </w:r>
            <w:r>
              <w:rPr>
                <w:color w:val="000000"/>
                <w:spacing w:val="-13"/>
                <w:sz w:val="24"/>
                <w:szCs w:val="24"/>
              </w:rPr>
              <w:br/>
            </w:r>
            <w:r>
              <w:rPr>
                <w:color w:val="000000"/>
                <w:sz w:val="24"/>
                <w:szCs w:val="24"/>
              </w:rPr>
              <w:t>в месте наибольшего развития мышц, минималь</w:t>
            </w:r>
            <w:r>
              <w:rPr>
                <w:color w:val="000000"/>
                <w:sz w:val="24"/>
                <w:szCs w:val="24"/>
              </w:rPr>
              <w:softHyphen/>
            </w:r>
            <w:r>
              <w:rPr>
                <w:color w:val="000000"/>
                <w:spacing w:val="-5"/>
                <w:sz w:val="24"/>
                <w:szCs w:val="24"/>
              </w:rPr>
              <w:t xml:space="preserve">ный — в нижней трети предплечья, </w:t>
            </w:r>
            <w:proofErr w:type="spellStart"/>
            <w:r>
              <w:rPr>
                <w:color w:val="000000"/>
                <w:spacing w:val="-5"/>
                <w:sz w:val="24"/>
                <w:szCs w:val="24"/>
              </w:rPr>
              <w:t>проксимальнее</w:t>
            </w:r>
            <w:proofErr w:type="spellEnd"/>
            <w:r>
              <w:rPr>
                <w:color w:val="000000"/>
                <w:spacing w:val="-5"/>
                <w:sz w:val="24"/>
                <w:szCs w:val="24"/>
              </w:rPr>
              <w:br/>
            </w:r>
            <w:r>
              <w:rPr>
                <w:color w:val="000000"/>
                <w:spacing w:val="-7"/>
                <w:sz w:val="24"/>
                <w:szCs w:val="24"/>
              </w:rPr>
              <w:t>шиловидных отростков.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7.</w:t>
            </w:r>
          </w:p>
        </w:tc>
        <w:tc>
          <w:tcPr>
            <w:tcW w:w="5812" w:type="dxa"/>
          </w:tcPr>
          <w:p w:rsidR="005A1A83" w:rsidRDefault="005A1A83" w:rsidP="005A1A83">
            <w:pPr>
              <w:widowControl w:val="0"/>
              <w:shd w:val="clear" w:color="auto" w:fill="FFFFFF"/>
              <w:tabs>
                <w:tab w:val="left" w:pos="158"/>
              </w:tabs>
              <w:suppressAutoHyphens w:val="0"/>
              <w:autoSpaceDE w:val="0"/>
              <w:autoSpaceDN w:val="0"/>
              <w:adjustRightInd w:val="0"/>
              <w:spacing w:before="48"/>
              <w:rPr>
                <w:color w:val="000000"/>
                <w:sz w:val="24"/>
                <w:szCs w:val="24"/>
              </w:rPr>
            </w:pPr>
            <w:r w:rsidRPr="005A1A83">
              <w:rPr>
                <w:b/>
                <w:i/>
                <w:color w:val="000000"/>
                <w:spacing w:val="-8"/>
                <w:sz w:val="24"/>
                <w:szCs w:val="24"/>
              </w:rPr>
              <w:t>Обхват запястья</w:t>
            </w:r>
            <w:r>
              <w:rPr>
                <w:color w:val="000000"/>
                <w:spacing w:val="-8"/>
                <w:sz w:val="24"/>
                <w:szCs w:val="24"/>
              </w:rPr>
              <w:t xml:space="preserve"> — измеряется в самом узком месте.</w:t>
            </w:r>
          </w:p>
          <w:p w:rsidR="004945EC" w:rsidRDefault="004945EC" w:rsidP="00032CB1">
            <w:pPr>
              <w:jc w:val="both"/>
            </w:pP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8.</w:t>
            </w:r>
          </w:p>
        </w:tc>
        <w:tc>
          <w:tcPr>
            <w:tcW w:w="5812" w:type="dxa"/>
          </w:tcPr>
          <w:p w:rsidR="004945EC" w:rsidRPr="005A1A83" w:rsidRDefault="005A1A83" w:rsidP="005A1A83">
            <w:pPr>
              <w:widowControl w:val="0"/>
              <w:shd w:val="clear" w:color="auto" w:fill="FFFFFF"/>
              <w:tabs>
                <w:tab w:val="left" w:pos="158"/>
              </w:tabs>
              <w:suppressAutoHyphens w:val="0"/>
              <w:autoSpaceDE w:val="0"/>
              <w:autoSpaceDN w:val="0"/>
              <w:adjustRightInd w:val="0"/>
              <w:spacing w:before="48" w:line="274" w:lineRule="exact"/>
              <w:rPr>
                <w:color w:val="000000"/>
                <w:sz w:val="24"/>
                <w:szCs w:val="24"/>
              </w:rPr>
            </w:pPr>
            <w:r w:rsidRPr="005A1A83">
              <w:rPr>
                <w:b/>
                <w:i/>
                <w:color w:val="000000"/>
                <w:spacing w:val="-10"/>
                <w:sz w:val="24"/>
                <w:szCs w:val="24"/>
              </w:rPr>
              <w:t>Обхват лодыжек</w:t>
            </w:r>
            <w:r>
              <w:rPr>
                <w:color w:val="000000"/>
                <w:spacing w:val="-10"/>
                <w:sz w:val="24"/>
                <w:szCs w:val="24"/>
              </w:rPr>
              <w:t xml:space="preserve"> — измеряется над медиальной и ла</w:t>
            </w:r>
            <w:r>
              <w:rPr>
                <w:color w:val="000000"/>
                <w:spacing w:val="-6"/>
                <w:sz w:val="24"/>
                <w:szCs w:val="24"/>
              </w:rPr>
              <w:t>теральной частью лодыжек.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Default="009135B3" w:rsidP="00032CB1">
            <w:pPr>
              <w:jc w:val="both"/>
            </w:pPr>
            <w:r>
              <w:t>9.</w:t>
            </w:r>
          </w:p>
        </w:tc>
        <w:tc>
          <w:tcPr>
            <w:tcW w:w="5812" w:type="dxa"/>
          </w:tcPr>
          <w:p w:rsidR="004945EC" w:rsidRDefault="005A1A83" w:rsidP="00032CB1">
            <w:pPr>
              <w:jc w:val="both"/>
            </w:pPr>
            <w:r w:rsidRPr="005A1A83">
              <w:rPr>
                <w:b/>
                <w:i/>
                <w:color w:val="000000"/>
                <w:spacing w:val="-6"/>
                <w:sz w:val="24"/>
                <w:szCs w:val="24"/>
              </w:rPr>
              <w:t>Обхват бедра</w:t>
            </w:r>
            <w:r>
              <w:rPr>
                <w:color w:val="000000"/>
                <w:spacing w:val="-6"/>
                <w:sz w:val="24"/>
                <w:szCs w:val="24"/>
              </w:rPr>
              <w:t xml:space="preserve"> — измеряется в положении испытуе</w:t>
            </w:r>
            <w:r>
              <w:rPr>
                <w:color w:val="000000"/>
                <w:spacing w:val="-6"/>
                <w:sz w:val="24"/>
                <w:szCs w:val="24"/>
              </w:rPr>
              <w:softHyphen/>
            </w:r>
            <w:r>
              <w:rPr>
                <w:color w:val="000000"/>
                <w:spacing w:val="-11"/>
                <w:sz w:val="24"/>
                <w:szCs w:val="24"/>
              </w:rPr>
              <w:t>мого: ноги выпрямлены, стопы на ширине плеч, опора</w:t>
            </w:r>
            <w:r>
              <w:rPr>
                <w:color w:val="000000"/>
                <w:spacing w:val="-11"/>
                <w:sz w:val="24"/>
                <w:szCs w:val="24"/>
              </w:rPr>
              <w:br/>
            </w:r>
            <w:r>
              <w:rPr>
                <w:color w:val="000000"/>
                <w:spacing w:val="-4"/>
                <w:sz w:val="24"/>
                <w:szCs w:val="24"/>
              </w:rPr>
              <w:t>равномерно распределяется на обе ноги. Лента на</w:t>
            </w:r>
            <w:r>
              <w:rPr>
                <w:color w:val="000000"/>
                <w:spacing w:val="-8"/>
                <w:sz w:val="24"/>
                <w:szCs w:val="24"/>
              </w:rPr>
              <w:t xml:space="preserve">кладывается горизонтально под ягодичной складкой. </w:t>
            </w:r>
            <w:r w:rsidRPr="005A1A83">
              <w:rPr>
                <w:b/>
                <w:i/>
                <w:color w:val="000000"/>
                <w:spacing w:val="-12"/>
                <w:sz w:val="24"/>
                <w:szCs w:val="24"/>
              </w:rPr>
              <w:t>Минимальный обхват бедра</w:t>
            </w:r>
            <w:r>
              <w:rPr>
                <w:color w:val="000000"/>
                <w:spacing w:val="-12"/>
                <w:sz w:val="24"/>
                <w:szCs w:val="24"/>
              </w:rPr>
              <w:t xml:space="preserve"> измеряется в нижней тре</w:t>
            </w:r>
            <w:r>
              <w:rPr>
                <w:color w:val="000000"/>
                <w:spacing w:val="-12"/>
                <w:sz w:val="24"/>
                <w:szCs w:val="24"/>
              </w:rPr>
              <w:softHyphen/>
            </w:r>
            <w:r>
              <w:rPr>
                <w:color w:val="000000"/>
                <w:spacing w:val="-7"/>
                <w:sz w:val="24"/>
                <w:szCs w:val="24"/>
              </w:rPr>
              <w:t>ти бедра, на 7—8 см выше коленного сустава.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  <w:tr w:rsidR="004945EC" w:rsidTr="004945EC">
        <w:tc>
          <w:tcPr>
            <w:tcW w:w="675" w:type="dxa"/>
          </w:tcPr>
          <w:p w:rsidR="004945EC" w:rsidRPr="005A1A83" w:rsidRDefault="009135B3" w:rsidP="00032CB1">
            <w:pPr>
              <w:jc w:val="both"/>
            </w:pPr>
            <w:r>
              <w:t>10.</w:t>
            </w:r>
          </w:p>
        </w:tc>
        <w:tc>
          <w:tcPr>
            <w:tcW w:w="5812" w:type="dxa"/>
          </w:tcPr>
          <w:p w:rsidR="004945EC" w:rsidRPr="005A1A83" w:rsidRDefault="005A1A83" w:rsidP="005A1A83">
            <w:pPr>
              <w:shd w:val="clear" w:color="auto" w:fill="FFFFFF"/>
              <w:spacing w:line="269" w:lineRule="exact"/>
              <w:jc w:val="both"/>
            </w:pPr>
            <w:r w:rsidRPr="005A1A83">
              <w:rPr>
                <w:b/>
                <w:i/>
                <w:color w:val="000000"/>
                <w:spacing w:val="-13"/>
                <w:sz w:val="24"/>
                <w:szCs w:val="24"/>
              </w:rPr>
              <w:t>Обхват голени (максимальный</w:t>
            </w:r>
            <w:r w:rsidRPr="005A1A83">
              <w:rPr>
                <w:i/>
                <w:color w:val="000000"/>
                <w:spacing w:val="-13"/>
                <w:sz w:val="24"/>
                <w:szCs w:val="24"/>
              </w:rPr>
              <w:t>)</w:t>
            </w:r>
            <w:r w:rsidRPr="005A1A83">
              <w:rPr>
                <w:color w:val="000000"/>
                <w:spacing w:val="-13"/>
                <w:sz w:val="24"/>
                <w:szCs w:val="24"/>
              </w:rPr>
              <w:t xml:space="preserve"> — определяется в ме</w:t>
            </w:r>
            <w:r w:rsidRPr="005A1A83">
              <w:rPr>
                <w:color w:val="000000"/>
                <w:spacing w:val="-13"/>
                <w:sz w:val="24"/>
                <w:szCs w:val="24"/>
              </w:rPr>
              <w:softHyphen/>
            </w:r>
            <w:r w:rsidRPr="005A1A83">
              <w:rPr>
                <w:color w:val="000000"/>
                <w:spacing w:val="-5"/>
                <w:sz w:val="24"/>
                <w:szCs w:val="24"/>
              </w:rPr>
              <w:t xml:space="preserve">сте наибольшего развития мышц, </w:t>
            </w:r>
            <w:r w:rsidRPr="005A1A83">
              <w:rPr>
                <w:b/>
                <w:i/>
                <w:color w:val="000000"/>
                <w:spacing w:val="-5"/>
                <w:sz w:val="24"/>
                <w:szCs w:val="24"/>
              </w:rPr>
              <w:t>минимальный</w:t>
            </w:r>
            <w:r w:rsidRPr="005A1A83">
              <w:rPr>
                <w:color w:val="000000"/>
                <w:spacing w:val="-5"/>
                <w:sz w:val="24"/>
                <w:szCs w:val="24"/>
              </w:rPr>
              <w:t xml:space="preserve"> — </w:t>
            </w:r>
            <w:r w:rsidRPr="005A1A83">
              <w:rPr>
                <w:color w:val="000000"/>
                <w:spacing w:val="-7"/>
                <w:sz w:val="24"/>
                <w:szCs w:val="24"/>
              </w:rPr>
              <w:t xml:space="preserve">на 4—5 см выше </w:t>
            </w:r>
            <w:proofErr w:type="spellStart"/>
            <w:r w:rsidRPr="005A1A83">
              <w:rPr>
                <w:color w:val="000000"/>
                <w:spacing w:val="-7"/>
                <w:sz w:val="24"/>
                <w:szCs w:val="24"/>
              </w:rPr>
              <w:t>нижнеберцовой</w:t>
            </w:r>
            <w:proofErr w:type="spellEnd"/>
            <w:r w:rsidRPr="005A1A83">
              <w:rPr>
                <w:color w:val="000000"/>
                <w:spacing w:val="-7"/>
                <w:sz w:val="24"/>
                <w:szCs w:val="24"/>
              </w:rPr>
              <w:t xml:space="preserve"> точки. </w:t>
            </w:r>
            <w:r w:rsidRPr="00805393">
              <w:rPr>
                <w:color w:val="000000"/>
                <w:spacing w:val="-7"/>
                <w:sz w:val="16"/>
                <w:szCs w:val="16"/>
              </w:rPr>
              <w:t xml:space="preserve">Положение </w:t>
            </w:r>
            <w:r w:rsidRPr="00805393">
              <w:rPr>
                <w:color w:val="000000"/>
                <w:spacing w:val="-8"/>
                <w:sz w:val="16"/>
                <w:szCs w:val="16"/>
              </w:rPr>
              <w:t>обследуемого при измерении голени то же, что и при определении окружности бедра.</w:t>
            </w:r>
          </w:p>
        </w:tc>
        <w:tc>
          <w:tcPr>
            <w:tcW w:w="3084" w:type="dxa"/>
          </w:tcPr>
          <w:p w:rsidR="004945EC" w:rsidRDefault="004945EC" w:rsidP="00032CB1">
            <w:pPr>
              <w:jc w:val="both"/>
            </w:pPr>
          </w:p>
        </w:tc>
      </w:tr>
    </w:tbl>
    <w:p w:rsidR="004945EC" w:rsidRDefault="004945EC" w:rsidP="00032CB1">
      <w:pPr>
        <w:jc w:val="both"/>
      </w:pPr>
    </w:p>
    <w:p w:rsidR="00C06013" w:rsidRDefault="00C06013" w:rsidP="00032CB1">
      <w:pPr>
        <w:jc w:val="both"/>
      </w:pPr>
    </w:p>
    <w:p w:rsidR="00C06013" w:rsidRPr="00032CB1" w:rsidRDefault="00C06013" w:rsidP="005A1A83">
      <w:pPr>
        <w:shd w:val="clear" w:color="auto" w:fill="FFFFFF"/>
        <w:spacing w:before="5" w:line="269" w:lineRule="exact"/>
        <w:ind w:left="139" w:right="5"/>
        <w:jc w:val="both"/>
      </w:pPr>
      <w:r>
        <w:t xml:space="preserve">* - </w:t>
      </w:r>
      <w:r>
        <w:rPr>
          <w:color w:val="000000"/>
          <w:spacing w:val="-8"/>
        </w:rPr>
        <w:t>Все три изме</w:t>
      </w:r>
      <w:r>
        <w:rPr>
          <w:color w:val="000000"/>
          <w:spacing w:val="-8"/>
        </w:rPr>
        <w:softHyphen/>
      </w:r>
      <w:r>
        <w:rPr>
          <w:color w:val="000000"/>
          <w:spacing w:val="3"/>
        </w:rPr>
        <w:t xml:space="preserve">рения грудной клетки </w:t>
      </w:r>
      <w:r>
        <w:rPr>
          <w:color w:val="000000"/>
          <w:spacing w:val="2"/>
        </w:rPr>
        <w:t>производят последова</w:t>
      </w:r>
      <w:r>
        <w:rPr>
          <w:color w:val="000000"/>
          <w:spacing w:val="2"/>
        </w:rPr>
        <w:softHyphen/>
      </w:r>
      <w:r>
        <w:rPr>
          <w:color w:val="000000"/>
          <w:spacing w:val="-5"/>
        </w:rPr>
        <w:t>тельно при одномомент</w:t>
      </w:r>
      <w:r>
        <w:rPr>
          <w:color w:val="000000"/>
          <w:spacing w:val="-5"/>
        </w:rPr>
        <w:softHyphen/>
      </w:r>
      <w:r>
        <w:rPr>
          <w:color w:val="000000"/>
          <w:spacing w:val="-9"/>
        </w:rPr>
        <w:t>ном наложении ленты. Разница между значением ок</w:t>
      </w:r>
      <w:r>
        <w:rPr>
          <w:color w:val="000000"/>
          <w:spacing w:val="-9"/>
        </w:rPr>
        <w:softHyphen/>
      </w:r>
      <w:r>
        <w:rPr>
          <w:color w:val="000000"/>
          <w:spacing w:val="-7"/>
        </w:rPr>
        <w:t xml:space="preserve">ружности при максимальном вдохе и максимальном </w:t>
      </w:r>
      <w:r>
        <w:rPr>
          <w:color w:val="000000"/>
          <w:spacing w:val="-5"/>
        </w:rPr>
        <w:t>выдохе является экскурсией грудной клетки.</w:t>
      </w:r>
    </w:p>
    <w:sectPr w:rsidR="00C06013" w:rsidRPr="00032CB1" w:rsidSect="005A1A8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CF6B09C"/>
    <w:lvl w:ilvl="0">
      <w:numFmt w:val="bullet"/>
      <w:lvlText w:val="*"/>
      <w:lvlJc w:val="left"/>
    </w:lvl>
  </w:abstractNum>
  <w:abstractNum w:abstractNumId="1">
    <w:nsid w:val="2E3F5B5E"/>
    <w:multiLevelType w:val="hybridMultilevel"/>
    <w:tmpl w:val="E312D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5C0D01"/>
    <w:multiLevelType w:val="hybridMultilevel"/>
    <w:tmpl w:val="0C766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•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2CB1"/>
    <w:rsid w:val="00032B94"/>
    <w:rsid w:val="00032CB1"/>
    <w:rsid w:val="00057D50"/>
    <w:rsid w:val="001C7568"/>
    <w:rsid w:val="004266D0"/>
    <w:rsid w:val="004826FC"/>
    <w:rsid w:val="004945EC"/>
    <w:rsid w:val="004C057D"/>
    <w:rsid w:val="005A1A83"/>
    <w:rsid w:val="00725094"/>
    <w:rsid w:val="007268D7"/>
    <w:rsid w:val="007F0A92"/>
    <w:rsid w:val="007F5DD1"/>
    <w:rsid w:val="00805393"/>
    <w:rsid w:val="009135B3"/>
    <w:rsid w:val="00937694"/>
    <w:rsid w:val="009666B9"/>
    <w:rsid w:val="00B9227C"/>
    <w:rsid w:val="00BB6041"/>
    <w:rsid w:val="00C06013"/>
    <w:rsid w:val="00D05A4D"/>
    <w:rsid w:val="00F07FD9"/>
    <w:rsid w:val="00F9415D"/>
    <w:rsid w:val="00FF3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CB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F5D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</dc:creator>
  <cp:lastModifiedBy>user</cp:lastModifiedBy>
  <cp:revision>3</cp:revision>
  <dcterms:created xsi:type="dcterms:W3CDTF">2013-12-01T12:09:00Z</dcterms:created>
  <dcterms:modified xsi:type="dcterms:W3CDTF">2017-10-16T04:31:00Z</dcterms:modified>
</cp:coreProperties>
</file>