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10"/>
        <w:tblW w:w="964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7"/>
        <w:gridCol w:w="3746"/>
        <w:gridCol w:w="5326"/>
      </w:tblGrid>
      <w:tr w:rsidR="002143FE" w:rsidRPr="008023F3" w:rsidTr="002143FE">
        <w:trPr>
          <w:trHeight w:val="274"/>
        </w:trPr>
        <w:tc>
          <w:tcPr>
            <w:tcW w:w="4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3FE" w:rsidRPr="008023F3" w:rsidRDefault="002143FE" w:rsidP="002143FE">
            <w:pPr>
              <w:widowControl w:val="0"/>
              <w:ind w:left="44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Код технологии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3FE" w:rsidRPr="008023F3" w:rsidRDefault="002143FE" w:rsidP="002143FE">
            <w:pPr>
              <w:widowControl w:val="0"/>
              <w:ind w:left="15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Название технологии</w:t>
            </w:r>
          </w:p>
        </w:tc>
      </w:tr>
      <w:tr w:rsidR="002143FE" w:rsidRPr="008023F3" w:rsidTr="002143FE">
        <w:trPr>
          <w:trHeight w:val="269"/>
        </w:trPr>
        <w:tc>
          <w:tcPr>
            <w:tcW w:w="4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3FE" w:rsidRPr="008023F3" w:rsidRDefault="002143FE" w:rsidP="002143FE">
            <w:pPr>
              <w:widowControl w:val="0"/>
              <w:ind w:left="62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А 05.10.001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3FE" w:rsidRPr="008023F3" w:rsidRDefault="002143FE" w:rsidP="002143FE">
            <w:pPr>
              <w:widowControl w:val="0"/>
              <w:ind w:left="15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Проведение ЭКГ</w:t>
            </w:r>
          </w:p>
        </w:tc>
      </w:tr>
      <w:tr w:rsidR="002143FE" w:rsidRPr="008023F3" w:rsidTr="002143FE">
        <w:trPr>
          <w:trHeight w:val="45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3FE" w:rsidRPr="008023F3" w:rsidRDefault="002143FE" w:rsidP="002143FE">
            <w:pPr>
              <w:pStyle w:val="100"/>
              <w:widowControl w:val="0"/>
              <w:shd w:val="clear" w:color="auto" w:fill="auto"/>
              <w:spacing w:line="240" w:lineRule="auto"/>
              <w:ind w:left="120" w:firstLine="0"/>
              <w:rPr>
                <w:spacing w:val="0"/>
                <w:sz w:val="24"/>
                <w:szCs w:val="24"/>
              </w:rPr>
            </w:pPr>
            <w:r w:rsidRPr="008023F3">
              <w:rPr>
                <w:rStyle w:val="100pt"/>
                <w:sz w:val="24"/>
                <w:szCs w:val="24"/>
              </w:rPr>
              <w:t>1.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3FE" w:rsidRPr="008023F3" w:rsidRDefault="002143FE" w:rsidP="002143FE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2143FE" w:rsidRPr="008023F3" w:rsidTr="002143FE">
        <w:trPr>
          <w:trHeight w:val="222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3FE" w:rsidRPr="008023F3" w:rsidRDefault="002143FE" w:rsidP="002143FE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3FE" w:rsidRPr="008023F3" w:rsidRDefault="002143FE" w:rsidP="002143FE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Перечень специ</w:t>
            </w:r>
            <w:r w:rsidRPr="008023F3">
              <w:rPr>
                <w:rFonts w:ascii="Times New Roman" w:hAnsi="Times New Roman" w:cs="Times New Roman"/>
              </w:rPr>
              <w:softHyphen/>
              <w:t>альностей/кто участвует в выпол</w:t>
            </w:r>
            <w:r w:rsidRPr="008023F3">
              <w:rPr>
                <w:rFonts w:ascii="Times New Roman" w:hAnsi="Times New Roman" w:cs="Times New Roman"/>
              </w:rPr>
              <w:softHyphen/>
              <w:t>нении услуги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3FE" w:rsidRPr="008023F3" w:rsidRDefault="002143FE" w:rsidP="002143FE">
            <w:pPr>
              <w:widowControl w:val="0"/>
              <w:numPr>
                <w:ilvl w:val="0"/>
                <w:numId w:val="1"/>
              </w:numPr>
              <w:tabs>
                <w:tab w:val="left" w:pos="253"/>
              </w:tabs>
              <w:ind w:left="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Специалист, имеющий диплом установленного образца об окончании среднего профессионального образова</w:t>
            </w:r>
            <w:r w:rsidRPr="008023F3">
              <w:rPr>
                <w:rFonts w:ascii="Times New Roman" w:hAnsi="Times New Roman" w:cs="Times New Roman"/>
              </w:rPr>
              <w:softHyphen/>
              <w:t xml:space="preserve">тельного учебного учреждения по специальностям: </w:t>
            </w:r>
          </w:p>
          <w:p w:rsidR="002143FE" w:rsidRPr="008023F3" w:rsidRDefault="002143FE" w:rsidP="002143FE">
            <w:pPr>
              <w:widowControl w:val="0"/>
              <w:tabs>
                <w:tab w:val="left" w:pos="253"/>
              </w:tabs>
              <w:ind w:left="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060101 Лечебное дело</w:t>
            </w:r>
          </w:p>
          <w:p w:rsidR="002143FE" w:rsidRPr="008023F3" w:rsidRDefault="002143FE" w:rsidP="002143FE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060501 Сестринское дело</w:t>
            </w:r>
          </w:p>
          <w:p w:rsidR="002143FE" w:rsidRPr="008023F3" w:rsidRDefault="002143FE" w:rsidP="002143FE">
            <w:pPr>
              <w:widowControl w:val="0"/>
              <w:numPr>
                <w:ilvl w:val="0"/>
                <w:numId w:val="1"/>
              </w:numPr>
              <w:tabs>
                <w:tab w:val="left" w:pos="253"/>
              </w:tabs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Специалист, имеющий диплом установленного образца об окончании высшего профессионального образователь</w:t>
            </w:r>
            <w:r w:rsidRPr="008023F3">
              <w:rPr>
                <w:rFonts w:ascii="Times New Roman" w:hAnsi="Times New Roman" w:cs="Times New Roman"/>
              </w:rPr>
              <w:softHyphen/>
              <w:t>ного учебного заведения по специальностям:</w:t>
            </w:r>
          </w:p>
          <w:p w:rsidR="002143FE" w:rsidRPr="008023F3" w:rsidRDefault="002143FE" w:rsidP="002143FE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 xml:space="preserve">060101 Лечебное дело </w:t>
            </w:r>
          </w:p>
          <w:p w:rsidR="002143FE" w:rsidRPr="008023F3" w:rsidRDefault="002143FE" w:rsidP="002143FE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060103 Педиатрия</w:t>
            </w:r>
          </w:p>
          <w:p w:rsidR="002143FE" w:rsidRPr="008023F3" w:rsidRDefault="002143FE" w:rsidP="002143FE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060500 Сестринское дело</w:t>
            </w:r>
          </w:p>
        </w:tc>
      </w:tr>
      <w:tr w:rsidR="002143FE" w:rsidRPr="008023F3" w:rsidTr="002143FE">
        <w:trPr>
          <w:trHeight w:val="66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3FE" w:rsidRPr="008023F3" w:rsidRDefault="002143FE" w:rsidP="002143FE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3FE" w:rsidRPr="008023F3" w:rsidRDefault="002143FE" w:rsidP="002143FE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Дополнительные или специальные требования к специалистам и вспомога</w:t>
            </w:r>
            <w:r w:rsidRPr="008023F3">
              <w:rPr>
                <w:rFonts w:ascii="Times New Roman" w:hAnsi="Times New Roman" w:cs="Times New Roman"/>
              </w:rPr>
              <w:softHyphen/>
              <w:t>тельному персоналу</w:t>
            </w:r>
          </w:p>
          <w:p w:rsidR="002143FE" w:rsidRPr="008023F3" w:rsidRDefault="002143FE" w:rsidP="002143FE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8023F3">
              <w:rPr>
                <w:rFonts w:ascii="Times New Roman" w:hAnsi="Times New Roman" w:cs="Times New Roman"/>
              </w:rPr>
              <w:t>• Иметь действующий сертификат специалиста</w:t>
            </w:r>
          </w:p>
        </w:tc>
      </w:tr>
    </w:tbl>
    <w:p w:rsidR="002143FE" w:rsidRPr="004643E5" w:rsidRDefault="002143FE" w:rsidP="002143FE">
      <w:pPr>
        <w:pStyle w:val="190"/>
        <w:widowControl w:val="0"/>
        <w:shd w:val="clear" w:color="auto" w:fill="auto"/>
        <w:spacing w:before="0" w:after="0" w:line="240" w:lineRule="auto"/>
        <w:jc w:val="center"/>
        <w:outlineLvl w:val="9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bookmark160"/>
      <w:r w:rsidRPr="004643E5">
        <w:rPr>
          <w:rFonts w:ascii="Times New Roman" w:hAnsi="Times New Roman" w:cs="Times New Roman"/>
          <w:b/>
          <w:i/>
          <w:sz w:val="24"/>
          <w:szCs w:val="24"/>
        </w:rPr>
        <w:t>РЕГИСТРАЦИЯ ЭЛЕКТРОКАРДИОГРАММЫ (ЭКГ</w:t>
      </w:r>
      <w:bookmarkEnd w:id="0"/>
      <w:r w:rsidRPr="004643E5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2143FE" w:rsidRPr="004643E5" w:rsidRDefault="002143FE">
      <w:pPr>
        <w:rPr>
          <w:rFonts w:ascii="Times New Roman" w:hAnsi="Times New Roman" w:cs="Times New Roman"/>
        </w:rPr>
      </w:pP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7"/>
        <w:gridCol w:w="4293"/>
        <w:gridCol w:w="4779"/>
      </w:tblGrid>
      <w:tr w:rsidR="004643E5" w:rsidRPr="004643E5" w:rsidTr="004643E5">
        <w:trPr>
          <w:trHeight w:val="27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pStyle w:val="1330"/>
              <w:widowControl w:val="0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643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Требования к обеспечению безопасности труда медицинского персонала</w:t>
            </w:r>
          </w:p>
        </w:tc>
      </w:tr>
      <w:tr w:rsidR="004643E5" w:rsidRPr="004643E5" w:rsidTr="004643E5">
        <w:trPr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Требования по безопасности труда при выполнении услуги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4643E5" w:rsidRPr="004643E5" w:rsidTr="004643E5">
        <w:trPr>
          <w:trHeight w:val="104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Условия выполнения простой медицинской услуги</w:t>
            </w:r>
          </w:p>
          <w:p w:rsidR="004643E5" w:rsidRPr="004643E5" w:rsidRDefault="004643E5" w:rsidP="004643E5">
            <w:pPr>
              <w:widowControl w:val="0"/>
              <w:numPr>
                <w:ilvl w:val="0"/>
                <w:numId w:val="2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Амбулаторно-поликлинические</w:t>
            </w:r>
          </w:p>
          <w:p w:rsidR="004643E5" w:rsidRPr="004643E5" w:rsidRDefault="004643E5" w:rsidP="004643E5">
            <w:pPr>
              <w:widowControl w:val="0"/>
              <w:numPr>
                <w:ilvl w:val="0"/>
                <w:numId w:val="2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Стационарные</w:t>
            </w:r>
          </w:p>
          <w:p w:rsidR="004643E5" w:rsidRPr="004643E5" w:rsidRDefault="004643E5" w:rsidP="004643E5">
            <w:pPr>
              <w:widowControl w:val="0"/>
              <w:numPr>
                <w:ilvl w:val="0"/>
                <w:numId w:val="2"/>
              </w:numPr>
              <w:tabs>
                <w:tab w:val="left" w:pos="267"/>
              </w:tabs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Транспортировка в условиях машины «скорой медицинской помощи»</w:t>
            </w:r>
          </w:p>
          <w:p w:rsidR="004643E5" w:rsidRPr="004643E5" w:rsidRDefault="004643E5" w:rsidP="004643E5">
            <w:pPr>
              <w:widowControl w:val="0"/>
              <w:numPr>
                <w:ilvl w:val="0"/>
                <w:numId w:val="2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Санаторно-курортные</w:t>
            </w:r>
          </w:p>
        </w:tc>
      </w:tr>
      <w:tr w:rsidR="004643E5" w:rsidRPr="004643E5" w:rsidTr="004643E5">
        <w:trPr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pStyle w:val="1310"/>
              <w:widowControl w:val="0"/>
              <w:shd w:val="clear" w:color="auto" w:fill="auto"/>
              <w:spacing w:before="0" w:line="240" w:lineRule="auto"/>
              <w:ind w:left="120" w:firstLine="0"/>
              <w:rPr>
                <w:sz w:val="24"/>
                <w:szCs w:val="24"/>
              </w:rPr>
            </w:pPr>
            <w:r w:rsidRPr="004643E5">
              <w:rPr>
                <w:sz w:val="24"/>
                <w:szCs w:val="24"/>
              </w:rPr>
              <w:t>4.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Функциональное назначение простой медицинской услуги</w:t>
            </w:r>
          </w:p>
          <w:p w:rsidR="004643E5" w:rsidRPr="004643E5" w:rsidRDefault="004643E5" w:rsidP="004643E5">
            <w:pPr>
              <w:widowControl w:val="0"/>
              <w:numPr>
                <w:ilvl w:val="0"/>
                <w:numId w:val="3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Лечебное</w:t>
            </w:r>
          </w:p>
          <w:p w:rsidR="004643E5" w:rsidRPr="004643E5" w:rsidRDefault="004643E5" w:rsidP="004643E5">
            <w:pPr>
              <w:widowControl w:val="0"/>
              <w:numPr>
                <w:ilvl w:val="0"/>
                <w:numId w:val="3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Профилактическое</w:t>
            </w:r>
          </w:p>
          <w:p w:rsidR="004643E5" w:rsidRPr="004643E5" w:rsidRDefault="004643E5" w:rsidP="004643E5">
            <w:pPr>
              <w:widowControl w:val="0"/>
              <w:numPr>
                <w:ilvl w:val="0"/>
                <w:numId w:val="3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Реабилитационное</w:t>
            </w:r>
          </w:p>
          <w:p w:rsidR="004643E5" w:rsidRPr="004643E5" w:rsidRDefault="004643E5" w:rsidP="004643E5">
            <w:pPr>
              <w:widowControl w:val="0"/>
              <w:numPr>
                <w:ilvl w:val="0"/>
                <w:numId w:val="3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Диагностическое</w:t>
            </w:r>
          </w:p>
        </w:tc>
      </w:tr>
      <w:tr w:rsidR="004643E5" w:rsidRPr="004643E5" w:rsidTr="004643E5">
        <w:trPr>
          <w:trHeight w:val="26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Материальные ресурсы</w:t>
            </w:r>
          </w:p>
        </w:tc>
      </w:tr>
      <w:tr w:rsidR="004643E5" w:rsidRPr="004643E5" w:rsidTr="004643E5">
        <w:trPr>
          <w:trHeight w:val="58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Приборы, инстру</w:t>
            </w:r>
            <w:r w:rsidRPr="004643E5">
              <w:rPr>
                <w:rFonts w:ascii="Times New Roman" w:hAnsi="Times New Roman" w:cs="Times New Roman"/>
              </w:rPr>
              <w:softHyphen/>
              <w:t>менты, изделия медицинского назначения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• аппарат ЭКГ</w:t>
            </w:r>
          </w:p>
        </w:tc>
      </w:tr>
      <w:tr w:rsidR="004643E5" w:rsidRPr="004643E5" w:rsidTr="004643E5">
        <w:trPr>
          <w:trHeight w:val="25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 xml:space="preserve">  5.2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Реактивы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• отсутствуют</w:t>
            </w:r>
          </w:p>
        </w:tc>
      </w:tr>
      <w:tr w:rsidR="004643E5" w:rsidRPr="004643E5" w:rsidTr="004643E5">
        <w:trPr>
          <w:trHeight w:val="66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Иммунобиологи</w:t>
            </w:r>
            <w:r w:rsidRPr="004643E5">
              <w:rPr>
                <w:rFonts w:ascii="Times New Roman" w:hAnsi="Times New Roman" w:cs="Times New Roman"/>
              </w:rPr>
              <w:softHyphen/>
              <w:t>ческие препараты и реагенты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• отсутствуют</w:t>
            </w:r>
          </w:p>
        </w:tc>
      </w:tr>
      <w:tr w:rsidR="004643E5" w:rsidRPr="004643E5" w:rsidTr="004643E5">
        <w:trPr>
          <w:trHeight w:val="26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Продукты крови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• отсутствуют</w:t>
            </w:r>
          </w:p>
        </w:tc>
      </w:tr>
      <w:tr w:rsidR="004643E5" w:rsidRPr="004643E5" w:rsidTr="004643E5">
        <w:trPr>
          <w:trHeight w:val="45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 xml:space="preserve">  5.5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Лекарственные средства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4643E5" w:rsidRPr="004643E5" w:rsidTr="004643E5">
        <w:trPr>
          <w:trHeight w:val="27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Прочий расходуе</w:t>
            </w:r>
            <w:r w:rsidRPr="004643E5">
              <w:rPr>
                <w:rFonts w:ascii="Times New Roman" w:hAnsi="Times New Roman" w:cs="Times New Roman"/>
              </w:rPr>
              <w:softHyphen/>
              <w:t>мый материал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• антисептик для обработки кожи рук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• гель то</w:t>
            </w:r>
            <w:r>
              <w:rPr>
                <w:rFonts w:ascii="Times New Roman" w:hAnsi="Times New Roman" w:cs="Times New Roman"/>
              </w:rPr>
              <w:t>копроводящий</w:t>
            </w:r>
            <w:r w:rsidRPr="004643E5">
              <w:rPr>
                <w:rFonts w:ascii="Times New Roman" w:hAnsi="Times New Roman" w:cs="Times New Roman"/>
              </w:rPr>
              <w:t xml:space="preserve"> для электродов</w:t>
            </w:r>
          </w:p>
        </w:tc>
      </w:tr>
      <w:tr w:rsidR="004643E5" w:rsidRPr="004643E5" w:rsidTr="004643E5">
        <w:trPr>
          <w:trHeight w:val="244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  <w:b/>
              </w:rPr>
              <w:t>Характеристика методики выполнения простой медицинской услуги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Style w:val="130"/>
                <w:rFonts w:eastAsia="Arial Unicode MS"/>
                <w:sz w:val="24"/>
                <w:szCs w:val="24"/>
              </w:rPr>
            </w:pPr>
            <w:r w:rsidRPr="004643E5">
              <w:rPr>
                <w:rStyle w:val="130"/>
                <w:rFonts w:eastAsia="Arial Unicode MS"/>
                <w:b/>
                <w:sz w:val="24"/>
                <w:szCs w:val="24"/>
              </w:rPr>
              <w:t>Алгоритм выполнения ЭКГ</w:t>
            </w:r>
            <w:r w:rsidRPr="004643E5">
              <w:rPr>
                <w:rStyle w:val="130"/>
                <w:rFonts w:eastAsia="Arial Unicode MS"/>
                <w:sz w:val="24"/>
                <w:szCs w:val="24"/>
              </w:rPr>
              <w:t xml:space="preserve"> 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 xml:space="preserve">Подготовка к процедуре. 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1. Представиться пациенту.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 xml:space="preserve">2. Получить согласие на предстоящую медицинскую процедуру. 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3. Рассказать пациенту о цели и последовательности выполнения медицин</w:t>
            </w:r>
            <w:r w:rsidRPr="004643E5">
              <w:rPr>
                <w:rFonts w:ascii="Times New Roman" w:hAnsi="Times New Roman" w:cs="Times New Roman"/>
              </w:rPr>
              <w:softHyphen/>
              <w:t>ской процедуры.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 xml:space="preserve">4. Предложить/помочь пациенту занять удобное </w:t>
            </w:r>
            <w:proofErr w:type="gramStart"/>
            <w:r w:rsidRPr="004643E5">
              <w:rPr>
                <w:rFonts w:ascii="Times New Roman" w:hAnsi="Times New Roman" w:cs="Times New Roman"/>
              </w:rPr>
              <w:t>положение</w:t>
            </w:r>
            <w:proofErr w:type="gramEnd"/>
            <w:r w:rsidRPr="004643E5">
              <w:rPr>
                <w:rFonts w:ascii="Times New Roman" w:hAnsi="Times New Roman" w:cs="Times New Roman"/>
              </w:rPr>
              <w:t xml:space="preserve"> лежа на спине. 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5. Обработать руки гигиеническим способом.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6. Подготовить аппарат.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Style w:val="130"/>
                <w:rFonts w:eastAsia="Arial Unicode MS"/>
                <w:sz w:val="24"/>
                <w:szCs w:val="24"/>
              </w:rPr>
              <w:t>7.</w:t>
            </w:r>
            <w:r w:rsidRPr="004643E5">
              <w:rPr>
                <w:rFonts w:ascii="Times New Roman" w:hAnsi="Times New Roman" w:cs="Times New Roman"/>
              </w:rPr>
              <w:t xml:space="preserve"> Кожу под электродом увлажнить либо наложить одноразовые электроды, имеющие слой токопроводящего геля.</w:t>
            </w:r>
          </w:p>
        </w:tc>
      </w:tr>
      <w:tr w:rsidR="004643E5" w:rsidRPr="004643E5" w:rsidTr="004643E5">
        <w:trPr>
          <w:trHeight w:val="244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8. Электрод с красным наконечником накладывают на правую руку, с жел</w:t>
            </w:r>
            <w:r w:rsidRPr="004643E5">
              <w:rPr>
                <w:rFonts w:ascii="Times New Roman" w:hAnsi="Times New Roman" w:cs="Times New Roman"/>
              </w:rPr>
              <w:softHyphen/>
              <w:t xml:space="preserve">тым — на левую руку, с зеленым — на левую ногу, </w:t>
            </w:r>
            <w:proofErr w:type="gramStart"/>
            <w:r w:rsidRPr="004643E5">
              <w:rPr>
                <w:rFonts w:ascii="Times New Roman" w:hAnsi="Times New Roman" w:cs="Times New Roman"/>
              </w:rPr>
              <w:t>с</w:t>
            </w:r>
            <w:proofErr w:type="gramEnd"/>
            <w:r w:rsidRPr="004643E5">
              <w:rPr>
                <w:rFonts w:ascii="Times New Roman" w:hAnsi="Times New Roman" w:cs="Times New Roman"/>
              </w:rPr>
              <w:t xml:space="preserve"> черным — на правую ногу. </w:t>
            </w:r>
            <w:r w:rsidRPr="004643E5">
              <w:rPr>
                <w:rStyle w:val="130"/>
                <w:rFonts w:eastAsia="Arial Unicode MS"/>
                <w:b/>
                <w:sz w:val="24"/>
                <w:szCs w:val="24"/>
              </w:rPr>
              <w:t>Дополнительные отведения</w:t>
            </w:r>
            <w:r w:rsidRPr="004643E5">
              <w:rPr>
                <w:rStyle w:val="130"/>
                <w:rFonts w:eastAsia="Arial Unicode MS"/>
                <w:sz w:val="24"/>
                <w:szCs w:val="24"/>
              </w:rPr>
              <w:t>.</w:t>
            </w:r>
            <w:r w:rsidRPr="004643E5">
              <w:rPr>
                <w:rFonts w:ascii="Times New Roman" w:hAnsi="Times New Roman" w:cs="Times New Roman"/>
              </w:rPr>
              <w:t xml:space="preserve"> Крайние левые грудные отведения (V7 — V ) снимают при диагностике </w:t>
            </w:r>
            <w:proofErr w:type="spellStart"/>
            <w:r w:rsidRPr="004643E5">
              <w:rPr>
                <w:rFonts w:ascii="Times New Roman" w:hAnsi="Times New Roman" w:cs="Times New Roman"/>
              </w:rPr>
              <w:t>задне-нижних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4643E5">
              <w:rPr>
                <w:rFonts w:ascii="Times New Roman" w:hAnsi="Times New Roman" w:cs="Times New Roman"/>
              </w:rPr>
              <w:t>задне-базальных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 локализаций ин</w:t>
            </w:r>
            <w:r w:rsidRPr="004643E5">
              <w:rPr>
                <w:rFonts w:ascii="Times New Roman" w:hAnsi="Times New Roman" w:cs="Times New Roman"/>
              </w:rPr>
              <w:softHyphen/>
              <w:t xml:space="preserve">фаркта миокарда: грудной электрод устанавливают в точку по </w:t>
            </w:r>
            <w:proofErr w:type="spellStart"/>
            <w:r w:rsidRPr="004643E5">
              <w:rPr>
                <w:rFonts w:ascii="Times New Roman" w:hAnsi="Times New Roman" w:cs="Times New Roman"/>
              </w:rPr>
              <w:t>задне-аксиля</w:t>
            </w:r>
            <w:proofErr w:type="gramStart"/>
            <w:r w:rsidRPr="004643E5">
              <w:rPr>
                <w:rFonts w:ascii="Times New Roman" w:hAnsi="Times New Roman" w:cs="Times New Roman"/>
              </w:rPr>
              <w:t>р</w:t>
            </w:r>
            <w:proofErr w:type="spellEnd"/>
            <w:r w:rsidRPr="004643E5">
              <w:rPr>
                <w:rFonts w:ascii="Times New Roman" w:hAnsi="Times New Roman" w:cs="Times New Roman"/>
              </w:rPr>
              <w:t>-</w:t>
            </w:r>
            <w:proofErr w:type="gramEnd"/>
            <w:r w:rsidRPr="004643E5">
              <w:rPr>
                <w:rFonts w:ascii="Times New Roman" w:hAnsi="Times New Roman" w:cs="Times New Roman"/>
              </w:rPr>
              <w:t xml:space="preserve"> ной линии на уровне верхушки — позиция V7, по лопаточной линии на уровне верхушки — позиция V8, по левой </w:t>
            </w:r>
            <w:proofErr w:type="spellStart"/>
            <w:r w:rsidRPr="004643E5">
              <w:rPr>
                <w:rFonts w:ascii="Times New Roman" w:hAnsi="Times New Roman" w:cs="Times New Roman"/>
              </w:rPr>
              <w:t>паравертебральной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 линии — позиция V . 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  <w:b/>
              </w:rPr>
              <w:t>Отведения по Небу</w:t>
            </w:r>
            <w:r w:rsidRPr="004643E5">
              <w:rPr>
                <w:rFonts w:ascii="Times New Roman" w:hAnsi="Times New Roman" w:cs="Times New Roman"/>
              </w:rPr>
              <w:t xml:space="preserve"> широко используются для мониторного наблюдения, при проведении </w:t>
            </w:r>
            <w:proofErr w:type="spellStart"/>
            <w:r w:rsidRPr="004643E5">
              <w:rPr>
                <w:rFonts w:ascii="Times New Roman" w:hAnsi="Times New Roman" w:cs="Times New Roman"/>
              </w:rPr>
              <w:t>велоэргометрической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 пробы, для диагностики инфарктов в </w:t>
            </w:r>
            <w:proofErr w:type="spellStart"/>
            <w:r w:rsidRPr="004643E5">
              <w:rPr>
                <w:rFonts w:ascii="Times New Roman" w:hAnsi="Times New Roman" w:cs="Times New Roman"/>
              </w:rPr>
              <w:t>задн</w:t>
            </w:r>
            <w:proofErr w:type="gramStart"/>
            <w:r w:rsidRPr="004643E5">
              <w:rPr>
                <w:rFonts w:ascii="Times New Roman" w:hAnsi="Times New Roman" w:cs="Times New Roman"/>
              </w:rPr>
              <w:t>е</w:t>
            </w:r>
            <w:proofErr w:type="spellEnd"/>
            <w:r w:rsidRPr="004643E5">
              <w:rPr>
                <w:rFonts w:ascii="Times New Roman" w:hAnsi="Times New Roman" w:cs="Times New Roman"/>
              </w:rPr>
              <w:t>-</w:t>
            </w:r>
            <w:proofErr w:type="gramEnd"/>
            <w:r w:rsidRPr="004643E5">
              <w:rPr>
                <w:rFonts w:ascii="Times New Roman" w:hAnsi="Times New Roman" w:cs="Times New Roman"/>
              </w:rPr>
              <w:t xml:space="preserve"> базальных отделах левого желудочка и других целях.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proofErr w:type="gramStart"/>
            <w:r w:rsidRPr="004643E5">
              <w:rPr>
                <w:rStyle w:val="130"/>
                <w:rFonts w:eastAsia="Arial Unicode MS"/>
                <w:b/>
                <w:sz w:val="24"/>
                <w:szCs w:val="24"/>
              </w:rPr>
              <w:t>Методика снятия ЭКГ по Небу:</w:t>
            </w:r>
            <w:r w:rsidRPr="004643E5">
              <w:rPr>
                <w:rFonts w:ascii="Times New Roman" w:hAnsi="Times New Roman" w:cs="Times New Roman"/>
              </w:rPr>
              <w:t xml:space="preserve"> красный электрод — с правой руки переносят во II </w:t>
            </w:r>
            <w:proofErr w:type="spellStart"/>
            <w:r w:rsidRPr="004643E5">
              <w:rPr>
                <w:rFonts w:ascii="Times New Roman" w:hAnsi="Times New Roman" w:cs="Times New Roman"/>
              </w:rPr>
              <w:t>межреберье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 справа от грудины; желтый электрод — с левой руки переносят на грудную клетку в позицию V7; зеленый электрод — с левой ноги переносят в позицию V . На I стандартном отведении электрокардиографа регистрируется отведение </w:t>
            </w:r>
            <w:proofErr w:type="spellStart"/>
            <w:r w:rsidRPr="004643E5">
              <w:rPr>
                <w:rFonts w:ascii="Times New Roman" w:hAnsi="Times New Roman" w:cs="Times New Roman"/>
              </w:rPr>
              <w:t>Dorzales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, на II отведении — </w:t>
            </w:r>
            <w:proofErr w:type="spellStart"/>
            <w:r w:rsidRPr="004643E5">
              <w:rPr>
                <w:rFonts w:ascii="Times New Roman" w:hAnsi="Times New Roman" w:cs="Times New Roman"/>
              </w:rPr>
              <w:t>Anterior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, на III отведении — </w:t>
            </w:r>
            <w:proofErr w:type="spellStart"/>
            <w:r w:rsidRPr="004643E5">
              <w:rPr>
                <w:rFonts w:ascii="Times New Roman" w:hAnsi="Times New Roman" w:cs="Times New Roman"/>
              </w:rPr>
              <w:t>Inferior</w:t>
            </w:r>
            <w:proofErr w:type="spellEnd"/>
            <w:r w:rsidRPr="004643E5">
              <w:rPr>
                <w:rFonts w:ascii="Times New Roman" w:hAnsi="Times New Roman" w:cs="Times New Roman"/>
              </w:rPr>
              <w:t>.</w:t>
            </w:r>
            <w:proofErr w:type="gramEnd"/>
            <w:r w:rsidRPr="004643E5">
              <w:rPr>
                <w:rFonts w:ascii="Times New Roman" w:hAnsi="Times New Roman" w:cs="Times New Roman"/>
              </w:rPr>
              <w:t xml:space="preserve"> Эти отведения несут сжатую информацию о состоянии всех отделов сердца. 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Style w:val="130"/>
                <w:rFonts w:eastAsia="Arial Unicode MS"/>
                <w:b/>
                <w:sz w:val="24"/>
                <w:szCs w:val="24"/>
              </w:rPr>
              <w:t xml:space="preserve">Отведения по </w:t>
            </w:r>
            <w:proofErr w:type="spellStart"/>
            <w:r w:rsidRPr="004643E5">
              <w:rPr>
                <w:rStyle w:val="130"/>
                <w:rFonts w:eastAsia="Arial Unicode MS"/>
                <w:b/>
                <w:sz w:val="24"/>
                <w:szCs w:val="24"/>
              </w:rPr>
              <w:t>Слопаку</w:t>
            </w:r>
            <w:proofErr w:type="spellEnd"/>
            <w:r w:rsidRPr="004643E5">
              <w:rPr>
                <w:rStyle w:val="130"/>
                <w:rFonts w:eastAsia="Arial Unicode MS"/>
                <w:sz w:val="24"/>
                <w:szCs w:val="24"/>
              </w:rPr>
              <w:t>:</w:t>
            </w:r>
            <w:r w:rsidRPr="004643E5">
              <w:rPr>
                <w:rFonts w:ascii="Times New Roman" w:hAnsi="Times New Roman" w:cs="Times New Roman"/>
              </w:rPr>
              <w:t xml:space="preserve"> снятие отведений осуществляется на I стандартном отведении электрокардиографа: красный электрод — с левой руки переносит в позицию V7,a желтый электрод поочередно устанавливают по ходу II </w:t>
            </w:r>
            <w:proofErr w:type="spellStart"/>
            <w:r w:rsidRPr="004643E5">
              <w:rPr>
                <w:rFonts w:ascii="Times New Roman" w:hAnsi="Times New Roman" w:cs="Times New Roman"/>
              </w:rPr>
              <w:t>межр</w:t>
            </w:r>
            <w:proofErr w:type="gramStart"/>
            <w:r w:rsidRPr="004643E5">
              <w:rPr>
                <w:rFonts w:ascii="Times New Roman" w:hAnsi="Times New Roman" w:cs="Times New Roman"/>
              </w:rPr>
              <w:t>е</w:t>
            </w:r>
            <w:proofErr w:type="spellEnd"/>
            <w:r w:rsidRPr="004643E5">
              <w:rPr>
                <w:rFonts w:ascii="Times New Roman" w:hAnsi="Times New Roman" w:cs="Times New Roman"/>
              </w:rPr>
              <w:t>-</w:t>
            </w:r>
            <w:proofErr w:type="gramEnd"/>
            <w:r w:rsidRPr="004643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43E5">
              <w:rPr>
                <w:rFonts w:ascii="Times New Roman" w:hAnsi="Times New Roman" w:cs="Times New Roman"/>
              </w:rPr>
              <w:t>берья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 слева. S — желтый электрод в позиции по </w:t>
            </w:r>
            <w:proofErr w:type="spellStart"/>
            <w:r w:rsidRPr="004643E5">
              <w:rPr>
                <w:rFonts w:ascii="Times New Roman" w:hAnsi="Times New Roman" w:cs="Times New Roman"/>
              </w:rPr>
              <w:t>парастернальной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 линии слева во II </w:t>
            </w:r>
            <w:proofErr w:type="spellStart"/>
            <w:r w:rsidRPr="004643E5">
              <w:rPr>
                <w:rFonts w:ascii="Times New Roman" w:hAnsi="Times New Roman" w:cs="Times New Roman"/>
              </w:rPr>
              <w:t>межреберье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, S2 — по средне-ключичной линии, S4 — по передней </w:t>
            </w:r>
            <w:proofErr w:type="spellStart"/>
            <w:proofErr w:type="gramStart"/>
            <w:r w:rsidRPr="004643E5">
              <w:rPr>
                <w:rFonts w:ascii="Times New Roman" w:hAnsi="Times New Roman" w:cs="Times New Roman"/>
              </w:rPr>
              <w:t>подмы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43E5">
              <w:rPr>
                <w:rFonts w:ascii="Times New Roman" w:hAnsi="Times New Roman" w:cs="Times New Roman"/>
              </w:rPr>
              <w:t>шечной</w:t>
            </w:r>
            <w:proofErr w:type="spellEnd"/>
            <w:proofErr w:type="gramEnd"/>
            <w:r w:rsidRPr="004643E5">
              <w:rPr>
                <w:rFonts w:ascii="Times New Roman" w:hAnsi="Times New Roman" w:cs="Times New Roman"/>
              </w:rPr>
              <w:t xml:space="preserve"> линии, S3 — на средине расстояния между S2 и S4.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Выполнение процедуры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9.Обработать предполагаемое место наложения электрода гелем.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10.Наложить электроды на основные отведения.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Включить аппарат.</w:t>
            </w:r>
            <w:r w:rsidRPr="004643E5">
              <w:rPr>
                <w:rStyle w:val="130"/>
                <w:rFonts w:eastAsia="Arial Unicode MS"/>
                <w:sz w:val="24"/>
                <w:szCs w:val="24"/>
              </w:rPr>
              <w:t xml:space="preserve"> </w:t>
            </w:r>
            <w:r w:rsidRPr="004643E5">
              <w:rPr>
                <w:rStyle w:val="130"/>
                <w:rFonts w:eastAsia="Arial Unicode MS"/>
                <w:b/>
                <w:sz w:val="24"/>
                <w:szCs w:val="24"/>
              </w:rPr>
              <w:t>Регистрацию электрокардиограммы</w:t>
            </w:r>
            <w:r w:rsidRPr="004643E5">
              <w:rPr>
                <w:rFonts w:ascii="Times New Roman" w:hAnsi="Times New Roman" w:cs="Times New Roman"/>
              </w:rPr>
              <w:t xml:space="preserve"> начинают и заканчи</w:t>
            </w:r>
            <w:r w:rsidRPr="004643E5">
              <w:rPr>
                <w:rFonts w:ascii="Times New Roman" w:hAnsi="Times New Roman" w:cs="Times New Roman"/>
              </w:rPr>
              <w:softHyphen/>
              <w:t xml:space="preserve">вают записью калибровочного сигнала 1 </w:t>
            </w:r>
            <w:proofErr w:type="spellStart"/>
            <w:r w:rsidRPr="004643E5">
              <w:rPr>
                <w:rFonts w:ascii="Times New Roman" w:hAnsi="Times New Roman" w:cs="Times New Roman"/>
              </w:rPr>
              <w:t>mV</w:t>
            </w:r>
            <w:proofErr w:type="spellEnd"/>
            <w:r w:rsidRPr="004643E5">
              <w:rPr>
                <w:rFonts w:ascii="Times New Roman" w:hAnsi="Times New Roman" w:cs="Times New Roman"/>
              </w:rPr>
              <w:t xml:space="preserve"> (1 милливольт), величину которо</w:t>
            </w:r>
            <w:r w:rsidRPr="004643E5">
              <w:rPr>
                <w:rFonts w:ascii="Times New Roman" w:hAnsi="Times New Roman" w:cs="Times New Roman"/>
              </w:rPr>
              <w:softHyphen/>
              <w:t>го обычно устанавливают 10 мм.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Окончание процедуры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11.Сбросить использованные расходные материалы в маркированные емко</w:t>
            </w:r>
            <w:r w:rsidRPr="004643E5">
              <w:rPr>
                <w:rFonts w:ascii="Times New Roman" w:hAnsi="Times New Roman" w:cs="Times New Roman"/>
              </w:rPr>
              <w:softHyphen/>
              <w:t>сти согласно классам медицинских отходов.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12.Снять перчатки и сбросить их в контейнер согласно классу медицинских отходов.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13. Обработать руки гигиеническим способом.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14.Сделать соответствующую запись о результатах выполнения в медицин</w:t>
            </w:r>
            <w:r w:rsidRPr="004643E5">
              <w:rPr>
                <w:rFonts w:ascii="Times New Roman" w:hAnsi="Times New Roman" w:cs="Times New Roman"/>
              </w:rPr>
              <w:softHyphen/>
              <w:t>ской документации.</w:t>
            </w:r>
          </w:p>
        </w:tc>
      </w:tr>
      <w:tr w:rsidR="004643E5" w:rsidRPr="004643E5" w:rsidTr="004643E5">
        <w:trPr>
          <w:trHeight w:val="244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  <w:b/>
              </w:rPr>
            </w:pPr>
            <w:r w:rsidRPr="004643E5">
              <w:rPr>
                <w:rFonts w:ascii="Times New Roman" w:hAnsi="Times New Roman" w:cs="Times New Roman"/>
                <w:b/>
              </w:rPr>
              <w:t>Дополнительные сведения об особенностях выполнения методики</w:t>
            </w:r>
          </w:p>
          <w:p w:rsidR="004643E5" w:rsidRPr="004643E5" w:rsidRDefault="004643E5" w:rsidP="004643E5">
            <w:pPr>
              <w:widowControl w:val="0"/>
              <w:numPr>
                <w:ilvl w:val="0"/>
                <w:numId w:val="4"/>
              </w:numPr>
              <w:tabs>
                <w:tab w:val="left" w:pos="406"/>
              </w:tabs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ЭКГ проводится после 15—20 минутного отдыха.</w:t>
            </w:r>
          </w:p>
          <w:p w:rsidR="004643E5" w:rsidRPr="004643E5" w:rsidRDefault="004643E5" w:rsidP="004643E5">
            <w:pPr>
              <w:widowControl w:val="0"/>
              <w:numPr>
                <w:ilvl w:val="0"/>
                <w:numId w:val="4"/>
              </w:numPr>
              <w:tabs>
                <w:tab w:val="left" w:pos="421"/>
              </w:tabs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Перед исследованием не рекомендуется плотный прием пищи.</w:t>
            </w:r>
          </w:p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В каждом отведении должно быть зарегистрировано не менее 4 комплексов ЭКГ, при аритмии или блокадах число комплексов 8—10. Необходимо подпи</w:t>
            </w:r>
            <w:r w:rsidRPr="004643E5">
              <w:rPr>
                <w:rFonts w:ascii="Times New Roman" w:hAnsi="Times New Roman" w:cs="Times New Roman"/>
              </w:rPr>
              <w:softHyphen/>
              <w:t>сать отведения (вверху, над кривой), если это не делает электрокардиограф автоматически. На ленте ЭКГ должны быть указаны данные больного: Ф. И. О. возраст, пол, дата и время регистрации.</w:t>
            </w:r>
          </w:p>
        </w:tc>
      </w:tr>
      <w:tr w:rsidR="004643E5" w:rsidRPr="004643E5" w:rsidTr="004643E5">
        <w:trPr>
          <w:trHeight w:val="37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Достигаемые результаты и их оценка</w:t>
            </w:r>
          </w:p>
        </w:tc>
      </w:tr>
      <w:tr w:rsidR="004643E5" w:rsidRPr="004643E5" w:rsidTr="004643E5">
        <w:trPr>
          <w:trHeight w:val="69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12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3E5" w:rsidRPr="004643E5" w:rsidRDefault="004643E5" w:rsidP="004643E5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4643E5">
              <w:rPr>
                <w:rFonts w:ascii="Times New Roman" w:hAnsi="Times New Roman" w:cs="Times New Roman"/>
              </w:rPr>
              <w:t>Форма информированного согласия пациента при выполнении методики и до</w:t>
            </w:r>
            <w:r w:rsidRPr="004643E5">
              <w:rPr>
                <w:rFonts w:ascii="Times New Roman" w:hAnsi="Times New Roman" w:cs="Times New Roman"/>
              </w:rPr>
              <w:softHyphen/>
              <w:t>полнительная информация для пациента и членов его семьи</w:t>
            </w:r>
          </w:p>
        </w:tc>
      </w:tr>
    </w:tbl>
    <w:p w:rsidR="004643E5" w:rsidRPr="004643E5" w:rsidRDefault="004643E5" w:rsidP="004643E5">
      <w:pPr>
        <w:widowControl w:val="0"/>
        <w:ind w:right="200"/>
        <w:rPr>
          <w:rFonts w:ascii="Times New Roman" w:hAnsi="Times New Roman" w:cs="Times New Roman"/>
        </w:rPr>
      </w:pPr>
    </w:p>
    <w:p w:rsidR="004643E5" w:rsidRPr="004643E5" w:rsidRDefault="004643E5" w:rsidP="004643E5">
      <w:pPr>
        <w:widowControl w:val="0"/>
        <w:ind w:left="20" w:right="200"/>
        <w:rPr>
          <w:rFonts w:ascii="Times New Roman" w:hAnsi="Times New Roman" w:cs="Times New Roman"/>
          <w:b/>
        </w:rPr>
      </w:pPr>
      <w:r w:rsidRPr="004643E5">
        <w:rPr>
          <w:rFonts w:ascii="Times New Roman" w:hAnsi="Times New Roman" w:cs="Times New Roman"/>
        </w:rPr>
        <w:t xml:space="preserve">10. </w:t>
      </w:r>
      <w:r w:rsidRPr="004643E5">
        <w:rPr>
          <w:rFonts w:ascii="Times New Roman" w:hAnsi="Times New Roman" w:cs="Times New Roman"/>
          <w:b/>
        </w:rPr>
        <w:t>Параметры оценки и контроля качества выполнения методики</w:t>
      </w:r>
    </w:p>
    <w:p w:rsidR="004643E5" w:rsidRPr="004643E5" w:rsidRDefault="004643E5" w:rsidP="004643E5">
      <w:pPr>
        <w:widowControl w:val="0"/>
        <w:ind w:left="20" w:right="20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  <w:b/>
          <w:i/>
        </w:rPr>
        <w:t>Оценка вольтажа:</w:t>
      </w:r>
      <w:r w:rsidRPr="004643E5">
        <w:rPr>
          <w:rFonts w:ascii="Times New Roman" w:hAnsi="Times New Roman" w:cs="Times New Roman"/>
        </w:rPr>
        <w:t xml:space="preserve"> В периферических отведениях нормальным считается вольтаж электрокардиограммы в пределах от 5 до 15 мм. Если амплитуда </w:t>
      </w:r>
      <w:proofErr w:type="gramStart"/>
      <w:r w:rsidRPr="004643E5">
        <w:rPr>
          <w:rFonts w:ascii="Times New Roman" w:hAnsi="Times New Roman" w:cs="Times New Roman"/>
        </w:rPr>
        <w:t>ком</w:t>
      </w:r>
      <w:r w:rsidRPr="004643E5">
        <w:rPr>
          <w:rFonts w:ascii="Times New Roman" w:hAnsi="Times New Roman" w:cs="Times New Roman"/>
        </w:rPr>
        <w:softHyphen/>
        <w:t>плекса</w:t>
      </w:r>
      <w:proofErr w:type="gramEnd"/>
      <w:r w:rsidRPr="004643E5">
        <w:rPr>
          <w:rFonts w:ascii="Times New Roman" w:hAnsi="Times New Roman" w:cs="Times New Roman"/>
        </w:rPr>
        <w:t xml:space="preserve"> ниже 5 мм в каждом из периферических отведений, такую ЭКГ необхо</w:t>
      </w:r>
      <w:r w:rsidRPr="004643E5">
        <w:rPr>
          <w:rFonts w:ascii="Times New Roman" w:hAnsi="Times New Roman" w:cs="Times New Roman"/>
        </w:rPr>
        <w:softHyphen/>
        <w:t>димо расценивать как низковольтную.</w:t>
      </w:r>
    </w:p>
    <w:p w:rsidR="004643E5" w:rsidRPr="004643E5" w:rsidRDefault="004643E5" w:rsidP="004643E5">
      <w:pPr>
        <w:widowControl w:val="0"/>
        <w:ind w:left="20" w:right="34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>Изменение вольтажа может быть вызвано как изменением состояния самого миокарда, так и различными экстракардиальными факторами: — Истинное (</w:t>
      </w:r>
      <w:proofErr w:type="spellStart"/>
      <w:r w:rsidRPr="004643E5">
        <w:rPr>
          <w:rFonts w:ascii="Times New Roman" w:hAnsi="Times New Roman" w:cs="Times New Roman"/>
        </w:rPr>
        <w:t>миокардиальное</w:t>
      </w:r>
      <w:proofErr w:type="spellEnd"/>
      <w:r w:rsidRPr="004643E5">
        <w:rPr>
          <w:rFonts w:ascii="Times New Roman" w:hAnsi="Times New Roman" w:cs="Times New Roman"/>
        </w:rPr>
        <w:t>) снижение вольтажа может быть обусловлено воспалитель</w:t>
      </w:r>
      <w:r w:rsidRPr="004643E5">
        <w:rPr>
          <w:rFonts w:ascii="Times New Roman" w:hAnsi="Times New Roman" w:cs="Times New Roman"/>
        </w:rPr>
        <w:softHyphen/>
        <w:t xml:space="preserve">ными заболеваниями сердечной мышцы (миокардитами), кардиосклерозом, различными </w:t>
      </w:r>
      <w:proofErr w:type="spellStart"/>
      <w:r w:rsidRPr="004643E5">
        <w:rPr>
          <w:rFonts w:ascii="Times New Roman" w:hAnsi="Times New Roman" w:cs="Times New Roman"/>
        </w:rPr>
        <w:t>кардиомиопатиями</w:t>
      </w:r>
      <w:proofErr w:type="spellEnd"/>
      <w:r w:rsidRPr="004643E5">
        <w:rPr>
          <w:rFonts w:ascii="Times New Roman" w:hAnsi="Times New Roman" w:cs="Times New Roman"/>
        </w:rPr>
        <w:t>.</w:t>
      </w:r>
    </w:p>
    <w:p w:rsidR="004643E5" w:rsidRPr="004643E5" w:rsidRDefault="004643E5" w:rsidP="004643E5">
      <w:pPr>
        <w:widowControl w:val="0"/>
        <w:ind w:left="20" w:right="20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  <w:u w:val="single"/>
        </w:rPr>
        <w:t>Снижение вольтажа</w:t>
      </w:r>
      <w:r w:rsidRPr="004643E5">
        <w:rPr>
          <w:rFonts w:ascii="Times New Roman" w:hAnsi="Times New Roman" w:cs="Times New Roman"/>
        </w:rPr>
        <w:t xml:space="preserve"> как следствие экстракардиальных событий может встре</w:t>
      </w:r>
      <w:r w:rsidRPr="004643E5">
        <w:rPr>
          <w:rFonts w:ascii="Times New Roman" w:hAnsi="Times New Roman" w:cs="Times New Roman"/>
        </w:rPr>
        <w:softHyphen/>
        <w:t xml:space="preserve">чаться при выпотных перикардитах, «панцирном» сердце, левостороннем </w:t>
      </w:r>
      <w:proofErr w:type="spellStart"/>
      <w:r w:rsidRPr="004643E5">
        <w:rPr>
          <w:rFonts w:ascii="Times New Roman" w:hAnsi="Times New Roman" w:cs="Times New Roman"/>
        </w:rPr>
        <w:t>зкнудативном</w:t>
      </w:r>
      <w:proofErr w:type="spellEnd"/>
      <w:r w:rsidRPr="004643E5">
        <w:rPr>
          <w:rFonts w:ascii="Times New Roman" w:hAnsi="Times New Roman" w:cs="Times New Roman"/>
        </w:rPr>
        <w:t xml:space="preserve"> плеврите, массивной левосторонней пневмонической инфиль</w:t>
      </w:r>
      <w:r w:rsidRPr="004643E5">
        <w:rPr>
          <w:rFonts w:ascii="Times New Roman" w:hAnsi="Times New Roman" w:cs="Times New Roman"/>
        </w:rPr>
        <w:softHyphen/>
        <w:t>трации, эмфиземе легких, ожирении, отеке подкожной клетчатки, плохом контакте электродов с кожей.</w:t>
      </w:r>
    </w:p>
    <w:p w:rsidR="004643E5" w:rsidRPr="004643E5" w:rsidRDefault="004643E5" w:rsidP="004643E5">
      <w:pPr>
        <w:widowControl w:val="0"/>
        <w:ind w:left="20" w:right="20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  <w:u w:val="single"/>
        </w:rPr>
        <w:t>Увеличение</w:t>
      </w:r>
      <w:r w:rsidRPr="004643E5">
        <w:rPr>
          <w:rFonts w:ascii="Times New Roman" w:hAnsi="Times New Roman" w:cs="Times New Roman"/>
        </w:rPr>
        <w:t xml:space="preserve"> </w:t>
      </w:r>
      <w:r w:rsidRPr="004643E5">
        <w:rPr>
          <w:rFonts w:ascii="Times New Roman" w:hAnsi="Times New Roman" w:cs="Times New Roman"/>
          <w:u w:val="single"/>
        </w:rPr>
        <w:t>вольтажа</w:t>
      </w:r>
      <w:r w:rsidRPr="004643E5">
        <w:rPr>
          <w:rFonts w:ascii="Times New Roman" w:hAnsi="Times New Roman" w:cs="Times New Roman"/>
        </w:rPr>
        <w:t xml:space="preserve"> связано, как правило, с гипертрофией желудочков, блокадой проведения импульса, может также встречаться у лиц с астенической конституцией. </w:t>
      </w:r>
      <w:r w:rsidRPr="004643E5">
        <w:rPr>
          <w:rFonts w:ascii="Times New Roman" w:hAnsi="Times New Roman" w:cs="Times New Roman"/>
          <w:u w:val="single"/>
        </w:rPr>
        <w:t>Определение ЧСС.</w:t>
      </w:r>
      <w:r w:rsidRPr="004643E5">
        <w:rPr>
          <w:rFonts w:ascii="Times New Roman" w:hAnsi="Times New Roman" w:cs="Times New Roman"/>
        </w:rPr>
        <w:t xml:space="preserve"> Под частотой сердечных сокращений подразумевают число сердечных циклов в одну минуту. Для подсчета средней длительности сердечного цикла достаточно измерить три интервала между зубцами </w:t>
      </w:r>
      <w:r w:rsidRPr="004643E5">
        <w:rPr>
          <w:rFonts w:ascii="Times New Roman" w:hAnsi="Times New Roman" w:cs="Times New Roman"/>
          <w:lang w:val="en-US"/>
        </w:rPr>
        <w:t>R</w:t>
      </w:r>
      <w:r w:rsidRPr="004643E5">
        <w:rPr>
          <w:rFonts w:ascii="Times New Roman" w:hAnsi="Times New Roman" w:cs="Times New Roman"/>
        </w:rPr>
        <w:t xml:space="preserve"> </w:t>
      </w:r>
      <w:proofErr w:type="gramStart"/>
      <w:r w:rsidRPr="004643E5">
        <w:rPr>
          <w:rFonts w:ascii="Times New Roman" w:hAnsi="Times New Roman" w:cs="Times New Roman"/>
        </w:rPr>
        <w:t xml:space="preserve">( </w:t>
      </w:r>
      <w:proofErr w:type="gramEnd"/>
      <w:r w:rsidRPr="004643E5">
        <w:rPr>
          <w:rFonts w:ascii="Times New Roman" w:hAnsi="Times New Roman" w:cs="Times New Roman"/>
          <w:lang w:val="en-US"/>
        </w:rPr>
        <w:t>R</w:t>
      </w:r>
      <w:r w:rsidRPr="004643E5">
        <w:rPr>
          <w:rFonts w:ascii="Times New Roman" w:hAnsi="Times New Roman" w:cs="Times New Roman"/>
        </w:rPr>
        <w:t xml:space="preserve"> - </w:t>
      </w:r>
      <w:r w:rsidRPr="004643E5">
        <w:rPr>
          <w:rFonts w:ascii="Times New Roman" w:hAnsi="Times New Roman" w:cs="Times New Roman"/>
          <w:lang w:val="en-US"/>
        </w:rPr>
        <w:t>R</w:t>
      </w:r>
      <w:r w:rsidRPr="004643E5">
        <w:rPr>
          <w:rFonts w:ascii="Times New Roman" w:hAnsi="Times New Roman" w:cs="Times New Roman"/>
        </w:rPr>
        <w:t>) и взять его среднее значение.</w:t>
      </w:r>
    </w:p>
    <w:p w:rsidR="004643E5" w:rsidRPr="004643E5" w:rsidRDefault="004643E5" w:rsidP="004643E5">
      <w:pPr>
        <w:widowControl w:val="0"/>
        <w:ind w:left="20" w:right="20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>При нерегулярном ритме рекомендуется учитывать не менее 10 таких интерва</w:t>
      </w:r>
      <w:r w:rsidRPr="004643E5">
        <w:rPr>
          <w:rFonts w:ascii="Times New Roman" w:hAnsi="Times New Roman" w:cs="Times New Roman"/>
        </w:rPr>
        <w:softHyphen/>
        <w:t xml:space="preserve">лов. Зная средний интервал </w:t>
      </w:r>
      <w:r w:rsidRPr="004643E5">
        <w:rPr>
          <w:rFonts w:ascii="Times New Roman" w:hAnsi="Times New Roman" w:cs="Times New Roman"/>
          <w:lang w:val="en-US"/>
        </w:rPr>
        <w:t>R</w:t>
      </w:r>
      <w:r w:rsidRPr="004643E5">
        <w:rPr>
          <w:rFonts w:ascii="Times New Roman" w:hAnsi="Times New Roman" w:cs="Times New Roman"/>
        </w:rPr>
        <w:t xml:space="preserve"> - </w:t>
      </w:r>
      <w:r w:rsidRPr="004643E5">
        <w:rPr>
          <w:rFonts w:ascii="Times New Roman" w:hAnsi="Times New Roman" w:cs="Times New Roman"/>
          <w:lang w:val="en-US"/>
        </w:rPr>
        <w:t>R</w:t>
      </w:r>
      <w:r w:rsidRPr="004643E5">
        <w:rPr>
          <w:rFonts w:ascii="Times New Roman" w:hAnsi="Times New Roman" w:cs="Times New Roman"/>
        </w:rPr>
        <w:t xml:space="preserve">, можно подсчитать ЧСС в одну минуту. Для этого применяется формула: ЧСС=60 / </w:t>
      </w:r>
      <w:r w:rsidRPr="004643E5">
        <w:rPr>
          <w:rFonts w:ascii="Times New Roman" w:hAnsi="Times New Roman" w:cs="Times New Roman"/>
          <w:lang w:val="en-US"/>
        </w:rPr>
        <w:t>R</w:t>
      </w:r>
      <w:r w:rsidRPr="004643E5">
        <w:rPr>
          <w:rFonts w:ascii="Times New Roman" w:hAnsi="Times New Roman" w:cs="Times New Roman"/>
        </w:rPr>
        <w:t xml:space="preserve"> - </w:t>
      </w:r>
      <w:r w:rsidRPr="004643E5">
        <w:rPr>
          <w:rFonts w:ascii="Times New Roman" w:hAnsi="Times New Roman" w:cs="Times New Roman"/>
          <w:lang w:val="en-US"/>
        </w:rPr>
        <w:t>R</w:t>
      </w:r>
      <w:r w:rsidRPr="004643E5">
        <w:rPr>
          <w:rFonts w:ascii="Times New Roman" w:hAnsi="Times New Roman" w:cs="Times New Roman"/>
        </w:rPr>
        <w:t xml:space="preserve"> (с). Частоту сердечных сокраще</w:t>
      </w:r>
      <w:r w:rsidRPr="004643E5">
        <w:rPr>
          <w:rFonts w:ascii="Times New Roman" w:hAnsi="Times New Roman" w:cs="Times New Roman"/>
        </w:rPr>
        <w:softHyphen/>
        <w:t xml:space="preserve">ний свыше 90 ударов в одну минуту при </w:t>
      </w:r>
      <w:proofErr w:type="spellStart"/>
      <w:r w:rsidRPr="004643E5">
        <w:rPr>
          <w:rFonts w:ascii="Times New Roman" w:hAnsi="Times New Roman" w:cs="Times New Roman"/>
        </w:rPr>
        <w:t>синусовом</w:t>
      </w:r>
      <w:proofErr w:type="spellEnd"/>
      <w:r w:rsidRPr="004643E5">
        <w:rPr>
          <w:rFonts w:ascii="Times New Roman" w:hAnsi="Times New Roman" w:cs="Times New Roman"/>
        </w:rPr>
        <w:t xml:space="preserve"> ритме называют </w:t>
      </w:r>
      <w:proofErr w:type="spellStart"/>
      <w:r w:rsidRPr="004643E5">
        <w:rPr>
          <w:rFonts w:ascii="Times New Roman" w:hAnsi="Times New Roman" w:cs="Times New Roman"/>
        </w:rPr>
        <w:t>синусовой</w:t>
      </w:r>
      <w:proofErr w:type="spellEnd"/>
      <w:r w:rsidRPr="004643E5">
        <w:rPr>
          <w:rFonts w:ascii="Times New Roman" w:hAnsi="Times New Roman" w:cs="Times New Roman"/>
        </w:rPr>
        <w:t xml:space="preserve"> тахикардией. </w:t>
      </w:r>
      <w:proofErr w:type="spellStart"/>
      <w:r w:rsidRPr="004643E5">
        <w:rPr>
          <w:rFonts w:ascii="Times New Roman" w:hAnsi="Times New Roman" w:cs="Times New Roman"/>
        </w:rPr>
        <w:t>Урежение</w:t>
      </w:r>
      <w:proofErr w:type="spellEnd"/>
      <w:r w:rsidRPr="004643E5">
        <w:rPr>
          <w:rFonts w:ascii="Times New Roman" w:hAnsi="Times New Roman" w:cs="Times New Roman"/>
        </w:rPr>
        <w:t xml:space="preserve"> ЧСС меньше 60 ударов в одну минуту — </w:t>
      </w:r>
      <w:proofErr w:type="spellStart"/>
      <w:r w:rsidRPr="004643E5">
        <w:rPr>
          <w:rFonts w:ascii="Times New Roman" w:hAnsi="Times New Roman" w:cs="Times New Roman"/>
        </w:rPr>
        <w:t>синусовой</w:t>
      </w:r>
      <w:proofErr w:type="spellEnd"/>
      <w:r w:rsidRPr="004643E5">
        <w:rPr>
          <w:rFonts w:ascii="Times New Roman" w:hAnsi="Times New Roman" w:cs="Times New Roman"/>
        </w:rPr>
        <w:t xml:space="preserve"> </w:t>
      </w:r>
      <w:proofErr w:type="spellStart"/>
      <w:r w:rsidRPr="004643E5">
        <w:rPr>
          <w:rFonts w:ascii="Times New Roman" w:hAnsi="Times New Roman" w:cs="Times New Roman"/>
        </w:rPr>
        <w:t>брадикардией</w:t>
      </w:r>
      <w:proofErr w:type="spellEnd"/>
      <w:r w:rsidRPr="004643E5">
        <w:rPr>
          <w:rFonts w:ascii="Times New Roman" w:hAnsi="Times New Roman" w:cs="Times New Roman"/>
        </w:rPr>
        <w:t>.</w:t>
      </w:r>
    </w:p>
    <w:p w:rsidR="004643E5" w:rsidRPr="004643E5" w:rsidRDefault="004643E5" w:rsidP="004643E5">
      <w:pPr>
        <w:widowControl w:val="0"/>
        <w:ind w:left="20" w:right="20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  <w:b/>
          <w:u w:val="single"/>
        </w:rPr>
        <w:t>Определение ритма</w:t>
      </w:r>
      <w:r w:rsidRPr="004643E5">
        <w:rPr>
          <w:rFonts w:ascii="Times New Roman" w:hAnsi="Times New Roman" w:cs="Times New Roman"/>
        </w:rPr>
        <w:t>. Регулярный, или правильный ритм сердца диагностиру</w:t>
      </w:r>
      <w:r w:rsidRPr="004643E5">
        <w:rPr>
          <w:rFonts w:ascii="Times New Roman" w:hAnsi="Times New Roman" w:cs="Times New Roman"/>
        </w:rPr>
        <w:softHyphen/>
        <w:t xml:space="preserve">ем н в том случае, когда продолжительность интервалов </w:t>
      </w:r>
      <w:r w:rsidRPr="004643E5">
        <w:rPr>
          <w:rFonts w:ascii="Times New Roman" w:hAnsi="Times New Roman" w:cs="Times New Roman"/>
          <w:lang w:val="en-US"/>
        </w:rPr>
        <w:t>R</w:t>
      </w:r>
      <w:r w:rsidRPr="004643E5">
        <w:rPr>
          <w:rFonts w:ascii="Times New Roman" w:hAnsi="Times New Roman" w:cs="Times New Roman"/>
        </w:rPr>
        <w:t xml:space="preserve"> - </w:t>
      </w:r>
      <w:r w:rsidRPr="004643E5">
        <w:rPr>
          <w:rFonts w:ascii="Times New Roman" w:hAnsi="Times New Roman" w:cs="Times New Roman"/>
          <w:lang w:val="en-US"/>
        </w:rPr>
        <w:t>R</w:t>
      </w:r>
      <w:r w:rsidRPr="004643E5">
        <w:rPr>
          <w:rFonts w:ascii="Times New Roman" w:hAnsi="Times New Roman" w:cs="Times New Roman"/>
        </w:rPr>
        <w:t xml:space="preserve"> одинакова или разброс полученных величин не превышает 10% от средней продолжительности и интервалов </w:t>
      </w:r>
      <w:r w:rsidRPr="004643E5">
        <w:rPr>
          <w:rFonts w:ascii="Times New Roman" w:hAnsi="Times New Roman" w:cs="Times New Roman"/>
          <w:lang w:val="en-US"/>
        </w:rPr>
        <w:t>R</w:t>
      </w:r>
      <w:r w:rsidRPr="004643E5">
        <w:rPr>
          <w:rFonts w:ascii="Times New Roman" w:hAnsi="Times New Roman" w:cs="Times New Roman"/>
        </w:rPr>
        <w:t xml:space="preserve"> - </w:t>
      </w:r>
      <w:r w:rsidRPr="004643E5">
        <w:rPr>
          <w:rFonts w:ascii="Times New Roman" w:hAnsi="Times New Roman" w:cs="Times New Roman"/>
          <w:lang w:val="en-US"/>
        </w:rPr>
        <w:t>R</w:t>
      </w:r>
      <w:r w:rsidRPr="004643E5">
        <w:rPr>
          <w:rFonts w:ascii="Times New Roman" w:hAnsi="Times New Roman" w:cs="Times New Roman"/>
        </w:rPr>
        <w:t xml:space="preserve">. Во всех остальных случаях диагностируется </w:t>
      </w:r>
      <w:proofErr w:type="gramStart"/>
      <w:r w:rsidRPr="004643E5">
        <w:rPr>
          <w:rFonts w:ascii="Times New Roman" w:hAnsi="Times New Roman" w:cs="Times New Roman"/>
        </w:rPr>
        <w:t>неправиль</w:t>
      </w:r>
      <w:r w:rsidRPr="004643E5">
        <w:rPr>
          <w:rFonts w:ascii="Times New Roman" w:hAnsi="Times New Roman" w:cs="Times New Roman"/>
        </w:rPr>
        <w:softHyphen/>
        <w:t>ны й</w:t>
      </w:r>
      <w:proofErr w:type="gramEnd"/>
      <w:r w:rsidRPr="004643E5">
        <w:rPr>
          <w:rFonts w:ascii="Times New Roman" w:hAnsi="Times New Roman" w:cs="Times New Roman"/>
        </w:rPr>
        <w:t xml:space="preserve"> (нерегулярный) ритм сердца.</w:t>
      </w:r>
    </w:p>
    <w:p w:rsidR="004643E5" w:rsidRPr="004643E5" w:rsidRDefault="004643E5" w:rsidP="004643E5">
      <w:pPr>
        <w:widowControl w:val="0"/>
        <w:ind w:left="20" w:right="20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 xml:space="preserve">Нео6ходимо определить, где расположен водитель ритма. В норме эти функции выполняет </w:t>
      </w:r>
      <w:proofErr w:type="spellStart"/>
      <w:r w:rsidRPr="004643E5">
        <w:rPr>
          <w:rFonts w:ascii="Times New Roman" w:hAnsi="Times New Roman" w:cs="Times New Roman"/>
        </w:rPr>
        <w:t>синусовый</w:t>
      </w:r>
      <w:proofErr w:type="spellEnd"/>
      <w:r w:rsidRPr="004643E5">
        <w:rPr>
          <w:rFonts w:ascii="Times New Roman" w:hAnsi="Times New Roman" w:cs="Times New Roman"/>
        </w:rPr>
        <w:t xml:space="preserve"> (</w:t>
      </w:r>
      <w:proofErr w:type="spellStart"/>
      <w:r w:rsidRPr="004643E5">
        <w:rPr>
          <w:rFonts w:ascii="Times New Roman" w:hAnsi="Times New Roman" w:cs="Times New Roman"/>
        </w:rPr>
        <w:t>синоатриальный</w:t>
      </w:r>
      <w:proofErr w:type="spellEnd"/>
      <w:r w:rsidRPr="004643E5">
        <w:rPr>
          <w:rFonts w:ascii="Times New Roman" w:hAnsi="Times New Roman" w:cs="Times New Roman"/>
        </w:rPr>
        <w:t xml:space="preserve">) узел. Критериями нормального </w:t>
      </w:r>
      <w:proofErr w:type="spellStart"/>
      <w:r w:rsidRPr="004643E5">
        <w:rPr>
          <w:rFonts w:ascii="Times New Roman" w:hAnsi="Times New Roman" w:cs="Times New Roman"/>
        </w:rPr>
        <w:t>синусового</w:t>
      </w:r>
      <w:proofErr w:type="spellEnd"/>
      <w:r w:rsidRPr="004643E5">
        <w:rPr>
          <w:rFonts w:ascii="Times New Roman" w:hAnsi="Times New Roman" w:cs="Times New Roman"/>
        </w:rPr>
        <w:t xml:space="preserve"> ритма являются:</w:t>
      </w:r>
    </w:p>
    <w:p w:rsidR="004643E5" w:rsidRPr="004643E5" w:rsidRDefault="004643E5" w:rsidP="004643E5">
      <w:pPr>
        <w:widowControl w:val="0"/>
        <w:ind w:right="20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 xml:space="preserve">Наличие зубца </w:t>
      </w:r>
      <w:proofErr w:type="gramStart"/>
      <w:r w:rsidRPr="004643E5">
        <w:rPr>
          <w:rFonts w:ascii="Times New Roman" w:hAnsi="Times New Roman" w:cs="Times New Roman"/>
        </w:rPr>
        <w:t>Р</w:t>
      </w:r>
      <w:proofErr w:type="gramEnd"/>
      <w:r w:rsidRPr="004643E5">
        <w:rPr>
          <w:rFonts w:ascii="Times New Roman" w:hAnsi="Times New Roman" w:cs="Times New Roman"/>
        </w:rPr>
        <w:t xml:space="preserve"> </w:t>
      </w:r>
      <w:proofErr w:type="spellStart"/>
      <w:r w:rsidRPr="004643E5">
        <w:rPr>
          <w:rFonts w:ascii="Times New Roman" w:hAnsi="Times New Roman" w:cs="Times New Roman"/>
        </w:rPr>
        <w:t>синусового</w:t>
      </w:r>
      <w:proofErr w:type="spellEnd"/>
      <w:r w:rsidRPr="004643E5">
        <w:rPr>
          <w:rFonts w:ascii="Times New Roman" w:hAnsi="Times New Roman" w:cs="Times New Roman"/>
        </w:rPr>
        <w:t xml:space="preserve"> происхождения, предшествующего комплексу </w:t>
      </w:r>
      <w:r w:rsidRPr="004643E5">
        <w:rPr>
          <w:rFonts w:ascii="Times New Roman" w:hAnsi="Times New Roman" w:cs="Times New Roman"/>
          <w:lang w:val="en-US"/>
        </w:rPr>
        <w:t>QKS</w:t>
      </w:r>
      <w:r w:rsidRPr="004643E5">
        <w:rPr>
          <w:rFonts w:ascii="Times New Roman" w:hAnsi="Times New Roman" w:cs="Times New Roman"/>
        </w:rPr>
        <w:t xml:space="preserve">. (Зубец </w:t>
      </w:r>
      <w:proofErr w:type="gramStart"/>
      <w:r w:rsidRPr="004643E5">
        <w:rPr>
          <w:rFonts w:ascii="Times New Roman" w:hAnsi="Times New Roman" w:cs="Times New Roman"/>
        </w:rPr>
        <w:t>Р</w:t>
      </w:r>
      <w:proofErr w:type="gramEnd"/>
      <w:r w:rsidRPr="004643E5">
        <w:rPr>
          <w:rFonts w:ascii="Times New Roman" w:hAnsi="Times New Roman" w:cs="Times New Roman"/>
        </w:rPr>
        <w:t xml:space="preserve"> синусового происхождения обязательно положительный в отве</w:t>
      </w:r>
      <w:r w:rsidRPr="004643E5">
        <w:rPr>
          <w:rFonts w:ascii="Times New Roman" w:hAnsi="Times New Roman" w:cs="Times New Roman"/>
        </w:rPr>
        <w:softHyphen/>
        <w:t xml:space="preserve">дениях </w:t>
      </w:r>
      <w:r w:rsidRPr="004643E5">
        <w:rPr>
          <w:rFonts w:ascii="Times New Roman" w:hAnsi="Times New Roman" w:cs="Times New Roman"/>
          <w:lang w:val="en-US"/>
        </w:rPr>
        <w:t>I</w:t>
      </w:r>
      <w:r w:rsidRPr="004643E5">
        <w:rPr>
          <w:rFonts w:ascii="Times New Roman" w:hAnsi="Times New Roman" w:cs="Times New Roman"/>
        </w:rPr>
        <w:t xml:space="preserve">, II, </w:t>
      </w:r>
      <w:r w:rsidRPr="004643E5">
        <w:rPr>
          <w:rFonts w:ascii="Times New Roman" w:hAnsi="Times New Roman" w:cs="Times New Roman"/>
          <w:lang w:val="en-US"/>
        </w:rPr>
        <w:t>V</w:t>
      </w:r>
      <w:r w:rsidRPr="004643E5">
        <w:rPr>
          <w:rFonts w:ascii="Times New Roman" w:hAnsi="Times New Roman" w:cs="Times New Roman"/>
        </w:rPr>
        <w:t>5 ,</w:t>
      </w:r>
      <w:r w:rsidRPr="004643E5">
        <w:rPr>
          <w:rFonts w:ascii="Times New Roman" w:hAnsi="Times New Roman" w:cs="Times New Roman"/>
          <w:lang w:val="en-US"/>
        </w:rPr>
        <w:t>V</w:t>
      </w:r>
      <w:r w:rsidRPr="004643E5">
        <w:rPr>
          <w:rFonts w:ascii="Times New Roman" w:hAnsi="Times New Roman" w:cs="Times New Roman"/>
        </w:rPr>
        <w:t xml:space="preserve">6 и отрицательный в </w:t>
      </w:r>
      <w:r w:rsidRPr="004643E5">
        <w:rPr>
          <w:rFonts w:ascii="Times New Roman" w:hAnsi="Times New Roman" w:cs="Times New Roman"/>
          <w:lang w:val="en-US"/>
        </w:rPr>
        <w:t>AVR</w:t>
      </w:r>
      <w:r w:rsidRPr="004643E5">
        <w:rPr>
          <w:rFonts w:ascii="Times New Roman" w:hAnsi="Times New Roman" w:cs="Times New Roman"/>
        </w:rPr>
        <w:t xml:space="preserve">). </w:t>
      </w:r>
    </w:p>
    <w:p w:rsidR="004643E5" w:rsidRPr="004643E5" w:rsidRDefault="004643E5" w:rsidP="004643E5">
      <w:pPr>
        <w:widowControl w:val="0"/>
        <w:ind w:right="20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 xml:space="preserve">2) Постоянное и нормальное расстояние </w:t>
      </w:r>
      <w:proofErr w:type="gramStart"/>
      <w:r w:rsidRPr="004643E5">
        <w:rPr>
          <w:rFonts w:ascii="Times New Roman" w:hAnsi="Times New Roman" w:cs="Times New Roman"/>
        </w:rPr>
        <w:t>Р</w:t>
      </w:r>
      <w:proofErr w:type="gramEnd"/>
      <w:r w:rsidRPr="004643E5">
        <w:rPr>
          <w:rFonts w:ascii="Times New Roman" w:hAnsi="Times New Roman" w:cs="Times New Roman"/>
        </w:rPr>
        <w:t xml:space="preserve"> </w:t>
      </w:r>
      <w:r w:rsidRPr="004643E5">
        <w:rPr>
          <w:rFonts w:ascii="Times New Roman" w:hAnsi="Times New Roman" w:cs="Times New Roman"/>
          <w:lang w:val="en-US"/>
        </w:rPr>
        <w:t>Q</w:t>
      </w:r>
      <w:r w:rsidRPr="004643E5">
        <w:rPr>
          <w:rFonts w:ascii="Times New Roman" w:hAnsi="Times New Roman" w:cs="Times New Roman"/>
        </w:rPr>
        <w:t xml:space="preserve"> (0,12—0,20 с).</w:t>
      </w:r>
    </w:p>
    <w:p w:rsidR="004643E5" w:rsidRPr="004643E5" w:rsidRDefault="004643E5" w:rsidP="004643E5">
      <w:pPr>
        <w:widowControl w:val="0"/>
        <w:ind w:right="20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 xml:space="preserve">3) Постоянная форма зубца </w:t>
      </w:r>
      <w:proofErr w:type="gramStart"/>
      <w:r w:rsidRPr="004643E5">
        <w:rPr>
          <w:rFonts w:ascii="Times New Roman" w:hAnsi="Times New Roman" w:cs="Times New Roman"/>
        </w:rPr>
        <w:t>Р</w:t>
      </w:r>
      <w:proofErr w:type="gramEnd"/>
      <w:r w:rsidRPr="004643E5">
        <w:rPr>
          <w:rFonts w:ascii="Times New Roman" w:hAnsi="Times New Roman" w:cs="Times New Roman"/>
        </w:rPr>
        <w:t xml:space="preserve"> во всех отведениях. </w:t>
      </w:r>
    </w:p>
    <w:p w:rsidR="004643E5" w:rsidRPr="004643E5" w:rsidRDefault="004643E5" w:rsidP="004643E5">
      <w:pPr>
        <w:widowControl w:val="0"/>
        <w:ind w:right="20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>4) Постоянное расстояние Р-Р.</w:t>
      </w:r>
    </w:p>
    <w:p w:rsidR="004643E5" w:rsidRPr="004643E5" w:rsidRDefault="004643E5" w:rsidP="004643E5">
      <w:pPr>
        <w:widowControl w:val="0"/>
        <w:ind w:left="2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 xml:space="preserve">11. </w:t>
      </w:r>
      <w:proofErr w:type="gramStart"/>
      <w:r w:rsidRPr="004643E5">
        <w:rPr>
          <w:rFonts w:ascii="Times New Roman" w:hAnsi="Times New Roman" w:cs="Times New Roman"/>
        </w:rPr>
        <w:t>Стоимостные характеристики технологий выполнения простой медицинской</w:t>
      </w:r>
      <w:proofErr w:type="gramEnd"/>
    </w:p>
    <w:p w:rsidR="004643E5" w:rsidRPr="004643E5" w:rsidRDefault="004643E5" w:rsidP="004643E5">
      <w:pPr>
        <w:widowControl w:val="0"/>
        <w:ind w:left="2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lastRenderedPageBreak/>
        <w:t>услуги</w:t>
      </w:r>
    </w:p>
    <w:p w:rsidR="004643E5" w:rsidRPr="004643E5" w:rsidRDefault="004643E5" w:rsidP="004643E5">
      <w:pPr>
        <w:widowControl w:val="0"/>
        <w:ind w:left="2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>• Коэффициент УЕТ медицинской сестры — 1,0</w:t>
      </w:r>
    </w:p>
    <w:p w:rsidR="004643E5" w:rsidRPr="004643E5" w:rsidRDefault="004643E5" w:rsidP="004643E5">
      <w:pPr>
        <w:widowControl w:val="0"/>
        <w:ind w:left="2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 xml:space="preserve">12. </w:t>
      </w:r>
      <w:proofErr w:type="gramStart"/>
      <w:r w:rsidRPr="004643E5">
        <w:rPr>
          <w:rFonts w:ascii="Times New Roman" w:hAnsi="Times New Roman" w:cs="Times New Roman"/>
        </w:rPr>
        <w:t>Графическое, схематические и табличное представление технологий выполне</w:t>
      </w:r>
      <w:r w:rsidRPr="004643E5">
        <w:rPr>
          <w:rFonts w:ascii="Times New Roman" w:hAnsi="Times New Roman" w:cs="Times New Roman"/>
        </w:rPr>
        <w:softHyphen/>
        <w:t>ния простой медицинской услуги</w:t>
      </w:r>
      <w:proofErr w:type="gramEnd"/>
    </w:p>
    <w:p w:rsidR="004643E5" w:rsidRPr="00D0175E" w:rsidRDefault="004643E5" w:rsidP="004643E5">
      <w:pPr>
        <w:widowControl w:val="0"/>
        <w:ind w:left="2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 xml:space="preserve"> • </w:t>
      </w:r>
      <w:r w:rsidR="00D0175E">
        <w:rPr>
          <w:rFonts w:ascii="Times New Roman" w:hAnsi="Times New Roman" w:cs="Times New Roman"/>
        </w:rPr>
        <w:t xml:space="preserve"> Приложение</w:t>
      </w:r>
    </w:p>
    <w:p w:rsidR="004643E5" w:rsidRPr="004643E5" w:rsidRDefault="004643E5" w:rsidP="004643E5">
      <w:pPr>
        <w:widowControl w:val="0"/>
        <w:ind w:left="20"/>
        <w:rPr>
          <w:rFonts w:ascii="Times New Roman" w:hAnsi="Times New Roman" w:cs="Times New Roman"/>
        </w:rPr>
      </w:pPr>
      <w:r w:rsidRPr="004643E5">
        <w:rPr>
          <w:rFonts w:ascii="Times New Roman" w:hAnsi="Times New Roman" w:cs="Times New Roman"/>
        </w:rPr>
        <w:t>13. Формулы, расчеты, номограммы, бланки и другая документация (при необхо</w:t>
      </w:r>
      <w:r w:rsidRPr="004643E5">
        <w:rPr>
          <w:rFonts w:ascii="Times New Roman" w:hAnsi="Times New Roman" w:cs="Times New Roman"/>
        </w:rPr>
        <w:softHyphen/>
        <w:t>димости) •   Отсутствует</w:t>
      </w:r>
    </w:p>
    <w:p w:rsidR="004643E5" w:rsidRPr="004643E5" w:rsidRDefault="004643E5" w:rsidP="004643E5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CellSpacing w:w="15" w:type="dxa"/>
        <w:tblInd w:w="-99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5"/>
        <w:gridCol w:w="9829"/>
      </w:tblGrid>
      <w:tr w:rsidR="00D0175E" w:rsidRPr="006C349C" w:rsidTr="0071176F">
        <w:trPr>
          <w:trHeight w:val="6120"/>
          <w:tblCellSpacing w:w="15" w:type="dxa"/>
          <w:jc w:val="center"/>
        </w:trPr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9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  <w:b/>
                <w:bCs/>
              </w:rPr>
              <w:t>Графическое, схематическое и табличное представление технологий.</w:t>
            </w:r>
          </w:p>
          <w:p w:rsidR="00D0175E" w:rsidRPr="006C349C" w:rsidRDefault="00D0175E" w:rsidP="00711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4762500" cy="2457450"/>
                  <wp:effectExtent l="0" t="0" r="0" b="0"/>
                  <wp:docPr id="5" name="Рисунок 5" descr="http://gigabaza.ru/images/76/150218/7a659c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gigabaza.ru/images/76/150218/7a659c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1949" cy="2462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175E" w:rsidRPr="006C349C" w:rsidRDefault="00D0175E" w:rsidP="00D0175E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  <w:b/>
                <w:bCs/>
              </w:rPr>
              <w:t xml:space="preserve">Рис. </w:t>
            </w:r>
            <w:r w:rsidRPr="006C349C">
              <w:rPr>
                <w:rFonts w:ascii="Times New Roman" w:eastAsia="Times New Roman" w:hAnsi="Times New Roman" w:cs="Times New Roman"/>
              </w:rPr>
              <w:t>2. Схема наложения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C349C">
              <w:rPr>
                <w:rFonts w:ascii="Times New Roman" w:eastAsia="Times New Roman" w:hAnsi="Times New Roman" w:cs="Times New Roman"/>
              </w:rPr>
              <w:t>электродов при записи стандартных отведений ЭКГ</w:t>
            </w:r>
          </w:p>
          <w:p w:rsidR="00D0175E" w:rsidRDefault="00D0175E" w:rsidP="00D0175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D0175E" w:rsidRDefault="00D0175E" w:rsidP="00D0175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D0175E" w:rsidRPr="00D0175E" w:rsidRDefault="00D0175E" w:rsidP="00D0175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D0175E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  <w:noProof/>
              </w:rPr>
              <w:drawing>
                <wp:anchor distT="0" distB="0" distL="123825" distR="123825" simplePos="0" relativeHeight="251659264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9050" cy="3686175"/>
                  <wp:effectExtent l="0" t="0" r="0" b="9525"/>
                  <wp:wrapSquare wrapText="bothSides"/>
                  <wp:docPr id="6" name="Рисунок 6" descr="http://gigabaza.ru/images/76/150218/m130a344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gigabaza.ru/images/76/150218/m130a344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368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C349C">
              <w:rPr>
                <w:rFonts w:ascii="Times New Roman" w:eastAsia="Times New Roman" w:hAnsi="Times New Roman" w:cs="Times New Roman"/>
                <w:b/>
                <w:bCs/>
              </w:rPr>
              <w:t xml:space="preserve">Рис </w:t>
            </w:r>
            <w:r w:rsidRPr="006C349C">
              <w:rPr>
                <w:rFonts w:ascii="Times New Roman" w:eastAsia="Times New Roman" w:hAnsi="Times New Roman" w:cs="Times New Roman"/>
              </w:rPr>
              <w:t xml:space="preserve">3. Схема расположения грудных электродов </w:t>
            </w:r>
          </w:p>
          <w:p w:rsidR="00D0175E" w:rsidRDefault="00D0175E" w:rsidP="00D0175E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>
                  <wp:extent cx="3190875" cy="2076450"/>
                  <wp:effectExtent l="0" t="0" r="9525" b="0"/>
                  <wp:docPr id="4" name="Рисунок 4" descr="http://gigabaza.ru/images/76/150218/7b8e2bb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http://gigabaza.ru/images/76/150218/7b8e2bb7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252" cy="2083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175E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</w:p>
          <w:p w:rsidR="00D0175E" w:rsidRPr="00D0175E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Рис.4. </w:t>
            </w:r>
            <w:r w:rsidRPr="006C349C">
              <w:rPr>
                <w:rFonts w:ascii="Times New Roman" w:eastAsia="Times New Roman" w:hAnsi="Times New Roman" w:cs="Times New Roman"/>
              </w:rPr>
              <w:t>Расположение электродов при записи отведений по Небу</w:t>
            </w:r>
          </w:p>
          <w:p w:rsidR="00D0175E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а</w:t>
            </w:r>
            <w:proofErr w:type="gramStart"/>
            <w:r w:rsidRPr="006C349C">
              <w:rPr>
                <w:rFonts w:ascii="Times New Roman" w:eastAsia="Times New Roman" w:hAnsi="Times New Roman" w:cs="Times New Roman"/>
              </w:rPr>
              <w:t>)в</w:t>
            </w:r>
            <w:proofErr w:type="gramEnd"/>
            <w:r w:rsidRPr="006C349C">
              <w:rPr>
                <w:rFonts w:ascii="Times New Roman" w:eastAsia="Times New Roman" w:hAnsi="Times New Roman" w:cs="Times New Roman"/>
              </w:rPr>
              <w:t>ид спереди</w:t>
            </w:r>
          </w:p>
          <w:p w:rsidR="00D0175E" w:rsidRDefault="00D0175E" w:rsidP="00D0175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>
                  <wp:extent cx="1714500" cy="1885950"/>
                  <wp:effectExtent l="0" t="0" r="0" b="0"/>
                  <wp:docPr id="3" name="Рисунок 3" descr="http://gigabaza.ru/images/76/150218/364467a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http://gigabaza.ru/images/76/150218/364467a5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687" cy="1880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349C">
              <w:rPr>
                <w:rFonts w:ascii="Times New Roman" w:eastAsia="Times New Roman" w:hAnsi="Times New Roman" w:cs="Times New Roman"/>
              </w:rPr>
              <w:t>б)вид сбоку</w:t>
            </w:r>
            <w:bookmarkStart w:id="1" w:name="_GoBack"/>
            <w:bookmarkEnd w:id="1"/>
          </w:p>
          <w:p w:rsidR="00D0175E" w:rsidRPr="00D0175E" w:rsidRDefault="00D0175E" w:rsidP="00711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>
                  <wp:extent cx="1590675" cy="1866582"/>
                  <wp:effectExtent l="0" t="0" r="0" b="635"/>
                  <wp:docPr id="2" name="Рисунок 2" descr="http://gigabaza.ru/images/76/150218/24fc9a5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http://gigabaza.ru/images/76/150218/24fc9a5b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140" cy="1862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175E" w:rsidRPr="006C349C" w:rsidTr="0071176F">
        <w:trPr>
          <w:trHeight w:val="8055"/>
          <w:tblCellSpacing w:w="15" w:type="dxa"/>
          <w:jc w:val="center"/>
        </w:trPr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lastRenderedPageBreak/>
              <w:t>13.</w:t>
            </w:r>
          </w:p>
        </w:tc>
        <w:tc>
          <w:tcPr>
            <w:tcW w:w="9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 xml:space="preserve">Формулы, расчеты, </w:t>
            </w:r>
            <w:proofErr w:type="spellStart"/>
            <w:r w:rsidRPr="006C349C">
              <w:rPr>
                <w:rFonts w:ascii="Times New Roman" w:eastAsia="Times New Roman" w:hAnsi="Times New Roman" w:cs="Times New Roman"/>
              </w:rPr>
              <w:t>нормограммы</w:t>
            </w:r>
            <w:proofErr w:type="spellEnd"/>
            <w:r w:rsidRPr="006C349C">
              <w:rPr>
                <w:rFonts w:ascii="Times New Roman" w:eastAsia="Times New Roman" w:hAnsi="Times New Roman" w:cs="Times New Roman"/>
              </w:rPr>
              <w:t>, бланки и другая документация (при необходимости)</w:t>
            </w:r>
          </w:p>
          <w:p w:rsidR="00D0175E" w:rsidRPr="006C349C" w:rsidRDefault="00D0175E" w:rsidP="007117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3634105" cy="1899920"/>
                  <wp:effectExtent l="0" t="0" r="4445" b="5080"/>
                  <wp:docPr id="1" name="Рисунок 1" descr="http://gigabaza.ru/images/76/150218/m4d405ac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gigabaza.ru/images/76/150218/m4d405ac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4105" cy="1899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  <w:b/>
                <w:bCs/>
              </w:rPr>
              <w:t xml:space="preserve">Рис. </w:t>
            </w:r>
            <w:r w:rsidRPr="006C349C">
              <w:rPr>
                <w:rFonts w:ascii="Times New Roman" w:eastAsia="Times New Roman" w:hAnsi="Times New Roman" w:cs="Times New Roman"/>
              </w:rPr>
              <w:t>5. Компоненты ЭКГ и их нормальные величины (в сек.)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  <w:b/>
                <w:bCs/>
              </w:rPr>
              <w:t>Пример протокола электрокардиографического исследования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Ф.И.О. пациента возраст (год рождения)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 xml:space="preserve">Дата исследования 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 xml:space="preserve">Клинический диагноз 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 xml:space="preserve">Отделение палата № 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  <w:b/>
                <w:bCs/>
              </w:rPr>
              <w:t>Анализ ЭКГ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P (мм)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proofErr w:type="spellStart"/>
            <w:r w:rsidRPr="006C349C">
              <w:rPr>
                <w:rFonts w:ascii="Times New Roman" w:eastAsia="Times New Roman" w:hAnsi="Times New Roman" w:cs="Times New Roman"/>
              </w:rPr>
              <w:t>P</w:t>
            </w:r>
            <w:r w:rsidRPr="006C349C">
              <w:rPr>
                <w:rFonts w:ascii="Times New Roman" w:eastAsia="Times New Roman" w:hAnsi="Times New Roman" w:cs="Times New Roman"/>
                <w:vertAlign w:val="subscript"/>
              </w:rPr>
              <w:t>g</w:t>
            </w:r>
            <w:proofErr w:type="spellEnd"/>
            <w:r w:rsidRPr="006C349C">
              <w:rPr>
                <w:rFonts w:ascii="Times New Roman" w:eastAsia="Times New Roman" w:hAnsi="Times New Roman" w:cs="Times New Roman"/>
              </w:rPr>
              <w:t xml:space="preserve"> (сек)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GRS= (сек)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GRST= (сек)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R-R= (сек)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ЧСС= (уд</w:t>
            </w:r>
            <w:proofErr w:type="gramStart"/>
            <w:r w:rsidRPr="006C349C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6C349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6C349C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6C349C">
              <w:rPr>
                <w:rFonts w:ascii="Times New Roman" w:eastAsia="Times New Roman" w:hAnsi="Times New Roman" w:cs="Times New Roman"/>
              </w:rPr>
              <w:t xml:space="preserve"> мин.)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Отклонение сегмента 8 -- Т от изолинии и изменения зубца</w:t>
            </w:r>
            <w:proofErr w:type="gramStart"/>
            <w:r w:rsidRPr="006C349C">
              <w:rPr>
                <w:rFonts w:ascii="Times New Roman" w:eastAsia="Times New Roman" w:hAnsi="Times New Roman" w:cs="Times New Roman"/>
              </w:rPr>
              <w:t xml:space="preserve"> Т</w:t>
            </w:r>
            <w:proofErr w:type="gramEnd"/>
            <w:r w:rsidRPr="006C349C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Отклонение электрической оси сердца (</w:t>
            </w:r>
            <w:proofErr w:type="gramStart"/>
            <w:r w:rsidRPr="006C349C">
              <w:rPr>
                <w:rFonts w:ascii="Times New Roman" w:eastAsia="Times New Roman" w:hAnsi="Times New Roman" w:cs="Times New Roman"/>
              </w:rPr>
              <w:t>угол</w:t>
            </w:r>
            <w:proofErr w:type="gramEnd"/>
            <w:r w:rsidRPr="006C349C">
              <w:rPr>
                <w:rFonts w:ascii="Times New Roman" w:eastAsia="Times New Roman" w:hAnsi="Times New Roman" w:cs="Times New Roman"/>
              </w:rPr>
              <w:t xml:space="preserve"> а в градусах)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Систолический показатель (в % и его отклонение от нормы)</w:t>
            </w:r>
          </w:p>
          <w:p w:rsidR="00D0175E" w:rsidRPr="006C349C" w:rsidRDefault="00D0175E" w:rsidP="0071176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  <w:b/>
                <w:bCs/>
              </w:rPr>
              <w:t>Заключение по ЭКГ:</w:t>
            </w:r>
          </w:p>
          <w:p w:rsidR="00D0175E" w:rsidRPr="006C349C" w:rsidRDefault="00D0175E" w:rsidP="0071176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</w:rPr>
            </w:pPr>
            <w:r w:rsidRPr="006C349C">
              <w:rPr>
                <w:rFonts w:ascii="Times New Roman" w:eastAsia="Times New Roman" w:hAnsi="Times New Roman" w:cs="Times New Roman"/>
              </w:rPr>
              <w:t>Подпись _____________________</w:t>
            </w:r>
          </w:p>
        </w:tc>
      </w:tr>
    </w:tbl>
    <w:p w:rsidR="002143FE" w:rsidRPr="004643E5" w:rsidRDefault="002143FE">
      <w:pPr>
        <w:rPr>
          <w:rFonts w:ascii="Times New Roman" w:hAnsi="Times New Roman" w:cs="Times New Roman"/>
        </w:rPr>
      </w:pPr>
    </w:p>
    <w:sectPr w:rsidR="002143FE" w:rsidRPr="004643E5" w:rsidSect="00E12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17D91"/>
    <w:multiLevelType w:val="multilevel"/>
    <w:tmpl w:val="F89887D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AA1F11"/>
    <w:multiLevelType w:val="multilevel"/>
    <w:tmpl w:val="3232F1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3155FEF"/>
    <w:multiLevelType w:val="multilevel"/>
    <w:tmpl w:val="360601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6147F38"/>
    <w:multiLevelType w:val="multilevel"/>
    <w:tmpl w:val="9B0243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55F9"/>
    <w:rsid w:val="000F32B8"/>
    <w:rsid w:val="002143FE"/>
    <w:rsid w:val="004643E5"/>
    <w:rsid w:val="00495433"/>
    <w:rsid w:val="00AC5739"/>
    <w:rsid w:val="00CB55F9"/>
    <w:rsid w:val="00D0175E"/>
    <w:rsid w:val="00E12AA3"/>
    <w:rsid w:val="00FF3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43F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текст (10)_"/>
    <w:basedOn w:val="a0"/>
    <w:link w:val="100"/>
    <w:rsid w:val="002143FE"/>
    <w:rPr>
      <w:rFonts w:ascii="Times New Roman" w:eastAsia="Times New Roman" w:hAnsi="Times New Roman" w:cs="Times New Roman"/>
      <w:spacing w:val="10"/>
      <w:sz w:val="16"/>
      <w:szCs w:val="16"/>
      <w:shd w:val="clear" w:color="auto" w:fill="FFFFFF"/>
    </w:rPr>
  </w:style>
  <w:style w:type="character" w:customStyle="1" w:styleId="100pt">
    <w:name w:val="Основной текст (10) + Интервал 0 pt"/>
    <w:basedOn w:val="10"/>
    <w:rsid w:val="002143FE"/>
    <w:rPr>
      <w:rFonts w:ascii="Times New Roman" w:eastAsia="Times New Roman" w:hAnsi="Times New Roman" w:cs="Times New Roman"/>
      <w:spacing w:val="0"/>
      <w:sz w:val="16"/>
      <w:szCs w:val="16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2143FE"/>
    <w:pPr>
      <w:shd w:val="clear" w:color="auto" w:fill="FFFFFF"/>
      <w:spacing w:line="0" w:lineRule="atLeast"/>
      <w:ind w:hanging="300"/>
    </w:pPr>
    <w:rPr>
      <w:rFonts w:ascii="Times New Roman" w:eastAsia="Times New Roman" w:hAnsi="Times New Roman" w:cs="Times New Roman"/>
      <w:color w:val="auto"/>
      <w:spacing w:val="10"/>
      <w:sz w:val="16"/>
      <w:szCs w:val="16"/>
      <w:lang w:eastAsia="en-US"/>
    </w:rPr>
  </w:style>
  <w:style w:type="character" w:customStyle="1" w:styleId="19">
    <w:name w:val="Заголовок №1 (9)_"/>
    <w:basedOn w:val="a0"/>
    <w:link w:val="190"/>
    <w:rsid w:val="002143FE"/>
    <w:rPr>
      <w:rFonts w:ascii="Candara" w:eastAsia="Candara" w:hAnsi="Candara" w:cs="Candara"/>
      <w:shd w:val="clear" w:color="auto" w:fill="FFFFFF"/>
    </w:rPr>
  </w:style>
  <w:style w:type="paragraph" w:customStyle="1" w:styleId="190">
    <w:name w:val="Заголовок №1 (9)"/>
    <w:basedOn w:val="a"/>
    <w:link w:val="19"/>
    <w:rsid w:val="002143FE"/>
    <w:pPr>
      <w:shd w:val="clear" w:color="auto" w:fill="FFFFFF"/>
      <w:spacing w:before="240" w:after="120" w:line="0" w:lineRule="atLeast"/>
      <w:outlineLvl w:val="0"/>
    </w:pPr>
    <w:rPr>
      <w:rFonts w:ascii="Candara" w:eastAsia="Candara" w:hAnsi="Candara" w:cs="Candara"/>
      <w:color w:val="auto"/>
      <w:sz w:val="22"/>
      <w:szCs w:val="22"/>
      <w:lang w:eastAsia="en-US"/>
    </w:rPr>
  </w:style>
  <w:style w:type="character" w:customStyle="1" w:styleId="131">
    <w:name w:val="Основной текст (131)_"/>
    <w:basedOn w:val="a0"/>
    <w:link w:val="1310"/>
    <w:rsid w:val="004643E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33">
    <w:name w:val="Основной текст (133)_"/>
    <w:basedOn w:val="a0"/>
    <w:link w:val="1330"/>
    <w:rsid w:val="004643E5"/>
    <w:rPr>
      <w:rFonts w:ascii="Century Gothic" w:eastAsia="Century Gothic" w:hAnsi="Century Gothic" w:cs="Century Gothic"/>
      <w:sz w:val="18"/>
      <w:szCs w:val="18"/>
      <w:shd w:val="clear" w:color="auto" w:fill="FFFFFF"/>
    </w:rPr>
  </w:style>
  <w:style w:type="character" w:customStyle="1" w:styleId="130">
    <w:name w:val="Основной текст (130)"/>
    <w:basedOn w:val="a0"/>
    <w:rsid w:val="004643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paragraph" w:customStyle="1" w:styleId="1310">
    <w:name w:val="Основной текст (131)"/>
    <w:basedOn w:val="a"/>
    <w:link w:val="131"/>
    <w:rsid w:val="004643E5"/>
    <w:pPr>
      <w:shd w:val="clear" w:color="auto" w:fill="FFFFFF"/>
      <w:spacing w:before="120" w:line="192" w:lineRule="exact"/>
      <w:ind w:hanging="1320"/>
    </w:pPr>
    <w:rPr>
      <w:rFonts w:ascii="Times New Roman" w:eastAsia="Times New Roman" w:hAnsi="Times New Roman" w:cs="Times New Roman"/>
      <w:color w:val="auto"/>
      <w:sz w:val="16"/>
      <w:szCs w:val="16"/>
      <w:lang w:eastAsia="en-US"/>
    </w:rPr>
  </w:style>
  <w:style w:type="paragraph" w:customStyle="1" w:styleId="1330">
    <w:name w:val="Основной текст (133)"/>
    <w:basedOn w:val="a"/>
    <w:link w:val="133"/>
    <w:rsid w:val="004643E5"/>
    <w:pPr>
      <w:shd w:val="clear" w:color="auto" w:fill="FFFFFF"/>
      <w:spacing w:line="0" w:lineRule="atLeast"/>
    </w:pPr>
    <w:rPr>
      <w:rFonts w:ascii="Century Gothic" w:eastAsia="Century Gothic" w:hAnsi="Century Gothic" w:cs="Century Gothic"/>
      <w:color w:val="auto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D017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75E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43F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текст (10)_"/>
    <w:basedOn w:val="a0"/>
    <w:link w:val="100"/>
    <w:rsid w:val="002143FE"/>
    <w:rPr>
      <w:rFonts w:ascii="Times New Roman" w:eastAsia="Times New Roman" w:hAnsi="Times New Roman" w:cs="Times New Roman"/>
      <w:spacing w:val="10"/>
      <w:sz w:val="16"/>
      <w:szCs w:val="16"/>
      <w:shd w:val="clear" w:color="auto" w:fill="FFFFFF"/>
    </w:rPr>
  </w:style>
  <w:style w:type="character" w:customStyle="1" w:styleId="100pt">
    <w:name w:val="Основной текст (10) + Интервал 0 pt"/>
    <w:basedOn w:val="10"/>
    <w:rsid w:val="002143FE"/>
    <w:rPr>
      <w:rFonts w:ascii="Times New Roman" w:eastAsia="Times New Roman" w:hAnsi="Times New Roman" w:cs="Times New Roman"/>
      <w:spacing w:val="0"/>
      <w:sz w:val="16"/>
      <w:szCs w:val="16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2143FE"/>
    <w:pPr>
      <w:shd w:val="clear" w:color="auto" w:fill="FFFFFF"/>
      <w:spacing w:line="0" w:lineRule="atLeast"/>
      <w:ind w:hanging="300"/>
    </w:pPr>
    <w:rPr>
      <w:rFonts w:ascii="Times New Roman" w:eastAsia="Times New Roman" w:hAnsi="Times New Roman" w:cs="Times New Roman"/>
      <w:color w:val="auto"/>
      <w:spacing w:val="10"/>
      <w:sz w:val="16"/>
      <w:szCs w:val="16"/>
      <w:lang w:val="ru-RU" w:eastAsia="en-US"/>
    </w:rPr>
  </w:style>
  <w:style w:type="character" w:customStyle="1" w:styleId="19">
    <w:name w:val="Заголовок №1 (9)_"/>
    <w:basedOn w:val="a0"/>
    <w:link w:val="190"/>
    <w:rsid w:val="002143FE"/>
    <w:rPr>
      <w:rFonts w:ascii="Candara" w:eastAsia="Candara" w:hAnsi="Candara" w:cs="Candara"/>
      <w:shd w:val="clear" w:color="auto" w:fill="FFFFFF"/>
    </w:rPr>
  </w:style>
  <w:style w:type="paragraph" w:customStyle="1" w:styleId="190">
    <w:name w:val="Заголовок №1 (9)"/>
    <w:basedOn w:val="a"/>
    <w:link w:val="19"/>
    <w:rsid w:val="002143FE"/>
    <w:pPr>
      <w:shd w:val="clear" w:color="auto" w:fill="FFFFFF"/>
      <w:spacing w:before="240" w:after="120" w:line="0" w:lineRule="atLeast"/>
      <w:outlineLvl w:val="0"/>
    </w:pPr>
    <w:rPr>
      <w:rFonts w:ascii="Candara" w:eastAsia="Candara" w:hAnsi="Candara" w:cs="Candara"/>
      <w:color w:val="auto"/>
      <w:sz w:val="22"/>
      <w:szCs w:val="22"/>
      <w:lang w:val="ru-RU" w:eastAsia="en-US"/>
    </w:rPr>
  </w:style>
  <w:style w:type="character" w:customStyle="1" w:styleId="131">
    <w:name w:val="Основной текст (131)_"/>
    <w:basedOn w:val="a0"/>
    <w:link w:val="1310"/>
    <w:rsid w:val="004643E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33">
    <w:name w:val="Основной текст (133)_"/>
    <w:basedOn w:val="a0"/>
    <w:link w:val="1330"/>
    <w:rsid w:val="004643E5"/>
    <w:rPr>
      <w:rFonts w:ascii="Century Gothic" w:eastAsia="Century Gothic" w:hAnsi="Century Gothic" w:cs="Century Gothic"/>
      <w:sz w:val="18"/>
      <w:szCs w:val="18"/>
      <w:shd w:val="clear" w:color="auto" w:fill="FFFFFF"/>
    </w:rPr>
  </w:style>
  <w:style w:type="character" w:customStyle="1" w:styleId="130">
    <w:name w:val="Основной текст (130)"/>
    <w:basedOn w:val="a0"/>
    <w:rsid w:val="004643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paragraph" w:customStyle="1" w:styleId="1310">
    <w:name w:val="Основной текст (131)"/>
    <w:basedOn w:val="a"/>
    <w:link w:val="131"/>
    <w:rsid w:val="004643E5"/>
    <w:pPr>
      <w:shd w:val="clear" w:color="auto" w:fill="FFFFFF"/>
      <w:spacing w:before="120" w:line="192" w:lineRule="exact"/>
      <w:ind w:hanging="1320"/>
    </w:pPr>
    <w:rPr>
      <w:rFonts w:ascii="Times New Roman" w:eastAsia="Times New Roman" w:hAnsi="Times New Roman" w:cs="Times New Roman"/>
      <w:color w:val="auto"/>
      <w:sz w:val="16"/>
      <w:szCs w:val="16"/>
      <w:lang w:val="ru-RU" w:eastAsia="en-US"/>
    </w:rPr>
  </w:style>
  <w:style w:type="paragraph" w:customStyle="1" w:styleId="1330">
    <w:name w:val="Основной текст (133)"/>
    <w:basedOn w:val="a"/>
    <w:link w:val="133"/>
    <w:rsid w:val="004643E5"/>
    <w:pPr>
      <w:shd w:val="clear" w:color="auto" w:fill="FFFFFF"/>
      <w:spacing w:line="0" w:lineRule="atLeast"/>
    </w:pPr>
    <w:rPr>
      <w:rFonts w:ascii="Century Gothic" w:eastAsia="Century Gothic" w:hAnsi="Century Gothic" w:cs="Century Gothic"/>
      <w:color w:val="auto"/>
      <w:sz w:val="18"/>
      <w:szCs w:val="18"/>
      <w:lang w:val="ru-RU" w:eastAsia="en-US"/>
    </w:rPr>
  </w:style>
  <w:style w:type="paragraph" w:styleId="a3">
    <w:name w:val="Balloon Text"/>
    <w:basedOn w:val="a"/>
    <w:link w:val="a4"/>
    <w:uiPriority w:val="99"/>
    <w:semiHidden/>
    <w:unhideWhenUsed/>
    <w:rsid w:val="00D017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75E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1299</Words>
  <Characters>7408</Characters>
  <Application>Microsoft Office Word</Application>
  <DocSecurity>0</DocSecurity>
  <Lines>61</Lines>
  <Paragraphs>17</Paragraphs>
  <ScaleCrop>false</ScaleCrop>
  <Company/>
  <LinksUpToDate>false</LinksUpToDate>
  <CharactersWithSpaces>8690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user</cp:lastModifiedBy>
  <cp:revision>2</cp:revision>
  <cp:lastPrinted>2015-09-06T04:23:00Z</cp:lastPrinted>
  <dcterms:created xsi:type="dcterms:W3CDTF">2015-09-06T04:23:00Z</dcterms:created>
  <dcterms:modified xsi:type="dcterms:W3CDTF">2015-09-06T04:23:00Z</dcterms:modified>
</cp:coreProperties>
</file>