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BB1" w:rsidRDefault="00444BB1" w:rsidP="00444BB1">
      <w:pPr>
        <w:ind w:firstLine="720"/>
        <w:jc w:val="both"/>
        <w:rPr>
          <w:sz w:val="28"/>
          <w:szCs w:val="28"/>
        </w:rPr>
      </w:pPr>
    </w:p>
    <w:tbl>
      <w:tblPr>
        <w:tblpPr w:leftFromText="180" w:rightFromText="180" w:vertAnchor="page" w:horzAnchor="margin" w:tblpY="1495"/>
        <w:tblW w:w="0" w:type="auto"/>
        <w:tblLayout w:type="fixed"/>
        <w:tblLook w:val="0000"/>
      </w:tblPr>
      <w:tblGrid>
        <w:gridCol w:w="4788"/>
        <w:gridCol w:w="4788"/>
      </w:tblGrid>
      <w:tr w:rsidR="00444BB1" w:rsidRPr="00AB6FB4" w:rsidTr="00FF22F0">
        <w:tc>
          <w:tcPr>
            <w:tcW w:w="4788" w:type="dxa"/>
          </w:tcPr>
          <w:p w:rsidR="00444BB1" w:rsidRDefault="00444BB1" w:rsidP="00FF22F0">
            <w:pPr>
              <w:snapToGri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:rsidR="00444BB1" w:rsidRPr="00AB6FB4" w:rsidRDefault="00444BB1" w:rsidP="00FF22F0">
            <w:pPr>
              <w:snapToGrid w:val="0"/>
              <w:ind w:firstLine="720"/>
              <w:jc w:val="right"/>
              <w:rPr>
                <w:sz w:val="16"/>
                <w:szCs w:val="28"/>
              </w:rPr>
            </w:pPr>
            <w:r w:rsidRPr="00AB6FB4">
              <w:rPr>
                <w:sz w:val="16"/>
                <w:szCs w:val="28"/>
              </w:rPr>
              <w:t xml:space="preserve">                                           Приложение                                       </w:t>
            </w:r>
          </w:p>
          <w:p w:rsidR="00444BB1" w:rsidRPr="00AB6FB4" w:rsidRDefault="00444BB1" w:rsidP="00FF22F0">
            <w:pPr>
              <w:snapToGrid w:val="0"/>
              <w:ind w:firstLine="720"/>
              <w:jc w:val="both"/>
              <w:rPr>
                <w:sz w:val="16"/>
                <w:szCs w:val="28"/>
              </w:rPr>
            </w:pPr>
          </w:p>
          <w:p w:rsidR="00444BB1" w:rsidRPr="00AB6FB4" w:rsidRDefault="00444BB1" w:rsidP="00FF22F0">
            <w:pPr>
              <w:snapToGrid w:val="0"/>
              <w:ind w:firstLine="720"/>
              <w:jc w:val="right"/>
              <w:rPr>
                <w:sz w:val="16"/>
                <w:szCs w:val="28"/>
              </w:rPr>
            </w:pPr>
            <w:r w:rsidRPr="00AB6FB4">
              <w:rPr>
                <w:sz w:val="16"/>
                <w:szCs w:val="28"/>
              </w:rPr>
              <w:t>УТВЕРЖДЕНЫ</w:t>
            </w:r>
          </w:p>
          <w:p w:rsidR="00444BB1" w:rsidRPr="00AB6FB4" w:rsidRDefault="00444BB1" w:rsidP="00FF22F0">
            <w:pPr>
              <w:pStyle w:val="a3"/>
              <w:keepNext w:val="0"/>
              <w:spacing w:before="0" w:after="0"/>
              <w:ind w:firstLine="720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</w:rPr>
            </w:pPr>
            <w:r w:rsidRPr="00AB6FB4">
              <w:rPr>
                <w:rFonts w:ascii="Times New Roman" w:eastAsia="Times New Roman" w:hAnsi="Times New Roman" w:cs="Times New Roman"/>
                <w:sz w:val="16"/>
              </w:rPr>
              <w:t xml:space="preserve">постановлением  Главного государственного санитарного врача Российской Федерации </w:t>
            </w:r>
          </w:p>
          <w:p w:rsidR="00444BB1" w:rsidRPr="00AB6FB4" w:rsidRDefault="00444BB1" w:rsidP="00FF22F0">
            <w:pPr>
              <w:ind w:firstLine="720"/>
              <w:rPr>
                <w:sz w:val="16"/>
              </w:rPr>
            </w:pPr>
            <w:r w:rsidRPr="00AB6FB4">
              <w:rPr>
                <w:sz w:val="16"/>
              </w:rPr>
              <w:t xml:space="preserve">             от 18  мая 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AB6FB4">
                <w:rPr>
                  <w:sz w:val="16"/>
                </w:rPr>
                <w:t>2010 г</w:t>
              </w:r>
            </w:smartTag>
            <w:r w:rsidRPr="00AB6FB4">
              <w:rPr>
                <w:sz w:val="16"/>
              </w:rPr>
              <w:t>. № 58</w:t>
            </w:r>
          </w:p>
          <w:p w:rsidR="00444BB1" w:rsidRPr="00AB6FB4" w:rsidRDefault="00444BB1" w:rsidP="00FF22F0">
            <w:pPr>
              <w:ind w:firstLine="720"/>
              <w:jc w:val="both"/>
              <w:rPr>
                <w:sz w:val="16"/>
              </w:rPr>
            </w:pPr>
          </w:p>
        </w:tc>
      </w:tr>
    </w:tbl>
    <w:p w:rsidR="00444BB1" w:rsidRDefault="00444BB1" w:rsidP="00444BB1">
      <w:pPr>
        <w:tabs>
          <w:tab w:val="left" w:pos="5472"/>
        </w:tabs>
        <w:ind w:left="360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</w:p>
    <w:p w:rsidR="00444BB1" w:rsidRPr="00F227B8" w:rsidRDefault="00444BB1" w:rsidP="00444BB1">
      <w:pPr>
        <w:pStyle w:val="31"/>
        <w:ind w:firstLine="720"/>
        <w:jc w:val="center"/>
        <w:rPr>
          <w:b/>
          <w:bCs/>
          <w:sz w:val="24"/>
          <w:szCs w:val="24"/>
        </w:rPr>
      </w:pPr>
      <w:r w:rsidRPr="00F227B8">
        <w:rPr>
          <w:b/>
          <w:bCs/>
          <w:sz w:val="24"/>
          <w:szCs w:val="24"/>
        </w:rPr>
        <w:t>САНИТАРНО-ЭПИДЕМИОЛОГИЧЕСКИЕ ТРЕБОВАНИЯ К ОРГАНИЗАЦИЯМ, ОСУЩЕСТВЛЯЮЩИМ МЕДИЦИНСКУЮ ДЕЯТЕЛЬНОСТЬ</w:t>
      </w:r>
    </w:p>
    <w:p w:rsidR="00444BB1" w:rsidRPr="00F227B8" w:rsidRDefault="00444BB1" w:rsidP="00444BB1">
      <w:pPr>
        <w:tabs>
          <w:tab w:val="left" w:pos="5472"/>
        </w:tabs>
        <w:ind w:left="360" w:firstLine="720"/>
        <w:jc w:val="center"/>
        <w:rPr>
          <w:b/>
          <w:bCs/>
          <w:sz w:val="24"/>
          <w:szCs w:val="24"/>
        </w:rPr>
      </w:pPr>
    </w:p>
    <w:p w:rsidR="00444BB1" w:rsidRPr="00F227B8" w:rsidRDefault="00444BB1" w:rsidP="00444BB1">
      <w:pPr>
        <w:tabs>
          <w:tab w:val="left" w:pos="5472"/>
        </w:tabs>
        <w:ind w:left="360" w:firstLine="720"/>
        <w:jc w:val="center"/>
        <w:rPr>
          <w:b/>
          <w:bCs/>
          <w:sz w:val="24"/>
          <w:szCs w:val="24"/>
        </w:rPr>
      </w:pPr>
      <w:r w:rsidRPr="00F227B8">
        <w:rPr>
          <w:b/>
          <w:bCs/>
          <w:sz w:val="24"/>
          <w:szCs w:val="24"/>
        </w:rPr>
        <w:t xml:space="preserve"> Санитарно-эпидемиологические правила и нормативы</w:t>
      </w:r>
    </w:p>
    <w:p w:rsidR="00444BB1" w:rsidRPr="00F227B8" w:rsidRDefault="00444BB1" w:rsidP="00444BB1">
      <w:pPr>
        <w:tabs>
          <w:tab w:val="left" w:pos="5472"/>
        </w:tabs>
        <w:spacing w:line="360" w:lineRule="auto"/>
        <w:ind w:firstLine="720"/>
        <w:jc w:val="center"/>
        <w:rPr>
          <w:b/>
          <w:bCs/>
          <w:sz w:val="24"/>
          <w:szCs w:val="24"/>
        </w:rPr>
      </w:pPr>
      <w:proofErr w:type="spellStart"/>
      <w:r w:rsidRPr="00F227B8">
        <w:rPr>
          <w:b/>
          <w:bCs/>
          <w:sz w:val="24"/>
          <w:szCs w:val="24"/>
        </w:rPr>
        <w:t>СанПиН</w:t>
      </w:r>
      <w:proofErr w:type="spellEnd"/>
      <w:r w:rsidRPr="00F227B8">
        <w:rPr>
          <w:b/>
          <w:bCs/>
          <w:sz w:val="24"/>
          <w:szCs w:val="24"/>
        </w:rPr>
        <w:t xml:space="preserve">  2.1.3.2630 – 10</w:t>
      </w:r>
    </w:p>
    <w:p w:rsidR="00444BB1" w:rsidRPr="00F227B8" w:rsidRDefault="00444BB1" w:rsidP="00444BB1">
      <w:pPr>
        <w:pStyle w:val="3"/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>_________________________________________________________</w:t>
      </w:r>
    </w:p>
    <w:p w:rsidR="00444BB1" w:rsidRPr="00F227B8" w:rsidRDefault="00444BB1" w:rsidP="00444BB1">
      <w:pPr>
        <w:pStyle w:val="Titl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 </w:t>
      </w:r>
      <w:r w:rsidRPr="00F227B8">
        <w:rPr>
          <w:sz w:val="24"/>
          <w:szCs w:val="24"/>
          <w:lang w:val="en-US"/>
        </w:rPr>
        <w:t>II</w:t>
      </w:r>
      <w:r w:rsidRPr="00F227B8">
        <w:rPr>
          <w:sz w:val="24"/>
          <w:szCs w:val="24"/>
        </w:rPr>
        <w:t>. Организация дезинфекционных и стерилизационных мероприятий в организациях, осуществляющих медицинскую деятельность</w:t>
      </w:r>
    </w:p>
    <w:p w:rsidR="00444BB1" w:rsidRPr="00F227B8" w:rsidRDefault="00444BB1" w:rsidP="00444BB1">
      <w:pPr>
        <w:pStyle w:val="Zag3"/>
        <w:keepNext w:val="0"/>
        <w:widowControl w:val="0"/>
        <w:suppressAutoHyphens w:val="0"/>
        <w:autoSpaceDE w:val="0"/>
        <w:autoSpaceDN w:val="0"/>
        <w:adjustRightInd w:val="0"/>
        <w:spacing w:before="120" w:line="240" w:lineRule="auto"/>
        <w:ind w:firstLine="720"/>
        <w:rPr>
          <w:bCs/>
          <w:sz w:val="24"/>
          <w:szCs w:val="24"/>
        </w:rPr>
      </w:pPr>
      <w:r w:rsidRPr="00F227B8">
        <w:rPr>
          <w:bCs/>
          <w:sz w:val="24"/>
          <w:szCs w:val="24"/>
        </w:rPr>
        <w:t xml:space="preserve">2. Требования к проведению дезинфекции, </w:t>
      </w:r>
      <w:proofErr w:type="spellStart"/>
      <w:r w:rsidRPr="00F227B8">
        <w:rPr>
          <w:bCs/>
          <w:sz w:val="24"/>
          <w:szCs w:val="24"/>
        </w:rPr>
        <w:t>предстерилизационной</w:t>
      </w:r>
      <w:proofErr w:type="spellEnd"/>
      <w:r w:rsidRPr="00F227B8">
        <w:rPr>
          <w:bCs/>
          <w:sz w:val="24"/>
          <w:szCs w:val="24"/>
        </w:rPr>
        <w:t xml:space="preserve"> очистки и стерилизации изделий медицинского назначения</w:t>
      </w:r>
    </w:p>
    <w:p w:rsidR="00444BB1" w:rsidRPr="00F227B8" w:rsidRDefault="00444BB1" w:rsidP="00444BB1">
      <w:pPr>
        <w:pStyle w:val="bodytext"/>
        <w:spacing w:line="230" w:lineRule="auto"/>
        <w:ind w:right="21"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 Медицинские изделия многократного применения подлежат последовательно: дезинфекции, </w:t>
      </w:r>
      <w:proofErr w:type="spellStart"/>
      <w:r w:rsidRPr="00F227B8">
        <w:rPr>
          <w:sz w:val="24"/>
          <w:szCs w:val="24"/>
        </w:rPr>
        <w:t>предстерилизационной</w:t>
      </w:r>
      <w:proofErr w:type="spellEnd"/>
      <w:r w:rsidRPr="00F227B8">
        <w:rPr>
          <w:sz w:val="24"/>
          <w:szCs w:val="24"/>
        </w:rPr>
        <w:t xml:space="preserve"> очистке, стерилизации, последующему хранению в условиях, исключающих вторичную контаминацию микроорганизмами.</w:t>
      </w:r>
    </w:p>
    <w:p w:rsidR="00444BB1" w:rsidRPr="00F227B8" w:rsidRDefault="00444BB1" w:rsidP="00444BB1">
      <w:pPr>
        <w:pStyle w:val="bodytext"/>
        <w:spacing w:line="230" w:lineRule="auto"/>
        <w:ind w:right="21" w:firstLine="720"/>
        <w:rPr>
          <w:sz w:val="24"/>
          <w:szCs w:val="24"/>
        </w:rPr>
      </w:pPr>
      <w:r w:rsidRPr="00F227B8">
        <w:rPr>
          <w:sz w:val="24"/>
          <w:szCs w:val="24"/>
        </w:rPr>
        <w:t>2.2 Изделия однократного применения после использования при манипуляциях у пациентов подлежат обеззараживанию/обезвреживанию, их повторное использование запрещается.</w:t>
      </w:r>
    </w:p>
    <w:p w:rsidR="00444BB1" w:rsidRPr="00F227B8" w:rsidRDefault="00444BB1" w:rsidP="00444BB1">
      <w:pPr>
        <w:pStyle w:val="bodytext"/>
        <w:spacing w:line="230" w:lineRule="auto"/>
        <w:ind w:right="21" w:firstLine="720"/>
        <w:rPr>
          <w:sz w:val="24"/>
          <w:szCs w:val="24"/>
        </w:rPr>
      </w:pPr>
      <w:r w:rsidRPr="00F227B8">
        <w:rPr>
          <w:sz w:val="24"/>
          <w:szCs w:val="24"/>
        </w:rPr>
        <w:t>2.3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>ри выборе дезинфекционных средств необходимо учитывать рекомендации изготовителей изделий медицинского назначения, касающиеся воздействия конкретных дезинфекционных средств на материалы этих изделий.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>2.4 ООМД должны быть обеспечены медицинской техникой и изделиями медицинского назначения в количестве, достаточном для бесперебойной работы с учетом времени, необходимого для их обработки между манипуляциями у пациентов</w:t>
      </w:r>
      <w:r w:rsidRPr="00F227B8">
        <w:rPr>
          <w:rStyle w:val="a5"/>
          <w:sz w:val="24"/>
          <w:szCs w:val="24"/>
        </w:rPr>
        <w:footnoteReference w:id="2"/>
      </w:r>
      <w:r w:rsidRPr="00F227B8">
        <w:rPr>
          <w:sz w:val="24"/>
          <w:szCs w:val="24"/>
        </w:rPr>
        <w:t>.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 xml:space="preserve">2.5 Изделия медицинского назначения после применения подлежат дезинфекции независимо от дальнейшего их использования (изделия однократного и многократного </w:t>
      </w:r>
      <w:r w:rsidRPr="00F227B8">
        <w:rPr>
          <w:sz w:val="24"/>
          <w:szCs w:val="24"/>
        </w:rPr>
        <w:lastRenderedPageBreak/>
        <w:t>применения). Дезинфекцию можно проводить физическими и химическими методами. Выбор метода зависит от особенностей изделия и его назначения.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>2.6</w:t>
      </w:r>
      <w:proofErr w:type="gramStart"/>
      <w:r w:rsidRPr="00F227B8">
        <w:rPr>
          <w:sz w:val="24"/>
          <w:szCs w:val="24"/>
        </w:rPr>
        <w:t xml:space="preserve"> Д</w:t>
      </w:r>
      <w:proofErr w:type="gramEnd"/>
      <w:r w:rsidRPr="00F227B8">
        <w:rPr>
          <w:sz w:val="24"/>
          <w:szCs w:val="24"/>
        </w:rPr>
        <w:t xml:space="preserve">ля дезинфекции изделий медицинского назначения применяют дезинфицирующие средства, обладающие широким спектром </w:t>
      </w:r>
      <w:proofErr w:type="spellStart"/>
      <w:r w:rsidRPr="00F227B8">
        <w:rPr>
          <w:sz w:val="24"/>
          <w:szCs w:val="24"/>
        </w:rPr>
        <w:t>антимикробного</w:t>
      </w:r>
      <w:proofErr w:type="spellEnd"/>
      <w:r w:rsidRPr="00F227B8">
        <w:rPr>
          <w:sz w:val="24"/>
          <w:szCs w:val="24"/>
        </w:rPr>
        <w:t xml:space="preserve"> (</w:t>
      </w:r>
      <w:proofErr w:type="spellStart"/>
      <w:r w:rsidRPr="00F227B8">
        <w:rPr>
          <w:sz w:val="24"/>
          <w:szCs w:val="24"/>
        </w:rPr>
        <w:t>вирулицидное</w:t>
      </w:r>
      <w:proofErr w:type="spellEnd"/>
      <w:r w:rsidRPr="00F227B8">
        <w:rPr>
          <w:sz w:val="24"/>
          <w:szCs w:val="24"/>
        </w:rPr>
        <w:t xml:space="preserve">, бактерицидное, </w:t>
      </w:r>
      <w:proofErr w:type="spellStart"/>
      <w:r w:rsidRPr="00F227B8">
        <w:rPr>
          <w:sz w:val="24"/>
          <w:szCs w:val="24"/>
        </w:rPr>
        <w:t>фунгицидное</w:t>
      </w:r>
      <w:proofErr w:type="spellEnd"/>
      <w:r w:rsidRPr="00F227B8">
        <w:rPr>
          <w:sz w:val="24"/>
          <w:szCs w:val="24"/>
        </w:rPr>
        <w:t xml:space="preserve"> </w:t>
      </w:r>
      <w:r w:rsidRPr="00F227B8">
        <w:rPr>
          <w:sz w:val="24"/>
          <w:szCs w:val="24"/>
        </w:rPr>
        <w:sym w:font="Symbol" w:char="002D"/>
      </w:r>
      <w:r w:rsidRPr="00F227B8">
        <w:rPr>
          <w:sz w:val="24"/>
          <w:szCs w:val="24"/>
        </w:rPr>
        <w:t xml:space="preserve"> с активностью в отношении грибов рода </w:t>
      </w:r>
      <w:proofErr w:type="spellStart"/>
      <w:r w:rsidRPr="00F227B8">
        <w:rPr>
          <w:sz w:val="24"/>
          <w:szCs w:val="24"/>
        </w:rPr>
        <w:t>Кандида</w:t>
      </w:r>
      <w:proofErr w:type="spellEnd"/>
      <w:r w:rsidRPr="00F227B8">
        <w:rPr>
          <w:sz w:val="24"/>
          <w:szCs w:val="24"/>
        </w:rPr>
        <w:t xml:space="preserve">) действия. Выбор режимов дезинфекции проводят по наиболее устойчивым микроорганизмам – между вирусами или грибами рода </w:t>
      </w:r>
      <w:proofErr w:type="spellStart"/>
      <w:r w:rsidRPr="00F227B8">
        <w:rPr>
          <w:sz w:val="24"/>
          <w:szCs w:val="24"/>
        </w:rPr>
        <w:t>Кандида</w:t>
      </w:r>
      <w:proofErr w:type="spellEnd"/>
      <w:r w:rsidRPr="00F227B8">
        <w:rPr>
          <w:sz w:val="24"/>
          <w:szCs w:val="24"/>
        </w:rPr>
        <w:t xml:space="preserve"> (в туберкулезных медицинских организациях – по микобактериям туберкулеза); в микологических стационарах (кабинетах) – по режимам, эффективным в отношении грибов рода Трихофитон.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Дезинфекцию изделий выполняют ручным (в специально предназначенных для этой цели емкостях) или механизированным (</w:t>
      </w:r>
      <w:proofErr w:type="spellStart"/>
      <w:r w:rsidRPr="00F227B8">
        <w:rPr>
          <w:sz w:val="24"/>
          <w:szCs w:val="24"/>
        </w:rPr>
        <w:t>моюще-дезинфицирующие</w:t>
      </w:r>
      <w:proofErr w:type="spellEnd"/>
      <w:r w:rsidRPr="00F227B8">
        <w:rPr>
          <w:sz w:val="24"/>
          <w:szCs w:val="24"/>
        </w:rPr>
        <w:t xml:space="preserve"> машины, ультразвуковые установки) способами.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2.7</w:t>
      </w:r>
      <w:proofErr w:type="gramStart"/>
      <w:r w:rsidRPr="00F227B8">
        <w:rPr>
          <w:sz w:val="24"/>
          <w:szCs w:val="24"/>
        </w:rPr>
        <w:t xml:space="preserve"> С</w:t>
      </w:r>
      <w:proofErr w:type="gramEnd"/>
      <w:r w:rsidRPr="00F227B8">
        <w:rPr>
          <w:sz w:val="24"/>
          <w:szCs w:val="24"/>
        </w:rPr>
        <w:t xml:space="preserve"> целью предотвращения перекрестного инфицирования пациентов через </w:t>
      </w:r>
      <w:proofErr w:type="spellStart"/>
      <w:r w:rsidRPr="00F227B8">
        <w:rPr>
          <w:sz w:val="24"/>
          <w:szCs w:val="24"/>
        </w:rPr>
        <w:t>наркозно-дыхательную</w:t>
      </w:r>
      <w:proofErr w:type="spellEnd"/>
      <w:r w:rsidRPr="00F227B8">
        <w:rPr>
          <w:sz w:val="24"/>
          <w:szCs w:val="24"/>
        </w:rPr>
        <w:t xml:space="preserve"> аппаратуру целесообразно использовать специальные дыхательные фильтры, предназначенные для оснащения указанной аппаратуры, в частности, индивидуальные дыхательные складчатые гидрофобные фильтры однократного применения. Установку фильтров осуществляют в соответствии с инструкцией по применению конкретного фильтра. 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Съемные детали аппаратов дезинфицируют так же, как изделия медицинского назначения из соответствующих материалов. Рекомендуется использование дыхательных контуров однократного применения в течение не более 72 часов, если иное не предусмотрено производителем.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Обеззараживание </w:t>
      </w:r>
      <w:proofErr w:type="spellStart"/>
      <w:r w:rsidRPr="00F227B8">
        <w:rPr>
          <w:sz w:val="24"/>
          <w:szCs w:val="24"/>
        </w:rPr>
        <w:t>наркозно-дыхательных</w:t>
      </w:r>
      <w:proofErr w:type="spellEnd"/>
      <w:r w:rsidRPr="00F227B8">
        <w:rPr>
          <w:sz w:val="24"/>
          <w:szCs w:val="24"/>
        </w:rPr>
        <w:t xml:space="preserve"> аппаратов проводят с учетом рекомендаций, изложенных в руководстве по эксплуатации аппарата конкретной модели.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2.8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 xml:space="preserve">ри проведении дезинфекции, </w:t>
      </w:r>
      <w:proofErr w:type="spellStart"/>
      <w:r w:rsidRPr="00F227B8">
        <w:rPr>
          <w:sz w:val="24"/>
          <w:szCs w:val="24"/>
        </w:rPr>
        <w:t>предстерилизационной</w:t>
      </w:r>
      <w:proofErr w:type="spellEnd"/>
      <w:r w:rsidRPr="00F227B8">
        <w:rPr>
          <w:sz w:val="24"/>
          <w:szCs w:val="24"/>
        </w:rPr>
        <w:t xml:space="preserve"> очистки и стерилизации растворами химических средств изделия медицинского назначения погружают в рабочий раствор средства (далее – «раствор») с заполнением каналов и полостей. Разъемные изделия погружают в разобранном виде, инструменты с замковыми частями замачивают раскрытыми, сделав этими инструментами в растворе несколько рабочих движений.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2.9 Объем емкости для проведения обработки и объем раствора средства в ней должны быть достаточными для обеспечения полного погружения изделий медицинского назначения в раствор; толщина слоя раствора над изделиями должна быть не менее одного сантиметра.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2.10 Дезинфекцию способом протирания допускается применять для тех изделий медицинского назначения, которые не соприкасаются непосредственно с пациентом или конструкционные особенности которых не позволяют применять способ погружения. 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2.11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>осле дезинфекции изделия медицинского назначения многократного применения должны быть отмыты от остатков дезинфицирующего средства в соответствии с рекомендациями, изложенными в инструкции по применению конкретного средства.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2.12 </w:t>
      </w:r>
      <w:proofErr w:type="spellStart"/>
      <w:r w:rsidRPr="00F227B8">
        <w:rPr>
          <w:sz w:val="24"/>
          <w:szCs w:val="24"/>
        </w:rPr>
        <w:t>Предстерилизационную</w:t>
      </w:r>
      <w:proofErr w:type="spellEnd"/>
      <w:r w:rsidRPr="00F227B8">
        <w:rPr>
          <w:sz w:val="24"/>
          <w:szCs w:val="24"/>
        </w:rPr>
        <w:t xml:space="preserve"> очистку изделий осуществляют после дезинфекции или при совмещении с дезинфекцией в одном процессе (в зависимости от применяемого средства): ручным или механизированным (в соответствии с инструкцией по эксплуатации, прилагаемой к конкретному оборудованию) способами.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proofErr w:type="spellStart"/>
      <w:proofErr w:type="gramStart"/>
      <w:r w:rsidRPr="00F227B8">
        <w:rPr>
          <w:sz w:val="24"/>
          <w:szCs w:val="24"/>
        </w:rPr>
        <w:t>Предстерилизационную</w:t>
      </w:r>
      <w:proofErr w:type="spellEnd"/>
      <w:r w:rsidRPr="00F227B8">
        <w:rPr>
          <w:sz w:val="24"/>
          <w:szCs w:val="24"/>
        </w:rPr>
        <w:t xml:space="preserve"> очистку изделий проводят в централизованных стерилизационных, при отсутствии централизованных стерилизационных этот этап обработки осуществляют в отделениях лечебных организаций.</w:t>
      </w:r>
      <w:proofErr w:type="gramEnd"/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proofErr w:type="gramStart"/>
      <w:r w:rsidRPr="00F227B8">
        <w:rPr>
          <w:sz w:val="24"/>
          <w:szCs w:val="24"/>
        </w:rPr>
        <w:lastRenderedPageBreak/>
        <w:t xml:space="preserve">2.13 </w:t>
      </w:r>
      <w:r w:rsidRPr="00BB3289">
        <w:rPr>
          <w:b/>
          <w:sz w:val="24"/>
          <w:szCs w:val="24"/>
          <w:u w:val="single"/>
        </w:rPr>
        <w:t xml:space="preserve">Качество </w:t>
      </w:r>
      <w:proofErr w:type="spellStart"/>
      <w:r w:rsidRPr="00BB3289">
        <w:rPr>
          <w:b/>
          <w:sz w:val="24"/>
          <w:szCs w:val="24"/>
          <w:u w:val="single"/>
        </w:rPr>
        <w:t>предстерилизационной</w:t>
      </w:r>
      <w:proofErr w:type="spellEnd"/>
      <w:r w:rsidRPr="00BB3289">
        <w:rPr>
          <w:b/>
          <w:sz w:val="24"/>
          <w:szCs w:val="24"/>
          <w:u w:val="single"/>
        </w:rPr>
        <w:t xml:space="preserve"> очистки изделий оценивают путем постановки</w:t>
      </w:r>
      <w:r w:rsidRPr="00F227B8">
        <w:rPr>
          <w:sz w:val="24"/>
          <w:szCs w:val="24"/>
        </w:rPr>
        <w:t xml:space="preserve"> </w:t>
      </w:r>
      <w:proofErr w:type="spellStart"/>
      <w:r w:rsidRPr="00F227B8">
        <w:rPr>
          <w:sz w:val="24"/>
          <w:szCs w:val="24"/>
        </w:rPr>
        <w:t>азопирамовой</w:t>
      </w:r>
      <w:proofErr w:type="spellEnd"/>
      <w:r w:rsidRPr="00F227B8">
        <w:rPr>
          <w:sz w:val="24"/>
          <w:szCs w:val="24"/>
        </w:rPr>
        <w:t xml:space="preserve"> или </w:t>
      </w:r>
      <w:proofErr w:type="spellStart"/>
      <w:r w:rsidRPr="00F227B8">
        <w:rPr>
          <w:sz w:val="24"/>
          <w:szCs w:val="24"/>
        </w:rPr>
        <w:t>амидопириновой</w:t>
      </w:r>
      <w:proofErr w:type="spellEnd"/>
      <w:r w:rsidRPr="00F227B8">
        <w:rPr>
          <w:sz w:val="24"/>
          <w:szCs w:val="24"/>
        </w:rPr>
        <w:t xml:space="preserve"> проб на наличие остаточных количеств крови, а также путем постановки фенолфталеиновой пробы на наличие остаточных количеств щелочных компонентов моющих средств (только в случаях применения</w:t>
      </w:r>
      <w:proofErr w:type="gramEnd"/>
      <w:r w:rsidRPr="00F227B8">
        <w:rPr>
          <w:sz w:val="24"/>
          <w:szCs w:val="24"/>
        </w:rPr>
        <w:t xml:space="preserve"> средств, рабочие растворы которых имеют </w:t>
      </w:r>
      <w:proofErr w:type="spellStart"/>
      <w:r w:rsidRPr="00F227B8">
        <w:rPr>
          <w:sz w:val="24"/>
          <w:szCs w:val="24"/>
        </w:rPr>
        <w:t>рН</w:t>
      </w:r>
      <w:proofErr w:type="spellEnd"/>
      <w:r w:rsidRPr="00F227B8">
        <w:rPr>
          <w:sz w:val="24"/>
          <w:szCs w:val="24"/>
        </w:rPr>
        <w:t xml:space="preserve"> более 8,5) в соответствии с действующими методическими документами и инструкциями по применению конкретных средств.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2.14 </w:t>
      </w:r>
      <w:r w:rsidRPr="00BB3289">
        <w:rPr>
          <w:b/>
          <w:sz w:val="24"/>
          <w:szCs w:val="24"/>
          <w:u w:val="single"/>
        </w:rPr>
        <w:t xml:space="preserve">Контроль качества </w:t>
      </w:r>
      <w:proofErr w:type="spellStart"/>
      <w:r w:rsidRPr="00BB3289">
        <w:rPr>
          <w:b/>
          <w:sz w:val="24"/>
          <w:szCs w:val="24"/>
          <w:u w:val="single"/>
        </w:rPr>
        <w:t>предстерилизационной</w:t>
      </w:r>
      <w:proofErr w:type="spellEnd"/>
      <w:r w:rsidRPr="00BB3289">
        <w:rPr>
          <w:b/>
          <w:sz w:val="24"/>
          <w:szCs w:val="24"/>
          <w:u w:val="single"/>
        </w:rPr>
        <w:t xml:space="preserve"> очистки проводят ежедневно</w:t>
      </w:r>
      <w:r w:rsidRPr="00F227B8">
        <w:rPr>
          <w:sz w:val="24"/>
          <w:szCs w:val="24"/>
        </w:rPr>
        <w:t xml:space="preserve">. </w:t>
      </w:r>
      <w:proofErr w:type="gramStart"/>
      <w:r w:rsidRPr="00F227B8">
        <w:rPr>
          <w:sz w:val="24"/>
          <w:szCs w:val="24"/>
        </w:rPr>
        <w:t xml:space="preserve">Контролю подлежат: в стерилизационной </w:t>
      </w:r>
      <w:r w:rsidRPr="00F227B8">
        <w:rPr>
          <w:sz w:val="24"/>
          <w:szCs w:val="24"/>
        </w:rPr>
        <w:sym w:font="Symbol" w:char="002D"/>
      </w:r>
      <w:r w:rsidRPr="00F227B8">
        <w:rPr>
          <w:sz w:val="24"/>
          <w:szCs w:val="24"/>
        </w:rPr>
        <w:t xml:space="preserve"> 1% от каждого наименования изделий, обработанных за смену; при децентрализованной обработке </w:t>
      </w:r>
      <w:r w:rsidRPr="00F227B8">
        <w:rPr>
          <w:sz w:val="24"/>
          <w:szCs w:val="24"/>
        </w:rPr>
        <w:sym w:font="Symbol" w:char="002D"/>
      </w:r>
      <w:r w:rsidRPr="00F227B8">
        <w:rPr>
          <w:sz w:val="24"/>
          <w:szCs w:val="24"/>
        </w:rPr>
        <w:t xml:space="preserve"> 1% одновременно обработанных изделий каждого наименования, но не менее трех единиц.</w:t>
      </w:r>
      <w:proofErr w:type="gramEnd"/>
      <w:r w:rsidRPr="00F227B8">
        <w:rPr>
          <w:sz w:val="24"/>
          <w:szCs w:val="24"/>
        </w:rPr>
        <w:t xml:space="preserve"> Результаты контроля регистрируют в журнале.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2.15 Стерилизации подвергают все изделия медицинского назначения, контактирующие с раневой поверхностью, кровью (в организме пациента или вводимой в него) и/или инъекционными препаратами, а также отдельные виды медицинских инструментов, которые в процессе эксплуатации соприкасаются со слизистой оболочкой и могут вызвать ее повреждение.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Изделия однократного применения, предназначенные для осуществления таких манипуляций, выпускаются в стерильном виде предприятиями-изготовителями. Их повторное использование запрещается.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2.16 Стерилизацию изделий медицинского назначения осуществляют физическими (паровой, воздушный, инфракрасный) или химическими (применение растворов химических средств, газовый, плазменный) методами, используя для этого соответствующие стерилизующие агенты и типы оборудования. Выбор адекватного метода стерилизации зависит от особенностей стерилизуемых изделий. Стерилизацию осуществляют по режимам, указанным в инструкции по применению конкретного средства и в руководстве по эксплуатации стерилизатора конкретной модели.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proofErr w:type="gramStart"/>
      <w:r w:rsidRPr="00F227B8">
        <w:rPr>
          <w:sz w:val="24"/>
          <w:szCs w:val="24"/>
        </w:rPr>
        <w:t>Стерилизацию изделий проводят в централизованных стерилизационных, при отсутствии централизованных стерилизационных этот этап обработки осуществляют в отделениях лечебных организаций.</w:t>
      </w:r>
      <w:proofErr w:type="gramEnd"/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2.17 Паровым методом стерилизуют общие хирургические и специальные инструменты, детали приборов, аппаратов из </w:t>
      </w:r>
      <w:proofErr w:type="spellStart"/>
      <w:r w:rsidRPr="00F227B8">
        <w:rPr>
          <w:sz w:val="24"/>
          <w:szCs w:val="24"/>
        </w:rPr>
        <w:t>коррозионностойких</w:t>
      </w:r>
      <w:proofErr w:type="spellEnd"/>
      <w:r w:rsidRPr="00F227B8">
        <w:rPr>
          <w:sz w:val="24"/>
          <w:szCs w:val="24"/>
        </w:rPr>
        <w:t xml:space="preserve"> металлов, стекла, бельё, перевязочный материал, изделия из резин, латекса и отдельных видов пластмасс.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2.18 Воздушным методом стерилизуют хирургические, гинекологические, стоматологические инструменты, детали приборов и аппаратов, в том числе изготовленные из коррозионно-нестойких металлов, изделия из силиконовой резины. Перед стерилизацией воздушным методом изделия после </w:t>
      </w:r>
      <w:proofErr w:type="spellStart"/>
      <w:r w:rsidRPr="00F227B8">
        <w:rPr>
          <w:sz w:val="24"/>
          <w:szCs w:val="24"/>
        </w:rPr>
        <w:t>предстерилизационной</w:t>
      </w:r>
      <w:proofErr w:type="spellEnd"/>
      <w:r w:rsidRPr="00F227B8">
        <w:rPr>
          <w:sz w:val="24"/>
          <w:szCs w:val="24"/>
        </w:rPr>
        <w:t xml:space="preserve"> очистки обязательно высушивают в сушильном шкафу при температуре 85</w:t>
      </w:r>
      <w:proofErr w:type="gramStart"/>
      <w:r w:rsidRPr="00F227B8">
        <w:rPr>
          <w:sz w:val="24"/>
          <w:szCs w:val="24"/>
        </w:rPr>
        <w:t> </w:t>
      </w:r>
      <w:r w:rsidRPr="00F227B8">
        <w:rPr>
          <w:sz w:val="24"/>
          <w:szCs w:val="24"/>
        </w:rPr>
        <w:sym w:font="Symbol" w:char="F0B0"/>
      </w:r>
      <w:r w:rsidRPr="00F227B8">
        <w:rPr>
          <w:sz w:val="24"/>
          <w:szCs w:val="24"/>
        </w:rPr>
        <w:t>С</w:t>
      </w:r>
      <w:proofErr w:type="gramEnd"/>
      <w:r w:rsidRPr="00F227B8">
        <w:rPr>
          <w:sz w:val="24"/>
          <w:szCs w:val="24"/>
        </w:rPr>
        <w:t xml:space="preserve"> до исчезновения видимой влаги. Использование сушильных шкафов (типа ШСС) для стерилизации воздушным методом запрещается.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2.19 Химический метод стерилизации с применением растворов химических средств, как </w:t>
      </w:r>
      <w:proofErr w:type="gramStart"/>
      <w:r w:rsidRPr="00F227B8">
        <w:rPr>
          <w:sz w:val="24"/>
          <w:szCs w:val="24"/>
        </w:rPr>
        <w:t>правило</w:t>
      </w:r>
      <w:proofErr w:type="gramEnd"/>
      <w:r w:rsidRPr="00F227B8">
        <w:rPr>
          <w:sz w:val="24"/>
          <w:szCs w:val="24"/>
        </w:rPr>
        <w:t xml:space="preserve"> применяют, для стерилизации изделий, в конструкции которых использованы </w:t>
      </w:r>
      <w:proofErr w:type="spellStart"/>
      <w:r w:rsidRPr="00F227B8">
        <w:rPr>
          <w:sz w:val="24"/>
          <w:szCs w:val="24"/>
        </w:rPr>
        <w:t>термолабильные</w:t>
      </w:r>
      <w:proofErr w:type="spellEnd"/>
      <w:r w:rsidRPr="00F227B8">
        <w:rPr>
          <w:sz w:val="24"/>
          <w:szCs w:val="24"/>
        </w:rPr>
        <w:t xml:space="preserve"> материалы, не позволяющие использовать другие официально рекомендуемые, доступные методы стерилизации.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Для химической стерилизации применяют растворы </w:t>
      </w:r>
      <w:proofErr w:type="spellStart"/>
      <w:r w:rsidRPr="00F227B8">
        <w:rPr>
          <w:sz w:val="24"/>
          <w:szCs w:val="24"/>
        </w:rPr>
        <w:t>альдегидсодержащих</w:t>
      </w:r>
      <w:proofErr w:type="spellEnd"/>
      <w:r w:rsidRPr="00F227B8">
        <w:rPr>
          <w:sz w:val="24"/>
          <w:szCs w:val="24"/>
        </w:rPr>
        <w:t xml:space="preserve">, кислородсодержащих и некоторых хлорсодержащих средств, проявляющих </w:t>
      </w:r>
      <w:proofErr w:type="spellStart"/>
      <w:r w:rsidRPr="00F227B8">
        <w:rPr>
          <w:sz w:val="24"/>
          <w:szCs w:val="24"/>
        </w:rPr>
        <w:t>спороцидное</w:t>
      </w:r>
      <w:proofErr w:type="spellEnd"/>
      <w:r w:rsidRPr="00F227B8">
        <w:rPr>
          <w:sz w:val="24"/>
          <w:szCs w:val="24"/>
        </w:rPr>
        <w:t xml:space="preserve">  действием.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Во избежание разбавления рабочих растворов, особенно используемых многократно, погружаемые в них изделия должны быть сухими.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При стерилизации растворами химических сре</w:t>
      </w:r>
      <w:proofErr w:type="gramStart"/>
      <w:r w:rsidRPr="00F227B8">
        <w:rPr>
          <w:sz w:val="24"/>
          <w:szCs w:val="24"/>
        </w:rPr>
        <w:t>дств вс</w:t>
      </w:r>
      <w:proofErr w:type="gramEnd"/>
      <w:r w:rsidRPr="00F227B8">
        <w:rPr>
          <w:sz w:val="24"/>
          <w:szCs w:val="24"/>
        </w:rPr>
        <w:t>е манипуляции проводят, строго соблюдая правила асептики; используют стерильные емкости для стерилизации и отмывания изделий стерильной питьевой водой от остатков средства. Изделия промывают согласно рекомендациям, изложенным в инструкции по применению конкретного средства.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lastRenderedPageBreak/>
        <w:t xml:space="preserve">2.20 Газовым методом стерилизуют изделия из различных, в том числе </w:t>
      </w:r>
      <w:proofErr w:type="spellStart"/>
      <w:r w:rsidRPr="00F227B8">
        <w:rPr>
          <w:sz w:val="24"/>
          <w:szCs w:val="24"/>
        </w:rPr>
        <w:t>термолабильных</w:t>
      </w:r>
      <w:proofErr w:type="spellEnd"/>
      <w:r w:rsidRPr="00F227B8">
        <w:rPr>
          <w:sz w:val="24"/>
          <w:szCs w:val="24"/>
        </w:rPr>
        <w:t xml:space="preserve"> материалов, используя в качестве стерилизующих средств окись этилена, формальдегид, озон. Перед стерилизацией газовым методом с изделий после </w:t>
      </w:r>
      <w:proofErr w:type="spellStart"/>
      <w:r w:rsidRPr="00F227B8">
        <w:rPr>
          <w:sz w:val="24"/>
          <w:szCs w:val="24"/>
        </w:rPr>
        <w:t>предстерилизационной</w:t>
      </w:r>
      <w:proofErr w:type="spellEnd"/>
      <w:r w:rsidRPr="00F227B8">
        <w:rPr>
          <w:sz w:val="24"/>
          <w:szCs w:val="24"/>
        </w:rPr>
        <w:t xml:space="preserve"> очистки удаляют видимую влагу. Стерилизацию осуществляют в соответствии с режимами применения сре</w:t>
      </w:r>
      <w:proofErr w:type="gramStart"/>
      <w:r w:rsidRPr="00F227B8">
        <w:rPr>
          <w:sz w:val="24"/>
          <w:szCs w:val="24"/>
        </w:rPr>
        <w:t>дств дл</w:t>
      </w:r>
      <w:proofErr w:type="gramEnd"/>
      <w:r w:rsidRPr="00F227B8">
        <w:rPr>
          <w:sz w:val="24"/>
          <w:szCs w:val="24"/>
        </w:rPr>
        <w:t>я стерилизации конкретных групп изделий, а также согласно инструкциям по эксплуатации стерилизаторов, разрешенных к применению.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2.21 Плазменным методом, используя стерилизующие средства на основе перекиси водорода в плазменных стерилизаторах, стерилизуют хирургические, эндоскопические инструменты, эндоскопы, оптические устройства и приспособления, волоконные </w:t>
      </w:r>
      <w:proofErr w:type="spellStart"/>
      <w:r w:rsidRPr="00F227B8">
        <w:rPr>
          <w:sz w:val="24"/>
          <w:szCs w:val="24"/>
        </w:rPr>
        <w:t>световодные</w:t>
      </w:r>
      <w:proofErr w:type="spellEnd"/>
      <w:r w:rsidRPr="00F227B8">
        <w:rPr>
          <w:sz w:val="24"/>
          <w:szCs w:val="24"/>
        </w:rPr>
        <w:t xml:space="preserve"> кабели, зонды и датчики, электропроводные шнуры и кабели и другие изделия из металлов, латекса, пластмасс, стекла и кремния.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2.22</w:t>
      </w:r>
      <w:proofErr w:type="gramStart"/>
      <w:r w:rsidRPr="00F227B8">
        <w:rPr>
          <w:sz w:val="24"/>
          <w:szCs w:val="24"/>
        </w:rPr>
        <w:t xml:space="preserve"> В</w:t>
      </w:r>
      <w:proofErr w:type="gramEnd"/>
      <w:r w:rsidRPr="00F227B8">
        <w:rPr>
          <w:sz w:val="24"/>
          <w:szCs w:val="24"/>
        </w:rPr>
        <w:t xml:space="preserve"> стоматологических медицинских организациях (кабинетах) допускается применять </w:t>
      </w:r>
      <w:proofErr w:type="spellStart"/>
      <w:r w:rsidRPr="00F227B8">
        <w:rPr>
          <w:sz w:val="24"/>
          <w:szCs w:val="24"/>
        </w:rPr>
        <w:t>гласперленовые</w:t>
      </w:r>
      <w:proofErr w:type="spellEnd"/>
      <w:r w:rsidRPr="00F227B8">
        <w:rPr>
          <w:sz w:val="24"/>
          <w:szCs w:val="24"/>
        </w:rPr>
        <w:t xml:space="preserve"> стерилизаторы, в которых стерилизуют боры различного вида и другие мелкие инструменты при полном погружении их в среду нагретых стеклянных шариков. Не рекомендуется использовать данный метод для стерилизации рабочих частей более крупных стоматологических инструментов, которые невозможно полностью погрузить в среду нагретых стеклянных шариков.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2.23 Инфракрасным методом стерилизуют стоматологические и некоторые другие инструменты из металлов.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2.24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>ри паровом, воздушном, газовом и плазменном методах изделия стерилизуют в упакованном виде, используя бумажные, комбинированные и пластиковые стерилизационные упаковочные материалы, а также пергамент и бязь (в зависимости от метода стерилизации), разрешенные для этой цели в установленном порядке. Упаковочные материалы используют однократно.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При паровом методе, кроме того, используют стерилизационные коробки с фильтрами.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proofErr w:type="gramStart"/>
      <w:r w:rsidRPr="00F227B8">
        <w:rPr>
          <w:sz w:val="24"/>
          <w:szCs w:val="24"/>
        </w:rPr>
        <w:t>При воздушном и инфракрасном методах допускается стерилизация инструментов в неупакованном виде (в открытых лотках), после чего их сразу используют по назначению.</w:t>
      </w:r>
      <w:proofErr w:type="gramEnd"/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2.25 Хранение изделий, </w:t>
      </w:r>
      <w:proofErr w:type="spellStart"/>
      <w:r w:rsidRPr="00F227B8">
        <w:rPr>
          <w:sz w:val="24"/>
          <w:szCs w:val="24"/>
        </w:rPr>
        <w:t>простерилизованных</w:t>
      </w:r>
      <w:proofErr w:type="spellEnd"/>
      <w:r w:rsidRPr="00F227B8">
        <w:rPr>
          <w:sz w:val="24"/>
          <w:szCs w:val="24"/>
        </w:rPr>
        <w:t xml:space="preserve"> в упакованном виде, осуществляют в шкафах, рабочих столах. Сроки хранения указываются на упаковке и  определяются видом упаковочного материала согласно инструкции по его применению.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2.26 Стерилизация изделий в неупакованном виде допускается только при децентрализованной системе обработки в следующих случаях: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>- при стерилизации изделий медицинского назначения растворами химических средств;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>- при стерилизации металлических инструментов термическими методами (</w:t>
      </w:r>
      <w:proofErr w:type="spellStart"/>
      <w:r w:rsidRPr="00F227B8">
        <w:rPr>
          <w:sz w:val="24"/>
          <w:szCs w:val="24"/>
        </w:rPr>
        <w:t>гласперленовый</w:t>
      </w:r>
      <w:proofErr w:type="spellEnd"/>
      <w:r w:rsidRPr="00F227B8">
        <w:rPr>
          <w:sz w:val="24"/>
          <w:szCs w:val="24"/>
        </w:rPr>
        <w:t xml:space="preserve">, </w:t>
      </w:r>
      <w:proofErr w:type="gramStart"/>
      <w:r w:rsidRPr="00F227B8">
        <w:rPr>
          <w:sz w:val="24"/>
          <w:szCs w:val="24"/>
        </w:rPr>
        <w:t>инфракрасный</w:t>
      </w:r>
      <w:proofErr w:type="gramEnd"/>
      <w:r w:rsidRPr="00F227B8">
        <w:rPr>
          <w:sz w:val="24"/>
          <w:szCs w:val="24"/>
        </w:rPr>
        <w:t>, воздушный, паровой) в портативных стерилизаторах.</w:t>
      </w:r>
    </w:p>
    <w:p w:rsidR="00444BB1" w:rsidRPr="00F227B8" w:rsidRDefault="00444BB1" w:rsidP="00444BB1">
      <w:pPr>
        <w:ind w:firstLine="720"/>
        <w:jc w:val="both"/>
        <w:rPr>
          <w:sz w:val="24"/>
          <w:szCs w:val="24"/>
        </w:rPr>
      </w:pPr>
      <w:r w:rsidRPr="00F227B8">
        <w:rPr>
          <w:sz w:val="24"/>
          <w:szCs w:val="24"/>
        </w:rPr>
        <w:t xml:space="preserve">Все изделия, </w:t>
      </w:r>
      <w:proofErr w:type="spellStart"/>
      <w:r w:rsidRPr="00F227B8">
        <w:rPr>
          <w:sz w:val="24"/>
          <w:szCs w:val="24"/>
        </w:rPr>
        <w:t>простерилизованные</w:t>
      </w:r>
      <w:proofErr w:type="spellEnd"/>
      <w:r w:rsidRPr="00F227B8">
        <w:rPr>
          <w:sz w:val="24"/>
          <w:szCs w:val="24"/>
        </w:rPr>
        <w:t xml:space="preserve"> в неупакованном виде, целесообразно сразу использовать по назначению. Запрещается  перенос их из кабинета в кабинет.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2.27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 xml:space="preserve">ри необходимости, инструменты, </w:t>
      </w:r>
      <w:proofErr w:type="spellStart"/>
      <w:r w:rsidRPr="00F227B8">
        <w:rPr>
          <w:sz w:val="24"/>
          <w:szCs w:val="24"/>
        </w:rPr>
        <w:t>простерилизованные</w:t>
      </w:r>
      <w:proofErr w:type="spellEnd"/>
      <w:r w:rsidRPr="00F227B8">
        <w:rPr>
          <w:sz w:val="24"/>
          <w:szCs w:val="24"/>
        </w:rPr>
        <w:t xml:space="preserve"> в неупакованном виде одним из термических методов, после окончания стерилизации допускается хранить в разрешенных к применению в установленном порядке бактерицидных (оснащенных ультрафиолетовыми лампами) камерах в течение срока, указанного в руководстве по эксплуатации оборудования, а в случае отсутствия таких камер </w:t>
      </w:r>
      <w:r w:rsidRPr="00F227B8">
        <w:rPr>
          <w:sz w:val="24"/>
          <w:szCs w:val="24"/>
        </w:rPr>
        <w:sym w:font="Symbol" w:char="002D"/>
      </w:r>
      <w:r w:rsidRPr="00F227B8">
        <w:rPr>
          <w:sz w:val="24"/>
          <w:szCs w:val="24"/>
        </w:rPr>
        <w:t xml:space="preserve"> на стерильном столе не более 6 часов.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2.28 Изделия медицинского назначения, </w:t>
      </w:r>
      <w:proofErr w:type="spellStart"/>
      <w:r w:rsidRPr="00F227B8">
        <w:rPr>
          <w:sz w:val="24"/>
          <w:szCs w:val="24"/>
        </w:rPr>
        <w:t>простерилизованные</w:t>
      </w:r>
      <w:proofErr w:type="spellEnd"/>
      <w:r w:rsidRPr="00F227B8">
        <w:rPr>
          <w:sz w:val="24"/>
          <w:szCs w:val="24"/>
        </w:rPr>
        <w:t xml:space="preserve"> в стерилизационных коробках, допускается извлекать для использования из стерилизационных коробок не более чем в течение 6 часов после их вскрытия.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lastRenderedPageBreak/>
        <w:t>2.29 Бактерицидные камеры, оснащенные ультрафиолетовыми лампами,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эксплуатации. Категорически запрещается применять такое оборудование с целью дезинфекции или стерилизации изделий.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2.30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 xml:space="preserve">ри стерилизации изделий в неупакованном виде воздушным методом не допускается хранение </w:t>
      </w:r>
      <w:proofErr w:type="spellStart"/>
      <w:r w:rsidRPr="00F227B8">
        <w:rPr>
          <w:sz w:val="24"/>
          <w:szCs w:val="24"/>
        </w:rPr>
        <w:t>простерилизованных</w:t>
      </w:r>
      <w:proofErr w:type="spellEnd"/>
      <w:r w:rsidRPr="00F227B8">
        <w:rPr>
          <w:sz w:val="24"/>
          <w:szCs w:val="24"/>
        </w:rPr>
        <w:t xml:space="preserve"> изделий в воздушном стерилизаторе и их использование на следующий день после стерилизации.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2.31</w:t>
      </w:r>
      <w:proofErr w:type="gramStart"/>
      <w:r w:rsidRPr="00F227B8">
        <w:rPr>
          <w:sz w:val="24"/>
          <w:szCs w:val="24"/>
        </w:rPr>
        <w:t xml:space="preserve"> П</w:t>
      </w:r>
      <w:proofErr w:type="gramEnd"/>
      <w:r w:rsidRPr="00F227B8">
        <w:rPr>
          <w:sz w:val="24"/>
          <w:szCs w:val="24"/>
        </w:rPr>
        <w:t xml:space="preserve">ри стерилизации химическим методом с применением растворов химических средств отмытые стерильной водой </w:t>
      </w:r>
      <w:proofErr w:type="spellStart"/>
      <w:r w:rsidRPr="00F227B8">
        <w:rPr>
          <w:sz w:val="24"/>
          <w:szCs w:val="24"/>
        </w:rPr>
        <w:t>простерилизованные</w:t>
      </w:r>
      <w:proofErr w:type="spellEnd"/>
      <w:r w:rsidRPr="00F227B8">
        <w:rPr>
          <w:sz w:val="24"/>
          <w:szCs w:val="24"/>
        </w:rPr>
        <w:t xml:space="preserve"> изделия используют сразу по назначению или помещают на хранение в стерильную стерилизационную коробку с фильтром, выложенную стерильной простыней, на срок не более 3 суток.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2.32</w:t>
      </w:r>
      <w:proofErr w:type="gramStart"/>
      <w:r w:rsidRPr="00F227B8">
        <w:rPr>
          <w:sz w:val="24"/>
          <w:szCs w:val="24"/>
        </w:rPr>
        <w:t xml:space="preserve"> В</w:t>
      </w:r>
      <w:proofErr w:type="gramEnd"/>
      <w:r w:rsidRPr="00F227B8">
        <w:rPr>
          <w:sz w:val="24"/>
          <w:szCs w:val="24"/>
        </w:rPr>
        <w:t>се манипуляции по накрытию стерильного стола проводят в стерильном халате, маске и перчатках, с использованием стерильных простыней. Обязательно делают отметку о дате и времени накрытия стерильного стола. Стерильный стол накрывают на 6 часов. Не использованные в течение этого срока материалы и инструменты со стерильного стола направляют на повторную стерилизацию.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2.33</w:t>
      </w:r>
      <w:proofErr w:type="gramStart"/>
      <w:r w:rsidRPr="00F227B8">
        <w:rPr>
          <w:sz w:val="24"/>
          <w:szCs w:val="24"/>
        </w:rPr>
        <w:t xml:space="preserve"> Н</w:t>
      </w:r>
      <w:proofErr w:type="gramEnd"/>
      <w:r w:rsidRPr="00F227B8">
        <w:rPr>
          <w:sz w:val="24"/>
          <w:szCs w:val="24"/>
        </w:rPr>
        <w:t xml:space="preserve">е допускается использование </w:t>
      </w:r>
      <w:proofErr w:type="spellStart"/>
      <w:r w:rsidRPr="00F227B8">
        <w:rPr>
          <w:sz w:val="24"/>
          <w:szCs w:val="24"/>
        </w:rPr>
        <w:t>простерилизованных</w:t>
      </w:r>
      <w:proofErr w:type="spellEnd"/>
      <w:r w:rsidRPr="00F227B8">
        <w:rPr>
          <w:sz w:val="24"/>
          <w:szCs w:val="24"/>
        </w:rPr>
        <w:t xml:space="preserve"> изделий медицинского назначения с истекшим сроком хранения после стерилизации.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2.34 Учет стерилизации изделий медицинского назначения ведут в журнале по учетной статистической форме.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2.35 Контроль стерилизации включает контроль работы стерилизаторов, проверку значений параметров режимов стерилизации и оценку ее эффективности. 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proofErr w:type="gramStart"/>
      <w:r w:rsidRPr="00F227B8">
        <w:rPr>
          <w:sz w:val="24"/>
          <w:szCs w:val="24"/>
        </w:rPr>
        <w:t>Контроль работы стерилизаторов проводят в соответствии с действующими документами: физическим (с использованием контрольно-измерительных приборов), химическим (с использованием химических индикаторов) и бактериологическим (с использованием биологических индикаторов) методами.</w:t>
      </w:r>
      <w:proofErr w:type="gramEnd"/>
      <w:r w:rsidRPr="00F227B8">
        <w:rPr>
          <w:sz w:val="24"/>
          <w:szCs w:val="24"/>
        </w:rPr>
        <w:t xml:space="preserve"> Параметры режимов стерилизации контролируют физическим и химическим методами. 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Эффективность стерилизации оценивают на основании результатов бактериологических исследований при контроле стерильности изделий медицинского назначения.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>2.36 Стерилизаторы подлежат бактериологическому контролю после их установки (ремонта), а также в ходе эксплуатации не реже двух раз в год в порядке производственного контроля.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2.37 Техническое обслуживание, гарантийный и текущий ремонт стерилизаторов осуществляют специалисты сервисных служб. </w:t>
      </w:r>
    </w:p>
    <w:p w:rsidR="00444BB1" w:rsidRPr="00F227B8" w:rsidRDefault="00444BB1" w:rsidP="00444BB1">
      <w:pPr>
        <w:pStyle w:val="bodytext"/>
        <w:spacing w:line="235" w:lineRule="auto"/>
        <w:ind w:firstLine="720"/>
        <w:rPr>
          <w:sz w:val="24"/>
          <w:szCs w:val="24"/>
        </w:rPr>
      </w:pPr>
      <w:r w:rsidRPr="00F227B8">
        <w:rPr>
          <w:sz w:val="24"/>
          <w:szCs w:val="24"/>
        </w:rPr>
        <w:t xml:space="preserve">2.38 Контроль качества дезинфекции, </w:t>
      </w:r>
      <w:proofErr w:type="spellStart"/>
      <w:r w:rsidRPr="00F227B8">
        <w:rPr>
          <w:sz w:val="24"/>
          <w:szCs w:val="24"/>
        </w:rPr>
        <w:t>предстерилизационной</w:t>
      </w:r>
      <w:proofErr w:type="spellEnd"/>
      <w:r w:rsidRPr="00F227B8">
        <w:rPr>
          <w:sz w:val="24"/>
          <w:szCs w:val="24"/>
        </w:rPr>
        <w:t xml:space="preserve"> очистки и стерилизации изделий медицинского назначения проводят ответственные лица в рамках производственного контроля, а также органы, уполномоченные осуществлять государственный санитарно-эпидемиологический надзор.</w:t>
      </w:r>
    </w:p>
    <w:p w:rsidR="00444BB1" w:rsidRPr="00F227B8" w:rsidRDefault="00444BB1" w:rsidP="00444BB1">
      <w:pPr>
        <w:rPr>
          <w:sz w:val="24"/>
          <w:szCs w:val="24"/>
          <w:lang w:eastAsia="en-US"/>
        </w:rPr>
      </w:pPr>
    </w:p>
    <w:p w:rsidR="00BD3E8F" w:rsidRDefault="00BD3E8F"/>
    <w:sectPr w:rsidR="00BD3E8F" w:rsidSect="00BD3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BB1" w:rsidRDefault="00444BB1" w:rsidP="00444BB1">
      <w:pPr>
        <w:spacing w:after="0" w:line="240" w:lineRule="auto"/>
      </w:pPr>
      <w:r>
        <w:separator/>
      </w:r>
    </w:p>
  </w:endnote>
  <w:endnote w:type="continuationSeparator" w:id="1">
    <w:p w:rsidR="00444BB1" w:rsidRDefault="00444BB1" w:rsidP="00444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BB1" w:rsidRDefault="00444BB1" w:rsidP="00444BB1">
      <w:pPr>
        <w:spacing w:after="0" w:line="240" w:lineRule="auto"/>
      </w:pPr>
      <w:r>
        <w:separator/>
      </w:r>
    </w:p>
  </w:footnote>
  <w:footnote w:type="continuationSeparator" w:id="1">
    <w:p w:rsidR="00444BB1" w:rsidRDefault="00444BB1" w:rsidP="00444BB1">
      <w:pPr>
        <w:spacing w:after="0" w:line="240" w:lineRule="auto"/>
      </w:pPr>
      <w:r>
        <w:continuationSeparator/>
      </w:r>
    </w:p>
  </w:footnote>
  <w:footnote w:id="2">
    <w:p w:rsidR="00444BB1" w:rsidRDefault="00444BB1" w:rsidP="00444BB1">
      <w:r>
        <w:rPr>
          <w:rStyle w:val="a5"/>
        </w:rPr>
        <w:footnoteRef/>
      </w:r>
      <w:r>
        <w:t xml:space="preserve"> Правила обработки эндоскопов и инструментов к ним изложены в СП 3.1.1275-03"Профилактика инфекционных заболеваний при эндоскопических манипуляциях", зарегистрировано в Минюсте России 14.04.2003 г., регистрационный № 4417.</w:t>
      </w:r>
    </w:p>
    <w:p w:rsidR="00444BB1" w:rsidRDefault="00444BB1" w:rsidP="00444BB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BB1"/>
    <w:rsid w:val="00444BB1"/>
    <w:rsid w:val="00AB6FB4"/>
    <w:rsid w:val="00BD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E8F"/>
  </w:style>
  <w:style w:type="paragraph" w:styleId="3">
    <w:name w:val="heading 3"/>
    <w:basedOn w:val="a"/>
    <w:next w:val="a"/>
    <w:link w:val="30"/>
    <w:qFormat/>
    <w:rsid w:val="00444BB1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44BB1"/>
    <w:rPr>
      <w:rFonts w:ascii="Arial" w:eastAsia="Times New Roman" w:hAnsi="Arial" w:cs="Arial"/>
      <w:b/>
      <w:bCs/>
      <w:sz w:val="26"/>
      <w:szCs w:val="26"/>
    </w:rPr>
  </w:style>
  <w:style w:type="paragraph" w:customStyle="1" w:styleId="a3">
    <w:name w:val="Заголовок"/>
    <w:basedOn w:val="a"/>
    <w:next w:val="a4"/>
    <w:rsid w:val="00444BB1"/>
    <w:pPr>
      <w:keepNext/>
      <w:suppressAutoHyphens/>
      <w:autoSpaceDE w:val="0"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31">
    <w:name w:val="Body Text 3"/>
    <w:basedOn w:val="a"/>
    <w:link w:val="32"/>
    <w:rsid w:val="00444BB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44BB1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">
    <w:name w:val="body text"/>
    <w:next w:val="a"/>
    <w:rsid w:val="00444BB1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a5">
    <w:name w:val="footnote reference"/>
    <w:basedOn w:val="a0"/>
    <w:semiHidden/>
    <w:rsid w:val="00444BB1"/>
    <w:rPr>
      <w:rFonts w:ascii="Times New Roman" w:hAnsi="Times New Roman" w:cs="Times New Roman" w:hint="default"/>
      <w:vertAlign w:val="superscript"/>
    </w:rPr>
  </w:style>
  <w:style w:type="paragraph" w:customStyle="1" w:styleId="Titl">
    <w:name w:val="Titl"/>
    <w:basedOn w:val="a"/>
    <w:rsid w:val="00444BB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g3">
    <w:name w:val="Zag_3"/>
    <w:basedOn w:val="a"/>
    <w:rsid w:val="00444BB1"/>
    <w:pPr>
      <w:keepNext/>
      <w:suppressAutoHyphens/>
      <w:spacing w:before="240" w:after="120" w:line="233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a4">
    <w:name w:val="Body Text"/>
    <w:basedOn w:val="a"/>
    <w:link w:val="a6"/>
    <w:uiPriority w:val="99"/>
    <w:semiHidden/>
    <w:unhideWhenUsed/>
    <w:rsid w:val="00444BB1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444B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2175</Words>
  <Characters>12403</Characters>
  <Application>Microsoft Office Word</Application>
  <DocSecurity>0</DocSecurity>
  <Lines>103</Lines>
  <Paragraphs>29</Paragraphs>
  <ScaleCrop>false</ScaleCrop>
  <Company>ГОУ ВПО НГМУ Росздрава</Company>
  <LinksUpToDate>false</LinksUpToDate>
  <CharactersWithSpaces>14549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2015-09-06T04:41:00Z</cp:lastPrinted>
  <dcterms:created xsi:type="dcterms:W3CDTF">2015-09-06T04:41:00Z</dcterms:created>
  <dcterms:modified xsi:type="dcterms:W3CDTF">2015-09-06T04:41:00Z</dcterms:modified>
</cp:coreProperties>
</file>