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46A" w:rsidRPr="008725B2" w:rsidRDefault="00B9646A" w:rsidP="00B964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725B2">
        <w:rPr>
          <w:rFonts w:ascii="Times New Roman" w:hAnsi="Times New Roman"/>
          <w:b/>
          <w:sz w:val="24"/>
          <w:szCs w:val="24"/>
        </w:rPr>
        <w:t>Вопросы к экзамену  по дисциплине «Инфекционные болезни, паразитология»</w:t>
      </w:r>
    </w:p>
    <w:p w:rsidR="00B9646A" w:rsidRPr="008725B2" w:rsidRDefault="00B9646A" w:rsidP="00B964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1. Вирусный гепатит А. 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8725B2">
        <w:rPr>
          <w:rFonts w:ascii="Times New Roman" w:hAnsi="Times New Roman"/>
          <w:sz w:val="24"/>
          <w:szCs w:val="24"/>
        </w:rPr>
        <w:t>Острый вирусный гепатит В. Этиология, эпидемиология, патогенез, классификация, клиника, диагностика, профилактика.</w:t>
      </w:r>
      <w:proofErr w:type="gramEnd"/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8725B2">
        <w:rPr>
          <w:rFonts w:ascii="Times New Roman" w:hAnsi="Times New Roman"/>
          <w:sz w:val="24"/>
          <w:szCs w:val="24"/>
        </w:rPr>
        <w:t>Хронический вирусный гепатит В. Этиология, эпидемиология, патогенез, классификация, клиника, диагностика, профилактика.</w:t>
      </w:r>
      <w:proofErr w:type="gramEnd"/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4. Вирусный гепатит С. Этиология, эпидемиология, патогенез, классификация, клиника, диагностика, профилактика.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5. Вирусный гепатит Е. 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6.  Брюшной тиф. Этиология, эпидемиология, патогенез, классификация, клиника, диагностика, профилактика.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7.  </w:t>
      </w:r>
      <w:proofErr w:type="spellStart"/>
      <w:r w:rsidRPr="008725B2">
        <w:rPr>
          <w:rFonts w:ascii="Times New Roman" w:hAnsi="Times New Roman"/>
          <w:sz w:val="24"/>
          <w:szCs w:val="24"/>
        </w:rPr>
        <w:t>Шигеллезы</w:t>
      </w:r>
      <w:proofErr w:type="spellEnd"/>
      <w:r w:rsidRPr="008725B2">
        <w:rPr>
          <w:rFonts w:ascii="Times New Roman" w:hAnsi="Times New Roman"/>
          <w:sz w:val="24"/>
          <w:szCs w:val="24"/>
        </w:rPr>
        <w:t>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8.  Сальмонеллезы. Этиология, эпидемиология, патогенез, классификация, клиника, диагностика, профилактика. 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9.  Амебиаз. Этиология, эпидемиология, патогенез, классификация, клиника, диагностика, профилактика. 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10.  Ботулизм.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11.  Холера.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12. Грипп.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13. </w:t>
      </w:r>
      <w:proofErr w:type="gramStart"/>
      <w:r w:rsidRPr="008725B2">
        <w:rPr>
          <w:rFonts w:ascii="Times New Roman" w:hAnsi="Times New Roman"/>
          <w:sz w:val="24"/>
          <w:szCs w:val="24"/>
          <w:lang w:val="en-US"/>
        </w:rPr>
        <w:t>COVID</w:t>
      </w:r>
      <w:r w:rsidRPr="008725B2">
        <w:rPr>
          <w:rFonts w:ascii="Times New Roman" w:hAnsi="Times New Roman"/>
          <w:sz w:val="24"/>
          <w:szCs w:val="24"/>
        </w:rPr>
        <w:t>-19.</w:t>
      </w:r>
      <w:proofErr w:type="gramEnd"/>
      <w:r w:rsidRPr="008725B2">
        <w:rPr>
          <w:sz w:val="24"/>
          <w:szCs w:val="24"/>
        </w:rPr>
        <w:t xml:space="preserve"> </w:t>
      </w:r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14.Аденовирусная инфекция.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15. </w:t>
      </w:r>
      <w:proofErr w:type="spellStart"/>
      <w:r w:rsidRPr="008725B2">
        <w:rPr>
          <w:rFonts w:ascii="Times New Roman" w:hAnsi="Times New Roman"/>
          <w:sz w:val="24"/>
          <w:szCs w:val="24"/>
        </w:rPr>
        <w:t>Парагрипп</w:t>
      </w:r>
      <w:proofErr w:type="spellEnd"/>
      <w:r w:rsidRPr="008725B2">
        <w:rPr>
          <w:rFonts w:ascii="Times New Roman" w:hAnsi="Times New Roman"/>
          <w:sz w:val="24"/>
          <w:szCs w:val="24"/>
        </w:rPr>
        <w:t>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16. Дифтерия.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17. Менингококковая инфекция.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18. Корь у взрослых.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19. Ветряная оспа у взрослых.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20. ВИЧ–инфекция. Этиология, эпидемиология, патогенез, классификация, клиника, диагностика, профилактика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21. Энтеровирусная инфекция. Этиология, эпидемиология, патогенез, классификация, клиника, диагностика, профилактика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22. Клещевой энцефалит. Этиология, эпидемиология, патогенез, классификация, клиника, диагностика, профилактика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23. Клещевой </w:t>
      </w:r>
      <w:proofErr w:type="spellStart"/>
      <w:r w:rsidRPr="008725B2">
        <w:rPr>
          <w:rFonts w:ascii="Times New Roman" w:hAnsi="Times New Roman"/>
          <w:sz w:val="24"/>
          <w:szCs w:val="24"/>
        </w:rPr>
        <w:t>боррелиоз</w:t>
      </w:r>
      <w:proofErr w:type="spellEnd"/>
      <w:r w:rsidRPr="008725B2">
        <w:rPr>
          <w:rFonts w:ascii="Times New Roman" w:hAnsi="Times New Roman"/>
          <w:sz w:val="24"/>
          <w:szCs w:val="24"/>
        </w:rPr>
        <w:t xml:space="preserve">. Этиология, эпидемиология, патогенез, классификация, клиника, диагностика, профилактика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24. Клещевой сыпной тиф.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25. </w:t>
      </w:r>
      <w:proofErr w:type="spellStart"/>
      <w:r w:rsidRPr="008725B2">
        <w:rPr>
          <w:rFonts w:ascii="Times New Roman" w:hAnsi="Times New Roman"/>
          <w:sz w:val="24"/>
          <w:szCs w:val="24"/>
        </w:rPr>
        <w:t>Псевдотуберкулез</w:t>
      </w:r>
      <w:proofErr w:type="spellEnd"/>
      <w:r w:rsidRPr="008725B2">
        <w:rPr>
          <w:rFonts w:ascii="Times New Roman" w:hAnsi="Times New Roman"/>
          <w:sz w:val="24"/>
          <w:szCs w:val="24"/>
        </w:rPr>
        <w:t>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lastRenderedPageBreak/>
        <w:t xml:space="preserve">26.  Кишечный </w:t>
      </w:r>
      <w:proofErr w:type="spellStart"/>
      <w:r w:rsidRPr="008725B2">
        <w:rPr>
          <w:rFonts w:ascii="Times New Roman" w:hAnsi="Times New Roman"/>
          <w:sz w:val="24"/>
          <w:szCs w:val="24"/>
        </w:rPr>
        <w:t>иерсиниоз</w:t>
      </w:r>
      <w:proofErr w:type="spellEnd"/>
      <w:r w:rsidRPr="008725B2">
        <w:rPr>
          <w:rFonts w:ascii="Times New Roman" w:hAnsi="Times New Roman"/>
          <w:sz w:val="24"/>
          <w:szCs w:val="24"/>
        </w:rPr>
        <w:t>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27. Чума. </w:t>
      </w:r>
      <w:proofErr w:type="gramStart"/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профилактика, тактика врача при проведении противоэпидемических мероприятий.</w:t>
      </w:r>
      <w:proofErr w:type="gramEnd"/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28. Туляремия.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29. Бруцеллез.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30. Лептоспироз.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31. Вирусные геморрагические лихорадки, классификация. Характеристика особо опасных геморрагических лихорадок (</w:t>
      </w:r>
      <w:proofErr w:type="spellStart"/>
      <w:r w:rsidRPr="008725B2">
        <w:rPr>
          <w:rFonts w:ascii="Times New Roman" w:hAnsi="Times New Roman"/>
          <w:sz w:val="24"/>
          <w:szCs w:val="24"/>
        </w:rPr>
        <w:t>Эбола</w:t>
      </w:r>
      <w:proofErr w:type="spellEnd"/>
      <w:r w:rsidRPr="008725B2">
        <w:rPr>
          <w:rFonts w:ascii="Times New Roman" w:hAnsi="Times New Roman"/>
          <w:sz w:val="24"/>
          <w:szCs w:val="24"/>
        </w:rPr>
        <w:t xml:space="preserve">, Марбург, </w:t>
      </w:r>
      <w:proofErr w:type="spellStart"/>
      <w:r w:rsidRPr="008725B2">
        <w:rPr>
          <w:rFonts w:ascii="Times New Roman" w:hAnsi="Times New Roman"/>
          <w:sz w:val="24"/>
          <w:szCs w:val="24"/>
        </w:rPr>
        <w:t>Ласса</w:t>
      </w:r>
      <w:proofErr w:type="spellEnd"/>
      <w:r w:rsidRPr="008725B2">
        <w:rPr>
          <w:rFonts w:ascii="Times New Roman" w:hAnsi="Times New Roman"/>
          <w:sz w:val="24"/>
          <w:szCs w:val="24"/>
        </w:rPr>
        <w:t>).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32. Трихинеллез.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33. Эхинококкоз.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34. Малярия. Этиология, эпидемиология, патогенез, классификация, клиника,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35. Сибирская язва. Этиология, эпидемиология, патогенез, классификация, клиника, диагностика, профилактика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36. Бешенство. Этиология, эпидемиология, патогенез, классификация, клиника, диагностика, профилактика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37. Острый описторхоз. 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38. Хронический описторхоз. Этиология, эпидемиология, патогенез, классификация, клиника, диагностика, профилактика.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38. Аскаридоз. 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39. Энтеробиоз.</w:t>
      </w:r>
      <w:r w:rsidRPr="008725B2">
        <w:rPr>
          <w:sz w:val="24"/>
          <w:szCs w:val="24"/>
        </w:rPr>
        <w:t xml:space="preserve"> </w:t>
      </w:r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40. </w:t>
      </w:r>
      <w:proofErr w:type="spellStart"/>
      <w:r w:rsidRPr="008725B2">
        <w:rPr>
          <w:rFonts w:ascii="Times New Roman" w:hAnsi="Times New Roman"/>
          <w:sz w:val="24"/>
          <w:szCs w:val="24"/>
        </w:rPr>
        <w:t>Лямблиоз</w:t>
      </w:r>
      <w:proofErr w:type="spellEnd"/>
      <w:r w:rsidRPr="008725B2">
        <w:rPr>
          <w:rFonts w:ascii="Times New Roman" w:hAnsi="Times New Roman"/>
          <w:sz w:val="24"/>
          <w:szCs w:val="24"/>
        </w:rPr>
        <w:t>.</w:t>
      </w:r>
      <w:r w:rsidRPr="008725B2">
        <w:rPr>
          <w:sz w:val="24"/>
          <w:szCs w:val="24"/>
        </w:rPr>
        <w:t xml:space="preserve"> </w:t>
      </w:r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41. Лейшманиоз.</w:t>
      </w:r>
      <w:r w:rsidRPr="008725B2">
        <w:rPr>
          <w:sz w:val="24"/>
          <w:szCs w:val="24"/>
        </w:rPr>
        <w:t xml:space="preserve"> </w:t>
      </w:r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42. </w:t>
      </w:r>
      <w:proofErr w:type="spellStart"/>
      <w:r w:rsidRPr="008725B2">
        <w:rPr>
          <w:rFonts w:ascii="Times New Roman" w:hAnsi="Times New Roman"/>
          <w:sz w:val="24"/>
          <w:szCs w:val="24"/>
        </w:rPr>
        <w:t>Тениоз</w:t>
      </w:r>
      <w:proofErr w:type="spellEnd"/>
      <w:r w:rsidRPr="008725B2">
        <w:rPr>
          <w:rFonts w:ascii="Times New Roman" w:hAnsi="Times New Roman"/>
          <w:sz w:val="24"/>
          <w:szCs w:val="24"/>
        </w:rPr>
        <w:t>. 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43. </w:t>
      </w:r>
      <w:proofErr w:type="spellStart"/>
      <w:r w:rsidRPr="008725B2">
        <w:rPr>
          <w:rFonts w:ascii="Times New Roman" w:hAnsi="Times New Roman"/>
          <w:sz w:val="24"/>
          <w:szCs w:val="24"/>
        </w:rPr>
        <w:t>Тениаринхоз</w:t>
      </w:r>
      <w:proofErr w:type="spellEnd"/>
      <w:r w:rsidRPr="008725B2">
        <w:rPr>
          <w:rFonts w:ascii="Times New Roman" w:hAnsi="Times New Roman"/>
          <w:sz w:val="24"/>
          <w:szCs w:val="24"/>
        </w:rPr>
        <w:t>.</w:t>
      </w:r>
      <w:r w:rsidRPr="008725B2">
        <w:rPr>
          <w:sz w:val="24"/>
          <w:szCs w:val="24"/>
        </w:rPr>
        <w:t xml:space="preserve"> </w:t>
      </w:r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44.  Дифиллоботриоз.</w:t>
      </w:r>
      <w:r w:rsidRPr="008725B2">
        <w:rPr>
          <w:sz w:val="24"/>
          <w:szCs w:val="24"/>
        </w:rPr>
        <w:t xml:space="preserve"> </w:t>
      </w:r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45. </w:t>
      </w:r>
      <w:proofErr w:type="spellStart"/>
      <w:r w:rsidRPr="008725B2">
        <w:rPr>
          <w:rFonts w:ascii="Times New Roman" w:hAnsi="Times New Roman"/>
          <w:sz w:val="24"/>
          <w:szCs w:val="24"/>
        </w:rPr>
        <w:t>Фасциолез</w:t>
      </w:r>
      <w:proofErr w:type="spellEnd"/>
      <w:r w:rsidRPr="008725B2">
        <w:rPr>
          <w:rFonts w:ascii="Times New Roman" w:hAnsi="Times New Roman"/>
          <w:sz w:val="24"/>
          <w:szCs w:val="24"/>
        </w:rPr>
        <w:t>.</w:t>
      </w:r>
      <w:r w:rsidRPr="008725B2">
        <w:rPr>
          <w:sz w:val="24"/>
          <w:szCs w:val="24"/>
        </w:rPr>
        <w:t xml:space="preserve"> </w:t>
      </w:r>
      <w:r w:rsidRPr="008725B2">
        <w:rPr>
          <w:rFonts w:ascii="Times New Roman" w:hAnsi="Times New Roman"/>
          <w:sz w:val="24"/>
          <w:szCs w:val="24"/>
        </w:rPr>
        <w:t>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46. </w:t>
      </w:r>
      <w:proofErr w:type="spellStart"/>
      <w:r w:rsidRPr="008725B2">
        <w:rPr>
          <w:rFonts w:ascii="Times New Roman" w:hAnsi="Times New Roman"/>
          <w:sz w:val="24"/>
          <w:szCs w:val="24"/>
        </w:rPr>
        <w:t>Шистосомоз</w:t>
      </w:r>
      <w:proofErr w:type="spellEnd"/>
      <w:r w:rsidRPr="008725B2">
        <w:rPr>
          <w:rFonts w:ascii="Times New Roman" w:hAnsi="Times New Roman"/>
          <w:sz w:val="24"/>
          <w:szCs w:val="24"/>
        </w:rPr>
        <w:t>. 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47. Пищевые </w:t>
      </w:r>
      <w:proofErr w:type="spellStart"/>
      <w:r w:rsidRPr="008725B2">
        <w:rPr>
          <w:rFonts w:ascii="Times New Roman" w:hAnsi="Times New Roman"/>
          <w:sz w:val="24"/>
          <w:szCs w:val="24"/>
        </w:rPr>
        <w:t>токсикоинфекции</w:t>
      </w:r>
      <w:proofErr w:type="spellEnd"/>
      <w:r w:rsidRPr="008725B2">
        <w:rPr>
          <w:rFonts w:ascii="Times New Roman" w:hAnsi="Times New Roman"/>
          <w:sz w:val="24"/>
          <w:szCs w:val="24"/>
        </w:rPr>
        <w:t>. Этиология, эпидемиология, патогенез, классификация, клиника, диагностика,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48.  Вирусные и бактериальные оппортунистические заболевания при ВИЧ-инфекции, клинические проявления,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49.Осложнения гриппа. Ранние и поздние осложнения, патогенез, клинические проявления, профилактика.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50. Профилактика ВИЧ-инфекции.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51. Профилактика бешенства.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lastRenderedPageBreak/>
        <w:t xml:space="preserve">52. Грибковые и </w:t>
      </w:r>
      <w:proofErr w:type="spellStart"/>
      <w:r w:rsidRPr="008725B2">
        <w:rPr>
          <w:rFonts w:ascii="Times New Roman" w:hAnsi="Times New Roman"/>
          <w:sz w:val="24"/>
          <w:szCs w:val="24"/>
        </w:rPr>
        <w:t>протозойные</w:t>
      </w:r>
      <w:proofErr w:type="spellEnd"/>
      <w:r w:rsidRPr="008725B2">
        <w:rPr>
          <w:rFonts w:ascii="Times New Roman" w:hAnsi="Times New Roman"/>
          <w:sz w:val="24"/>
          <w:szCs w:val="24"/>
        </w:rPr>
        <w:t xml:space="preserve"> оппортунистические заболевания при ВИЧ-инфекции: клинические проявления, диагностика, профилактика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53. Клиническая и лабораторная диагностика менингитов.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54. Клинические и эпидемиологические показания к обследованию на ВИЧ-инфекцию. Тактика лабораторного обследования.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55. Методы специфической диагностики  вирусных гепатитов</w:t>
      </w:r>
      <w:proofErr w:type="gramStart"/>
      <w:r w:rsidRPr="008725B2">
        <w:rPr>
          <w:rFonts w:ascii="Times New Roman" w:hAnsi="Times New Roman"/>
          <w:sz w:val="24"/>
          <w:szCs w:val="24"/>
        </w:rPr>
        <w:t xml:space="preserve">  А</w:t>
      </w:r>
      <w:proofErr w:type="gramEnd"/>
      <w:r w:rsidRPr="008725B2">
        <w:rPr>
          <w:rFonts w:ascii="Times New Roman" w:hAnsi="Times New Roman"/>
          <w:sz w:val="24"/>
          <w:szCs w:val="24"/>
        </w:rPr>
        <w:t>, В, С.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56. Методы </w:t>
      </w:r>
      <w:proofErr w:type="spellStart"/>
      <w:r w:rsidRPr="008725B2">
        <w:rPr>
          <w:rFonts w:ascii="Times New Roman" w:hAnsi="Times New Roman"/>
          <w:sz w:val="24"/>
          <w:szCs w:val="24"/>
        </w:rPr>
        <w:t>иммун</w:t>
      </w:r>
      <w:proofErr w:type="gramStart"/>
      <w:r w:rsidRPr="008725B2">
        <w:rPr>
          <w:rFonts w:ascii="Times New Roman" w:hAnsi="Times New Roman"/>
          <w:sz w:val="24"/>
          <w:szCs w:val="24"/>
        </w:rPr>
        <w:t>о</w:t>
      </w:r>
      <w:proofErr w:type="spellEnd"/>
      <w:r w:rsidRPr="008725B2">
        <w:rPr>
          <w:rFonts w:ascii="Times New Roman" w:hAnsi="Times New Roman"/>
          <w:sz w:val="24"/>
          <w:szCs w:val="24"/>
        </w:rPr>
        <w:t>-</w:t>
      </w:r>
      <w:proofErr w:type="gramEnd"/>
      <w:r w:rsidRPr="008725B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8725B2">
        <w:rPr>
          <w:rFonts w:ascii="Times New Roman" w:hAnsi="Times New Roman"/>
          <w:sz w:val="24"/>
          <w:szCs w:val="24"/>
        </w:rPr>
        <w:t>генодиагностики</w:t>
      </w:r>
      <w:proofErr w:type="spellEnd"/>
      <w:r w:rsidRPr="008725B2">
        <w:rPr>
          <w:rFonts w:ascii="Times New Roman" w:hAnsi="Times New Roman"/>
          <w:sz w:val="24"/>
          <w:szCs w:val="24"/>
        </w:rPr>
        <w:t xml:space="preserve">  инфекционных заболеваний.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57. Профилактика кори, краснухи, эпидемического паротита.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58. Профилактика менингококковой инфекции, дифтерии. 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59. Профилактика парентеральных вирусных гепатитов.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60. Профилактика гриппа и ОРВИ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61. Препараты для экстренной профилактики инфекционных заболеваний, схемы применения (клещевой </w:t>
      </w:r>
      <w:proofErr w:type="spellStart"/>
      <w:r w:rsidRPr="008725B2">
        <w:rPr>
          <w:rFonts w:ascii="Times New Roman" w:hAnsi="Times New Roman"/>
          <w:sz w:val="24"/>
          <w:szCs w:val="24"/>
        </w:rPr>
        <w:t>боррелиоз</w:t>
      </w:r>
      <w:proofErr w:type="spellEnd"/>
      <w:r w:rsidRPr="008725B2">
        <w:rPr>
          <w:rFonts w:ascii="Times New Roman" w:hAnsi="Times New Roman"/>
          <w:sz w:val="24"/>
          <w:szCs w:val="24"/>
        </w:rPr>
        <w:t>, чума, грипп)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62.  Методы плановой и экстренной профилактики  клещевого энцефалита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63. Лабораторная диагностика  описторхоза.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64. Профилактика описторхоза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65. Методы лабораторной диагностики гельминтозов.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66. Профилактика острых кишечных инфекций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67. Препараты для лечения и профилактики гриппа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68. Профилактика холеры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69. Профилактика чумы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70. Дифференциальная диагностика гриппа с </w:t>
      </w:r>
      <w:proofErr w:type="spellStart"/>
      <w:r w:rsidRPr="008725B2">
        <w:rPr>
          <w:rFonts w:ascii="Times New Roman" w:hAnsi="Times New Roman"/>
          <w:sz w:val="24"/>
          <w:szCs w:val="24"/>
        </w:rPr>
        <w:t>парагриппом</w:t>
      </w:r>
      <w:proofErr w:type="spellEnd"/>
      <w:r w:rsidRPr="008725B2">
        <w:rPr>
          <w:rFonts w:ascii="Times New Roman" w:hAnsi="Times New Roman"/>
          <w:sz w:val="24"/>
          <w:szCs w:val="24"/>
        </w:rPr>
        <w:t>, аденовирусной инфекцией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71. Неотложная терапия при </w:t>
      </w:r>
      <w:proofErr w:type="spellStart"/>
      <w:r w:rsidRPr="008725B2">
        <w:rPr>
          <w:rFonts w:ascii="Times New Roman" w:hAnsi="Times New Roman"/>
          <w:sz w:val="24"/>
          <w:szCs w:val="24"/>
        </w:rPr>
        <w:t>дегидратационном</w:t>
      </w:r>
      <w:proofErr w:type="spellEnd"/>
      <w:r w:rsidRPr="008725B2">
        <w:rPr>
          <w:rFonts w:ascii="Times New Roman" w:hAnsi="Times New Roman"/>
          <w:sz w:val="24"/>
          <w:szCs w:val="24"/>
        </w:rPr>
        <w:t xml:space="preserve"> шоке при холере.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73. Осложнения менингококковой инфекции: клинические проявления, неотложная терапия.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74. Значение биохимических показателей в диагностике острых вирусных гепатитов.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75. Принципы классификации гельминтозов.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76. Методы лабораторной и инструментальной диагностики </w:t>
      </w:r>
      <w:r w:rsidRPr="008725B2">
        <w:rPr>
          <w:rFonts w:ascii="Times New Roman" w:hAnsi="Times New Roman"/>
          <w:sz w:val="24"/>
          <w:szCs w:val="24"/>
          <w:lang w:val="en-US"/>
        </w:rPr>
        <w:t>COVID</w:t>
      </w:r>
      <w:r w:rsidRPr="008725B2">
        <w:rPr>
          <w:rFonts w:ascii="Times New Roman" w:hAnsi="Times New Roman"/>
          <w:sz w:val="24"/>
          <w:szCs w:val="24"/>
        </w:rPr>
        <w:t>-19.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77. Осложнения малярии: патогенез,  клиника, диагностика.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 xml:space="preserve">78. Дифференциальная диагностика </w:t>
      </w:r>
      <w:proofErr w:type="spellStart"/>
      <w:r w:rsidRPr="008725B2">
        <w:rPr>
          <w:rFonts w:ascii="Times New Roman" w:hAnsi="Times New Roman"/>
          <w:sz w:val="24"/>
          <w:szCs w:val="24"/>
        </w:rPr>
        <w:t>шигеллеза</w:t>
      </w:r>
      <w:proofErr w:type="spellEnd"/>
      <w:r w:rsidRPr="008725B2">
        <w:rPr>
          <w:rFonts w:ascii="Times New Roman" w:hAnsi="Times New Roman"/>
          <w:sz w:val="24"/>
          <w:szCs w:val="24"/>
        </w:rPr>
        <w:t xml:space="preserve"> и амебиаза.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79. Методы и принципы диагностики бактериальных инфекций.</w:t>
      </w:r>
    </w:p>
    <w:p w:rsidR="00B9646A" w:rsidRPr="008725B2" w:rsidRDefault="00B9646A" w:rsidP="00B96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25B2">
        <w:rPr>
          <w:rFonts w:ascii="Times New Roman" w:hAnsi="Times New Roman"/>
          <w:sz w:val="24"/>
          <w:szCs w:val="24"/>
        </w:rPr>
        <w:t>80. Методы и принципы диагностики вирусных инфекций.</w:t>
      </w:r>
    </w:p>
    <w:p w:rsidR="00677C8A" w:rsidRPr="008725B2" w:rsidRDefault="00677C8A">
      <w:pPr>
        <w:rPr>
          <w:sz w:val="24"/>
          <w:szCs w:val="24"/>
        </w:rPr>
      </w:pPr>
    </w:p>
    <w:sectPr w:rsidR="00677C8A" w:rsidRPr="008725B2" w:rsidSect="00677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46A"/>
    <w:rsid w:val="00677C8A"/>
    <w:rsid w:val="008725B2"/>
    <w:rsid w:val="00972FA9"/>
    <w:rsid w:val="00B96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46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1090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2026-08-29T15:30:00Z</dcterms:created>
  <dcterms:modified xsi:type="dcterms:W3CDTF">2026-08-29T16:35:00Z</dcterms:modified>
</cp:coreProperties>
</file>