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CBE762" w14:textId="77777777" w:rsidR="00B8642D" w:rsidRDefault="00B8642D" w:rsidP="00B864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eLIBRARY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hyperlink r:id="rId5" w:history="1">
        <w:r w:rsidRPr="002413D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https://www.elibrary.ru</w:t>
        </w:r>
        <w:r w:rsidRPr="002413D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2413D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defaultx.asp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6215A666" w14:textId="77777777" w:rsidR="00B8642D" w:rsidRDefault="00B8642D" w:rsidP="00B864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B8642D">
        <w:rPr>
          <w:rFonts w:ascii="Times New Roman" w:hAnsi="Times New Roman" w:cs="Times New Roman"/>
          <w:sz w:val="28"/>
          <w:szCs w:val="28"/>
          <w:lang w:val="en-US"/>
        </w:rPr>
        <w:t>PubMed (</w:t>
      </w:r>
      <w:hyperlink r:id="rId6" w:history="1">
        <w:r w:rsidRPr="00B8642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</w:t>
        </w:r>
        <w:r w:rsidRPr="00B8642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Pr="00B8642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pubmed.ncbi.nlm.nih.gov/</w:t>
        </w:r>
      </w:hyperlink>
      <w:r w:rsidRPr="00B8642D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41CA5A0D" w14:textId="307A6230" w:rsidR="00B8642D" w:rsidRPr="00B8642D" w:rsidRDefault="00B8642D" w:rsidP="00B864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B8642D">
        <w:rPr>
          <w:rFonts w:ascii="Times New Roman" w:hAnsi="Times New Roman" w:cs="Times New Roman"/>
          <w:sz w:val="28"/>
          <w:szCs w:val="28"/>
          <w:lang w:val="en-US"/>
        </w:rPr>
        <w:t>Medline (</w:t>
      </w:r>
      <w:hyperlink r:id="rId7" w:history="1">
        <w:r w:rsidRPr="00B8642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https://www.nlm</w:t>
        </w:r>
        <w:r w:rsidRPr="00B8642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B8642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nih.gov/medline/medline_overview.html</w:t>
        </w:r>
      </w:hyperlink>
      <w:r w:rsidRPr="00B8642D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5160952A" w14:textId="68B6A107" w:rsidR="001A075C" w:rsidRDefault="001A075C">
      <w:pPr>
        <w:rPr>
          <w:lang w:val="en-US"/>
        </w:rPr>
      </w:pPr>
    </w:p>
    <w:p w14:paraId="2C08E734" w14:textId="7F6F1747" w:rsidR="00B8642D" w:rsidRDefault="00B8642D" w:rsidP="00B8642D">
      <w:pPr>
        <w:jc w:val="center"/>
        <w:rPr>
          <w:rFonts w:ascii="Times New Roman" w:hAnsi="Times New Roman" w:cs="Times New Roman"/>
          <w:sz w:val="28"/>
          <w:szCs w:val="28"/>
        </w:rPr>
      </w:pPr>
      <w:r w:rsidRPr="006114FD">
        <w:rPr>
          <w:rFonts w:ascii="Times New Roman" w:hAnsi="Times New Roman" w:cs="Times New Roman"/>
          <w:b/>
          <w:sz w:val="28"/>
          <w:szCs w:val="28"/>
        </w:rPr>
        <w:t>Единая база научных авторов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14:paraId="6C9A8862" w14:textId="77777777" w:rsidR="00B8642D" w:rsidRDefault="00B8642D" w:rsidP="00B864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114FD">
        <w:rPr>
          <w:rFonts w:ascii="Times New Roman" w:hAnsi="Times New Roman" w:cs="Times New Roman"/>
          <w:sz w:val="28"/>
          <w:szCs w:val="28"/>
          <w:lang w:val="en-US"/>
        </w:rPr>
        <w:t>- ORCID (Open Researcher and Contributor ID) (</w:t>
      </w:r>
      <w:hyperlink r:id="rId8" w:history="1">
        <w:r w:rsidRPr="002413D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https://orcid.org/</w:t>
        </w:r>
      </w:hyperlink>
      <w:r w:rsidRPr="006114F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</w:p>
    <w:p w14:paraId="414C6D46" w14:textId="77777777" w:rsidR="00B8642D" w:rsidRPr="00B8642D" w:rsidRDefault="00B8642D">
      <w:pPr>
        <w:rPr>
          <w:lang w:val="en-US"/>
        </w:rPr>
      </w:pPr>
    </w:p>
    <w:sectPr w:rsidR="00B8642D" w:rsidRPr="00B86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16A83"/>
    <w:multiLevelType w:val="hybridMultilevel"/>
    <w:tmpl w:val="ADB81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50633"/>
    <w:multiLevelType w:val="hybridMultilevel"/>
    <w:tmpl w:val="6ECE6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6B1"/>
    <w:rsid w:val="001A075C"/>
    <w:rsid w:val="004726B1"/>
    <w:rsid w:val="00B8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81592"/>
  <w15:chartTrackingRefBased/>
  <w15:docId w15:val="{3D390F6D-1ADE-42CA-8469-9C9CE3174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64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642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8642D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864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lm.nih.gov/medline/medline_overview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ubmed.ncbi.nlm.nih.gov/" TargetMode="External"/><Relationship Id="rId5" Type="http://schemas.openxmlformats.org/officeDocument/2006/relationships/hyperlink" Target="https://www.elibrary.ru/defaultx.a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</cp:revision>
  <dcterms:created xsi:type="dcterms:W3CDTF">2026-09-20T06:07:00Z</dcterms:created>
  <dcterms:modified xsi:type="dcterms:W3CDTF">2026-09-20T06:09:00Z</dcterms:modified>
</cp:coreProperties>
</file>