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170" w:rsidRPr="00766170" w:rsidRDefault="00766170" w:rsidP="00766170">
      <w:pPr>
        <w:pStyle w:val="Default"/>
        <w:keepNext/>
        <w:keepLines/>
        <w:pBdr>
          <w:bar w:val="single" w:sz="4" w:color="auto"/>
        </w:pBdr>
        <w:tabs>
          <w:tab w:val="left" w:pos="6396"/>
        </w:tabs>
        <w:jc w:val="center"/>
        <w:rPr>
          <w:b/>
          <w:sz w:val="28"/>
          <w:szCs w:val="28"/>
        </w:rPr>
      </w:pPr>
      <w:r w:rsidRPr="00766170">
        <w:rPr>
          <w:b/>
          <w:sz w:val="28"/>
          <w:szCs w:val="28"/>
        </w:rPr>
        <w:t>Задания в тестовой форме на зачет 10 семестр</w:t>
      </w:r>
    </w:p>
    <w:p w:rsidR="00766170" w:rsidRPr="00766170" w:rsidRDefault="00766170" w:rsidP="00766170">
      <w:pPr>
        <w:pStyle w:val="Default"/>
        <w:keepNext/>
        <w:keepLines/>
        <w:pBdr>
          <w:bar w:val="single" w:sz="4" w:color="auto"/>
        </w:pBdr>
        <w:tabs>
          <w:tab w:val="left" w:pos="6396"/>
        </w:tabs>
        <w:jc w:val="center"/>
        <w:rPr>
          <w:b/>
          <w:sz w:val="28"/>
          <w:szCs w:val="28"/>
        </w:rPr>
      </w:pPr>
      <w:r w:rsidRPr="00766170">
        <w:rPr>
          <w:b/>
          <w:sz w:val="28"/>
          <w:szCs w:val="28"/>
        </w:rPr>
        <w:t>по дисциплине «</w:t>
      </w:r>
      <w:r>
        <w:rPr>
          <w:b/>
          <w:sz w:val="28"/>
          <w:szCs w:val="28"/>
        </w:rPr>
        <w:t>Клиническая стоматология (</w:t>
      </w:r>
      <w:r w:rsidRPr="00766170">
        <w:rPr>
          <w:b/>
          <w:sz w:val="28"/>
          <w:szCs w:val="28"/>
        </w:rPr>
        <w:t>ХС)»</w:t>
      </w:r>
    </w:p>
    <w:p w:rsidR="00766170" w:rsidRDefault="00766170" w:rsidP="00766170">
      <w:pPr>
        <w:pStyle w:val="Default"/>
        <w:keepNext/>
        <w:keepLines/>
        <w:pBdr>
          <w:bar w:val="single" w:sz="4" w:color="auto"/>
        </w:pBdr>
      </w:pPr>
    </w:p>
    <w:p w:rsidR="00766170" w:rsidRDefault="00766170" w:rsidP="00766170">
      <w:pPr>
        <w:pStyle w:val="Default"/>
        <w:keepNext/>
        <w:keepLines/>
        <w:pBdr>
          <w:bar w:val="single" w:sz="4" w:color="auto"/>
        </w:pBdr>
        <w:rPr>
          <w:bCs/>
          <w:sz w:val="23"/>
          <w:szCs w:val="23"/>
        </w:rPr>
      </w:pPr>
      <w:r w:rsidRPr="00AF0791">
        <w:t>Выберите один правильный ответ</w:t>
      </w:r>
      <w:r w:rsidRPr="00247923">
        <w:rPr>
          <w:bCs/>
          <w:sz w:val="23"/>
          <w:szCs w:val="23"/>
        </w:rPr>
        <w:t xml:space="preserve"> </w:t>
      </w:r>
    </w:p>
    <w:p w:rsidR="00766170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AF0791">
        <w:rPr>
          <w:rFonts w:ascii="Times New Roman" w:hAnsi="Times New Roman" w:cs="Times New Roman"/>
          <w:sz w:val="24"/>
          <w:szCs w:val="24"/>
        </w:rPr>
        <w:t xml:space="preserve">.В гнойных очагах у больных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одонтогенными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флегмонами чаще можно обнаружить: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1. монокультуры аэробов;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2. монокультуры анаэробов;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3. ассоциации анаэробов;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4. ассоциац</w:t>
      </w:r>
      <w:proofErr w:type="gramStart"/>
      <w:r w:rsidRPr="00AF0791">
        <w:rPr>
          <w:rFonts w:ascii="Times New Roman" w:hAnsi="Times New Roman" w:cs="Times New Roman"/>
          <w:sz w:val="24"/>
          <w:szCs w:val="24"/>
        </w:rPr>
        <w:t>ии аэ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>робов.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8.Формирование гнойника в мягких тканях вокруг челюсти чаще связано </w:t>
      </w:r>
      <w:proofErr w:type="gramStart"/>
      <w:r w:rsidRPr="00AF079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>: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1. прорывом гноя через костный дефект;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2. образованием в патологическом очаге "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собственного</w:t>
      </w:r>
      <w:proofErr w:type="gramStart"/>
      <w:r w:rsidRPr="00AF0791">
        <w:rPr>
          <w:rFonts w:ascii="Times New Roman" w:hAnsi="Times New Roman" w:cs="Times New Roman"/>
          <w:sz w:val="24"/>
          <w:szCs w:val="24"/>
        </w:rPr>
        <w:t>"г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>ноя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за  счет микробов, токсинов и др..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AF0791">
        <w:rPr>
          <w:rFonts w:ascii="Times New Roman" w:hAnsi="Times New Roman" w:cs="Times New Roman"/>
          <w:sz w:val="24"/>
          <w:szCs w:val="24"/>
        </w:rPr>
        <w:t xml:space="preserve">.Гнойный экссудат при гнойных лимфаденитах и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аденофлегмонах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состоит </w:t>
      </w:r>
      <w:proofErr w:type="gramStart"/>
      <w:r w:rsidRPr="00AF0791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>: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1. нейтрофилов, лимфоцитов, моноцитов, макрофагов, эозинофилов, плазматических клеток;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2. только лимфоцитов;</w:t>
      </w:r>
      <w:bookmarkStart w:id="0" w:name="_GoBack"/>
      <w:bookmarkEnd w:id="0"/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3. только нейтрофилов, дегенеративно измененных;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4. моноцитов, нейтрофилов, макрофагов, эозинофилов, плазматических клеток.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AF0791">
        <w:rPr>
          <w:rFonts w:ascii="Times New Roman" w:hAnsi="Times New Roman" w:cs="Times New Roman"/>
          <w:sz w:val="24"/>
          <w:szCs w:val="24"/>
        </w:rPr>
        <w:t xml:space="preserve">.Гнойный экссудат больных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одонтогенными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флегмонами представлен: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1. нейтрофилами, лимфоцитами, моноцитами, макрофагами, эозинофилами;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2. почти одними дегенеративно измененными нейтрофилами и единичными моноцитами,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лимфоцитами</w:t>
      </w:r>
      <w:proofErr w:type="gramStart"/>
      <w:r w:rsidRPr="00AF0791">
        <w:rPr>
          <w:rFonts w:ascii="Times New Roman" w:hAnsi="Times New Roman" w:cs="Times New Roman"/>
          <w:sz w:val="24"/>
          <w:szCs w:val="24"/>
        </w:rPr>
        <w:t>,м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>акрофагами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>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3. только эозинофилами, макрофагами и плазматическими клетками;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4. только лимфоцитами и единичными нейтрофилами.</w:t>
      </w:r>
    </w:p>
    <w:p w:rsidR="00766170" w:rsidRDefault="00766170" w:rsidP="00766170">
      <w:pPr>
        <w:pStyle w:val="Default"/>
        <w:keepNext/>
        <w:keepLines/>
        <w:rPr>
          <w:b/>
          <w:bCs/>
          <w:color w:val="auto"/>
          <w:sz w:val="23"/>
          <w:szCs w:val="23"/>
        </w:rPr>
      </w:pP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4.Ампутация зуба - это: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1. удаление корня вместе с прилегающей к нему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коронковой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частью зуба; 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2. удаление всего корня при сохранении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коронковой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части зуба;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3. пересадка удаленного зуба в его же альвеолу;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pacing w:val="-10"/>
          <w:sz w:val="24"/>
          <w:szCs w:val="24"/>
        </w:rPr>
      </w:pPr>
      <w:r w:rsidRPr="00AF0791">
        <w:rPr>
          <w:rFonts w:ascii="Times New Roman" w:hAnsi="Times New Roman" w:cs="Times New Roman"/>
          <w:spacing w:val="-10"/>
          <w:sz w:val="24"/>
          <w:szCs w:val="24"/>
        </w:rPr>
        <w:t>4. рассечение зуба на две части (применяется при лечении моляров) в области бифуркации с последу</w:t>
      </w:r>
      <w:r w:rsidRPr="00AF0791">
        <w:rPr>
          <w:rFonts w:ascii="Times New Roman" w:hAnsi="Times New Roman" w:cs="Times New Roman"/>
          <w:spacing w:val="-10"/>
          <w:sz w:val="24"/>
          <w:szCs w:val="24"/>
        </w:rPr>
        <w:t>ю</w:t>
      </w:r>
      <w:r w:rsidRPr="00AF0791">
        <w:rPr>
          <w:rFonts w:ascii="Times New Roman" w:hAnsi="Times New Roman" w:cs="Times New Roman"/>
          <w:spacing w:val="-10"/>
          <w:sz w:val="24"/>
          <w:szCs w:val="24"/>
        </w:rPr>
        <w:t xml:space="preserve">щим сглаживанием нависающих краев, проведением </w:t>
      </w:r>
      <w:proofErr w:type="spellStart"/>
      <w:r w:rsidRPr="00AF0791">
        <w:rPr>
          <w:rFonts w:ascii="Times New Roman" w:hAnsi="Times New Roman" w:cs="Times New Roman"/>
          <w:spacing w:val="-10"/>
          <w:sz w:val="24"/>
          <w:szCs w:val="24"/>
        </w:rPr>
        <w:t>кюретажа</w:t>
      </w:r>
      <w:proofErr w:type="spellEnd"/>
      <w:r w:rsidRPr="00AF0791">
        <w:rPr>
          <w:rFonts w:ascii="Times New Roman" w:hAnsi="Times New Roman" w:cs="Times New Roman"/>
          <w:spacing w:val="-10"/>
          <w:sz w:val="24"/>
          <w:szCs w:val="24"/>
        </w:rPr>
        <w:t xml:space="preserve"> и покрытием коронкой.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5.Коронаро-радикуляционная сепарация - это: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1. удаление корня вместе с прилегающей к нему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коронковой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частью зуба; 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2. удаление всего корня при сохранении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коронковой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части зуба; 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3. пересадка удаленного зуба в его же альвеолу; 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pacing w:val="-10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4. рассечение зуба на две части (применяется при лечении моляров) в области бифуркации с </w:t>
      </w:r>
      <w:r w:rsidRPr="00AF0791">
        <w:rPr>
          <w:rFonts w:ascii="Times New Roman" w:hAnsi="Times New Roman" w:cs="Times New Roman"/>
          <w:spacing w:val="-10"/>
          <w:sz w:val="24"/>
          <w:szCs w:val="24"/>
        </w:rPr>
        <w:t xml:space="preserve">последующим сглаживанием нависающих краев, проведением </w:t>
      </w:r>
      <w:proofErr w:type="spellStart"/>
      <w:r w:rsidRPr="00AF0791">
        <w:rPr>
          <w:rFonts w:ascii="Times New Roman" w:hAnsi="Times New Roman" w:cs="Times New Roman"/>
          <w:spacing w:val="-10"/>
          <w:sz w:val="24"/>
          <w:szCs w:val="24"/>
        </w:rPr>
        <w:t>кюретажа</w:t>
      </w:r>
      <w:proofErr w:type="spellEnd"/>
      <w:r w:rsidRPr="00AF0791">
        <w:rPr>
          <w:rFonts w:ascii="Times New Roman" w:hAnsi="Times New Roman" w:cs="Times New Roman"/>
          <w:spacing w:val="-10"/>
          <w:sz w:val="24"/>
          <w:szCs w:val="24"/>
        </w:rPr>
        <w:t xml:space="preserve"> и покрытием коронкой.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6.Показание к резекции верхушки корня зуба - это: 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1. пародонтит; 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2. обнажение анатомической шейки зуба; 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поднадкостничная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гранулема; 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апиколатеральные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и латеральные гранулемы; 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5. отсутствие части передней стенки альвеолы.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170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170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lastRenderedPageBreak/>
        <w:t>7.Противопоказание к резекции верхушки корня зуба - это: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1. перелом верхней трети корня зуба;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апиколатеральные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и латеральные гранулемы; 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3. искривление верхушки корня, препятствующее проведению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заапекальной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терапии; № 4.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поднадкостничная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гранулема; 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5. перелом инструмента в корневом канале зуба.</w:t>
      </w:r>
    </w:p>
    <w:p w:rsidR="00766170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8.Показанием к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гемисекции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и ампутации корня является: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1. значительный дефект костных тканей лунки;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2. наличие костного кармана в области одного из корней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премоляра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и моляра;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3. зуб не представляет функциональной и косметической ценности;</w:t>
      </w:r>
    </w:p>
    <w:p w:rsidR="00766170" w:rsidRPr="00AF0791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4. наличие сросшихся корней.</w:t>
      </w:r>
    </w:p>
    <w:p w:rsidR="00766170" w:rsidRDefault="00766170" w:rsidP="007661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170" w:rsidRPr="00AF0791" w:rsidRDefault="00766170" w:rsidP="00766170">
      <w:pPr>
        <w:pStyle w:val="a3"/>
        <w:jc w:val="left"/>
        <w:rPr>
          <w:b w:val="0"/>
        </w:rPr>
      </w:pPr>
      <w:r w:rsidRPr="00AF0791">
        <w:rPr>
          <w:b w:val="0"/>
        </w:rPr>
        <w:t>9.Перикоронаротомия - это</w:t>
      </w:r>
    </w:p>
    <w:p w:rsidR="00766170" w:rsidRPr="00AF0791" w:rsidRDefault="00766170" w:rsidP="00766170">
      <w:pPr>
        <w:pStyle w:val="a3"/>
        <w:numPr>
          <w:ilvl w:val="0"/>
          <w:numId w:val="1"/>
        </w:numPr>
        <w:suppressLineNumbers w:val="0"/>
        <w:suppressAutoHyphens w:val="0"/>
        <w:autoSpaceDE w:val="0"/>
        <w:autoSpaceDN w:val="0"/>
        <w:jc w:val="left"/>
        <w:rPr>
          <w:b w:val="0"/>
        </w:rPr>
      </w:pPr>
      <w:r w:rsidRPr="00AF0791">
        <w:rPr>
          <w:b w:val="0"/>
        </w:rPr>
        <w:t>рассечение слизистой альвеолярного отростка с язычной стороны</w:t>
      </w:r>
    </w:p>
    <w:p w:rsidR="00766170" w:rsidRPr="00AF0791" w:rsidRDefault="00766170" w:rsidP="00766170">
      <w:pPr>
        <w:pStyle w:val="a3"/>
        <w:numPr>
          <w:ilvl w:val="0"/>
          <w:numId w:val="1"/>
        </w:numPr>
        <w:suppressLineNumbers w:val="0"/>
        <w:suppressAutoHyphens w:val="0"/>
        <w:autoSpaceDE w:val="0"/>
        <w:autoSpaceDN w:val="0"/>
        <w:jc w:val="left"/>
        <w:rPr>
          <w:b w:val="0"/>
        </w:rPr>
      </w:pPr>
      <w:r w:rsidRPr="00AF0791">
        <w:rPr>
          <w:b w:val="0"/>
        </w:rPr>
        <w:t>рассечение слизистой по переходной складке с вестибулярной стороны</w:t>
      </w:r>
    </w:p>
    <w:p w:rsidR="00766170" w:rsidRPr="00AF0791" w:rsidRDefault="00766170" w:rsidP="00766170">
      <w:pPr>
        <w:pStyle w:val="a3"/>
        <w:numPr>
          <w:ilvl w:val="0"/>
          <w:numId w:val="1"/>
        </w:numPr>
        <w:suppressLineNumbers w:val="0"/>
        <w:suppressAutoHyphens w:val="0"/>
        <w:autoSpaceDE w:val="0"/>
        <w:autoSpaceDN w:val="0"/>
        <w:jc w:val="left"/>
        <w:rPr>
          <w:b w:val="0"/>
        </w:rPr>
      </w:pPr>
      <w:r w:rsidRPr="00AF0791">
        <w:rPr>
          <w:b w:val="0"/>
        </w:rPr>
        <w:t>иссечение капюшона, прикрывающего коронку зуба</w:t>
      </w:r>
    </w:p>
    <w:p w:rsidR="00766170" w:rsidRPr="00AF0791" w:rsidRDefault="00766170" w:rsidP="00766170">
      <w:pPr>
        <w:pStyle w:val="a3"/>
        <w:numPr>
          <w:ilvl w:val="0"/>
          <w:numId w:val="1"/>
        </w:numPr>
        <w:suppressLineNumbers w:val="0"/>
        <w:suppressAutoHyphens w:val="0"/>
        <w:autoSpaceDE w:val="0"/>
        <w:autoSpaceDN w:val="0"/>
        <w:jc w:val="left"/>
        <w:rPr>
          <w:b w:val="0"/>
        </w:rPr>
      </w:pPr>
      <w:r w:rsidRPr="00AF0791">
        <w:rPr>
          <w:b w:val="0"/>
        </w:rPr>
        <w:t>рассечение капюшона, прикрывающего коронку зуба</w:t>
      </w:r>
    </w:p>
    <w:p w:rsidR="00766170" w:rsidRPr="00AF0791" w:rsidRDefault="00766170" w:rsidP="00766170">
      <w:pPr>
        <w:pStyle w:val="a3"/>
        <w:jc w:val="left"/>
        <w:rPr>
          <w:b w:val="0"/>
        </w:rPr>
      </w:pPr>
    </w:p>
    <w:p w:rsidR="00766170" w:rsidRPr="00AF0791" w:rsidRDefault="00766170" w:rsidP="00766170">
      <w:pPr>
        <w:pStyle w:val="a3"/>
        <w:jc w:val="left"/>
        <w:rPr>
          <w:b w:val="0"/>
        </w:rPr>
      </w:pPr>
      <w:r>
        <w:rPr>
          <w:b w:val="0"/>
        </w:rPr>
        <w:t>1</w:t>
      </w:r>
      <w:r w:rsidRPr="00AF0791">
        <w:rPr>
          <w:b w:val="0"/>
        </w:rPr>
        <w:t>0.Затрудненному прорезыванию третьего моляра способствует:</w:t>
      </w:r>
    </w:p>
    <w:p w:rsidR="00766170" w:rsidRPr="00AF0791" w:rsidRDefault="00766170" w:rsidP="00766170">
      <w:pPr>
        <w:pStyle w:val="a3"/>
        <w:numPr>
          <w:ilvl w:val="0"/>
          <w:numId w:val="2"/>
        </w:numPr>
        <w:suppressLineNumbers w:val="0"/>
        <w:suppressAutoHyphens w:val="0"/>
        <w:autoSpaceDE w:val="0"/>
        <w:autoSpaceDN w:val="0"/>
        <w:jc w:val="left"/>
        <w:rPr>
          <w:b w:val="0"/>
        </w:rPr>
      </w:pPr>
      <w:proofErr w:type="spellStart"/>
      <w:r w:rsidRPr="00AF0791">
        <w:rPr>
          <w:b w:val="0"/>
        </w:rPr>
        <w:t>микростомия</w:t>
      </w:r>
      <w:proofErr w:type="spellEnd"/>
    </w:p>
    <w:p w:rsidR="00766170" w:rsidRPr="00AF0791" w:rsidRDefault="00766170" w:rsidP="00766170">
      <w:pPr>
        <w:pStyle w:val="a3"/>
        <w:numPr>
          <w:ilvl w:val="0"/>
          <w:numId w:val="2"/>
        </w:numPr>
        <w:suppressLineNumbers w:val="0"/>
        <w:suppressAutoHyphens w:val="0"/>
        <w:autoSpaceDE w:val="0"/>
        <w:autoSpaceDN w:val="0"/>
        <w:jc w:val="left"/>
        <w:rPr>
          <w:b w:val="0"/>
        </w:rPr>
      </w:pPr>
      <w:r w:rsidRPr="00AF0791">
        <w:rPr>
          <w:b w:val="0"/>
        </w:rPr>
        <w:t>аномальное положение</w:t>
      </w:r>
    </w:p>
    <w:p w:rsidR="00766170" w:rsidRPr="00AF0791" w:rsidRDefault="00766170" w:rsidP="00766170">
      <w:pPr>
        <w:pStyle w:val="a3"/>
        <w:numPr>
          <w:ilvl w:val="0"/>
          <w:numId w:val="2"/>
        </w:numPr>
        <w:suppressLineNumbers w:val="0"/>
        <w:suppressAutoHyphens w:val="0"/>
        <w:autoSpaceDE w:val="0"/>
        <w:autoSpaceDN w:val="0"/>
        <w:jc w:val="left"/>
        <w:rPr>
          <w:b w:val="0"/>
        </w:rPr>
      </w:pPr>
      <w:r w:rsidRPr="00AF0791">
        <w:rPr>
          <w:b w:val="0"/>
        </w:rPr>
        <w:t>недоразвитие челюстей</w:t>
      </w:r>
    </w:p>
    <w:p w:rsidR="00766170" w:rsidRPr="00AF0791" w:rsidRDefault="00766170" w:rsidP="00766170">
      <w:pPr>
        <w:pStyle w:val="a3"/>
        <w:numPr>
          <w:ilvl w:val="0"/>
          <w:numId w:val="2"/>
        </w:numPr>
        <w:suppressLineNumbers w:val="0"/>
        <w:suppressAutoHyphens w:val="0"/>
        <w:autoSpaceDE w:val="0"/>
        <w:autoSpaceDN w:val="0"/>
        <w:jc w:val="left"/>
        <w:rPr>
          <w:b w:val="0"/>
        </w:rPr>
      </w:pPr>
      <w:r w:rsidRPr="00AF0791">
        <w:rPr>
          <w:b w:val="0"/>
        </w:rPr>
        <w:t>сужение нижней челюсти</w:t>
      </w:r>
    </w:p>
    <w:p w:rsidR="00766170" w:rsidRPr="00AF0791" w:rsidRDefault="00766170" w:rsidP="00766170">
      <w:pPr>
        <w:pStyle w:val="a3"/>
        <w:numPr>
          <w:ilvl w:val="0"/>
          <w:numId w:val="2"/>
        </w:numPr>
        <w:suppressLineNumbers w:val="0"/>
        <w:suppressAutoHyphens w:val="0"/>
        <w:autoSpaceDE w:val="0"/>
        <w:autoSpaceDN w:val="0"/>
        <w:jc w:val="left"/>
        <w:rPr>
          <w:b w:val="0"/>
        </w:rPr>
      </w:pPr>
      <w:r w:rsidRPr="00AF0791">
        <w:rPr>
          <w:b w:val="0"/>
        </w:rPr>
        <w:t>артрит ВНЧС</w:t>
      </w:r>
    </w:p>
    <w:p w:rsidR="00071FF2" w:rsidRDefault="00071FF2"/>
    <w:sectPr w:rsidR="00071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58F5"/>
    <w:multiLevelType w:val="hybridMultilevel"/>
    <w:tmpl w:val="0B8671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0264AA"/>
    <w:multiLevelType w:val="hybridMultilevel"/>
    <w:tmpl w:val="54CCA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CBA"/>
    <w:rsid w:val="00071FF2"/>
    <w:rsid w:val="00560CBA"/>
    <w:rsid w:val="0076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17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6617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a3">
    <w:name w:val="Заголовок таблицы"/>
    <w:basedOn w:val="a"/>
    <w:rsid w:val="00766170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17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6617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a3">
    <w:name w:val="Заголовок таблицы"/>
    <w:basedOn w:val="a"/>
    <w:rsid w:val="00766170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2021-10-15T09:36:00Z</dcterms:created>
  <dcterms:modified xsi:type="dcterms:W3CDTF">2021-10-15T09:37:00Z</dcterms:modified>
</cp:coreProperties>
</file>