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5FE1" w:rsidRDefault="000B16E0" w:rsidP="000B16E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Примеры ситуационных задач для подготовки к экзамену по дисциплине</w:t>
      </w:r>
    </w:p>
    <w:p w:rsidR="000B16E0" w:rsidRPr="00101766" w:rsidRDefault="000B16E0" w:rsidP="000B16E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«Хирургия полости рта»</w:t>
      </w:r>
    </w:p>
    <w:p w:rsidR="005E5FE1" w:rsidRDefault="005E5FE1" w:rsidP="000B16E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B16E0" w:rsidRPr="00101766" w:rsidRDefault="000B16E0" w:rsidP="000B16E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 w:rsidRPr="00101766">
        <w:rPr>
          <w:rFonts w:ascii="Times New Roman" w:hAnsi="Times New Roman"/>
          <w:b/>
          <w:sz w:val="24"/>
          <w:szCs w:val="24"/>
        </w:rPr>
        <w:t>СИТУАЦИОННАЯ ЗАДАЧА 1</w:t>
      </w:r>
    </w:p>
    <w:p w:rsidR="000B16E0" w:rsidRPr="00101766" w:rsidRDefault="000B16E0" w:rsidP="000B16E0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101766">
        <w:rPr>
          <w:rFonts w:ascii="Times New Roman" w:hAnsi="Times New Roman"/>
          <w:b/>
          <w:bCs/>
          <w:sz w:val="24"/>
          <w:szCs w:val="24"/>
        </w:rPr>
        <w:t xml:space="preserve">Инструкция: ОЗНАКОМЬТЕСЬ С СИТУАЦИЕЙ И ДАЙТЕ РАЗВЕРНУТЫЕ ОТВЕТЫ НА ВОПРОСЫ </w:t>
      </w:r>
    </w:p>
    <w:p w:rsidR="000B16E0" w:rsidRPr="00101766" w:rsidRDefault="000B16E0" w:rsidP="000B16E0">
      <w:pPr>
        <w:spacing w:after="0" w:line="240" w:lineRule="auto"/>
        <w:rPr>
          <w:rFonts w:ascii="Times New Roman" w:hAnsi="Times New Roman"/>
          <w:iCs/>
          <w:sz w:val="24"/>
          <w:szCs w:val="24"/>
        </w:rPr>
      </w:pPr>
      <w:r w:rsidRPr="00101766">
        <w:rPr>
          <w:rFonts w:ascii="Times New Roman" w:hAnsi="Times New Roman"/>
          <w:b/>
          <w:sz w:val="24"/>
          <w:szCs w:val="24"/>
        </w:rPr>
        <w:t xml:space="preserve">Пациент М, возраст 27 лет. </w:t>
      </w:r>
      <w:r w:rsidRPr="00101766">
        <w:rPr>
          <w:rFonts w:ascii="Times New Roman" w:hAnsi="Times New Roman"/>
          <w:b/>
          <w:i/>
          <w:iCs/>
          <w:sz w:val="24"/>
          <w:szCs w:val="24"/>
        </w:rPr>
        <w:t xml:space="preserve">Жалобы </w:t>
      </w:r>
      <w:r w:rsidRPr="00101766">
        <w:rPr>
          <w:rFonts w:ascii="Times New Roman" w:hAnsi="Times New Roman"/>
          <w:iCs/>
          <w:sz w:val="24"/>
          <w:szCs w:val="24"/>
        </w:rPr>
        <w:t xml:space="preserve">на припухлость и болезненность верхней </w:t>
      </w:r>
      <w:proofErr w:type="gramStart"/>
      <w:r w:rsidRPr="00101766">
        <w:rPr>
          <w:rFonts w:ascii="Times New Roman" w:hAnsi="Times New Roman"/>
          <w:iCs/>
          <w:sz w:val="24"/>
          <w:szCs w:val="24"/>
        </w:rPr>
        <w:t>губы</w:t>
      </w:r>
      <w:proofErr w:type="gramEnd"/>
      <w:r w:rsidRPr="00101766">
        <w:rPr>
          <w:rFonts w:ascii="Times New Roman" w:hAnsi="Times New Roman"/>
          <w:iCs/>
          <w:sz w:val="24"/>
          <w:szCs w:val="24"/>
        </w:rPr>
        <w:t xml:space="preserve"> и боль в области 2.1 зуба</w:t>
      </w:r>
    </w:p>
    <w:p w:rsidR="000B16E0" w:rsidRPr="00101766" w:rsidRDefault="000B16E0" w:rsidP="000B16E0">
      <w:pPr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101766">
        <w:rPr>
          <w:rFonts w:ascii="Times New Roman" w:hAnsi="Times New Roman"/>
          <w:b/>
          <w:i/>
          <w:iCs/>
          <w:sz w:val="24"/>
          <w:szCs w:val="24"/>
        </w:rPr>
        <w:t>Анамнез заболевания:</w:t>
      </w:r>
      <w:r w:rsidRPr="00101766">
        <w:rPr>
          <w:rFonts w:ascii="Times New Roman" w:hAnsi="Times New Roman"/>
          <w:iCs/>
          <w:sz w:val="24"/>
          <w:szCs w:val="24"/>
        </w:rPr>
        <w:t xml:space="preserve"> 2.1  зуб ранее  год назад лечен по поводу кариеса, две недели назад возникла боль в 2.1 зубе, усиливающаяся при </w:t>
      </w:r>
      <w:proofErr w:type="spellStart"/>
      <w:r w:rsidRPr="00101766">
        <w:rPr>
          <w:rFonts w:ascii="Times New Roman" w:hAnsi="Times New Roman"/>
          <w:iCs/>
          <w:sz w:val="24"/>
          <w:szCs w:val="24"/>
        </w:rPr>
        <w:t>накусывании</w:t>
      </w:r>
      <w:proofErr w:type="spellEnd"/>
      <w:r w:rsidRPr="00101766">
        <w:rPr>
          <w:rFonts w:ascii="Times New Roman" w:hAnsi="Times New Roman"/>
          <w:iCs/>
          <w:sz w:val="24"/>
          <w:szCs w:val="24"/>
        </w:rPr>
        <w:t>. Три дня назад проводилось энд</w:t>
      </w:r>
      <w:r w:rsidRPr="00101766">
        <w:rPr>
          <w:rFonts w:ascii="Times New Roman" w:hAnsi="Times New Roman"/>
          <w:iCs/>
          <w:sz w:val="24"/>
          <w:szCs w:val="24"/>
        </w:rPr>
        <w:t>о</w:t>
      </w:r>
      <w:r w:rsidRPr="00101766">
        <w:rPr>
          <w:rFonts w:ascii="Times New Roman" w:hAnsi="Times New Roman"/>
          <w:iCs/>
          <w:sz w:val="24"/>
          <w:szCs w:val="24"/>
        </w:rPr>
        <w:t xml:space="preserve">донтическое лечение 2.1 зуба. После пломбирования корневого канала вновь возникла боль в 2.1 зубе, усиливающаяся при </w:t>
      </w:r>
      <w:proofErr w:type="spellStart"/>
      <w:r w:rsidRPr="00101766">
        <w:rPr>
          <w:rFonts w:ascii="Times New Roman" w:hAnsi="Times New Roman"/>
          <w:iCs/>
          <w:sz w:val="24"/>
          <w:szCs w:val="24"/>
        </w:rPr>
        <w:t>накусывании</w:t>
      </w:r>
      <w:proofErr w:type="spellEnd"/>
      <w:r w:rsidRPr="00101766">
        <w:rPr>
          <w:rFonts w:ascii="Times New Roman" w:hAnsi="Times New Roman"/>
          <w:iCs/>
          <w:sz w:val="24"/>
          <w:szCs w:val="24"/>
        </w:rPr>
        <w:t>, день назад боль в зубе уменьшилась, появилась припухлость в области верхней губы, повысилась температура до 37,5</w:t>
      </w:r>
      <w:r w:rsidRPr="00101766">
        <w:rPr>
          <w:rFonts w:ascii="Times New Roman" w:hAnsi="Times New Roman"/>
          <w:iCs/>
          <w:sz w:val="24"/>
          <w:szCs w:val="24"/>
          <w:vertAlign w:val="superscript"/>
        </w:rPr>
        <w:t>0</w:t>
      </w:r>
      <w:r w:rsidRPr="00101766">
        <w:rPr>
          <w:rFonts w:ascii="Times New Roman" w:hAnsi="Times New Roman"/>
          <w:iCs/>
          <w:sz w:val="24"/>
          <w:szCs w:val="24"/>
        </w:rPr>
        <w:t>С.</w:t>
      </w:r>
    </w:p>
    <w:p w:rsidR="000B16E0" w:rsidRPr="00101766" w:rsidRDefault="000B16E0" w:rsidP="000B16E0">
      <w:pPr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101766">
        <w:rPr>
          <w:rFonts w:ascii="Times New Roman" w:hAnsi="Times New Roman"/>
          <w:b/>
          <w:i/>
          <w:spacing w:val="-6"/>
          <w:sz w:val="24"/>
          <w:szCs w:val="24"/>
        </w:rPr>
        <w:t>Анамнез жизни:</w:t>
      </w:r>
      <w:r w:rsidRPr="00101766">
        <w:rPr>
          <w:rFonts w:ascii="Times New Roman" w:hAnsi="Times New Roman"/>
          <w:spacing w:val="-6"/>
          <w:sz w:val="24"/>
          <w:szCs w:val="24"/>
        </w:rPr>
        <w:t xml:space="preserve">  Бронхиальная астма, поллиноз. </w:t>
      </w:r>
    </w:p>
    <w:p w:rsidR="000B16E0" w:rsidRPr="00101766" w:rsidRDefault="000B16E0" w:rsidP="000B16E0">
      <w:pPr>
        <w:pStyle w:val="Default"/>
        <w:rPr>
          <w:color w:val="auto"/>
        </w:rPr>
      </w:pPr>
      <w:r w:rsidRPr="00101766">
        <w:rPr>
          <w:b/>
          <w:color w:val="auto"/>
        </w:rPr>
        <w:t>Данные объективного исследования: о</w:t>
      </w:r>
      <w:r w:rsidRPr="00101766">
        <w:rPr>
          <w:color w:val="auto"/>
        </w:rPr>
        <w:t xml:space="preserve">бщее состояние удовлетворительное. Температура тела 36,5 С.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266"/>
        <w:gridCol w:w="2305"/>
      </w:tblGrid>
      <w:tr w:rsidR="000B16E0" w:rsidRPr="00101766" w:rsidTr="00FE31F7">
        <w:trPr>
          <w:trHeight w:val="3347"/>
        </w:trPr>
        <w:tc>
          <w:tcPr>
            <w:tcW w:w="11590" w:type="dxa"/>
          </w:tcPr>
          <w:tbl>
            <w:tblPr>
              <w:tblW w:w="806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500"/>
              <w:gridCol w:w="500"/>
              <w:gridCol w:w="509"/>
              <w:gridCol w:w="509"/>
              <w:gridCol w:w="510"/>
              <w:gridCol w:w="500"/>
              <w:gridCol w:w="500"/>
              <w:gridCol w:w="500"/>
              <w:gridCol w:w="504"/>
              <w:gridCol w:w="504"/>
              <w:gridCol w:w="504"/>
              <w:gridCol w:w="504"/>
              <w:gridCol w:w="504"/>
              <w:gridCol w:w="504"/>
              <w:gridCol w:w="504"/>
              <w:gridCol w:w="504"/>
            </w:tblGrid>
            <w:tr w:rsidR="000B16E0" w:rsidRPr="00101766" w:rsidTr="00FE31F7">
              <w:trPr>
                <w:trHeight w:val="228"/>
              </w:trPr>
              <w:tc>
                <w:tcPr>
                  <w:tcW w:w="8060" w:type="dxa"/>
                  <w:gridSpan w:val="16"/>
                </w:tcPr>
                <w:p w:rsidR="000B16E0" w:rsidRPr="00101766" w:rsidRDefault="000B16E0" w:rsidP="00FE31F7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01766">
                    <w:rPr>
                      <w:rFonts w:ascii="Times New Roman" w:hAnsi="Times New Roman"/>
                      <w:sz w:val="24"/>
                      <w:szCs w:val="24"/>
                    </w:rPr>
                    <w:t>Зубная формула</w:t>
                  </w:r>
                </w:p>
              </w:tc>
            </w:tr>
            <w:tr w:rsidR="000B16E0" w:rsidRPr="00101766" w:rsidTr="00FE31F7">
              <w:trPr>
                <w:trHeight w:val="116"/>
              </w:trPr>
              <w:tc>
                <w:tcPr>
                  <w:tcW w:w="500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01766">
                    <w:rPr>
                      <w:rFonts w:ascii="Times New Roman" w:hAnsi="Times New Roman"/>
                      <w:sz w:val="24"/>
                      <w:szCs w:val="24"/>
                    </w:rPr>
                    <w:t>О</w:t>
                  </w:r>
                </w:p>
              </w:tc>
              <w:tc>
                <w:tcPr>
                  <w:tcW w:w="500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09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gramStart"/>
                  <w:r w:rsidRPr="00101766">
                    <w:rPr>
                      <w:rFonts w:ascii="Times New Roman" w:hAnsi="Times New Roman"/>
                      <w:sz w:val="24"/>
                      <w:szCs w:val="24"/>
                    </w:rPr>
                    <w:t>П</w:t>
                  </w:r>
                  <w:proofErr w:type="gramEnd"/>
                </w:p>
              </w:tc>
              <w:tc>
                <w:tcPr>
                  <w:tcW w:w="509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gramStart"/>
                  <w:r w:rsidRPr="00101766">
                    <w:rPr>
                      <w:rFonts w:ascii="Times New Roman" w:hAnsi="Times New Roman"/>
                      <w:sz w:val="24"/>
                      <w:szCs w:val="24"/>
                    </w:rPr>
                    <w:t>П</w:t>
                  </w:r>
                  <w:proofErr w:type="gramEnd"/>
                </w:p>
              </w:tc>
              <w:tc>
                <w:tcPr>
                  <w:tcW w:w="510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00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00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00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04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 w:rsidRPr="00101766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Pt</w:t>
                  </w:r>
                  <w:proofErr w:type="spellEnd"/>
                </w:p>
              </w:tc>
              <w:tc>
                <w:tcPr>
                  <w:tcW w:w="504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04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04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04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04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gramStart"/>
                  <w:r w:rsidRPr="00101766">
                    <w:rPr>
                      <w:rFonts w:ascii="Times New Roman" w:hAnsi="Times New Roman"/>
                      <w:sz w:val="24"/>
                      <w:szCs w:val="24"/>
                    </w:rPr>
                    <w:t>П</w:t>
                  </w:r>
                  <w:proofErr w:type="gramEnd"/>
                </w:p>
              </w:tc>
              <w:tc>
                <w:tcPr>
                  <w:tcW w:w="504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gramStart"/>
                  <w:r w:rsidRPr="00101766">
                    <w:rPr>
                      <w:rFonts w:ascii="Times New Roman" w:hAnsi="Times New Roman"/>
                      <w:sz w:val="24"/>
                      <w:szCs w:val="24"/>
                    </w:rPr>
                    <w:t>П</w:t>
                  </w:r>
                  <w:proofErr w:type="gramEnd"/>
                </w:p>
              </w:tc>
              <w:tc>
                <w:tcPr>
                  <w:tcW w:w="504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01766">
                    <w:rPr>
                      <w:rFonts w:ascii="Times New Roman" w:hAnsi="Times New Roman"/>
                      <w:sz w:val="24"/>
                      <w:szCs w:val="24"/>
                    </w:rPr>
                    <w:t>О</w:t>
                  </w:r>
                </w:p>
              </w:tc>
            </w:tr>
            <w:tr w:rsidR="000B16E0" w:rsidRPr="00101766" w:rsidTr="00FE31F7">
              <w:trPr>
                <w:trHeight w:val="116"/>
              </w:trPr>
              <w:tc>
                <w:tcPr>
                  <w:tcW w:w="500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01766">
                    <w:rPr>
                      <w:rFonts w:ascii="Times New Roman" w:hAnsi="Times New Roman"/>
                      <w:sz w:val="24"/>
                      <w:szCs w:val="24"/>
                    </w:rPr>
                    <w:t>18</w:t>
                  </w:r>
                </w:p>
              </w:tc>
              <w:tc>
                <w:tcPr>
                  <w:tcW w:w="500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01766">
                    <w:rPr>
                      <w:rFonts w:ascii="Times New Roman" w:hAnsi="Times New Roman"/>
                      <w:sz w:val="24"/>
                      <w:szCs w:val="24"/>
                    </w:rPr>
                    <w:t>17</w:t>
                  </w:r>
                </w:p>
              </w:tc>
              <w:tc>
                <w:tcPr>
                  <w:tcW w:w="509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01766">
                    <w:rPr>
                      <w:rFonts w:ascii="Times New Roman" w:hAnsi="Times New Roman"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509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01766">
                    <w:rPr>
                      <w:rFonts w:ascii="Times New Roman" w:hAnsi="Times New Roman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510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01766">
                    <w:rPr>
                      <w:rFonts w:ascii="Times New Roman" w:hAnsi="Times New Roman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500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01766">
                    <w:rPr>
                      <w:rFonts w:ascii="Times New Roman" w:hAnsi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500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01766">
                    <w:rPr>
                      <w:rFonts w:ascii="Times New Roman" w:hAnsi="Times New Roman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500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01766">
                    <w:rPr>
                      <w:rFonts w:ascii="Times New Roman" w:hAnsi="Times New Roman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504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01766">
                    <w:rPr>
                      <w:rFonts w:ascii="Times New Roman" w:hAnsi="Times New Roman"/>
                      <w:sz w:val="24"/>
                      <w:szCs w:val="24"/>
                    </w:rPr>
                    <w:t>21</w:t>
                  </w:r>
                </w:p>
              </w:tc>
              <w:tc>
                <w:tcPr>
                  <w:tcW w:w="504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01766">
                    <w:rPr>
                      <w:rFonts w:ascii="Times New Roman" w:hAnsi="Times New Roman"/>
                      <w:sz w:val="24"/>
                      <w:szCs w:val="24"/>
                    </w:rPr>
                    <w:t>22</w:t>
                  </w:r>
                </w:p>
              </w:tc>
              <w:tc>
                <w:tcPr>
                  <w:tcW w:w="504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01766">
                    <w:rPr>
                      <w:rFonts w:ascii="Times New Roman" w:hAnsi="Times New Roman"/>
                      <w:sz w:val="24"/>
                      <w:szCs w:val="24"/>
                    </w:rPr>
                    <w:t>23</w:t>
                  </w:r>
                </w:p>
              </w:tc>
              <w:tc>
                <w:tcPr>
                  <w:tcW w:w="504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01766">
                    <w:rPr>
                      <w:rFonts w:ascii="Times New Roman" w:hAnsi="Times New Roman"/>
                      <w:sz w:val="24"/>
                      <w:szCs w:val="24"/>
                    </w:rPr>
                    <w:t>24</w:t>
                  </w:r>
                </w:p>
              </w:tc>
              <w:tc>
                <w:tcPr>
                  <w:tcW w:w="504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01766">
                    <w:rPr>
                      <w:rFonts w:ascii="Times New Roman" w:hAnsi="Times New Roman"/>
                      <w:sz w:val="24"/>
                      <w:szCs w:val="24"/>
                    </w:rPr>
                    <w:t>25</w:t>
                  </w:r>
                </w:p>
              </w:tc>
              <w:tc>
                <w:tcPr>
                  <w:tcW w:w="504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01766">
                    <w:rPr>
                      <w:rFonts w:ascii="Times New Roman" w:hAnsi="Times New Roman"/>
                      <w:sz w:val="24"/>
                      <w:szCs w:val="24"/>
                    </w:rPr>
                    <w:t>26</w:t>
                  </w:r>
                </w:p>
              </w:tc>
              <w:tc>
                <w:tcPr>
                  <w:tcW w:w="504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01766">
                    <w:rPr>
                      <w:rFonts w:ascii="Times New Roman" w:hAnsi="Times New Roman"/>
                      <w:sz w:val="24"/>
                      <w:szCs w:val="24"/>
                    </w:rPr>
                    <w:t>27</w:t>
                  </w:r>
                </w:p>
              </w:tc>
              <w:tc>
                <w:tcPr>
                  <w:tcW w:w="504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01766">
                    <w:rPr>
                      <w:rFonts w:ascii="Times New Roman" w:hAnsi="Times New Roman"/>
                      <w:sz w:val="24"/>
                      <w:szCs w:val="24"/>
                    </w:rPr>
                    <w:t>28</w:t>
                  </w:r>
                </w:p>
              </w:tc>
            </w:tr>
            <w:tr w:rsidR="000B16E0" w:rsidRPr="00101766" w:rsidTr="00FE31F7">
              <w:trPr>
                <w:trHeight w:val="116"/>
              </w:trPr>
              <w:tc>
                <w:tcPr>
                  <w:tcW w:w="500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01766">
                    <w:rPr>
                      <w:rFonts w:ascii="Times New Roman" w:hAnsi="Times New Roman"/>
                      <w:sz w:val="24"/>
                      <w:szCs w:val="24"/>
                    </w:rPr>
                    <w:t>48</w:t>
                  </w:r>
                </w:p>
              </w:tc>
              <w:tc>
                <w:tcPr>
                  <w:tcW w:w="500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01766">
                    <w:rPr>
                      <w:rFonts w:ascii="Times New Roman" w:hAnsi="Times New Roman"/>
                      <w:sz w:val="24"/>
                      <w:szCs w:val="24"/>
                    </w:rPr>
                    <w:t>47</w:t>
                  </w:r>
                </w:p>
              </w:tc>
              <w:tc>
                <w:tcPr>
                  <w:tcW w:w="509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01766">
                    <w:rPr>
                      <w:rFonts w:ascii="Times New Roman" w:hAnsi="Times New Roman"/>
                      <w:sz w:val="24"/>
                      <w:szCs w:val="24"/>
                    </w:rPr>
                    <w:t>46</w:t>
                  </w:r>
                </w:p>
              </w:tc>
              <w:tc>
                <w:tcPr>
                  <w:tcW w:w="509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01766">
                    <w:rPr>
                      <w:rFonts w:ascii="Times New Roman" w:hAnsi="Times New Roman"/>
                      <w:sz w:val="24"/>
                      <w:szCs w:val="24"/>
                    </w:rPr>
                    <w:t>45</w:t>
                  </w:r>
                </w:p>
              </w:tc>
              <w:tc>
                <w:tcPr>
                  <w:tcW w:w="510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01766">
                    <w:rPr>
                      <w:rFonts w:ascii="Times New Roman" w:hAnsi="Times New Roman"/>
                      <w:sz w:val="24"/>
                      <w:szCs w:val="24"/>
                    </w:rPr>
                    <w:t>44</w:t>
                  </w:r>
                </w:p>
              </w:tc>
              <w:tc>
                <w:tcPr>
                  <w:tcW w:w="500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01766">
                    <w:rPr>
                      <w:rFonts w:ascii="Times New Roman" w:hAnsi="Times New Roman"/>
                      <w:sz w:val="24"/>
                      <w:szCs w:val="24"/>
                    </w:rPr>
                    <w:t>43</w:t>
                  </w:r>
                </w:p>
              </w:tc>
              <w:tc>
                <w:tcPr>
                  <w:tcW w:w="500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01766">
                    <w:rPr>
                      <w:rFonts w:ascii="Times New Roman" w:hAnsi="Times New Roman"/>
                      <w:sz w:val="24"/>
                      <w:szCs w:val="24"/>
                    </w:rPr>
                    <w:t>42</w:t>
                  </w:r>
                </w:p>
              </w:tc>
              <w:tc>
                <w:tcPr>
                  <w:tcW w:w="500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01766">
                    <w:rPr>
                      <w:rFonts w:ascii="Times New Roman" w:hAnsi="Times New Roman"/>
                      <w:sz w:val="24"/>
                      <w:szCs w:val="24"/>
                    </w:rPr>
                    <w:t>41</w:t>
                  </w:r>
                </w:p>
              </w:tc>
              <w:tc>
                <w:tcPr>
                  <w:tcW w:w="504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01766">
                    <w:rPr>
                      <w:rFonts w:ascii="Times New Roman" w:hAnsi="Times New Roman"/>
                      <w:sz w:val="24"/>
                      <w:szCs w:val="24"/>
                    </w:rPr>
                    <w:t>31</w:t>
                  </w:r>
                </w:p>
              </w:tc>
              <w:tc>
                <w:tcPr>
                  <w:tcW w:w="504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01766">
                    <w:rPr>
                      <w:rFonts w:ascii="Times New Roman" w:hAnsi="Times New Roman"/>
                      <w:sz w:val="24"/>
                      <w:szCs w:val="24"/>
                    </w:rPr>
                    <w:t>32</w:t>
                  </w:r>
                </w:p>
              </w:tc>
              <w:tc>
                <w:tcPr>
                  <w:tcW w:w="504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01766">
                    <w:rPr>
                      <w:rFonts w:ascii="Times New Roman" w:hAnsi="Times New Roman"/>
                      <w:sz w:val="24"/>
                      <w:szCs w:val="24"/>
                    </w:rPr>
                    <w:t>33</w:t>
                  </w:r>
                </w:p>
              </w:tc>
              <w:tc>
                <w:tcPr>
                  <w:tcW w:w="504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01766">
                    <w:rPr>
                      <w:rFonts w:ascii="Times New Roman" w:hAnsi="Times New Roman"/>
                      <w:sz w:val="24"/>
                      <w:szCs w:val="24"/>
                    </w:rPr>
                    <w:t>34</w:t>
                  </w:r>
                </w:p>
              </w:tc>
              <w:tc>
                <w:tcPr>
                  <w:tcW w:w="504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01766">
                    <w:rPr>
                      <w:rFonts w:ascii="Times New Roman" w:hAnsi="Times New Roman"/>
                      <w:sz w:val="24"/>
                      <w:szCs w:val="24"/>
                    </w:rPr>
                    <w:t>35</w:t>
                  </w:r>
                </w:p>
              </w:tc>
              <w:tc>
                <w:tcPr>
                  <w:tcW w:w="504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01766">
                    <w:rPr>
                      <w:rFonts w:ascii="Times New Roman" w:hAnsi="Times New Roman"/>
                      <w:sz w:val="24"/>
                      <w:szCs w:val="24"/>
                    </w:rPr>
                    <w:t>36</w:t>
                  </w:r>
                </w:p>
              </w:tc>
              <w:tc>
                <w:tcPr>
                  <w:tcW w:w="504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01766">
                    <w:rPr>
                      <w:rFonts w:ascii="Times New Roman" w:hAnsi="Times New Roman"/>
                      <w:sz w:val="24"/>
                      <w:szCs w:val="24"/>
                    </w:rPr>
                    <w:t>37</w:t>
                  </w:r>
                </w:p>
              </w:tc>
              <w:tc>
                <w:tcPr>
                  <w:tcW w:w="504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01766">
                    <w:rPr>
                      <w:rFonts w:ascii="Times New Roman" w:hAnsi="Times New Roman"/>
                      <w:sz w:val="24"/>
                      <w:szCs w:val="24"/>
                    </w:rPr>
                    <w:t>38</w:t>
                  </w:r>
                </w:p>
              </w:tc>
            </w:tr>
            <w:tr w:rsidR="000B16E0" w:rsidRPr="00101766" w:rsidTr="00FE31F7">
              <w:trPr>
                <w:trHeight w:val="116"/>
              </w:trPr>
              <w:tc>
                <w:tcPr>
                  <w:tcW w:w="500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00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09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gramStart"/>
                  <w:r w:rsidRPr="00101766">
                    <w:rPr>
                      <w:rFonts w:ascii="Times New Roman" w:hAnsi="Times New Roman"/>
                      <w:spacing w:val="-20"/>
                      <w:sz w:val="24"/>
                      <w:szCs w:val="24"/>
                    </w:rPr>
                    <w:t>П</w:t>
                  </w:r>
                  <w:proofErr w:type="gramEnd"/>
                </w:p>
              </w:tc>
              <w:tc>
                <w:tcPr>
                  <w:tcW w:w="509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10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00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00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00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04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04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04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04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04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gramStart"/>
                  <w:r w:rsidRPr="00101766">
                    <w:rPr>
                      <w:rFonts w:ascii="Times New Roman" w:hAnsi="Times New Roman"/>
                      <w:sz w:val="24"/>
                      <w:szCs w:val="24"/>
                    </w:rPr>
                    <w:t>П</w:t>
                  </w:r>
                  <w:proofErr w:type="gramEnd"/>
                </w:p>
              </w:tc>
              <w:tc>
                <w:tcPr>
                  <w:tcW w:w="504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gramStart"/>
                  <w:r w:rsidRPr="00101766">
                    <w:rPr>
                      <w:rFonts w:ascii="Times New Roman" w:hAnsi="Times New Roman"/>
                      <w:sz w:val="24"/>
                      <w:szCs w:val="24"/>
                    </w:rPr>
                    <w:t>П</w:t>
                  </w:r>
                  <w:proofErr w:type="gramEnd"/>
                </w:p>
              </w:tc>
              <w:tc>
                <w:tcPr>
                  <w:tcW w:w="504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04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01766">
                    <w:rPr>
                      <w:rFonts w:ascii="Times New Roman" w:hAnsi="Times New Roman"/>
                      <w:sz w:val="24"/>
                      <w:szCs w:val="24"/>
                    </w:rPr>
                    <w:t>О</w:t>
                  </w:r>
                </w:p>
              </w:tc>
            </w:tr>
            <w:tr w:rsidR="000B16E0" w:rsidRPr="00101766" w:rsidTr="00FE31F7">
              <w:trPr>
                <w:trHeight w:val="116"/>
              </w:trPr>
              <w:tc>
                <w:tcPr>
                  <w:tcW w:w="500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00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09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09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10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00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00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00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04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04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04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04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04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04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04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04" w:type="dxa"/>
                </w:tcPr>
                <w:p w:rsidR="000B16E0" w:rsidRPr="00101766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</w:tbl>
          <w:p w:rsidR="000B16E0" w:rsidRPr="00101766" w:rsidRDefault="000B16E0" w:rsidP="00FE31F7">
            <w:pPr>
              <w:tabs>
                <w:tab w:val="left" w:pos="180"/>
                <w:tab w:val="left" w:pos="540"/>
              </w:tabs>
              <w:spacing w:after="0" w:line="240" w:lineRule="auto"/>
              <w:ind w:left="284"/>
              <w:jc w:val="both"/>
              <w:rPr>
                <w:rFonts w:ascii="Times New Roman" w:hAnsi="Times New Roman"/>
                <w:spacing w:val="-20"/>
                <w:sz w:val="24"/>
                <w:szCs w:val="24"/>
              </w:rPr>
            </w:pPr>
            <w:r w:rsidRPr="00101766">
              <w:rPr>
                <w:rFonts w:ascii="Times New Roman" w:hAnsi="Times New Roman"/>
                <w:spacing w:val="-30"/>
                <w:sz w:val="24"/>
                <w:szCs w:val="24"/>
              </w:rPr>
              <w:t>Состояние зубов:</w:t>
            </w:r>
            <w:r w:rsidRPr="00101766">
              <w:rPr>
                <w:rFonts w:ascii="Times New Roman" w:hAnsi="Times New Roman"/>
                <w:sz w:val="24"/>
                <w:szCs w:val="24"/>
              </w:rPr>
              <w:t xml:space="preserve"> условные обозначения: </w:t>
            </w:r>
            <w:proofErr w:type="gramStart"/>
            <w:r w:rsidRPr="00101766">
              <w:rPr>
                <w:rFonts w:ascii="Times New Roman" w:hAnsi="Times New Roman"/>
                <w:spacing w:val="-20"/>
                <w:sz w:val="24"/>
                <w:szCs w:val="24"/>
              </w:rPr>
              <w:t>О–отсутствует</w:t>
            </w:r>
            <w:proofErr w:type="gramEnd"/>
            <w:r w:rsidRPr="00101766">
              <w:rPr>
                <w:rFonts w:ascii="Times New Roman" w:hAnsi="Times New Roman"/>
                <w:spacing w:val="-20"/>
                <w:sz w:val="24"/>
                <w:szCs w:val="24"/>
              </w:rPr>
              <w:t xml:space="preserve">;  </w:t>
            </w:r>
            <w:r w:rsidRPr="00101766">
              <w:rPr>
                <w:rFonts w:ascii="Times New Roman" w:hAnsi="Times New Roman"/>
                <w:sz w:val="24"/>
                <w:szCs w:val="24"/>
                <w:lang w:val="en-US"/>
              </w:rPr>
              <w:t>R</w:t>
            </w:r>
            <w:r w:rsidRPr="00101766">
              <w:rPr>
                <w:rFonts w:ascii="Times New Roman" w:hAnsi="Times New Roman"/>
                <w:sz w:val="24"/>
                <w:szCs w:val="24"/>
              </w:rPr>
              <w:t xml:space="preserve">-корень;  Р-пульпит; </w:t>
            </w:r>
            <w:proofErr w:type="spellStart"/>
            <w:r w:rsidRPr="00101766">
              <w:rPr>
                <w:rFonts w:ascii="Times New Roman" w:hAnsi="Times New Roman"/>
                <w:spacing w:val="-20"/>
                <w:sz w:val="24"/>
                <w:szCs w:val="24"/>
                <w:lang w:val="en-US"/>
              </w:rPr>
              <w:t>Pt</w:t>
            </w:r>
            <w:proofErr w:type="spellEnd"/>
            <w:r w:rsidRPr="00101766">
              <w:rPr>
                <w:rFonts w:ascii="Times New Roman" w:hAnsi="Times New Roman"/>
                <w:spacing w:val="-20"/>
                <w:sz w:val="24"/>
                <w:szCs w:val="24"/>
              </w:rPr>
              <w:t xml:space="preserve">-периодонтит; К-коронка; </w:t>
            </w:r>
          </w:p>
          <w:p w:rsidR="000B16E0" w:rsidRPr="00101766" w:rsidRDefault="000B16E0" w:rsidP="00FE31F7">
            <w:pPr>
              <w:tabs>
                <w:tab w:val="left" w:pos="180"/>
                <w:tab w:val="left" w:pos="540"/>
              </w:tabs>
              <w:spacing w:after="0" w:line="240" w:lineRule="auto"/>
              <w:ind w:left="284"/>
              <w:jc w:val="both"/>
              <w:rPr>
                <w:rFonts w:ascii="Times New Roman" w:hAnsi="Times New Roman"/>
                <w:spacing w:val="-12"/>
                <w:sz w:val="24"/>
                <w:szCs w:val="24"/>
              </w:rPr>
            </w:pPr>
            <w:proofErr w:type="gramStart"/>
            <w:r w:rsidRPr="00101766">
              <w:rPr>
                <w:rFonts w:ascii="Times New Roman" w:hAnsi="Times New Roman"/>
                <w:spacing w:val="-30"/>
                <w:sz w:val="24"/>
                <w:szCs w:val="24"/>
              </w:rPr>
              <w:t>И-искусственный</w:t>
            </w:r>
            <w:proofErr w:type="gramEnd"/>
            <w:r w:rsidRPr="00101766">
              <w:rPr>
                <w:rFonts w:ascii="Times New Roman" w:hAnsi="Times New Roman"/>
                <w:spacing w:val="-20"/>
                <w:sz w:val="24"/>
                <w:szCs w:val="24"/>
              </w:rPr>
              <w:t xml:space="preserve"> зуб; П-пломба; </w:t>
            </w:r>
            <w:r w:rsidRPr="00101766">
              <w:rPr>
                <w:rFonts w:ascii="Times New Roman" w:hAnsi="Times New Roman"/>
                <w:spacing w:val="-20"/>
                <w:sz w:val="24"/>
                <w:szCs w:val="24"/>
                <w:lang w:val="en-US"/>
              </w:rPr>
              <w:t>I</w:t>
            </w:r>
            <w:r w:rsidRPr="00101766">
              <w:rPr>
                <w:rFonts w:ascii="Times New Roman" w:hAnsi="Times New Roman"/>
                <w:spacing w:val="-20"/>
                <w:sz w:val="24"/>
                <w:szCs w:val="24"/>
              </w:rPr>
              <w:t xml:space="preserve">, </w:t>
            </w:r>
            <w:r w:rsidRPr="00101766">
              <w:rPr>
                <w:rFonts w:ascii="Times New Roman" w:hAnsi="Times New Roman"/>
                <w:spacing w:val="-20"/>
                <w:sz w:val="24"/>
                <w:szCs w:val="24"/>
                <w:lang w:val="en-US"/>
              </w:rPr>
              <w:t>II</w:t>
            </w:r>
            <w:r w:rsidRPr="00101766">
              <w:rPr>
                <w:rFonts w:ascii="Times New Roman" w:hAnsi="Times New Roman"/>
                <w:spacing w:val="-20"/>
                <w:sz w:val="24"/>
                <w:szCs w:val="24"/>
              </w:rPr>
              <w:t xml:space="preserve"> ,</w:t>
            </w:r>
            <w:r w:rsidRPr="00101766">
              <w:rPr>
                <w:rFonts w:ascii="Times New Roman" w:hAnsi="Times New Roman"/>
                <w:spacing w:val="-20"/>
                <w:sz w:val="24"/>
                <w:szCs w:val="24"/>
                <w:lang w:val="en-US"/>
              </w:rPr>
              <w:t>III</w:t>
            </w:r>
            <w:r w:rsidRPr="00101766">
              <w:rPr>
                <w:rFonts w:ascii="Times New Roman" w:hAnsi="Times New Roman"/>
                <w:spacing w:val="-20"/>
                <w:sz w:val="24"/>
                <w:szCs w:val="24"/>
              </w:rPr>
              <w:t xml:space="preserve"> – степень подвижности</w:t>
            </w:r>
          </w:p>
          <w:p w:rsidR="000B16E0" w:rsidRPr="00101766" w:rsidRDefault="000B16E0" w:rsidP="00FE31F7">
            <w:pPr>
              <w:tabs>
                <w:tab w:val="left" w:pos="180"/>
                <w:tab w:val="left" w:pos="540"/>
              </w:tabs>
              <w:spacing w:after="0" w:line="240" w:lineRule="auto"/>
              <w:ind w:left="284"/>
              <w:jc w:val="both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101766">
              <w:rPr>
                <w:rFonts w:ascii="Times New Roman" w:hAnsi="Times New Roman"/>
                <w:spacing w:val="-12"/>
                <w:sz w:val="24"/>
                <w:szCs w:val="24"/>
              </w:rPr>
              <w:t>Состояние слизистой оболочки полости рта, десны, альвеолярных отростков и неба</w:t>
            </w:r>
          </w:p>
          <w:p w:rsidR="000B16E0" w:rsidRPr="00101766" w:rsidRDefault="000B16E0" w:rsidP="00FE31F7">
            <w:pPr>
              <w:tabs>
                <w:tab w:val="left" w:pos="180"/>
                <w:tab w:val="left" w:pos="540"/>
              </w:tabs>
              <w:spacing w:after="0" w:line="240" w:lineRule="auto"/>
              <w:ind w:left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1766">
              <w:rPr>
                <w:rFonts w:ascii="Times New Roman" w:hAnsi="Times New Roman"/>
                <w:sz w:val="24"/>
                <w:szCs w:val="24"/>
              </w:rPr>
              <w:t>Слизистая оболочка  десны, альвеолярного отростка, переходной складки отечна, гиперемирована с вестибулярной стороны в обл</w:t>
            </w:r>
            <w:r w:rsidRPr="00101766">
              <w:rPr>
                <w:rFonts w:ascii="Times New Roman" w:hAnsi="Times New Roman"/>
                <w:sz w:val="24"/>
                <w:szCs w:val="24"/>
              </w:rPr>
              <w:t>а</w:t>
            </w:r>
            <w:r w:rsidRPr="00101766">
              <w:rPr>
                <w:rFonts w:ascii="Times New Roman" w:hAnsi="Times New Roman"/>
                <w:sz w:val="24"/>
                <w:szCs w:val="24"/>
              </w:rPr>
              <w:t>сти 2.1, 2.2 зубов, при пальпации определяется по переходной складке в области 2.1, 2.2 зубов болезненный  инфильтрат. 2.1 зуб под пломбой, слабая боль при  перкуссии, подвижность 1 степени, при перкуссии 2.2 боли нет (рисунок 1). ДАННЫЕ ЭЛЕКТР</w:t>
            </w:r>
            <w:r w:rsidRPr="00101766">
              <w:rPr>
                <w:rFonts w:ascii="Times New Roman" w:hAnsi="Times New Roman"/>
                <w:sz w:val="24"/>
                <w:szCs w:val="24"/>
              </w:rPr>
              <w:t>О</w:t>
            </w:r>
            <w:r w:rsidRPr="00101766">
              <w:rPr>
                <w:rFonts w:ascii="Times New Roman" w:hAnsi="Times New Roman"/>
                <w:sz w:val="24"/>
                <w:szCs w:val="24"/>
              </w:rPr>
              <w:t>ОДОНТОМЕТРИИ</w:t>
            </w:r>
            <w:proofErr w:type="gramStart"/>
            <w:r w:rsidRPr="00101766">
              <w:rPr>
                <w:rFonts w:ascii="Times New Roman" w:hAnsi="Times New Roman"/>
                <w:sz w:val="24"/>
                <w:szCs w:val="24"/>
              </w:rPr>
              <w:t>:Э</w:t>
            </w:r>
            <w:proofErr w:type="gramEnd"/>
            <w:r w:rsidRPr="00101766">
              <w:rPr>
                <w:rFonts w:ascii="Times New Roman" w:hAnsi="Times New Roman"/>
                <w:sz w:val="24"/>
                <w:szCs w:val="24"/>
              </w:rPr>
              <w:t xml:space="preserve">ОД: 1.1 – 4 мкА; 2.1 – 200 мкА;  2.2 – 3 мкА. </w:t>
            </w:r>
          </w:p>
          <w:p w:rsidR="000B16E0" w:rsidRPr="00101766" w:rsidRDefault="000B16E0" w:rsidP="00FE31F7">
            <w:pPr>
              <w:tabs>
                <w:tab w:val="left" w:pos="180"/>
                <w:tab w:val="left" w:pos="540"/>
              </w:tabs>
              <w:spacing w:after="0" w:line="240" w:lineRule="auto"/>
              <w:ind w:left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1766">
              <w:rPr>
                <w:rFonts w:ascii="Times New Roman" w:hAnsi="Times New Roman"/>
                <w:sz w:val="24"/>
                <w:szCs w:val="24"/>
              </w:rPr>
              <w:t xml:space="preserve">ДАННЫЕ ЛУЧЕВОЙ ДИАГНОСТИКИ (Рисунок 2). </w:t>
            </w:r>
          </w:p>
        </w:tc>
        <w:tc>
          <w:tcPr>
            <w:tcW w:w="3990" w:type="dxa"/>
          </w:tcPr>
          <w:p w:rsidR="000B16E0" w:rsidRPr="00101766" w:rsidRDefault="000B16E0" w:rsidP="00FE31F7">
            <w:pPr>
              <w:tabs>
                <w:tab w:val="left" w:pos="180"/>
                <w:tab w:val="left" w:pos="540"/>
              </w:tabs>
              <w:spacing w:after="0" w:line="240" w:lineRule="auto"/>
              <w:ind w:left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1766"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 wp14:anchorId="057FF24B" wp14:editId="187ECC0A">
                  <wp:extent cx="1503680" cy="934720"/>
                  <wp:effectExtent l="19050" t="0" r="1270" b="0"/>
                  <wp:docPr id="1" name="Рисунок 1" descr="DSC037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SC037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 l="49139" t="7217" r="4083" b="6892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680" cy="9347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16E0" w:rsidRPr="00101766" w:rsidRDefault="000B16E0" w:rsidP="00FE31F7">
            <w:pPr>
              <w:tabs>
                <w:tab w:val="left" w:pos="180"/>
                <w:tab w:val="left" w:pos="540"/>
              </w:tabs>
              <w:spacing w:after="0" w:line="240" w:lineRule="auto"/>
              <w:ind w:left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1766">
              <w:rPr>
                <w:rFonts w:ascii="Times New Roman" w:hAnsi="Times New Roman"/>
                <w:sz w:val="24"/>
                <w:szCs w:val="24"/>
              </w:rPr>
              <w:t>Рисунок 1</w:t>
            </w:r>
          </w:p>
          <w:p w:rsidR="000B16E0" w:rsidRPr="00101766" w:rsidRDefault="000B16E0" w:rsidP="00FE31F7">
            <w:pPr>
              <w:tabs>
                <w:tab w:val="left" w:pos="180"/>
                <w:tab w:val="left" w:pos="540"/>
              </w:tabs>
              <w:spacing w:after="0" w:line="240" w:lineRule="auto"/>
              <w:ind w:left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1766">
              <w:rPr>
                <w:rFonts w:ascii="Times New Roman" w:hAnsi="Times New Roman"/>
                <w:sz w:val="24"/>
                <w:szCs w:val="24"/>
              </w:rPr>
              <w:t>Рисунок 2</w:t>
            </w:r>
            <w:r w:rsidRPr="00101766"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 wp14:anchorId="5366563A" wp14:editId="1806CA8F">
                  <wp:extent cx="1290320" cy="985520"/>
                  <wp:effectExtent l="19050" t="0" r="5080" b="0"/>
                  <wp:docPr id="2" name="Рисунок 1" descr="DSC037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DSC037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 l="8311" t="5469" r="54243" b="5818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0320" cy="9855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B16E0" w:rsidRPr="00101766" w:rsidRDefault="000B16E0" w:rsidP="000B16E0">
      <w:pPr>
        <w:pStyle w:val="Default"/>
        <w:rPr>
          <w:color w:val="auto"/>
        </w:rPr>
      </w:pPr>
      <w:r w:rsidRPr="00101766">
        <w:rPr>
          <w:b/>
          <w:bCs/>
          <w:color w:val="auto"/>
        </w:rPr>
        <w:t xml:space="preserve">Вопросы. </w:t>
      </w:r>
      <w:r w:rsidRPr="00101766">
        <w:rPr>
          <w:color w:val="auto"/>
        </w:rPr>
        <w:t xml:space="preserve">1. Поставьте диагноз и укажите наиболее существенные для данного заболевания симптомы. </w:t>
      </w:r>
    </w:p>
    <w:p w:rsidR="000B16E0" w:rsidRPr="00101766" w:rsidRDefault="000B16E0" w:rsidP="000B16E0">
      <w:pPr>
        <w:pStyle w:val="Default"/>
        <w:rPr>
          <w:color w:val="auto"/>
        </w:rPr>
      </w:pPr>
      <w:r w:rsidRPr="00101766">
        <w:rPr>
          <w:color w:val="auto"/>
        </w:rPr>
        <w:t xml:space="preserve">2. Проведите дифференциальную диагностику. </w:t>
      </w:r>
    </w:p>
    <w:p w:rsidR="000B16E0" w:rsidRPr="00101766" w:rsidRDefault="000B16E0" w:rsidP="000B16E0">
      <w:pPr>
        <w:pStyle w:val="Default"/>
        <w:rPr>
          <w:color w:val="auto"/>
        </w:rPr>
      </w:pPr>
      <w:r w:rsidRPr="00101766">
        <w:rPr>
          <w:color w:val="auto"/>
        </w:rPr>
        <w:t xml:space="preserve">3. Составьте план комплексного лечения врачами-стоматологами различного профиля. </w:t>
      </w:r>
    </w:p>
    <w:p w:rsidR="000B16E0" w:rsidRPr="00101766" w:rsidRDefault="000B16E0" w:rsidP="000B16E0">
      <w:pPr>
        <w:pStyle w:val="Default"/>
        <w:rPr>
          <w:color w:val="auto"/>
        </w:rPr>
      </w:pPr>
      <w:r w:rsidRPr="00101766">
        <w:rPr>
          <w:color w:val="auto"/>
        </w:rPr>
        <w:t xml:space="preserve">4. Обоснуйте последовательность хирургических этапов лечения. </w:t>
      </w:r>
    </w:p>
    <w:p w:rsidR="000B16E0" w:rsidRPr="00101766" w:rsidRDefault="000B16E0" w:rsidP="000B16E0">
      <w:pPr>
        <w:pStyle w:val="Default"/>
        <w:rPr>
          <w:color w:val="auto"/>
        </w:rPr>
      </w:pPr>
      <w:r w:rsidRPr="00101766">
        <w:rPr>
          <w:color w:val="auto"/>
        </w:rPr>
        <w:t xml:space="preserve">5. Определите прогноз заболевания. </w:t>
      </w:r>
    </w:p>
    <w:p w:rsidR="000B16E0" w:rsidRPr="00101766" w:rsidRDefault="000B16E0" w:rsidP="000B16E0">
      <w:pPr>
        <w:pStyle w:val="Default"/>
        <w:rPr>
          <w:color w:val="auto"/>
        </w:rPr>
      </w:pPr>
      <w:r w:rsidRPr="00101766">
        <w:rPr>
          <w:color w:val="auto"/>
        </w:rPr>
        <w:t>6. Заполните добровольное информированное согласие.</w:t>
      </w:r>
    </w:p>
    <w:p w:rsidR="000B16E0" w:rsidRPr="00101766" w:rsidRDefault="000B16E0" w:rsidP="000B16E0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 xml:space="preserve"> </w:t>
      </w:r>
    </w:p>
    <w:p w:rsidR="000B16E0" w:rsidRPr="00101766" w:rsidRDefault="000B16E0" w:rsidP="000B16E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B16E0" w:rsidRPr="00101766" w:rsidRDefault="000B16E0" w:rsidP="000B16E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01766">
        <w:rPr>
          <w:rFonts w:ascii="Times New Roman" w:hAnsi="Times New Roman"/>
          <w:b/>
          <w:sz w:val="24"/>
          <w:szCs w:val="24"/>
        </w:rPr>
        <w:t>СИТУАЦИОННАЯ ЗАДАЧА 2</w:t>
      </w:r>
    </w:p>
    <w:p w:rsidR="000B16E0" w:rsidRPr="00584C39" w:rsidRDefault="000B16E0" w:rsidP="000B16E0">
      <w:pPr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  <w:r w:rsidRPr="00584C39">
        <w:rPr>
          <w:rFonts w:ascii="Times New Roman" w:hAnsi="Times New Roman"/>
          <w:b/>
          <w:bCs/>
          <w:sz w:val="20"/>
          <w:szCs w:val="20"/>
        </w:rPr>
        <w:t xml:space="preserve">Инструкция: ОЗНАКОМЬТЕСЬ С СИТУАЦИЕЙ И ДАЙТЕ РАЗВЕРНУТЫЕ ОТВЕТЫ НА ВОПРОСЫ </w:t>
      </w:r>
    </w:p>
    <w:p w:rsidR="000B16E0" w:rsidRPr="00C25021" w:rsidRDefault="000B16E0" w:rsidP="000B16E0">
      <w:pPr>
        <w:spacing w:after="0" w:line="240" w:lineRule="auto"/>
        <w:jc w:val="both"/>
        <w:rPr>
          <w:rFonts w:ascii="Times New Roman" w:hAnsi="Times New Roman"/>
          <w:spacing w:val="-8"/>
        </w:rPr>
      </w:pPr>
      <w:r w:rsidRPr="00C25021">
        <w:rPr>
          <w:rFonts w:ascii="Times New Roman" w:hAnsi="Times New Roman"/>
          <w:b/>
          <w:spacing w:val="-8"/>
        </w:rPr>
        <w:t>Пациент</w:t>
      </w:r>
      <w:proofErr w:type="gramStart"/>
      <w:r w:rsidRPr="00C25021">
        <w:rPr>
          <w:rFonts w:ascii="Times New Roman" w:hAnsi="Times New Roman"/>
          <w:b/>
          <w:spacing w:val="-8"/>
        </w:rPr>
        <w:t xml:space="preserve"> Д</w:t>
      </w:r>
      <w:proofErr w:type="gramEnd"/>
      <w:r w:rsidRPr="00C25021">
        <w:rPr>
          <w:rFonts w:ascii="Times New Roman" w:hAnsi="Times New Roman"/>
          <w:b/>
          <w:spacing w:val="-8"/>
        </w:rPr>
        <w:t xml:space="preserve">, возраст 30 лет. Жалобы </w:t>
      </w:r>
      <w:r w:rsidRPr="00C25021">
        <w:rPr>
          <w:rFonts w:ascii="Times New Roman" w:hAnsi="Times New Roman"/>
          <w:spacing w:val="-8"/>
        </w:rPr>
        <w:t xml:space="preserve">на отек  в  боковых отделах лица справа, ограничение открывания рта и боли при глотании справа, повышение температуры тела. </w:t>
      </w:r>
    </w:p>
    <w:p w:rsidR="000B16E0" w:rsidRPr="00544CF4" w:rsidRDefault="000B16E0" w:rsidP="000B16E0">
      <w:pPr>
        <w:spacing w:after="0" w:line="240" w:lineRule="auto"/>
        <w:jc w:val="both"/>
        <w:rPr>
          <w:rFonts w:ascii="Times New Roman" w:hAnsi="Times New Roman"/>
        </w:rPr>
      </w:pPr>
      <w:r w:rsidRPr="00544CF4">
        <w:rPr>
          <w:rFonts w:ascii="Times New Roman" w:hAnsi="Times New Roman"/>
          <w:b/>
        </w:rPr>
        <w:t xml:space="preserve">Анамнез заболевания: </w:t>
      </w:r>
      <w:r w:rsidRPr="00544CF4">
        <w:rPr>
          <w:rFonts w:ascii="Times New Roman" w:hAnsi="Times New Roman"/>
        </w:rPr>
        <w:t xml:space="preserve">около 6 дней назад появилась постоянная боль в  области нижней челюсти справа и в 4.8 зубе, через 2 дня  появилась  боль при глотании, ограничение открывания рта </w:t>
      </w:r>
      <w:r w:rsidRPr="00544CF4">
        <w:rPr>
          <w:rFonts w:ascii="Times New Roman" w:hAnsi="Times New Roman"/>
        </w:rPr>
        <w:lastRenderedPageBreak/>
        <w:t>справа, п</w:t>
      </w:r>
      <w:r w:rsidRPr="00544CF4">
        <w:rPr>
          <w:rFonts w:ascii="Times New Roman" w:hAnsi="Times New Roman"/>
        </w:rPr>
        <w:t>о</w:t>
      </w:r>
      <w:r w:rsidRPr="00544CF4">
        <w:rPr>
          <w:rFonts w:ascii="Times New Roman" w:hAnsi="Times New Roman"/>
        </w:rPr>
        <w:t>высилась температура тела, появилась головная боль. В течение года периодически появлялась пр</w:t>
      </w:r>
      <w:r w:rsidRPr="00544CF4">
        <w:rPr>
          <w:rFonts w:ascii="Times New Roman" w:hAnsi="Times New Roman"/>
        </w:rPr>
        <w:t>и</w:t>
      </w:r>
      <w:r w:rsidRPr="00544CF4">
        <w:rPr>
          <w:rFonts w:ascii="Times New Roman" w:hAnsi="Times New Roman"/>
        </w:rPr>
        <w:t>пухлость десны в области 4.8 зуба, после приема «</w:t>
      </w:r>
      <w:proofErr w:type="spellStart"/>
      <w:r w:rsidRPr="00544CF4">
        <w:rPr>
          <w:rFonts w:ascii="Times New Roman" w:hAnsi="Times New Roman"/>
        </w:rPr>
        <w:t>Найз</w:t>
      </w:r>
      <w:proofErr w:type="spellEnd"/>
      <w:r w:rsidRPr="00544CF4">
        <w:rPr>
          <w:rFonts w:ascii="Times New Roman" w:hAnsi="Times New Roman"/>
        </w:rPr>
        <w:t>» и полоскания полости рта содой боль умен</w:t>
      </w:r>
      <w:r w:rsidRPr="00544CF4">
        <w:rPr>
          <w:rFonts w:ascii="Times New Roman" w:hAnsi="Times New Roman"/>
        </w:rPr>
        <w:t>ь</w:t>
      </w:r>
      <w:r w:rsidRPr="00544CF4">
        <w:rPr>
          <w:rFonts w:ascii="Times New Roman" w:hAnsi="Times New Roman"/>
        </w:rPr>
        <w:t>шалась. При появлении болей 6 дней назад прием «</w:t>
      </w:r>
      <w:proofErr w:type="spellStart"/>
      <w:r w:rsidRPr="00544CF4">
        <w:rPr>
          <w:rFonts w:ascii="Times New Roman" w:hAnsi="Times New Roman"/>
        </w:rPr>
        <w:t>Найз</w:t>
      </w:r>
      <w:proofErr w:type="spellEnd"/>
      <w:r w:rsidRPr="00544CF4">
        <w:rPr>
          <w:rFonts w:ascii="Times New Roman" w:hAnsi="Times New Roman"/>
        </w:rPr>
        <w:t>»  незначительно уменьшал боль на несколько часов.</w:t>
      </w:r>
    </w:p>
    <w:p w:rsidR="000B16E0" w:rsidRPr="00544CF4" w:rsidRDefault="000B16E0" w:rsidP="000B16E0">
      <w:pPr>
        <w:spacing w:after="0" w:line="240" w:lineRule="auto"/>
        <w:jc w:val="both"/>
        <w:rPr>
          <w:rFonts w:ascii="Times New Roman" w:hAnsi="Times New Roman"/>
          <w:spacing w:val="-6"/>
        </w:rPr>
      </w:pPr>
      <w:r w:rsidRPr="00544CF4">
        <w:rPr>
          <w:rFonts w:ascii="Times New Roman" w:hAnsi="Times New Roman"/>
          <w:b/>
          <w:i/>
          <w:spacing w:val="-6"/>
        </w:rPr>
        <w:t>Анамнез жизни:</w:t>
      </w:r>
      <w:r w:rsidRPr="00544CF4">
        <w:rPr>
          <w:rFonts w:ascii="Times New Roman" w:hAnsi="Times New Roman"/>
          <w:spacing w:val="-6"/>
        </w:rPr>
        <w:t xml:space="preserve"> аллергическая реакция в виде крапивницы на препараты группы пенициллинов. </w:t>
      </w:r>
    </w:p>
    <w:p w:rsidR="000B16E0" w:rsidRPr="00544CF4" w:rsidRDefault="000B16E0" w:rsidP="000B16E0">
      <w:pPr>
        <w:spacing w:after="0" w:line="240" w:lineRule="auto"/>
        <w:jc w:val="both"/>
        <w:rPr>
          <w:rFonts w:ascii="Times New Roman" w:hAnsi="Times New Roman"/>
        </w:rPr>
      </w:pPr>
      <w:r w:rsidRPr="00544CF4">
        <w:rPr>
          <w:rFonts w:ascii="Times New Roman" w:hAnsi="Times New Roman"/>
          <w:b/>
        </w:rPr>
        <w:t xml:space="preserve">Данные объективного исследования: </w:t>
      </w:r>
      <w:r w:rsidRPr="00544CF4">
        <w:rPr>
          <w:rFonts w:ascii="Times New Roman" w:hAnsi="Times New Roman"/>
        </w:rPr>
        <w:t>Температура тела 37,5 С</w:t>
      </w:r>
      <w:proofErr w:type="gramStart"/>
      <w:r w:rsidRPr="00544CF4">
        <w:rPr>
          <w:rFonts w:ascii="Times New Roman" w:hAnsi="Times New Roman"/>
          <w:vertAlign w:val="superscript"/>
        </w:rPr>
        <w:t>0</w:t>
      </w:r>
      <w:proofErr w:type="gramEnd"/>
      <w:r w:rsidRPr="00544CF4">
        <w:rPr>
          <w:rFonts w:ascii="Times New Roman" w:hAnsi="Times New Roman"/>
        </w:rPr>
        <w:t>. Незначительный отек мягких тканей в дистальных отделах поднижнечелюстной области справа, кожа над отеком телесной окраски, при глубокой пальпации под углом нижней челюсти справа определяется болезненный уплотненный уч</w:t>
      </w:r>
      <w:r w:rsidRPr="00544CF4">
        <w:rPr>
          <w:rFonts w:ascii="Times New Roman" w:hAnsi="Times New Roman"/>
        </w:rPr>
        <w:t>а</w:t>
      </w:r>
      <w:r w:rsidRPr="00544CF4">
        <w:rPr>
          <w:rFonts w:ascii="Times New Roman" w:hAnsi="Times New Roman"/>
        </w:rPr>
        <w:t>сток.</w:t>
      </w:r>
    </w:p>
    <w:tbl>
      <w:tblPr>
        <w:tblStyle w:val="a3"/>
        <w:tblW w:w="15701" w:type="dxa"/>
        <w:tblLayout w:type="fixed"/>
        <w:tblLook w:val="04A0" w:firstRow="1" w:lastRow="0" w:firstColumn="1" w:lastColumn="0" w:noHBand="0" w:noVBand="1"/>
      </w:tblPr>
      <w:tblGrid>
        <w:gridCol w:w="6487"/>
        <w:gridCol w:w="9214"/>
      </w:tblGrid>
      <w:tr w:rsidR="000B16E0" w:rsidTr="00FE31F7">
        <w:trPr>
          <w:trHeight w:val="3377"/>
        </w:trPr>
        <w:tc>
          <w:tcPr>
            <w:tcW w:w="6487" w:type="dxa"/>
          </w:tcPr>
          <w:tbl>
            <w:tblPr>
              <w:tblW w:w="806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00"/>
              <w:gridCol w:w="500"/>
              <w:gridCol w:w="509"/>
              <w:gridCol w:w="509"/>
              <w:gridCol w:w="510"/>
              <w:gridCol w:w="500"/>
              <w:gridCol w:w="500"/>
              <w:gridCol w:w="500"/>
              <w:gridCol w:w="504"/>
              <w:gridCol w:w="504"/>
              <w:gridCol w:w="504"/>
              <w:gridCol w:w="504"/>
              <w:gridCol w:w="504"/>
              <w:gridCol w:w="504"/>
              <w:gridCol w:w="504"/>
              <w:gridCol w:w="504"/>
            </w:tblGrid>
            <w:tr w:rsidR="000B16E0" w:rsidRPr="00B42B27" w:rsidTr="00FE31F7">
              <w:trPr>
                <w:trHeight w:val="435"/>
              </w:trPr>
              <w:tc>
                <w:tcPr>
                  <w:tcW w:w="8060" w:type="dxa"/>
                  <w:gridSpan w:val="16"/>
                </w:tcPr>
                <w:p w:rsidR="000B16E0" w:rsidRPr="00CF1F5F" w:rsidRDefault="000B16E0" w:rsidP="00FE31F7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F1F5F">
                    <w:rPr>
                      <w:rFonts w:ascii="Times New Roman" w:hAnsi="Times New Roman"/>
                      <w:sz w:val="24"/>
                      <w:szCs w:val="24"/>
                    </w:rPr>
                    <w:t>Зубная формула</w:t>
                  </w:r>
                </w:p>
              </w:tc>
            </w:tr>
            <w:tr w:rsidR="000B16E0" w:rsidRPr="00B42B27" w:rsidTr="00FE31F7">
              <w:trPr>
                <w:trHeight w:val="116"/>
              </w:trPr>
              <w:tc>
                <w:tcPr>
                  <w:tcW w:w="500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О</w:t>
                  </w:r>
                </w:p>
              </w:tc>
              <w:tc>
                <w:tcPr>
                  <w:tcW w:w="500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Times New Roman" w:hAnsi="Times New Roman"/>
                      <w:sz w:val="20"/>
                      <w:szCs w:val="20"/>
                    </w:rPr>
                    <w:t>П</w:t>
                  </w:r>
                  <w:proofErr w:type="gramEnd"/>
                </w:p>
              </w:tc>
              <w:tc>
                <w:tcPr>
                  <w:tcW w:w="509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gramStart"/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П</w:t>
                  </w:r>
                  <w:proofErr w:type="gramEnd"/>
                </w:p>
              </w:tc>
              <w:tc>
                <w:tcPr>
                  <w:tcW w:w="509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К</w:t>
                  </w:r>
                </w:p>
              </w:tc>
              <w:tc>
                <w:tcPr>
                  <w:tcW w:w="510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И</w:t>
                  </w:r>
                </w:p>
              </w:tc>
              <w:tc>
                <w:tcPr>
                  <w:tcW w:w="500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0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0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Times New Roman" w:hAnsi="Times New Roman"/>
                      <w:sz w:val="20"/>
                      <w:szCs w:val="20"/>
                    </w:rPr>
                    <w:t>П</w:t>
                  </w:r>
                  <w:proofErr w:type="gramEnd"/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0B16E0" w:rsidRPr="00B42B27" w:rsidTr="00FE31F7">
              <w:trPr>
                <w:trHeight w:val="116"/>
              </w:trPr>
              <w:tc>
                <w:tcPr>
                  <w:tcW w:w="500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500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509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509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510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500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500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500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28</w:t>
                  </w:r>
                </w:p>
              </w:tc>
            </w:tr>
            <w:tr w:rsidR="000B16E0" w:rsidRPr="00B42B27" w:rsidTr="00FE31F7">
              <w:trPr>
                <w:trHeight w:val="116"/>
              </w:trPr>
              <w:tc>
                <w:tcPr>
                  <w:tcW w:w="500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48</w:t>
                  </w:r>
                </w:p>
              </w:tc>
              <w:tc>
                <w:tcPr>
                  <w:tcW w:w="500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47</w:t>
                  </w:r>
                </w:p>
              </w:tc>
              <w:tc>
                <w:tcPr>
                  <w:tcW w:w="509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46</w:t>
                  </w:r>
                </w:p>
              </w:tc>
              <w:tc>
                <w:tcPr>
                  <w:tcW w:w="509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45</w:t>
                  </w:r>
                </w:p>
              </w:tc>
              <w:tc>
                <w:tcPr>
                  <w:tcW w:w="510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44</w:t>
                  </w:r>
                </w:p>
              </w:tc>
              <w:tc>
                <w:tcPr>
                  <w:tcW w:w="500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43</w:t>
                  </w:r>
                </w:p>
              </w:tc>
              <w:tc>
                <w:tcPr>
                  <w:tcW w:w="500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42</w:t>
                  </w:r>
                </w:p>
              </w:tc>
              <w:tc>
                <w:tcPr>
                  <w:tcW w:w="500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41</w:t>
                  </w: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31</w:t>
                  </w: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32</w:t>
                  </w: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33</w:t>
                  </w: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34</w:t>
                  </w: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35</w:t>
                  </w: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36</w:t>
                  </w: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37</w:t>
                  </w: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38</w:t>
                  </w:r>
                </w:p>
              </w:tc>
            </w:tr>
            <w:tr w:rsidR="000B16E0" w:rsidRPr="00B42B27" w:rsidTr="00FE31F7">
              <w:trPr>
                <w:trHeight w:val="116"/>
              </w:trPr>
              <w:tc>
                <w:tcPr>
                  <w:tcW w:w="500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0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9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pacing w:val="-20"/>
                      <w:sz w:val="20"/>
                      <w:szCs w:val="20"/>
                    </w:rPr>
                    <w:t>К</w:t>
                  </w:r>
                </w:p>
              </w:tc>
              <w:tc>
                <w:tcPr>
                  <w:tcW w:w="509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Times New Roman" w:hAnsi="Times New Roman"/>
                      <w:sz w:val="20"/>
                      <w:szCs w:val="20"/>
                    </w:rPr>
                    <w:t>П</w:t>
                  </w:r>
                  <w:proofErr w:type="gramEnd"/>
                </w:p>
              </w:tc>
              <w:tc>
                <w:tcPr>
                  <w:tcW w:w="510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0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Times New Roman" w:hAnsi="Times New Roman"/>
                      <w:sz w:val="20"/>
                      <w:szCs w:val="20"/>
                    </w:rPr>
                    <w:t>П</w:t>
                  </w:r>
                  <w:proofErr w:type="gramEnd"/>
                </w:p>
              </w:tc>
              <w:tc>
                <w:tcPr>
                  <w:tcW w:w="500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0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К</w:t>
                  </w: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И</w:t>
                  </w: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И</w:t>
                  </w: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К</w:t>
                  </w:r>
                </w:p>
              </w:tc>
            </w:tr>
          </w:tbl>
          <w:p w:rsidR="000B16E0" w:rsidRPr="00725872" w:rsidRDefault="000B16E0" w:rsidP="00FE31F7">
            <w:pPr>
              <w:jc w:val="both"/>
              <w:rPr>
                <w:rFonts w:ascii="Times New Roman" w:hAnsi="Times New Roman"/>
                <w:b/>
                <w:i/>
                <w:spacing w:val="-12"/>
                <w:sz w:val="24"/>
                <w:szCs w:val="24"/>
              </w:rPr>
            </w:pPr>
            <w:r w:rsidRPr="00725872">
              <w:rPr>
                <w:rFonts w:ascii="Times New Roman" w:hAnsi="Times New Roman"/>
                <w:b/>
                <w:i/>
                <w:spacing w:val="-12"/>
                <w:sz w:val="24"/>
                <w:szCs w:val="24"/>
              </w:rPr>
              <w:t>Состояние слизистой оболочки полости рта, десны, альвеоля</w:t>
            </w:r>
            <w:r w:rsidRPr="00725872">
              <w:rPr>
                <w:rFonts w:ascii="Times New Roman" w:hAnsi="Times New Roman"/>
                <w:b/>
                <w:i/>
                <w:spacing w:val="-12"/>
                <w:sz w:val="24"/>
                <w:szCs w:val="24"/>
              </w:rPr>
              <w:t>р</w:t>
            </w:r>
            <w:r w:rsidRPr="00725872">
              <w:rPr>
                <w:rFonts w:ascii="Times New Roman" w:hAnsi="Times New Roman"/>
                <w:b/>
                <w:i/>
                <w:spacing w:val="-12"/>
                <w:sz w:val="24"/>
                <w:szCs w:val="24"/>
              </w:rPr>
              <w:t>ных отростков и неба:</w:t>
            </w:r>
          </w:p>
          <w:p w:rsidR="000B16E0" w:rsidRDefault="000B16E0" w:rsidP="00FE31F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4CF4">
              <w:rPr>
                <w:rFonts w:ascii="Times New Roman" w:hAnsi="Times New Roman"/>
              </w:rPr>
              <w:t>Открывание рта 1,5 см между режущими краями верхних и ни</w:t>
            </w:r>
            <w:r w:rsidRPr="00544CF4">
              <w:rPr>
                <w:rFonts w:ascii="Times New Roman" w:hAnsi="Times New Roman"/>
              </w:rPr>
              <w:t>ж</w:t>
            </w:r>
            <w:r w:rsidRPr="00544CF4">
              <w:rPr>
                <w:rFonts w:ascii="Times New Roman" w:hAnsi="Times New Roman"/>
              </w:rPr>
              <w:t>них резцов, сопровождается болью. В полости рта слизистая кр</w:t>
            </w:r>
            <w:r w:rsidRPr="00544CF4">
              <w:rPr>
                <w:rFonts w:ascii="Times New Roman" w:hAnsi="Times New Roman"/>
              </w:rPr>
              <w:t>ы</w:t>
            </w:r>
            <w:r w:rsidRPr="00544CF4">
              <w:rPr>
                <w:rFonts w:ascii="Times New Roman" w:hAnsi="Times New Roman"/>
              </w:rPr>
              <w:t>ловидно-нижнечелюстной складки справа отечна, гиперемиров</w:t>
            </w:r>
            <w:r w:rsidRPr="00544CF4">
              <w:rPr>
                <w:rFonts w:ascii="Times New Roman" w:hAnsi="Times New Roman"/>
              </w:rPr>
              <w:t>а</w:t>
            </w:r>
            <w:r w:rsidRPr="00544CF4">
              <w:rPr>
                <w:rFonts w:ascii="Times New Roman" w:hAnsi="Times New Roman"/>
              </w:rPr>
              <w:t>на,  с отпечатками зубов, визуализируются дистальные бугры 4.8 зуба, большая часть коронки под слизистой. Слизистая оболочка десны в области 4.8 зуба  гиперемирована, отечна,  при пальпации болезненна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214" w:type="dxa"/>
          </w:tcPr>
          <w:p w:rsidR="000B16E0" w:rsidRDefault="000B16E0" w:rsidP="00FE31F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5911"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 wp14:anchorId="5795A178" wp14:editId="22606A69">
                  <wp:extent cx="2790825" cy="1788691"/>
                  <wp:effectExtent l="19050" t="0" r="0" b="0"/>
                  <wp:docPr id="250" name="Рисунок 7" descr="C:\Users\Светлана\Desktop\Новая папка\DSC000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Светлана\Desktop\Новая папка\DSC0002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8262" r="-2350" b="4272"/>
                          <a:stretch/>
                        </pic:blipFill>
                        <pic:spPr bwMode="auto">
                          <a:xfrm>
                            <a:off x="0" y="0"/>
                            <a:ext cx="2803767" cy="17969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0B16E0" w:rsidRPr="00544CF4" w:rsidRDefault="000B16E0" w:rsidP="00FE31F7">
            <w:pPr>
              <w:jc w:val="both"/>
              <w:rPr>
                <w:rFonts w:ascii="Times New Roman" w:hAnsi="Times New Roman"/>
              </w:rPr>
            </w:pPr>
            <w:r w:rsidRPr="00544CF4">
              <w:rPr>
                <w:rFonts w:ascii="Times New Roman" w:hAnsi="Times New Roman"/>
                <w:b/>
              </w:rPr>
              <w:t xml:space="preserve">Рентгенограмма: </w:t>
            </w:r>
            <w:r w:rsidRPr="00544CF4">
              <w:rPr>
                <w:rFonts w:ascii="Times New Roman" w:hAnsi="Times New Roman"/>
              </w:rPr>
              <w:t>рис №1</w:t>
            </w:r>
          </w:p>
          <w:p w:rsidR="000B16E0" w:rsidRDefault="000B16E0" w:rsidP="00FE31F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B16E0" w:rsidRPr="00544CF4" w:rsidRDefault="000B16E0" w:rsidP="000B16E0">
      <w:pPr>
        <w:pStyle w:val="Default"/>
        <w:rPr>
          <w:sz w:val="22"/>
          <w:szCs w:val="22"/>
        </w:rPr>
      </w:pPr>
      <w:r w:rsidRPr="00544CF4">
        <w:rPr>
          <w:b/>
          <w:bCs/>
          <w:sz w:val="22"/>
          <w:szCs w:val="22"/>
        </w:rPr>
        <w:t>Вопросы</w:t>
      </w:r>
      <w:r>
        <w:rPr>
          <w:b/>
          <w:bCs/>
          <w:sz w:val="22"/>
          <w:szCs w:val="22"/>
        </w:rPr>
        <w:t xml:space="preserve">: </w:t>
      </w:r>
      <w:r w:rsidRPr="00544CF4">
        <w:rPr>
          <w:sz w:val="22"/>
          <w:szCs w:val="22"/>
        </w:rPr>
        <w:t xml:space="preserve">1. Поставьте диагноз и укажите наиболее существенные для данного заболевания симптомы. </w:t>
      </w:r>
    </w:p>
    <w:p w:rsidR="000B16E0" w:rsidRPr="00544CF4" w:rsidRDefault="000B16E0" w:rsidP="000B16E0">
      <w:pPr>
        <w:pStyle w:val="Default"/>
        <w:rPr>
          <w:sz w:val="22"/>
          <w:szCs w:val="22"/>
        </w:rPr>
      </w:pPr>
      <w:r w:rsidRPr="00544CF4">
        <w:rPr>
          <w:sz w:val="22"/>
          <w:szCs w:val="22"/>
        </w:rPr>
        <w:t xml:space="preserve">2. Проведите дифференциальную диагностику. </w:t>
      </w:r>
    </w:p>
    <w:p w:rsidR="000B16E0" w:rsidRPr="00544CF4" w:rsidRDefault="000B16E0" w:rsidP="000B16E0">
      <w:pPr>
        <w:pStyle w:val="Default"/>
        <w:rPr>
          <w:sz w:val="22"/>
          <w:szCs w:val="22"/>
        </w:rPr>
      </w:pPr>
      <w:r w:rsidRPr="00544CF4">
        <w:rPr>
          <w:sz w:val="22"/>
          <w:szCs w:val="22"/>
        </w:rPr>
        <w:t xml:space="preserve">3. Составьте план комплексного лечения врачами-стоматологами различного профиля. </w:t>
      </w:r>
    </w:p>
    <w:p w:rsidR="000B16E0" w:rsidRPr="00544CF4" w:rsidRDefault="000B16E0" w:rsidP="000B16E0">
      <w:pPr>
        <w:pStyle w:val="Default"/>
        <w:rPr>
          <w:sz w:val="22"/>
          <w:szCs w:val="22"/>
        </w:rPr>
      </w:pPr>
      <w:r w:rsidRPr="00544CF4">
        <w:rPr>
          <w:sz w:val="22"/>
          <w:szCs w:val="22"/>
        </w:rPr>
        <w:t xml:space="preserve">4. Обоснуйте последовательность хирургических этапов лечения. </w:t>
      </w:r>
    </w:p>
    <w:p w:rsidR="000B16E0" w:rsidRDefault="000B16E0" w:rsidP="000B16E0">
      <w:pPr>
        <w:pStyle w:val="Default"/>
        <w:rPr>
          <w:sz w:val="22"/>
          <w:szCs w:val="22"/>
        </w:rPr>
      </w:pPr>
      <w:r w:rsidRPr="00544CF4">
        <w:rPr>
          <w:sz w:val="22"/>
          <w:szCs w:val="22"/>
        </w:rPr>
        <w:t xml:space="preserve">5. Определите прогноз заболевания. </w:t>
      </w:r>
    </w:p>
    <w:p w:rsidR="000B16E0" w:rsidRPr="00544CF4" w:rsidRDefault="000B16E0" w:rsidP="000B16E0">
      <w:pPr>
        <w:pStyle w:val="Default"/>
        <w:rPr>
          <w:sz w:val="22"/>
          <w:szCs w:val="22"/>
        </w:rPr>
      </w:pPr>
      <w:r>
        <w:rPr>
          <w:sz w:val="22"/>
          <w:szCs w:val="22"/>
        </w:rPr>
        <w:t>6.Заполните добровольное информированное согласие.</w:t>
      </w:r>
    </w:p>
    <w:p w:rsidR="000B16E0" w:rsidRPr="00101766" w:rsidRDefault="000B16E0" w:rsidP="000B16E0">
      <w:pPr>
        <w:pStyle w:val="Default"/>
        <w:rPr>
          <w:color w:val="auto"/>
        </w:rPr>
      </w:pPr>
    </w:p>
    <w:p w:rsidR="000B16E0" w:rsidRDefault="000B16E0" w:rsidP="000B16E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СИТУАЦИОННАЯ ЗАДАЧА 3</w:t>
      </w:r>
    </w:p>
    <w:p w:rsidR="000B16E0" w:rsidRPr="00584C39" w:rsidRDefault="000B16E0" w:rsidP="000B16E0">
      <w:pPr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  <w:r w:rsidRPr="00584C39">
        <w:rPr>
          <w:rFonts w:ascii="Times New Roman" w:hAnsi="Times New Roman"/>
          <w:b/>
          <w:bCs/>
          <w:sz w:val="20"/>
          <w:szCs w:val="20"/>
        </w:rPr>
        <w:t xml:space="preserve">Инструкция: ОЗНАКОМЬТЕСЬ С СИТУАЦИЕЙ И ДАЙТЕ РАЗВЕРНУТЫЕ ОТВЕТЫ НА ВОПРОСЫ </w:t>
      </w:r>
    </w:p>
    <w:p w:rsidR="000B16E0" w:rsidRPr="00C25021" w:rsidRDefault="000B16E0" w:rsidP="000B16E0">
      <w:pPr>
        <w:spacing w:after="0" w:line="240" w:lineRule="auto"/>
        <w:jc w:val="both"/>
        <w:rPr>
          <w:rFonts w:ascii="Times New Roman" w:hAnsi="Times New Roman"/>
        </w:rPr>
      </w:pPr>
      <w:r w:rsidRPr="00C25021">
        <w:rPr>
          <w:rFonts w:ascii="Times New Roman" w:hAnsi="Times New Roman"/>
          <w:b/>
        </w:rPr>
        <w:t xml:space="preserve">Пациентка В., возраст 28 лет. Жалобы </w:t>
      </w:r>
      <w:r w:rsidRPr="00C25021">
        <w:rPr>
          <w:rFonts w:ascii="Times New Roman" w:hAnsi="Times New Roman"/>
        </w:rPr>
        <w:t>на отек, боль в  области нижней челюсти справа, усилива</w:t>
      </w:r>
      <w:r w:rsidRPr="00C25021">
        <w:rPr>
          <w:rFonts w:ascii="Times New Roman" w:hAnsi="Times New Roman"/>
        </w:rPr>
        <w:t>ю</w:t>
      </w:r>
      <w:r w:rsidRPr="00C25021">
        <w:rPr>
          <w:rFonts w:ascii="Times New Roman" w:hAnsi="Times New Roman"/>
        </w:rPr>
        <w:t>щуюся при движении нижней челюсти, повышение температуры тела до 37,5 С</w:t>
      </w:r>
      <w:proofErr w:type="gramStart"/>
      <w:r w:rsidRPr="00C25021">
        <w:rPr>
          <w:rFonts w:ascii="Times New Roman" w:hAnsi="Times New Roman"/>
          <w:vertAlign w:val="superscript"/>
        </w:rPr>
        <w:t>0</w:t>
      </w:r>
      <w:proofErr w:type="gramEnd"/>
      <w:r w:rsidRPr="00C25021">
        <w:rPr>
          <w:rFonts w:ascii="Times New Roman" w:hAnsi="Times New Roman"/>
        </w:rPr>
        <w:t xml:space="preserve">, боль при </w:t>
      </w:r>
      <w:proofErr w:type="spellStart"/>
      <w:r w:rsidRPr="00C25021">
        <w:rPr>
          <w:rFonts w:ascii="Times New Roman" w:hAnsi="Times New Roman"/>
        </w:rPr>
        <w:t>накусывании</w:t>
      </w:r>
      <w:proofErr w:type="spellEnd"/>
      <w:r w:rsidRPr="00C25021">
        <w:rPr>
          <w:rFonts w:ascii="Times New Roman" w:hAnsi="Times New Roman"/>
        </w:rPr>
        <w:t xml:space="preserve"> в 4.6 зубе.</w:t>
      </w:r>
    </w:p>
    <w:p w:rsidR="000B16E0" w:rsidRPr="00C25021" w:rsidRDefault="000B16E0" w:rsidP="000B16E0">
      <w:pPr>
        <w:spacing w:after="0" w:line="240" w:lineRule="auto"/>
        <w:jc w:val="both"/>
        <w:rPr>
          <w:rFonts w:ascii="Times New Roman" w:hAnsi="Times New Roman"/>
        </w:rPr>
      </w:pPr>
      <w:r w:rsidRPr="00C25021">
        <w:rPr>
          <w:rFonts w:ascii="Times New Roman" w:hAnsi="Times New Roman"/>
          <w:b/>
        </w:rPr>
        <w:t xml:space="preserve">Анамнез заболевания: </w:t>
      </w:r>
      <w:r w:rsidRPr="00C25021">
        <w:rPr>
          <w:rFonts w:ascii="Times New Roman" w:hAnsi="Times New Roman"/>
        </w:rPr>
        <w:t xml:space="preserve">около 3 дней назад появилась самопроизвольная, постоянная боль в 4.6 зубе, усиливающаяся при </w:t>
      </w:r>
      <w:proofErr w:type="spellStart"/>
      <w:r w:rsidRPr="00C25021">
        <w:rPr>
          <w:rFonts w:ascii="Times New Roman" w:hAnsi="Times New Roman"/>
        </w:rPr>
        <w:t>накусывании</w:t>
      </w:r>
      <w:proofErr w:type="spellEnd"/>
      <w:r w:rsidRPr="00C25021">
        <w:rPr>
          <w:rFonts w:ascii="Times New Roman" w:hAnsi="Times New Roman"/>
        </w:rPr>
        <w:t>. Подобного характера боли отмечала и ранее, но к врачу не обращ</w:t>
      </w:r>
      <w:r w:rsidRPr="00C25021">
        <w:rPr>
          <w:rFonts w:ascii="Times New Roman" w:hAnsi="Times New Roman"/>
        </w:rPr>
        <w:t>а</w:t>
      </w:r>
      <w:r w:rsidRPr="00C25021">
        <w:rPr>
          <w:rFonts w:ascii="Times New Roman" w:hAnsi="Times New Roman"/>
        </w:rPr>
        <w:t xml:space="preserve">лась. Три дня назад появился отек в правой поднижнечелюстной и щечной </w:t>
      </w:r>
      <w:proofErr w:type="gramStart"/>
      <w:r w:rsidRPr="00C25021">
        <w:rPr>
          <w:rFonts w:ascii="Times New Roman" w:hAnsi="Times New Roman"/>
        </w:rPr>
        <w:t>областях</w:t>
      </w:r>
      <w:proofErr w:type="gramEnd"/>
      <w:r w:rsidRPr="00C25021">
        <w:rPr>
          <w:rFonts w:ascii="Times New Roman" w:hAnsi="Times New Roman"/>
        </w:rPr>
        <w:t>, который пост</w:t>
      </w:r>
      <w:r w:rsidRPr="00C25021">
        <w:rPr>
          <w:rFonts w:ascii="Times New Roman" w:hAnsi="Times New Roman"/>
        </w:rPr>
        <w:t>е</w:t>
      </w:r>
      <w:r w:rsidRPr="00C25021">
        <w:rPr>
          <w:rFonts w:ascii="Times New Roman" w:hAnsi="Times New Roman"/>
        </w:rPr>
        <w:t>пенно увеличивался, повысилась температура тела.</w:t>
      </w:r>
    </w:p>
    <w:p w:rsidR="000B16E0" w:rsidRPr="00C25021" w:rsidRDefault="000B16E0" w:rsidP="000B16E0">
      <w:pPr>
        <w:spacing w:after="0" w:line="240" w:lineRule="auto"/>
        <w:jc w:val="both"/>
        <w:rPr>
          <w:rFonts w:ascii="Times New Roman" w:hAnsi="Times New Roman"/>
          <w:spacing w:val="-6"/>
        </w:rPr>
      </w:pPr>
      <w:r w:rsidRPr="00C25021">
        <w:rPr>
          <w:rFonts w:ascii="Times New Roman" w:hAnsi="Times New Roman"/>
          <w:b/>
          <w:i/>
          <w:spacing w:val="-6"/>
        </w:rPr>
        <w:t>Анамнез жизни:</w:t>
      </w:r>
      <w:r w:rsidRPr="00C25021">
        <w:rPr>
          <w:rFonts w:ascii="Times New Roman" w:hAnsi="Times New Roman"/>
          <w:spacing w:val="-6"/>
        </w:rPr>
        <w:t xml:space="preserve"> врожденный порок сердца (дефект </w:t>
      </w:r>
      <w:proofErr w:type="spellStart"/>
      <w:r w:rsidRPr="00C25021">
        <w:rPr>
          <w:rFonts w:ascii="Times New Roman" w:hAnsi="Times New Roman"/>
          <w:spacing w:val="-6"/>
        </w:rPr>
        <w:t>межпредсердной</w:t>
      </w:r>
      <w:proofErr w:type="spellEnd"/>
      <w:r w:rsidRPr="00C25021">
        <w:rPr>
          <w:rFonts w:ascii="Times New Roman" w:hAnsi="Times New Roman"/>
          <w:spacing w:val="-6"/>
        </w:rPr>
        <w:t xml:space="preserve"> перегородки) </w:t>
      </w:r>
    </w:p>
    <w:p w:rsidR="000B16E0" w:rsidRPr="00584C39" w:rsidRDefault="000B16E0" w:rsidP="000B16E0">
      <w:pPr>
        <w:spacing w:after="0" w:line="240" w:lineRule="auto"/>
        <w:jc w:val="both"/>
        <w:rPr>
          <w:rFonts w:ascii="Times New Roman" w:hAnsi="Times New Roman"/>
          <w:spacing w:val="-12"/>
        </w:rPr>
      </w:pPr>
      <w:r w:rsidRPr="00584C39">
        <w:rPr>
          <w:rFonts w:ascii="Times New Roman" w:hAnsi="Times New Roman"/>
          <w:b/>
          <w:spacing w:val="-12"/>
        </w:rPr>
        <w:t xml:space="preserve">Данные объективного исследования: </w:t>
      </w:r>
      <w:r w:rsidRPr="00584C39">
        <w:rPr>
          <w:rFonts w:ascii="Times New Roman" w:hAnsi="Times New Roman"/>
          <w:spacing w:val="-12"/>
        </w:rPr>
        <w:t xml:space="preserve">отек мягких тканей в  поднижнечелюстной и нижних </w:t>
      </w:r>
      <w:proofErr w:type="gramStart"/>
      <w:r w:rsidRPr="00584C39">
        <w:rPr>
          <w:rFonts w:ascii="Times New Roman" w:hAnsi="Times New Roman"/>
          <w:spacing w:val="-12"/>
        </w:rPr>
        <w:t>отделах</w:t>
      </w:r>
      <w:proofErr w:type="gramEnd"/>
      <w:r w:rsidRPr="00584C39">
        <w:rPr>
          <w:rFonts w:ascii="Times New Roman" w:hAnsi="Times New Roman"/>
          <w:spacing w:val="-12"/>
        </w:rPr>
        <w:t xml:space="preserve"> щечной обл</w:t>
      </w:r>
      <w:r w:rsidRPr="00584C39">
        <w:rPr>
          <w:rFonts w:ascii="Times New Roman" w:hAnsi="Times New Roman"/>
          <w:spacing w:val="-12"/>
        </w:rPr>
        <w:t>а</w:t>
      </w:r>
      <w:r w:rsidRPr="00584C39">
        <w:rPr>
          <w:rFonts w:ascii="Times New Roman" w:hAnsi="Times New Roman"/>
          <w:spacing w:val="-12"/>
        </w:rPr>
        <w:t xml:space="preserve">сти справа. При пальпации в отек </w:t>
      </w:r>
      <w:proofErr w:type="spellStart"/>
      <w:r w:rsidRPr="00584C39">
        <w:rPr>
          <w:rFonts w:ascii="Times New Roman" w:hAnsi="Times New Roman"/>
          <w:spacing w:val="-12"/>
        </w:rPr>
        <w:t>мягкоэластической</w:t>
      </w:r>
      <w:proofErr w:type="spellEnd"/>
      <w:r w:rsidRPr="00584C39">
        <w:rPr>
          <w:rFonts w:ascii="Times New Roman" w:hAnsi="Times New Roman"/>
          <w:spacing w:val="-12"/>
        </w:rPr>
        <w:t xml:space="preserve"> консистенции, слабо болезненный, кожа над ним собирается в складку, телесной окраски. Открывание рта в полном объеме,  незначительно  болезненно.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962"/>
        <w:gridCol w:w="2609"/>
      </w:tblGrid>
      <w:tr w:rsidR="000B16E0" w:rsidTr="00FE31F7">
        <w:trPr>
          <w:trHeight w:val="3027"/>
        </w:trPr>
        <w:tc>
          <w:tcPr>
            <w:tcW w:w="11165" w:type="dxa"/>
          </w:tcPr>
          <w:tbl>
            <w:tblPr>
              <w:tblW w:w="806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500"/>
              <w:gridCol w:w="500"/>
              <w:gridCol w:w="509"/>
              <w:gridCol w:w="509"/>
              <w:gridCol w:w="510"/>
              <w:gridCol w:w="500"/>
              <w:gridCol w:w="500"/>
              <w:gridCol w:w="500"/>
              <w:gridCol w:w="504"/>
              <w:gridCol w:w="504"/>
              <w:gridCol w:w="504"/>
              <w:gridCol w:w="504"/>
              <w:gridCol w:w="504"/>
              <w:gridCol w:w="504"/>
              <w:gridCol w:w="504"/>
              <w:gridCol w:w="504"/>
            </w:tblGrid>
            <w:tr w:rsidR="000B16E0" w:rsidRPr="00B42B27" w:rsidTr="00FE31F7">
              <w:trPr>
                <w:trHeight w:val="435"/>
              </w:trPr>
              <w:tc>
                <w:tcPr>
                  <w:tcW w:w="8060" w:type="dxa"/>
                  <w:gridSpan w:val="16"/>
                </w:tcPr>
                <w:p w:rsidR="000B16E0" w:rsidRPr="00CF1F5F" w:rsidRDefault="000B16E0" w:rsidP="00FE31F7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F1F5F">
                    <w:rPr>
                      <w:rFonts w:ascii="Times New Roman" w:hAnsi="Times New Roman"/>
                      <w:sz w:val="24"/>
                      <w:szCs w:val="24"/>
                    </w:rPr>
                    <w:t>Зубная формула</w:t>
                  </w:r>
                </w:p>
              </w:tc>
            </w:tr>
            <w:tr w:rsidR="000B16E0" w:rsidRPr="00B42B27" w:rsidTr="00FE31F7">
              <w:trPr>
                <w:trHeight w:val="116"/>
              </w:trPr>
              <w:tc>
                <w:tcPr>
                  <w:tcW w:w="500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О</w:t>
                  </w:r>
                </w:p>
              </w:tc>
              <w:tc>
                <w:tcPr>
                  <w:tcW w:w="500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9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9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10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0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0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0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0B16E0" w:rsidRPr="00B42B27" w:rsidTr="00FE31F7">
              <w:trPr>
                <w:trHeight w:val="116"/>
              </w:trPr>
              <w:tc>
                <w:tcPr>
                  <w:tcW w:w="500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500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509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509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510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500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500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500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28</w:t>
                  </w:r>
                </w:p>
              </w:tc>
            </w:tr>
            <w:tr w:rsidR="000B16E0" w:rsidRPr="00B42B27" w:rsidTr="00FE31F7">
              <w:trPr>
                <w:trHeight w:val="116"/>
              </w:trPr>
              <w:tc>
                <w:tcPr>
                  <w:tcW w:w="500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48</w:t>
                  </w:r>
                </w:p>
              </w:tc>
              <w:tc>
                <w:tcPr>
                  <w:tcW w:w="500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47</w:t>
                  </w:r>
                </w:p>
              </w:tc>
              <w:tc>
                <w:tcPr>
                  <w:tcW w:w="509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46</w:t>
                  </w:r>
                </w:p>
              </w:tc>
              <w:tc>
                <w:tcPr>
                  <w:tcW w:w="509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45</w:t>
                  </w:r>
                </w:p>
              </w:tc>
              <w:tc>
                <w:tcPr>
                  <w:tcW w:w="510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44</w:t>
                  </w:r>
                </w:p>
              </w:tc>
              <w:tc>
                <w:tcPr>
                  <w:tcW w:w="500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43</w:t>
                  </w:r>
                </w:p>
              </w:tc>
              <w:tc>
                <w:tcPr>
                  <w:tcW w:w="500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42</w:t>
                  </w:r>
                </w:p>
              </w:tc>
              <w:tc>
                <w:tcPr>
                  <w:tcW w:w="500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41</w:t>
                  </w: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31</w:t>
                  </w: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32</w:t>
                  </w: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33</w:t>
                  </w: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34</w:t>
                  </w: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35</w:t>
                  </w: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36</w:t>
                  </w: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37</w:t>
                  </w: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E3357">
                    <w:rPr>
                      <w:rFonts w:ascii="Times New Roman" w:hAnsi="Times New Roman"/>
                      <w:sz w:val="20"/>
                      <w:szCs w:val="20"/>
                    </w:rPr>
                    <w:t>38</w:t>
                  </w:r>
                </w:p>
              </w:tc>
            </w:tr>
            <w:tr w:rsidR="000B16E0" w:rsidRPr="00B42B27" w:rsidTr="00FE31F7">
              <w:trPr>
                <w:trHeight w:val="116"/>
              </w:trPr>
              <w:tc>
                <w:tcPr>
                  <w:tcW w:w="500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0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9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spellStart"/>
                  <w:r w:rsidRPr="00630D76">
                    <w:rPr>
                      <w:rFonts w:ascii="Times New Roman" w:hAnsi="Times New Roman"/>
                      <w:spacing w:val="-20"/>
                      <w:sz w:val="18"/>
                      <w:szCs w:val="18"/>
                      <w:lang w:val="en-US"/>
                    </w:rPr>
                    <w:t>Pt</w:t>
                  </w:r>
                  <w:proofErr w:type="spellEnd"/>
                </w:p>
              </w:tc>
              <w:tc>
                <w:tcPr>
                  <w:tcW w:w="509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10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0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0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0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4" w:type="dxa"/>
                </w:tcPr>
                <w:p w:rsidR="000B16E0" w:rsidRPr="001E3357" w:rsidRDefault="000B16E0" w:rsidP="00FE31F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0B16E0" w:rsidRPr="00725872" w:rsidRDefault="000B16E0" w:rsidP="00FE31F7">
            <w:pPr>
              <w:jc w:val="both"/>
              <w:rPr>
                <w:rFonts w:ascii="Times New Roman" w:hAnsi="Times New Roman"/>
                <w:b/>
                <w:i/>
                <w:spacing w:val="-12"/>
                <w:sz w:val="24"/>
                <w:szCs w:val="24"/>
              </w:rPr>
            </w:pPr>
            <w:r w:rsidRPr="00725872">
              <w:rPr>
                <w:rFonts w:ascii="Times New Roman" w:hAnsi="Times New Roman"/>
                <w:b/>
                <w:i/>
                <w:spacing w:val="-12"/>
                <w:sz w:val="24"/>
                <w:szCs w:val="24"/>
              </w:rPr>
              <w:t>Состояние слизистой оболочки полости рта, десны, альвеолярных о</w:t>
            </w:r>
            <w:r w:rsidRPr="00725872">
              <w:rPr>
                <w:rFonts w:ascii="Times New Roman" w:hAnsi="Times New Roman"/>
                <w:b/>
                <w:i/>
                <w:spacing w:val="-12"/>
                <w:sz w:val="24"/>
                <w:szCs w:val="24"/>
              </w:rPr>
              <w:t>т</w:t>
            </w:r>
            <w:r w:rsidRPr="00725872">
              <w:rPr>
                <w:rFonts w:ascii="Times New Roman" w:hAnsi="Times New Roman"/>
                <w:b/>
                <w:i/>
                <w:spacing w:val="-12"/>
                <w:sz w:val="24"/>
                <w:szCs w:val="24"/>
              </w:rPr>
              <w:t>ростков и неба:</w:t>
            </w:r>
          </w:p>
          <w:p w:rsidR="000B16E0" w:rsidRPr="00C25021" w:rsidRDefault="000B16E0" w:rsidP="00FE31F7">
            <w:pPr>
              <w:jc w:val="both"/>
              <w:rPr>
                <w:rFonts w:ascii="Times New Roman" w:hAnsi="Times New Roman"/>
              </w:rPr>
            </w:pPr>
            <w:r w:rsidRPr="00C25021">
              <w:rPr>
                <w:rFonts w:ascii="Times New Roman" w:hAnsi="Times New Roman"/>
              </w:rPr>
              <w:t>В полости рта слизистая оболочка десны и переходной складки  с вест</w:t>
            </w:r>
            <w:r w:rsidRPr="00C25021">
              <w:rPr>
                <w:rFonts w:ascii="Times New Roman" w:hAnsi="Times New Roman"/>
              </w:rPr>
              <w:t>и</w:t>
            </w:r>
            <w:r w:rsidRPr="00C25021">
              <w:rPr>
                <w:rFonts w:ascii="Times New Roman" w:hAnsi="Times New Roman"/>
              </w:rPr>
              <w:t>булярной стороны в области 4.7, 4.6, 4.5 зубов  гиперемирована, отечна, при пальпации  болезненна. Коронка 4.6 зуба разрушена на 2/3, кариозная полость сообщается с полостью зуба, боли при зондировании нет. При перкуссии 4.6 зуба – умеренная боль, при перкуссии. 4.5 и 4.7 зубов боли нет.</w:t>
            </w:r>
          </w:p>
        </w:tc>
        <w:tc>
          <w:tcPr>
            <w:tcW w:w="4187" w:type="dxa"/>
          </w:tcPr>
          <w:p w:rsidR="000B16E0" w:rsidRPr="00425911" w:rsidRDefault="000B16E0" w:rsidP="00FE31F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5572"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 wp14:anchorId="67DF149C" wp14:editId="74269609">
                  <wp:extent cx="2114550" cy="1585913"/>
                  <wp:effectExtent l="19050" t="0" r="0" b="0"/>
                  <wp:docPr id="251" name="Рисунок 3" descr="C:\Users\Светлана\Desktop\Новая папка\DSC000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Светлана\Desktop\Новая папка\DSC0002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6760" cy="1580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591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544CF4">
              <w:rPr>
                <w:rFonts w:ascii="Times New Roman" w:hAnsi="Times New Roman"/>
                <w:b/>
              </w:rPr>
              <w:t xml:space="preserve">Рентгенограмма: </w:t>
            </w:r>
            <w:r w:rsidRPr="00544CF4">
              <w:rPr>
                <w:rFonts w:ascii="Times New Roman" w:hAnsi="Times New Roman"/>
              </w:rPr>
              <w:t>рис №1</w:t>
            </w:r>
          </w:p>
          <w:p w:rsidR="000B16E0" w:rsidRDefault="000B16E0" w:rsidP="00FE31F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B16E0" w:rsidRPr="00544CF4" w:rsidRDefault="000B16E0" w:rsidP="000B16E0">
      <w:pPr>
        <w:pStyle w:val="Default"/>
        <w:rPr>
          <w:sz w:val="22"/>
          <w:szCs w:val="22"/>
        </w:rPr>
      </w:pPr>
      <w:r w:rsidRPr="00544CF4">
        <w:rPr>
          <w:b/>
          <w:bCs/>
          <w:sz w:val="22"/>
          <w:szCs w:val="22"/>
        </w:rPr>
        <w:lastRenderedPageBreak/>
        <w:t>Вопросы</w:t>
      </w:r>
      <w:r>
        <w:rPr>
          <w:b/>
          <w:bCs/>
          <w:sz w:val="22"/>
          <w:szCs w:val="22"/>
        </w:rPr>
        <w:t xml:space="preserve">: </w:t>
      </w:r>
      <w:r w:rsidRPr="00544CF4">
        <w:rPr>
          <w:sz w:val="22"/>
          <w:szCs w:val="22"/>
        </w:rPr>
        <w:t xml:space="preserve">1. Поставьте диагноз и укажите наиболее существенные для данного заболевания симптомы. </w:t>
      </w:r>
    </w:p>
    <w:p w:rsidR="000B16E0" w:rsidRPr="00544CF4" w:rsidRDefault="000B16E0" w:rsidP="000B16E0">
      <w:pPr>
        <w:pStyle w:val="Default"/>
        <w:rPr>
          <w:sz w:val="22"/>
          <w:szCs w:val="22"/>
        </w:rPr>
      </w:pPr>
      <w:r w:rsidRPr="00544CF4">
        <w:rPr>
          <w:sz w:val="22"/>
          <w:szCs w:val="22"/>
        </w:rPr>
        <w:t xml:space="preserve">2. Проведите дифференциальную диагностику. </w:t>
      </w:r>
    </w:p>
    <w:p w:rsidR="000B16E0" w:rsidRPr="00544CF4" w:rsidRDefault="000B16E0" w:rsidP="000B16E0">
      <w:pPr>
        <w:pStyle w:val="Default"/>
        <w:rPr>
          <w:sz w:val="22"/>
          <w:szCs w:val="22"/>
        </w:rPr>
      </w:pPr>
      <w:r w:rsidRPr="00544CF4">
        <w:rPr>
          <w:sz w:val="22"/>
          <w:szCs w:val="22"/>
        </w:rPr>
        <w:t xml:space="preserve">3. Составьте план комплексного лечения врачами-стоматологами различного профиля. </w:t>
      </w:r>
    </w:p>
    <w:p w:rsidR="000B16E0" w:rsidRPr="00544CF4" w:rsidRDefault="000B16E0" w:rsidP="000B16E0">
      <w:pPr>
        <w:pStyle w:val="Default"/>
        <w:rPr>
          <w:sz w:val="22"/>
          <w:szCs w:val="22"/>
        </w:rPr>
      </w:pPr>
      <w:r w:rsidRPr="00544CF4">
        <w:rPr>
          <w:sz w:val="22"/>
          <w:szCs w:val="22"/>
        </w:rPr>
        <w:t xml:space="preserve">4. Обоснуйте последовательность хирургических этапов лечения. </w:t>
      </w:r>
    </w:p>
    <w:p w:rsidR="000B16E0" w:rsidRDefault="000B16E0" w:rsidP="000B16E0">
      <w:pPr>
        <w:pStyle w:val="Default"/>
        <w:rPr>
          <w:sz w:val="22"/>
          <w:szCs w:val="22"/>
        </w:rPr>
      </w:pPr>
      <w:r w:rsidRPr="00544CF4">
        <w:rPr>
          <w:sz w:val="22"/>
          <w:szCs w:val="22"/>
        </w:rPr>
        <w:t xml:space="preserve">5. Определите прогноз заболевания. </w:t>
      </w:r>
    </w:p>
    <w:p w:rsidR="000B16E0" w:rsidRPr="00544CF4" w:rsidRDefault="000B16E0" w:rsidP="000B16E0">
      <w:pPr>
        <w:pStyle w:val="Default"/>
        <w:rPr>
          <w:sz w:val="22"/>
          <w:szCs w:val="22"/>
        </w:rPr>
      </w:pPr>
      <w:r>
        <w:rPr>
          <w:sz w:val="22"/>
          <w:szCs w:val="22"/>
        </w:rPr>
        <w:t>6.Заполните добровольное информированное согласие.</w:t>
      </w:r>
    </w:p>
    <w:p w:rsidR="00344812" w:rsidRDefault="00344812"/>
    <w:sectPr w:rsidR="003448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41C"/>
    <w:rsid w:val="000B16E0"/>
    <w:rsid w:val="00344812"/>
    <w:rsid w:val="005E5FE1"/>
    <w:rsid w:val="00BB7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16E0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B16E0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0B16E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B16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B16E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16E0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B16E0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0B16E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B16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B16E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938</Words>
  <Characters>5349</Characters>
  <Application>Microsoft Office Word</Application>
  <DocSecurity>0</DocSecurity>
  <Lines>44</Lines>
  <Paragraphs>12</Paragraphs>
  <ScaleCrop>false</ScaleCrop>
  <Company/>
  <LinksUpToDate>false</LinksUpToDate>
  <CharactersWithSpaces>6275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</dc:creator>
  <cp:keywords/>
  <dc:description/>
  <cp:lastModifiedBy>Анжела</cp:lastModifiedBy>
  <cp:revision>3</cp:revision>
  <dcterms:created xsi:type="dcterms:W3CDTF">2021-10-16T13:04:00Z</dcterms:created>
  <dcterms:modified xsi:type="dcterms:W3CDTF">2021-10-16T13:05:00Z</dcterms:modified>
</cp:coreProperties>
</file>