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370" w:rsidRDefault="000A2370" w:rsidP="006B1F23">
      <w:pPr>
        <w:autoSpaceDE w:val="0"/>
        <w:autoSpaceDN w:val="0"/>
        <w:adjustRightInd w:val="0"/>
        <w:jc w:val="center"/>
        <w:rPr>
          <w:rFonts w:eastAsia="TimesNewRomanPSMT"/>
          <w:b/>
          <w:sz w:val="28"/>
          <w:szCs w:val="28"/>
        </w:rPr>
      </w:pPr>
      <w:r w:rsidRPr="000A2370">
        <w:rPr>
          <w:rFonts w:eastAsia="TimesNewRomanPSMT"/>
          <w:b/>
          <w:sz w:val="28"/>
          <w:szCs w:val="28"/>
        </w:rPr>
        <w:t xml:space="preserve">Перечень вопросов для подготовки к зачету по дисциплине </w:t>
      </w:r>
      <w:r>
        <w:rPr>
          <w:rFonts w:eastAsia="TimesNewRomanPSMT"/>
          <w:b/>
          <w:sz w:val="28"/>
          <w:szCs w:val="28"/>
        </w:rPr>
        <w:t>«</w:t>
      </w:r>
      <w:r w:rsidRPr="000A2370">
        <w:rPr>
          <w:rFonts w:eastAsia="TimesNewRomanPSMT"/>
          <w:b/>
          <w:sz w:val="28"/>
          <w:szCs w:val="28"/>
        </w:rPr>
        <w:t>Топографическая анатомия головы и шеи с основами оперативной хирургии</w:t>
      </w:r>
      <w:r>
        <w:rPr>
          <w:rFonts w:eastAsia="TimesNewRomanPSMT"/>
          <w:b/>
          <w:sz w:val="28"/>
          <w:szCs w:val="28"/>
        </w:rPr>
        <w:t xml:space="preserve">» </w:t>
      </w:r>
      <w:r w:rsidRPr="000A2370">
        <w:rPr>
          <w:rFonts w:eastAsia="TimesNewRomanPSMT"/>
          <w:b/>
          <w:sz w:val="28"/>
          <w:szCs w:val="28"/>
        </w:rPr>
        <w:t xml:space="preserve"> 2021-22 </w:t>
      </w:r>
      <w:proofErr w:type="spellStart"/>
      <w:r w:rsidRPr="000A2370">
        <w:rPr>
          <w:rFonts w:eastAsia="TimesNewRomanPSMT"/>
          <w:b/>
          <w:sz w:val="28"/>
          <w:szCs w:val="28"/>
        </w:rPr>
        <w:t>уч</w:t>
      </w:r>
      <w:proofErr w:type="gramStart"/>
      <w:r w:rsidRPr="000A2370">
        <w:rPr>
          <w:rFonts w:eastAsia="TimesNewRomanPSMT"/>
          <w:b/>
          <w:sz w:val="28"/>
          <w:szCs w:val="28"/>
        </w:rPr>
        <w:t>.г</w:t>
      </w:r>
      <w:proofErr w:type="gramEnd"/>
      <w:r w:rsidRPr="000A2370">
        <w:rPr>
          <w:rFonts w:eastAsia="TimesNewRomanPSMT"/>
          <w:b/>
          <w:sz w:val="28"/>
          <w:szCs w:val="28"/>
        </w:rPr>
        <w:t>од</w:t>
      </w:r>
      <w:proofErr w:type="spellEnd"/>
    </w:p>
    <w:p w:rsidR="006B1F23" w:rsidRPr="00297F79" w:rsidRDefault="006B1F23" w:rsidP="006B1F23">
      <w:pPr>
        <w:ind w:firstLine="284"/>
        <w:jc w:val="both"/>
      </w:pPr>
      <w:r w:rsidRPr="00297F79">
        <w:t>1. Н.И. Пирогов – основоположник топографической анатомии и оперативной хирургии в России.</w:t>
      </w:r>
    </w:p>
    <w:p w:rsidR="006B1F23" w:rsidRPr="00297F79" w:rsidRDefault="006B1F23" w:rsidP="006B1F23">
      <w:pPr>
        <w:ind w:firstLine="284"/>
        <w:jc w:val="both"/>
      </w:pPr>
      <w:r w:rsidRPr="00297F79">
        <w:t xml:space="preserve">2. Учение В.Н. </w:t>
      </w:r>
      <w:proofErr w:type="spellStart"/>
      <w:r w:rsidRPr="00297F79">
        <w:t>Шевкуненко</w:t>
      </w:r>
      <w:proofErr w:type="spellEnd"/>
      <w:r w:rsidRPr="00297F79">
        <w:t xml:space="preserve"> об индивидуальной анатомической и возрастной изменчивости. Основные ее положения и клиническое значение.</w:t>
      </w:r>
    </w:p>
    <w:p w:rsidR="006B1F23" w:rsidRPr="00297F79" w:rsidRDefault="006B1F23" w:rsidP="006B1F23">
      <w:pPr>
        <w:ind w:firstLine="284"/>
        <w:jc w:val="both"/>
      </w:pPr>
      <w:r w:rsidRPr="00297F79">
        <w:t>3. Хирургическая операция. Определение, классификация, этапы, требования, предъявляемые к оперативным доступам, основные оперативные приемы.</w:t>
      </w:r>
    </w:p>
    <w:p w:rsidR="006B1F23" w:rsidRPr="00297F79" w:rsidRDefault="006B1F23" w:rsidP="006B1F23">
      <w:pPr>
        <w:ind w:firstLine="284"/>
        <w:jc w:val="both"/>
      </w:pPr>
      <w:r w:rsidRPr="00297F79">
        <w:t>4. Топографическая анатомия лобно-</w:t>
      </w:r>
      <w:proofErr w:type="spellStart"/>
      <w:r w:rsidRPr="00297F79">
        <w:t>темено</w:t>
      </w:r>
      <w:proofErr w:type="spellEnd"/>
      <w:r w:rsidRPr="00297F79">
        <w:t>-затылочной области. Границы слои, особенности расположения сосудист</w:t>
      </w:r>
      <w:proofErr w:type="gramStart"/>
      <w:r w:rsidRPr="00297F79">
        <w:t>о-</w:t>
      </w:r>
      <w:proofErr w:type="gramEnd"/>
      <w:r w:rsidRPr="00297F79">
        <w:t xml:space="preserve"> нервных образований. </w:t>
      </w:r>
    </w:p>
    <w:p w:rsidR="006B1F23" w:rsidRPr="00297F79" w:rsidRDefault="006B1F23" w:rsidP="006B1F23">
      <w:pPr>
        <w:ind w:firstLine="284"/>
        <w:jc w:val="both"/>
      </w:pPr>
      <w:r w:rsidRPr="00297F79">
        <w:t>5. Топографическая анатомия височной области. Границы, слои, сосуды, нервы, сообщения слоев жировой клетчатки с соседним</w:t>
      </w:r>
      <w:bookmarkStart w:id="0" w:name="_GoBack"/>
      <w:bookmarkEnd w:id="0"/>
      <w:r w:rsidRPr="00297F79">
        <w:t>и областями.</w:t>
      </w:r>
    </w:p>
    <w:p w:rsidR="006B1F23" w:rsidRPr="00297F79" w:rsidRDefault="006B1F23" w:rsidP="006B1F23">
      <w:pPr>
        <w:ind w:firstLine="284"/>
        <w:jc w:val="both"/>
      </w:pPr>
      <w:r w:rsidRPr="00297F79">
        <w:t xml:space="preserve">6. Оболочки головного мозга и </w:t>
      </w:r>
      <w:proofErr w:type="spellStart"/>
      <w:r w:rsidRPr="00297F79">
        <w:t>межоболочечные</w:t>
      </w:r>
      <w:proofErr w:type="spellEnd"/>
      <w:r w:rsidRPr="00297F79">
        <w:t xml:space="preserve"> пространства. Кровоснабжение головного мозга. Венозные синусы твердой мозговой оболочки.</w:t>
      </w:r>
    </w:p>
    <w:p w:rsidR="006B1F23" w:rsidRPr="00297F79" w:rsidRDefault="006B1F23" w:rsidP="006B1F23">
      <w:pPr>
        <w:ind w:firstLine="284"/>
        <w:jc w:val="both"/>
      </w:pPr>
      <w:r w:rsidRPr="00297F79">
        <w:t>7. Первичная хирургическая обработка непроникающих ран мозгового отдела головы. Этапы, техника, методы остановки кровотечения из различных сосудов свода черепа.</w:t>
      </w:r>
    </w:p>
    <w:p w:rsidR="006B1F23" w:rsidRPr="00297F79" w:rsidRDefault="006B1F23" w:rsidP="006B1F23">
      <w:pPr>
        <w:ind w:firstLine="284"/>
        <w:jc w:val="both"/>
      </w:pPr>
      <w:r w:rsidRPr="00297F79">
        <w:t>8. Разрезы при флегмонах височной области. Топографо-анатомическое обоснование локализации и распространения флегмон, техника выполнений разрезов.</w:t>
      </w:r>
    </w:p>
    <w:p w:rsidR="006B1F23" w:rsidRPr="00297F79" w:rsidRDefault="006B1F23" w:rsidP="006B1F23">
      <w:pPr>
        <w:ind w:firstLine="284"/>
        <w:jc w:val="both"/>
      </w:pPr>
      <w:r w:rsidRPr="00297F79">
        <w:t>9. Схема черепно-мозговой топографии.</w:t>
      </w:r>
    </w:p>
    <w:p w:rsidR="006B1F23" w:rsidRPr="00297F79" w:rsidRDefault="006B1F23" w:rsidP="006B1F23">
      <w:pPr>
        <w:ind w:firstLine="284"/>
        <w:jc w:val="both"/>
      </w:pPr>
      <w:r w:rsidRPr="00297F79">
        <w:t xml:space="preserve">10. Понятие о </w:t>
      </w:r>
      <w:proofErr w:type="spellStart"/>
      <w:r w:rsidRPr="00297F79">
        <w:t>декомпрессивной</w:t>
      </w:r>
      <w:proofErr w:type="spellEnd"/>
      <w:r w:rsidRPr="00297F79">
        <w:t xml:space="preserve"> и </w:t>
      </w:r>
      <w:proofErr w:type="gramStart"/>
      <w:r w:rsidRPr="00297F79">
        <w:t>костно-пластической</w:t>
      </w:r>
      <w:proofErr w:type="gramEnd"/>
      <w:r w:rsidRPr="00297F79">
        <w:t xml:space="preserve"> трепанациях черепа. Показания к выполнению операций.</w:t>
      </w:r>
    </w:p>
    <w:p w:rsidR="006B1F23" w:rsidRPr="00297F79" w:rsidRDefault="006B1F23" w:rsidP="006B1F23">
      <w:pPr>
        <w:ind w:firstLine="284"/>
        <w:jc w:val="both"/>
        <w:rPr>
          <w:spacing w:val="-4"/>
        </w:rPr>
      </w:pPr>
      <w:r w:rsidRPr="00297F79">
        <w:rPr>
          <w:spacing w:val="-4"/>
        </w:rPr>
        <w:t>11. Топографическая анатомия области сосцевидного отростка. Границы, слои, сосуды и нервы.</w:t>
      </w:r>
    </w:p>
    <w:p w:rsidR="006B1F23" w:rsidRPr="00297F79" w:rsidRDefault="006B1F23" w:rsidP="006B1F23">
      <w:pPr>
        <w:ind w:firstLine="284"/>
        <w:jc w:val="both"/>
      </w:pPr>
      <w:r w:rsidRPr="00297F79">
        <w:t xml:space="preserve">12. Область носа. Границы, наружный нос, его костно-хрящевая основа. </w:t>
      </w:r>
    </w:p>
    <w:p w:rsidR="006B1F23" w:rsidRPr="00297F79" w:rsidRDefault="006B1F23" w:rsidP="006B1F23">
      <w:pPr>
        <w:ind w:firstLine="284"/>
        <w:jc w:val="both"/>
      </w:pPr>
      <w:r w:rsidRPr="00297F79">
        <w:t>13. Полость носа. Стенки, носовые ходы, перегородка носа, носовые раковины.</w:t>
      </w:r>
    </w:p>
    <w:p w:rsidR="006B1F23" w:rsidRPr="00297F79" w:rsidRDefault="006B1F23" w:rsidP="006B1F23">
      <w:pPr>
        <w:ind w:firstLine="284"/>
        <w:jc w:val="both"/>
      </w:pPr>
      <w:r w:rsidRPr="00297F79">
        <w:t>14. Околоносовые пазухи. Топография, стенки, сообщения. Анатомические взаимоотношения корней зубов с полостью носа и верхнечелюстной пазухой.</w:t>
      </w:r>
    </w:p>
    <w:p w:rsidR="006B1F23" w:rsidRPr="00297F79" w:rsidRDefault="006B1F23" w:rsidP="006B1F23">
      <w:pPr>
        <w:ind w:firstLine="284"/>
        <w:jc w:val="both"/>
      </w:pPr>
      <w:r w:rsidRPr="00297F79">
        <w:t>15. Область глазницы. Стенки, содержимое (мышцы, сосуды, нервы), сообщение с соседними областями. Понятие о пластических операциях.</w:t>
      </w:r>
    </w:p>
    <w:p w:rsidR="006B1F23" w:rsidRPr="00297F79" w:rsidRDefault="006B1F23" w:rsidP="006B1F23">
      <w:pPr>
        <w:ind w:firstLine="284"/>
        <w:jc w:val="both"/>
      </w:pPr>
      <w:r w:rsidRPr="00297F79">
        <w:t xml:space="preserve">16. Хирургическая анатомия височно-нижнечелюстного сустава. Вправление вывиха в височно-нижнечелюстном суставе. </w:t>
      </w:r>
    </w:p>
    <w:p w:rsidR="006B1F23" w:rsidRPr="00297F79" w:rsidRDefault="006B1F23" w:rsidP="006B1F23">
      <w:pPr>
        <w:ind w:firstLine="284"/>
        <w:jc w:val="both"/>
      </w:pPr>
      <w:r w:rsidRPr="00297F79">
        <w:t>17. Преддверие полости рта. Хирургическая анатомия верхней и нижней губ. Принципы пластики губ при врожденных дефектах и деформациях.</w:t>
      </w:r>
    </w:p>
    <w:p w:rsidR="006B1F23" w:rsidRPr="00297F79" w:rsidRDefault="006B1F23" w:rsidP="006B1F23">
      <w:pPr>
        <w:ind w:firstLine="284"/>
        <w:jc w:val="both"/>
      </w:pPr>
      <w:r w:rsidRPr="00297F79">
        <w:t>18. Полость рта. Границы, периодонт, пародонт, десна.</w:t>
      </w:r>
    </w:p>
    <w:p w:rsidR="006B1F23" w:rsidRPr="00297F79" w:rsidRDefault="006B1F23" w:rsidP="006B1F23">
      <w:pPr>
        <w:ind w:firstLine="284"/>
        <w:jc w:val="both"/>
        <w:rPr>
          <w:spacing w:val="-6"/>
        </w:rPr>
      </w:pPr>
      <w:r w:rsidRPr="00297F79">
        <w:rPr>
          <w:spacing w:val="-6"/>
        </w:rPr>
        <w:t xml:space="preserve">19. Твердое и мягкое небо. Костная основа, мышцы, кровоснабжение, иннервация, </w:t>
      </w:r>
      <w:proofErr w:type="spellStart"/>
      <w:r w:rsidRPr="00297F79">
        <w:rPr>
          <w:spacing w:val="-6"/>
        </w:rPr>
        <w:t>лимфоотток</w:t>
      </w:r>
      <w:proofErr w:type="spellEnd"/>
      <w:r w:rsidRPr="00297F79">
        <w:rPr>
          <w:spacing w:val="-6"/>
        </w:rPr>
        <w:t>.</w:t>
      </w:r>
    </w:p>
    <w:p w:rsidR="006B1F23" w:rsidRPr="00297F79" w:rsidRDefault="006B1F23" w:rsidP="006B1F23">
      <w:pPr>
        <w:ind w:firstLine="284"/>
        <w:jc w:val="both"/>
      </w:pPr>
      <w:r w:rsidRPr="00297F79">
        <w:t>20. Хирургическая анатомия языка и подъязычной слюнной железы.</w:t>
      </w:r>
    </w:p>
    <w:p w:rsidR="006B1F23" w:rsidRPr="00297F79" w:rsidRDefault="006B1F23" w:rsidP="006B1F23">
      <w:pPr>
        <w:ind w:firstLine="284"/>
        <w:jc w:val="both"/>
      </w:pPr>
      <w:r w:rsidRPr="00297F79">
        <w:t>21. Дно полости рта. Мышцы, клетчаточные пространства. Разрезы при флегмонах дна полости рта.</w:t>
      </w:r>
    </w:p>
    <w:p w:rsidR="006B1F23" w:rsidRPr="00297F79" w:rsidRDefault="006B1F23" w:rsidP="006B1F23">
      <w:pPr>
        <w:ind w:firstLine="284"/>
        <w:jc w:val="both"/>
      </w:pPr>
      <w:r w:rsidRPr="00297F79">
        <w:t>22. Топографо-анатомические взаимоотношения зубов с нижнечелюстным каналом.</w:t>
      </w:r>
    </w:p>
    <w:p w:rsidR="006B1F23" w:rsidRPr="00297F79" w:rsidRDefault="006B1F23" w:rsidP="006B1F23">
      <w:pPr>
        <w:ind w:firstLine="284"/>
        <w:jc w:val="both"/>
      </w:pPr>
      <w:r w:rsidRPr="00297F79">
        <w:t>23. Топографо-анатомическое обоснование проведения инфильтрационного и проводникового обезболивания при операциях на альвеолярных отростках, зубах верхней и нижней челюстей.</w:t>
      </w:r>
    </w:p>
    <w:p w:rsidR="006B1F23" w:rsidRPr="00297F79" w:rsidRDefault="006B1F23" w:rsidP="006B1F23">
      <w:pPr>
        <w:ind w:firstLine="284"/>
        <w:jc w:val="both"/>
      </w:pPr>
      <w:r w:rsidRPr="00297F79">
        <w:t>24. Операции экстракции зуба. Необходимый хирургический инструментарий, особенности этапов операции. Понятие о реплантации зубов.</w:t>
      </w:r>
    </w:p>
    <w:p w:rsidR="006B1F23" w:rsidRPr="00297F79" w:rsidRDefault="006B1F23" w:rsidP="006B1F23">
      <w:pPr>
        <w:ind w:firstLine="284"/>
        <w:jc w:val="both"/>
      </w:pPr>
      <w:r w:rsidRPr="00297F79">
        <w:t>25. Топографическая анатомия околоушно-жевательной области. Границы, топография ветвей лицевого нерва, околоушная слюнная железа и проекция ее выводного протока. Разрезы при гнойном паротите.</w:t>
      </w:r>
    </w:p>
    <w:p w:rsidR="006B1F23" w:rsidRPr="00297F79" w:rsidRDefault="006B1F23" w:rsidP="006B1F23">
      <w:pPr>
        <w:ind w:firstLine="284"/>
        <w:jc w:val="both"/>
      </w:pPr>
      <w:r w:rsidRPr="00297F79">
        <w:t>26. Топографическая анатомия щечной области. Границы, жировое тело щеки, сообщений с клетчаткой соседних областей, топография лицевых артерий и вен.</w:t>
      </w:r>
    </w:p>
    <w:p w:rsidR="006B1F23" w:rsidRPr="00297F79" w:rsidRDefault="006B1F23" w:rsidP="006B1F23">
      <w:pPr>
        <w:ind w:firstLine="284"/>
        <w:jc w:val="both"/>
      </w:pPr>
      <w:r w:rsidRPr="00297F79">
        <w:t>27. Разрезы при гнойных процессах щечной области.</w:t>
      </w:r>
    </w:p>
    <w:p w:rsidR="006B1F23" w:rsidRPr="00297F79" w:rsidRDefault="006B1F23" w:rsidP="006B1F23">
      <w:pPr>
        <w:ind w:firstLine="284"/>
        <w:jc w:val="both"/>
      </w:pPr>
      <w:r w:rsidRPr="00297F79">
        <w:lastRenderedPageBreak/>
        <w:t>28. Топографическая анатомия подглазничной и скуловой областей.</w:t>
      </w:r>
    </w:p>
    <w:p w:rsidR="006B1F23" w:rsidRPr="00297F79" w:rsidRDefault="006B1F23" w:rsidP="006B1F23">
      <w:pPr>
        <w:ind w:firstLine="284"/>
        <w:jc w:val="both"/>
      </w:pPr>
      <w:r w:rsidRPr="00297F79">
        <w:t>29. Топографическая анатомия глубокой области лица. Клетчаточные пространства, их сообщения, кровоснабжение, нервы.</w:t>
      </w:r>
    </w:p>
    <w:p w:rsidR="006B1F23" w:rsidRPr="00297F79" w:rsidRDefault="006B1F23" w:rsidP="006B1F23">
      <w:pPr>
        <w:ind w:firstLine="284"/>
        <w:jc w:val="both"/>
      </w:pPr>
      <w:r w:rsidRPr="00297F79">
        <w:t>30. Типичные разрезы при гнойно-воспалительных процессах глубокой области лица.</w:t>
      </w:r>
    </w:p>
    <w:p w:rsidR="006B1F23" w:rsidRPr="00297F79" w:rsidRDefault="006B1F23" w:rsidP="006B1F23">
      <w:pPr>
        <w:ind w:firstLine="284"/>
        <w:jc w:val="both"/>
      </w:pPr>
      <w:r w:rsidRPr="00297F79">
        <w:t>31. Окологлоточные и заглоточные клетчаточные пространства шеи. Границы, содержимое, сообщения.</w:t>
      </w:r>
    </w:p>
    <w:p w:rsidR="006B1F23" w:rsidRPr="00297F79" w:rsidRDefault="006B1F23" w:rsidP="006B1F23">
      <w:pPr>
        <w:ind w:firstLine="284"/>
        <w:jc w:val="both"/>
      </w:pPr>
      <w:r w:rsidRPr="00297F79">
        <w:t>32. Типичные разрезы при гнойно-воспалительных процессах окологлоточных и заглоточных клетчаточных пространств.</w:t>
      </w:r>
    </w:p>
    <w:p w:rsidR="006B1F23" w:rsidRPr="00297F79" w:rsidRDefault="006B1F23" w:rsidP="006B1F23">
      <w:pPr>
        <w:ind w:firstLine="284"/>
        <w:jc w:val="both"/>
      </w:pPr>
      <w:r w:rsidRPr="00297F79">
        <w:t>33. Принципы хирургической обработки ран челюстно-лицевой области.</w:t>
      </w:r>
    </w:p>
    <w:p w:rsidR="006B1F23" w:rsidRPr="00297F79" w:rsidRDefault="006B1F23" w:rsidP="006B1F23">
      <w:pPr>
        <w:ind w:firstLine="284"/>
        <w:jc w:val="both"/>
      </w:pPr>
      <w:r w:rsidRPr="00297F79">
        <w:t>34. Фасции и клетчаточные пространства на шеи.</w:t>
      </w:r>
    </w:p>
    <w:p w:rsidR="006B1F23" w:rsidRPr="00297F79" w:rsidRDefault="006B1F23" w:rsidP="006B1F23">
      <w:pPr>
        <w:ind w:firstLine="284"/>
        <w:jc w:val="both"/>
      </w:pPr>
      <w:r w:rsidRPr="00297F79">
        <w:t xml:space="preserve">35. Типичные разрезы при гнойно-воспалительных процессах в области шеи. </w:t>
      </w:r>
    </w:p>
    <w:p w:rsidR="006B1F23" w:rsidRPr="00297F79" w:rsidRDefault="006B1F23" w:rsidP="006B1F23">
      <w:pPr>
        <w:ind w:firstLine="284"/>
        <w:jc w:val="both"/>
      </w:pPr>
      <w:r w:rsidRPr="00297F79">
        <w:t xml:space="preserve">36. Топографическая анатомия </w:t>
      </w:r>
      <w:proofErr w:type="spellStart"/>
      <w:r w:rsidRPr="00297F79">
        <w:t>подподбородочного</w:t>
      </w:r>
      <w:proofErr w:type="spellEnd"/>
      <w:r w:rsidRPr="00297F79">
        <w:t xml:space="preserve"> треугольника. Границы, слои, клетчаточные пространства, лимфоузлы. Разрезы при гнойно-воспалительных процессах </w:t>
      </w:r>
      <w:proofErr w:type="spellStart"/>
      <w:r w:rsidRPr="00297F79">
        <w:t>подподбородочного</w:t>
      </w:r>
      <w:proofErr w:type="spellEnd"/>
      <w:r w:rsidRPr="00297F79">
        <w:t xml:space="preserve"> треугольника.</w:t>
      </w:r>
    </w:p>
    <w:p w:rsidR="006B1F23" w:rsidRPr="00297F79" w:rsidRDefault="006B1F23" w:rsidP="006B1F23">
      <w:pPr>
        <w:ind w:firstLine="284"/>
        <w:jc w:val="both"/>
      </w:pPr>
      <w:r w:rsidRPr="00297F79">
        <w:t xml:space="preserve">37. Топографическая анатомия поднижнечелюстного треугольника. Границы, слои, поднижнечелюстная слюнная железа, лимфоузлы, различия в топографии </w:t>
      </w:r>
      <w:proofErr w:type="gramStart"/>
      <w:r w:rsidRPr="00297F79">
        <w:t>лицевых</w:t>
      </w:r>
      <w:proofErr w:type="gramEnd"/>
      <w:r w:rsidRPr="00297F79">
        <w:t xml:space="preserve"> артерии и вены. Треугольник Пирогова.</w:t>
      </w:r>
    </w:p>
    <w:p w:rsidR="006B1F23" w:rsidRPr="00297F79" w:rsidRDefault="006B1F23" w:rsidP="006B1F23">
      <w:pPr>
        <w:ind w:firstLine="284"/>
        <w:jc w:val="both"/>
      </w:pPr>
      <w:r w:rsidRPr="00297F79">
        <w:t>38. Типичные разрезы при гнойно-воспалительных процессах в поднижнечелюстном треугольнике.</w:t>
      </w:r>
    </w:p>
    <w:p w:rsidR="006B1F23" w:rsidRPr="00297F79" w:rsidRDefault="006B1F23" w:rsidP="006B1F23">
      <w:pPr>
        <w:ind w:firstLine="284"/>
        <w:jc w:val="both"/>
      </w:pPr>
      <w:r w:rsidRPr="00297F79">
        <w:t xml:space="preserve">39. Операция перевязка язычной артерии. Возможные уровни </w:t>
      </w:r>
      <w:proofErr w:type="spellStart"/>
      <w:r w:rsidRPr="00297F79">
        <w:t>лигирования</w:t>
      </w:r>
      <w:proofErr w:type="spellEnd"/>
      <w:r w:rsidRPr="00297F79">
        <w:t xml:space="preserve"> сосуда, топографо-анатомическое обоснование.</w:t>
      </w:r>
    </w:p>
    <w:p w:rsidR="006B1F23" w:rsidRPr="00297F79" w:rsidRDefault="006B1F23" w:rsidP="006B1F23">
      <w:pPr>
        <w:ind w:firstLine="284"/>
        <w:jc w:val="both"/>
      </w:pPr>
      <w:r w:rsidRPr="00297F79">
        <w:t>40. Топографическая анатомия сонного треугольника. Границы, слои, топография сосудисто-нервных образований.</w:t>
      </w:r>
    </w:p>
    <w:p w:rsidR="006B1F23" w:rsidRPr="00297F79" w:rsidRDefault="006B1F23" w:rsidP="006B1F23">
      <w:pPr>
        <w:ind w:firstLine="284"/>
        <w:jc w:val="both"/>
      </w:pPr>
      <w:r w:rsidRPr="00297F79">
        <w:t>41. Перевязка общей и наружных сонных артерий. Доступы, техника операций, коллатеральное кровообращение.</w:t>
      </w:r>
    </w:p>
    <w:p w:rsidR="006B1F23" w:rsidRPr="00297F79" w:rsidRDefault="006B1F23" w:rsidP="006B1F23">
      <w:pPr>
        <w:ind w:firstLine="284"/>
        <w:jc w:val="both"/>
      </w:pPr>
      <w:r w:rsidRPr="00297F79">
        <w:t>42. Топографическая анатомия лопаточно-трахеального треугольника. Границы, слои, топография сосудисто-нервных образований, клетчаточные пространства.</w:t>
      </w:r>
    </w:p>
    <w:p w:rsidR="006B1F23" w:rsidRPr="00297F79" w:rsidRDefault="006B1F23" w:rsidP="006B1F23">
      <w:pPr>
        <w:ind w:firstLine="284"/>
        <w:jc w:val="both"/>
      </w:pPr>
      <w:r w:rsidRPr="00297F79">
        <w:t>43. Клиническая анатомия гортани и трахеи.</w:t>
      </w:r>
    </w:p>
    <w:p w:rsidR="006B1F23" w:rsidRPr="00297F79" w:rsidRDefault="006B1F23" w:rsidP="006B1F23">
      <w:pPr>
        <w:ind w:firstLine="284"/>
        <w:jc w:val="both"/>
        <w:rPr>
          <w:spacing w:val="-4"/>
        </w:rPr>
      </w:pPr>
      <w:r w:rsidRPr="00297F79">
        <w:rPr>
          <w:spacing w:val="-4"/>
        </w:rPr>
        <w:t xml:space="preserve">44. Топографо-анатомическое обоснование и техника выполнения </w:t>
      </w:r>
      <w:proofErr w:type="spellStart"/>
      <w:r w:rsidRPr="00297F79">
        <w:rPr>
          <w:spacing w:val="-4"/>
        </w:rPr>
        <w:t>трахеостомии</w:t>
      </w:r>
      <w:proofErr w:type="spellEnd"/>
      <w:r w:rsidRPr="00297F79">
        <w:rPr>
          <w:spacing w:val="-4"/>
        </w:rPr>
        <w:t xml:space="preserve"> и </w:t>
      </w:r>
      <w:proofErr w:type="spellStart"/>
      <w:r w:rsidRPr="00297F79">
        <w:rPr>
          <w:spacing w:val="-4"/>
        </w:rPr>
        <w:t>коникотомии</w:t>
      </w:r>
      <w:proofErr w:type="spellEnd"/>
      <w:r w:rsidRPr="00297F79">
        <w:rPr>
          <w:spacing w:val="-4"/>
        </w:rPr>
        <w:t>.</w:t>
      </w:r>
    </w:p>
    <w:p w:rsidR="006B1F23" w:rsidRPr="00297F79" w:rsidRDefault="006B1F23" w:rsidP="006B1F23">
      <w:pPr>
        <w:ind w:firstLine="284"/>
        <w:jc w:val="both"/>
      </w:pPr>
      <w:r w:rsidRPr="00297F79">
        <w:t>45. Клиническая анатомия глотки и шейного отдела пищевода.</w:t>
      </w:r>
    </w:p>
    <w:p w:rsidR="006B1F23" w:rsidRPr="00297F79" w:rsidRDefault="006B1F23" w:rsidP="006B1F23">
      <w:pPr>
        <w:ind w:firstLine="284"/>
        <w:jc w:val="both"/>
      </w:pPr>
      <w:r w:rsidRPr="00297F79">
        <w:t>46. Топографическая анатомия грудино-ключично-сосцевидной области. Границы, слои, топография сосудисто-нервных образований, клетчаточные пространства.</w:t>
      </w:r>
    </w:p>
    <w:p w:rsidR="006B1F23" w:rsidRPr="00297F79" w:rsidRDefault="006B1F23" w:rsidP="006B1F23">
      <w:pPr>
        <w:ind w:firstLine="284"/>
        <w:jc w:val="both"/>
      </w:pPr>
      <w:r w:rsidRPr="00297F79">
        <w:t>47. Клиническая анатомия щитовидной железы.</w:t>
      </w:r>
    </w:p>
    <w:p w:rsidR="006B1F23" w:rsidRPr="00297F79" w:rsidRDefault="006B1F23" w:rsidP="006B1F23">
      <w:pPr>
        <w:ind w:firstLine="284"/>
        <w:jc w:val="both"/>
      </w:pPr>
      <w:r w:rsidRPr="00297F79">
        <w:t xml:space="preserve">48. Топографическая анатомия латерального треугольника шеи. Границы, деления на отделы, слои, клетчаточные пространства. Топография </w:t>
      </w:r>
      <w:proofErr w:type="gramStart"/>
      <w:r w:rsidRPr="00297F79">
        <w:t>подключичных</w:t>
      </w:r>
      <w:proofErr w:type="gramEnd"/>
      <w:r w:rsidRPr="00297F79">
        <w:t xml:space="preserve"> артерии и вены, плечевого сплетения.</w:t>
      </w:r>
    </w:p>
    <w:p w:rsidR="006B1F23" w:rsidRPr="00297F79" w:rsidRDefault="006B1F23" w:rsidP="006B1F23">
      <w:pPr>
        <w:ind w:firstLine="284"/>
        <w:jc w:val="both"/>
      </w:pPr>
      <w:r w:rsidRPr="00297F79">
        <w:t>49. Пункция и катетеризация подключичной вены.</w:t>
      </w:r>
    </w:p>
    <w:p w:rsidR="006B1F23" w:rsidRPr="00297F79" w:rsidRDefault="006B1F23" w:rsidP="006B1F23">
      <w:pPr>
        <w:ind w:firstLine="284"/>
        <w:jc w:val="both"/>
      </w:pPr>
      <w:r w:rsidRPr="00297F79">
        <w:t xml:space="preserve">50. Топографическая анатомия </w:t>
      </w:r>
      <w:proofErr w:type="spellStart"/>
      <w:r w:rsidRPr="00297F79">
        <w:t>предлестничного</w:t>
      </w:r>
      <w:proofErr w:type="spellEnd"/>
      <w:r w:rsidRPr="00297F79">
        <w:t xml:space="preserve"> и </w:t>
      </w:r>
      <w:proofErr w:type="spellStart"/>
      <w:r w:rsidRPr="00297F79">
        <w:t>межлестничного</w:t>
      </w:r>
      <w:proofErr w:type="spellEnd"/>
      <w:r w:rsidRPr="00297F79">
        <w:t xml:space="preserve"> промежутков шеи.</w:t>
      </w:r>
    </w:p>
    <w:p w:rsidR="00742F9D" w:rsidRDefault="00742F9D"/>
    <w:sectPr w:rsidR="00742F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0FF"/>
    <w:rsid w:val="000A2370"/>
    <w:rsid w:val="006B1F23"/>
    <w:rsid w:val="00742F9D"/>
    <w:rsid w:val="00C1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F2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F2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818</Words>
  <Characters>4668</Characters>
  <Application>Microsoft Office Word</Application>
  <DocSecurity>0</DocSecurity>
  <Lines>38</Lines>
  <Paragraphs>10</Paragraphs>
  <ScaleCrop>false</ScaleCrop>
  <Company/>
  <LinksUpToDate>false</LinksUpToDate>
  <CharactersWithSpaces>5476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3</cp:revision>
  <dcterms:created xsi:type="dcterms:W3CDTF">2021-10-17T04:53:00Z</dcterms:created>
  <dcterms:modified xsi:type="dcterms:W3CDTF">2021-10-17T04:54:00Z</dcterms:modified>
</cp:coreProperties>
</file>