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862" w:rsidRDefault="009D6862" w:rsidP="009D6862">
      <w:pPr>
        <w:pStyle w:val="Default"/>
        <w:keepNext/>
        <w:keepLines/>
        <w:pBdr>
          <w:bar w:val="single" w:sz="4" w:color="auto"/>
        </w:pBdr>
        <w:jc w:val="center"/>
        <w:rPr>
          <w:bCs/>
          <w:color w:val="auto"/>
        </w:rPr>
      </w:pPr>
      <w:r w:rsidRPr="009D6862">
        <w:rPr>
          <w:b/>
          <w:sz w:val="28"/>
          <w:szCs w:val="28"/>
        </w:rPr>
        <w:t xml:space="preserve">Примеры тестовых заданий для подготовки к зачету по дисциплине </w:t>
      </w:r>
      <w:r>
        <w:rPr>
          <w:b/>
          <w:sz w:val="28"/>
          <w:szCs w:val="28"/>
        </w:rPr>
        <w:t>«</w:t>
      </w:r>
      <w:r w:rsidRPr="009D6862">
        <w:rPr>
          <w:b/>
          <w:sz w:val="28"/>
          <w:szCs w:val="28"/>
        </w:rPr>
        <w:t>Клиническая анатомия</w:t>
      </w:r>
      <w:r>
        <w:rPr>
          <w:b/>
          <w:sz w:val="28"/>
          <w:szCs w:val="28"/>
        </w:rPr>
        <w:t>»</w:t>
      </w: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  <w:r>
        <w:rPr>
          <w:bCs/>
          <w:color w:val="auto"/>
        </w:rPr>
        <w:t>Выберите один правильный ответ</w:t>
      </w: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  <w:bookmarkStart w:id="0" w:name="_GoBack"/>
      <w:bookmarkEnd w:id="0"/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>1.</w:t>
      </w:r>
      <w:r w:rsidRPr="0043615C">
        <w:rPr>
          <w:b/>
          <w:bCs/>
          <w:color w:val="auto"/>
        </w:rPr>
        <w:t>ВЕДУЩИМ СИМПТОМОМ ПРИ КО</w:t>
      </w:r>
      <w:proofErr w:type="gramStart"/>
      <w:r w:rsidRPr="0043615C">
        <w:rPr>
          <w:b/>
          <w:bCs/>
          <w:color w:val="auto"/>
        </w:rPr>
        <w:t>H</w:t>
      </w:r>
      <w:proofErr w:type="gramEnd"/>
      <w:r w:rsidRPr="0043615C">
        <w:rPr>
          <w:b/>
          <w:bCs/>
          <w:color w:val="auto"/>
        </w:rPr>
        <w:t>ТРАКТУРАХ HИЖHЕЙ ЧЕЛЮСТИ ЯВЛ</w:t>
      </w:r>
      <w:r w:rsidRPr="0043615C">
        <w:rPr>
          <w:b/>
          <w:bCs/>
          <w:color w:val="auto"/>
        </w:rPr>
        <w:t>Я</w:t>
      </w:r>
      <w:r w:rsidRPr="0043615C">
        <w:rPr>
          <w:b/>
          <w:bCs/>
          <w:color w:val="auto"/>
        </w:rPr>
        <w:t xml:space="preserve">ЕТСЯ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верхняя </w:t>
      </w:r>
      <w:proofErr w:type="spellStart"/>
      <w:r w:rsidRPr="0043615C">
        <w:rPr>
          <w:color w:val="auto"/>
        </w:rPr>
        <w:t>мак</w:t>
      </w:r>
      <w:proofErr w:type="gramStart"/>
      <w:r w:rsidRPr="0043615C">
        <w:rPr>
          <w:color w:val="auto"/>
        </w:rPr>
        <w:t>p</w:t>
      </w:r>
      <w:proofErr w:type="gramEnd"/>
      <w:r w:rsidRPr="0043615C">
        <w:rPr>
          <w:color w:val="auto"/>
        </w:rPr>
        <w:t>огнатия</w:t>
      </w:r>
      <w:proofErr w:type="spellEnd"/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2.</w:t>
      </w:r>
      <w:r w:rsidRPr="0043615C">
        <w:rPr>
          <w:color w:val="auto"/>
        </w:rPr>
        <w:t xml:space="preserve">снижение высоты прикуса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укорочение ветвей нижней челюсти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4.</w:t>
      </w:r>
      <w:r w:rsidRPr="0043615C">
        <w:rPr>
          <w:color w:val="auto"/>
        </w:rPr>
        <w:t xml:space="preserve">ограничение открывания рта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>2.</w:t>
      </w:r>
      <w:r w:rsidRPr="0043615C">
        <w:rPr>
          <w:b/>
          <w:bCs/>
          <w:color w:val="auto"/>
        </w:rPr>
        <w:t>КО</w:t>
      </w:r>
      <w:proofErr w:type="gramStart"/>
      <w:r w:rsidRPr="0043615C">
        <w:rPr>
          <w:b/>
          <w:bCs/>
          <w:color w:val="auto"/>
        </w:rPr>
        <w:t>H</w:t>
      </w:r>
      <w:proofErr w:type="gramEnd"/>
      <w:r w:rsidRPr="0043615C">
        <w:rPr>
          <w:b/>
          <w:bCs/>
          <w:color w:val="auto"/>
        </w:rPr>
        <w:t xml:space="preserve">ТРАКТУРА HИЖHЕЙ ЧЕЛЮСТИ БЫВАЕТ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воспалительная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герпетическая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4.</w:t>
      </w:r>
      <w:r w:rsidRPr="0043615C">
        <w:rPr>
          <w:color w:val="auto"/>
        </w:rPr>
        <w:t xml:space="preserve">множественная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5.</w:t>
      </w:r>
      <w:r w:rsidRPr="0043615C">
        <w:rPr>
          <w:color w:val="auto"/>
        </w:rPr>
        <w:t xml:space="preserve">линейная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>3.</w:t>
      </w:r>
      <w:r w:rsidRPr="0043615C">
        <w:rPr>
          <w:b/>
          <w:bCs/>
          <w:color w:val="auto"/>
        </w:rPr>
        <w:t>ПРИЧИНОЙ ВОСПАЛИТЕЛЬНОЙ КОНТРАКТУРЫ НИЖНЕЙ ЧЕЛЮСТИ ЯВЛ</w:t>
      </w:r>
      <w:r w:rsidRPr="0043615C">
        <w:rPr>
          <w:b/>
          <w:bCs/>
          <w:color w:val="auto"/>
        </w:rPr>
        <w:t>Я</w:t>
      </w:r>
      <w:r w:rsidRPr="0043615C">
        <w:rPr>
          <w:b/>
          <w:bCs/>
          <w:color w:val="auto"/>
        </w:rPr>
        <w:t xml:space="preserve">ЕТСЯ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артрит височно-нижнечелюстного сустава (ВНЧС)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2.</w:t>
      </w:r>
      <w:r w:rsidRPr="0043615C">
        <w:rPr>
          <w:color w:val="auto"/>
        </w:rPr>
        <w:t xml:space="preserve">абсцессы челюстно-лицевой области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артроз височно-нижнечелюстного сустава (ВНЧС)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4.</w:t>
      </w:r>
      <w:r w:rsidRPr="0043615C">
        <w:rPr>
          <w:color w:val="auto"/>
        </w:rPr>
        <w:t xml:space="preserve">флебит угловой вены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>4.</w:t>
      </w:r>
      <w:r w:rsidRPr="0043615C">
        <w:rPr>
          <w:b/>
          <w:bCs/>
          <w:color w:val="auto"/>
        </w:rPr>
        <w:t xml:space="preserve">ВОСПАЛИТЕЛЬНАЯ КОНТРАКТУРА II СТЕПЕНИ ХАРАКТЕРИЗУЕТСЯ ТЕМ, ЧТО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расстояние между центральными резцами не превышает 0,5 см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2.</w:t>
      </w:r>
      <w:r w:rsidRPr="0043615C">
        <w:rPr>
          <w:color w:val="auto"/>
        </w:rPr>
        <w:t xml:space="preserve">расстояние между центральными резцами не превышает 2 см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расстояние между центральными резцами не превышает 1 см </w:t>
      </w:r>
    </w:p>
    <w:p w:rsidR="009D6862" w:rsidRPr="0043615C" w:rsidRDefault="009D6862" w:rsidP="009D6862">
      <w:pPr>
        <w:keepNext/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3615C">
        <w:rPr>
          <w:rFonts w:ascii="Times New Roman" w:hAnsi="Times New Roman" w:cs="Times New Roman"/>
          <w:sz w:val="24"/>
          <w:szCs w:val="24"/>
        </w:rPr>
        <w:t>челюсти плотно сведены, самостоятельное открывание рта невозможно</w:t>
      </w: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 xml:space="preserve">5. </w:t>
      </w:r>
      <w:r w:rsidRPr="0043615C">
        <w:rPr>
          <w:b/>
          <w:bCs/>
          <w:color w:val="auto"/>
        </w:rPr>
        <w:t>ПРИЗНАК «ВОСПАЛИТЕЛЬНОЙ КОНТРАКТУРЫ» НАБЛЮДАЕТСЯ ПРИ ФЛЕ</w:t>
      </w:r>
      <w:r w:rsidRPr="0043615C">
        <w:rPr>
          <w:b/>
          <w:bCs/>
          <w:color w:val="auto"/>
        </w:rPr>
        <w:t>Г</w:t>
      </w:r>
      <w:r w:rsidRPr="0043615C">
        <w:rPr>
          <w:b/>
          <w:bCs/>
          <w:color w:val="auto"/>
        </w:rPr>
        <w:t xml:space="preserve">МОНЕ ПРОСТРАНСТВА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 xml:space="preserve">1. </w:t>
      </w:r>
      <w:proofErr w:type="spellStart"/>
      <w:r w:rsidRPr="0043615C">
        <w:rPr>
          <w:color w:val="auto"/>
        </w:rPr>
        <w:t>субмассетериального</w:t>
      </w:r>
      <w:proofErr w:type="spellEnd"/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rPr>
          <w:color w:val="auto"/>
        </w:rPr>
        <w:t xml:space="preserve">2. </w:t>
      </w:r>
      <w:r w:rsidRPr="0043615C">
        <w:rPr>
          <w:color w:val="auto"/>
        </w:rPr>
        <w:t xml:space="preserve">поднижнечелюстного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rPr>
          <w:color w:val="auto"/>
        </w:rPr>
        <w:t xml:space="preserve">3. </w:t>
      </w:r>
      <w:proofErr w:type="spellStart"/>
      <w:r w:rsidRPr="0043615C">
        <w:rPr>
          <w:color w:val="auto"/>
        </w:rPr>
        <w:t>подподбородочного</w:t>
      </w:r>
      <w:proofErr w:type="spellEnd"/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rPr>
          <w:color w:val="auto"/>
        </w:rPr>
        <w:t xml:space="preserve">4. </w:t>
      </w:r>
      <w:r w:rsidRPr="0043615C">
        <w:rPr>
          <w:color w:val="auto"/>
        </w:rPr>
        <w:t xml:space="preserve">окологлоточного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 w:rsidRPr="0043615C">
        <w:rPr>
          <w:b/>
          <w:bCs/>
          <w:color w:val="auto"/>
        </w:rPr>
        <w:t>6.ПРИ ФЛЕГМОНЕ ПОДНИЖНЕЧЕЛЮСТНОГО ТРЕУГОЛЬНИКА БОЛЬНОЙ Ж</w:t>
      </w:r>
      <w:r w:rsidRPr="0043615C">
        <w:rPr>
          <w:b/>
          <w:bCs/>
          <w:color w:val="auto"/>
        </w:rPr>
        <w:t>А</w:t>
      </w:r>
      <w:r w:rsidRPr="0043615C">
        <w:rPr>
          <w:b/>
          <w:bCs/>
          <w:color w:val="auto"/>
        </w:rPr>
        <w:t xml:space="preserve">ЛУЕТСЯ </w:t>
      </w:r>
      <w:proofErr w:type="gramStart"/>
      <w:r w:rsidRPr="0043615C">
        <w:rPr>
          <w:b/>
          <w:bCs/>
          <w:color w:val="auto"/>
        </w:rPr>
        <w:t>НА</w:t>
      </w:r>
      <w:proofErr w:type="gramEnd"/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затруднённое открывание рта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2.</w:t>
      </w:r>
      <w:r w:rsidRPr="0043615C">
        <w:rPr>
          <w:color w:val="auto"/>
        </w:rPr>
        <w:t xml:space="preserve">болезненную припухлость в поднижнечелюстной области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боль в области нижней челюсти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4.</w:t>
      </w:r>
      <w:r w:rsidRPr="0043615C">
        <w:rPr>
          <w:color w:val="auto"/>
        </w:rPr>
        <w:t xml:space="preserve">боль при глотании </w:t>
      </w:r>
    </w:p>
    <w:p w:rsidR="009D6862" w:rsidRDefault="009D6862" w:rsidP="009D6862">
      <w:pPr>
        <w:pStyle w:val="Default"/>
        <w:keepNext/>
        <w:keepLines/>
        <w:rPr>
          <w:b/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43615C">
        <w:rPr>
          <w:bCs/>
          <w:color w:val="auto"/>
        </w:rPr>
        <w:t xml:space="preserve">7. </w:t>
      </w:r>
      <w:r w:rsidRPr="0043615C">
        <w:rPr>
          <w:b/>
          <w:bCs/>
          <w:color w:val="auto"/>
        </w:rPr>
        <w:t xml:space="preserve">ФОКУС ВОСПАЛЕНИЯ ПРИ ФЛЕГМОНАХ ЛОКАЛИЗУЕТСЯ </w:t>
      </w:r>
      <w:proofErr w:type="gramStart"/>
      <w:r w:rsidRPr="0043615C">
        <w:rPr>
          <w:b/>
          <w:bCs/>
          <w:color w:val="auto"/>
        </w:rPr>
        <w:t>В</w:t>
      </w:r>
      <w:proofErr w:type="gramEnd"/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1.</w:t>
      </w:r>
      <w:r w:rsidRPr="0043615C">
        <w:rPr>
          <w:color w:val="auto"/>
        </w:rPr>
        <w:t xml:space="preserve">надкостнице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2.</w:t>
      </w:r>
      <w:r w:rsidRPr="0043615C">
        <w:rPr>
          <w:color w:val="auto"/>
        </w:rPr>
        <w:t xml:space="preserve">коже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3.</w:t>
      </w:r>
      <w:r w:rsidRPr="0043615C">
        <w:rPr>
          <w:color w:val="auto"/>
        </w:rPr>
        <w:t xml:space="preserve">мышечной ткани </w:t>
      </w:r>
    </w:p>
    <w:p w:rsidR="009D6862" w:rsidRPr="0043615C" w:rsidRDefault="009D6862" w:rsidP="009D6862">
      <w:pPr>
        <w:pStyle w:val="Default"/>
        <w:keepNext/>
        <w:keepLines/>
        <w:rPr>
          <w:color w:val="auto"/>
        </w:rPr>
      </w:pPr>
      <w:r>
        <w:t>4.</w:t>
      </w:r>
      <w:r w:rsidRPr="0043615C">
        <w:rPr>
          <w:color w:val="auto"/>
        </w:rPr>
        <w:t xml:space="preserve">межмышечной клетчатке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lastRenderedPageBreak/>
        <w:t>8.</w:t>
      </w:r>
      <w:r w:rsidRPr="0043615C">
        <w:rPr>
          <w:b/>
          <w:bCs/>
        </w:rPr>
        <w:t>ПРИ НЕБЛАГОПРИЯТНОМ ТЕЧЕНИИ ФЛЕГМОНЫ ПОДПОДБОРОДОЧНОЙ О</w:t>
      </w:r>
      <w:r w:rsidRPr="0043615C">
        <w:rPr>
          <w:b/>
          <w:bCs/>
        </w:rPr>
        <w:t>Б</w:t>
      </w:r>
      <w:r w:rsidRPr="0043615C">
        <w:rPr>
          <w:b/>
          <w:bCs/>
        </w:rPr>
        <w:t xml:space="preserve">ЛАСТИ ИНФЕКЦИЯ РАСПРОСТРАНЯЕТСЯ </w:t>
      </w:r>
      <w:proofErr w:type="gramStart"/>
      <w:r w:rsidRPr="0043615C">
        <w:rPr>
          <w:b/>
          <w:bCs/>
        </w:rPr>
        <w:t>В</w:t>
      </w:r>
      <w:proofErr w:type="gramEnd"/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околоушно-жевательную область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подглазничную область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средостение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 xml:space="preserve"> щёчную область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9. </w:t>
      </w:r>
      <w:r w:rsidRPr="0043615C">
        <w:rPr>
          <w:b/>
          <w:bCs/>
        </w:rPr>
        <w:t>БОЛЕЗНЕННОСТЬ ПРИ ГЛОТАНИИ ПОЯВЛЯЕТСЯ У БОЛЬНЫХ С ФЛЕГМ</w:t>
      </w:r>
      <w:r w:rsidRPr="0043615C">
        <w:rPr>
          <w:b/>
          <w:bCs/>
        </w:rPr>
        <w:t>О</w:t>
      </w:r>
      <w:r w:rsidRPr="0043615C">
        <w:rPr>
          <w:b/>
          <w:bCs/>
        </w:rPr>
        <w:t xml:space="preserve">НОЙ В ОБЛАСТИ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височной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щёчной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 окологлоточного пространства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 xml:space="preserve"> околоушно-жевательной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10. </w:t>
      </w:r>
      <w:r w:rsidRPr="0043615C">
        <w:rPr>
          <w:b/>
          <w:bCs/>
        </w:rPr>
        <w:t xml:space="preserve">ВЫРАЖЕННОЕ ЗАТРУДНЕНИЕ ПРИ ОТКРЫВАНИИ РТА ПОЯВЛЯЕТСЯ У БОЛЬНЫХ С ФЛЕГМОНОЙ ОБЛАСТИ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скуловой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поднижнечелюстной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околоушно-жевательной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>щёчной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11. </w:t>
      </w:r>
      <w:r w:rsidRPr="0043615C">
        <w:rPr>
          <w:b/>
          <w:bCs/>
        </w:rPr>
        <w:t>ПЕРВИЧНЫЙ ОЧАГ ГНОЙНОГО ВОСПАЛЕНИЯ, ПЕРЕРАСТАЮЩИЙ В ФЛЕ</w:t>
      </w:r>
      <w:r w:rsidRPr="0043615C">
        <w:rPr>
          <w:b/>
          <w:bCs/>
        </w:rPr>
        <w:t>Г</w:t>
      </w:r>
      <w:r w:rsidRPr="0043615C">
        <w:rPr>
          <w:b/>
          <w:bCs/>
        </w:rPr>
        <w:t xml:space="preserve">МОНУ ДНА ПОЛОСТИ РТА, ЛОКАЛИЗУЕТСЯ </w:t>
      </w:r>
      <w:proofErr w:type="gramStart"/>
      <w:r w:rsidRPr="0043615C">
        <w:rPr>
          <w:b/>
          <w:bCs/>
        </w:rPr>
        <w:t>В</w:t>
      </w:r>
      <w:proofErr w:type="gramEnd"/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щёчной области </w:t>
      </w:r>
    </w:p>
    <w:p w:rsidR="009D6862" w:rsidRPr="0043615C" w:rsidRDefault="009D6862" w:rsidP="009D6862">
      <w:pPr>
        <w:pStyle w:val="Default"/>
        <w:keepNext/>
        <w:keepLines/>
      </w:pPr>
      <w:r>
        <w:t xml:space="preserve">2. </w:t>
      </w:r>
      <w:r w:rsidRPr="0043615C">
        <w:t xml:space="preserve">подвисочной ямке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 околоушной слюнной железе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 xml:space="preserve"> поднижнечелюстной области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12. </w:t>
      </w:r>
      <w:r w:rsidRPr="0043615C">
        <w:rPr>
          <w:b/>
          <w:bCs/>
        </w:rPr>
        <w:t xml:space="preserve">ПРИЧИНОЙ РАЗВИТИЯ ФЛЕГМОНЫ КРЫЛОВИДНО-НИЖНЕЧЕЛЮСТНОГО ПРОСТРАНСТВА ЯВЛЯЕТСЯ ВОСПАЛИТЕЛЬНЫЙ ПРОЦЕСС В ОБЛАСТИ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верхней губы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зубов верхней челюсти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третьих моляров </w:t>
      </w:r>
    </w:p>
    <w:p w:rsidR="009D6862" w:rsidRDefault="009D6862" w:rsidP="009D6862">
      <w:pPr>
        <w:pStyle w:val="Default"/>
        <w:keepNext/>
        <w:keepLines/>
        <w:rPr>
          <w:bCs/>
          <w:color w:val="auto"/>
        </w:rPr>
      </w:pPr>
      <w:r>
        <w:t>4.</w:t>
      </w:r>
      <w:r w:rsidRPr="0043615C">
        <w:t xml:space="preserve"> лимфатических узлов щёчной области </w:t>
      </w: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13. </w:t>
      </w:r>
      <w:r w:rsidRPr="0043615C">
        <w:rPr>
          <w:b/>
          <w:bCs/>
        </w:rPr>
        <w:t xml:space="preserve">ТИПИЧНЫМ КЛИНИЧЕСКИМ ПРИЗНАКОМ ФЛЕГМОНЫ КРЫЛОВИДНО-НИЖНЕЧЕЛЮСТНОГО ПРОСТРАНСТВА ЯВЛЯЕТСЯ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боль при глотании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 затруднённое открывание рта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 отёк и гиперемия кожи щёчных областей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 xml:space="preserve"> инфильтрат мягких тканей </w:t>
      </w:r>
      <w:proofErr w:type="spellStart"/>
      <w:r w:rsidRPr="0043615C">
        <w:t>подподбородочной</w:t>
      </w:r>
      <w:proofErr w:type="spellEnd"/>
      <w:r w:rsidRPr="0043615C">
        <w:t xml:space="preserve"> области </w:t>
      </w:r>
    </w:p>
    <w:p w:rsidR="009D6862" w:rsidRPr="0043615C" w:rsidRDefault="009D6862" w:rsidP="009D6862">
      <w:pPr>
        <w:pStyle w:val="Default"/>
        <w:keepNext/>
        <w:keepLines/>
        <w:rPr>
          <w:b/>
          <w:bCs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14. </w:t>
      </w:r>
      <w:r w:rsidRPr="0043615C">
        <w:rPr>
          <w:b/>
          <w:bCs/>
        </w:rPr>
        <w:t xml:space="preserve">ТИПИЧНЫМ КЛИНИЧЕСКИМ ПРИЗНАКОМ ФЛЕГМОНЫ ОКОЛОУШНО-ЖЕВАТЕЛЬНОЙ ОБЛАСТИ ЯВЛЯЕТСЯ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отёк верхнего века </w:t>
      </w:r>
    </w:p>
    <w:p w:rsidR="009D6862" w:rsidRPr="0043615C" w:rsidRDefault="009D6862" w:rsidP="009D6862">
      <w:pPr>
        <w:pStyle w:val="Default"/>
        <w:keepNext/>
        <w:keepLines/>
      </w:pPr>
      <w:r>
        <w:t xml:space="preserve">2. </w:t>
      </w:r>
      <w:r w:rsidRPr="0043615C">
        <w:t xml:space="preserve">отёк крыловидно-нижнечелюстной складки </w:t>
      </w:r>
    </w:p>
    <w:p w:rsidR="009D6862" w:rsidRPr="0043615C" w:rsidRDefault="009D6862" w:rsidP="009D6862">
      <w:pPr>
        <w:pStyle w:val="Default"/>
        <w:keepNext/>
        <w:keepLines/>
      </w:pPr>
      <w:r>
        <w:t xml:space="preserve">3. </w:t>
      </w:r>
      <w:r w:rsidRPr="0043615C">
        <w:t xml:space="preserve">инфильтрат и гиперемия кожи околоушно-жевательной области </w:t>
      </w:r>
    </w:p>
    <w:p w:rsidR="009D6862" w:rsidRDefault="009D6862" w:rsidP="009D6862">
      <w:pPr>
        <w:pStyle w:val="Default"/>
        <w:keepNext/>
        <w:keepLines/>
      </w:pPr>
      <w:r>
        <w:t>4.</w:t>
      </w:r>
      <w:r w:rsidRPr="0043615C">
        <w:t>боль при глотании</w:t>
      </w:r>
    </w:p>
    <w:p w:rsidR="009D6862" w:rsidRPr="0043615C" w:rsidRDefault="009D6862" w:rsidP="009D6862">
      <w:pPr>
        <w:pStyle w:val="Default"/>
        <w:keepNext/>
        <w:keepLines/>
      </w:pP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</w:pPr>
      <w:r w:rsidRPr="0043615C">
        <w:rPr>
          <w:bCs/>
          <w:color w:val="auto"/>
        </w:rPr>
        <w:t xml:space="preserve">15. </w:t>
      </w:r>
      <w:r w:rsidRPr="0043615C">
        <w:rPr>
          <w:b/>
          <w:bCs/>
        </w:rPr>
        <w:t xml:space="preserve">ТИПИЧНЫМ КЛИНИЧЕСКИМ ПРИЗНАКОМ ФЛЕГМОНЫ ПОДВИСОЧНОЙ ЯМКИ ЯВЛЯЕТСЯ </w:t>
      </w:r>
    </w:p>
    <w:p w:rsidR="009D6862" w:rsidRPr="0043615C" w:rsidRDefault="009D6862" w:rsidP="009D6862">
      <w:pPr>
        <w:pStyle w:val="Default"/>
        <w:keepNext/>
        <w:keepLines/>
      </w:pPr>
      <w:r>
        <w:t>1.</w:t>
      </w:r>
      <w:r w:rsidRPr="0043615C">
        <w:t xml:space="preserve"> отёк и гиперемия кожи в подглазничной области </w:t>
      </w:r>
    </w:p>
    <w:p w:rsidR="009D6862" w:rsidRPr="0043615C" w:rsidRDefault="009D6862" w:rsidP="009D6862">
      <w:pPr>
        <w:pStyle w:val="Default"/>
        <w:keepNext/>
        <w:keepLines/>
      </w:pPr>
      <w:r>
        <w:t>2.</w:t>
      </w:r>
      <w:r w:rsidRPr="0043615C">
        <w:t xml:space="preserve">парез ветвей лицевого нерва </w:t>
      </w:r>
    </w:p>
    <w:p w:rsidR="009D6862" w:rsidRPr="0043615C" w:rsidRDefault="009D6862" w:rsidP="009D6862">
      <w:pPr>
        <w:pStyle w:val="Default"/>
        <w:keepNext/>
        <w:keepLines/>
      </w:pPr>
      <w:r>
        <w:t>3.</w:t>
      </w:r>
      <w:r w:rsidRPr="0043615C">
        <w:t xml:space="preserve"> симптом «песочных часов» </w:t>
      </w:r>
    </w:p>
    <w:p w:rsidR="009D6862" w:rsidRPr="0043615C" w:rsidRDefault="009D6862" w:rsidP="009D6862">
      <w:pPr>
        <w:pStyle w:val="Default"/>
        <w:keepNext/>
        <w:keepLines/>
      </w:pPr>
      <w:r>
        <w:t>4.</w:t>
      </w:r>
      <w:r w:rsidRPr="0043615C">
        <w:t xml:space="preserve"> симптом «очков» </w:t>
      </w:r>
    </w:p>
    <w:p w:rsidR="009D6862" w:rsidRPr="0043615C" w:rsidRDefault="009D6862" w:rsidP="009D6862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9D6862" w:rsidRPr="009D6862" w:rsidRDefault="009D6862" w:rsidP="009D6862">
      <w:pPr>
        <w:rPr>
          <w:rFonts w:ascii="Times New Roman" w:hAnsi="Times New Roman" w:cs="Times New Roman"/>
          <w:b/>
          <w:sz w:val="28"/>
          <w:szCs w:val="28"/>
        </w:rPr>
      </w:pPr>
    </w:p>
    <w:p w:rsidR="00CC602C" w:rsidRDefault="00CC602C" w:rsidP="009D68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862" w:rsidRPr="009D6862" w:rsidRDefault="009D6862">
      <w:pPr>
        <w:rPr>
          <w:rFonts w:ascii="Times New Roman" w:hAnsi="Times New Roman" w:cs="Times New Roman"/>
          <w:b/>
          <w:sz w:val="28"/>
          <w:szCs w:val="28"/>
        </w:rPr>
      </w:pPr>
    </w:p>
    <w:sectPr w:rsidR="009D6862" w:rsidRPr="009D6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310"/>
    <w:rsid w:val="009D6862"/>
    <w:rsid w:val="00CC602C"/>
    <w:rsid w:val="00F6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686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686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2021-10-17T06:36:00Z</dcterms:created>
  <dcterms:modified xsi:type="dcterms:W3CDTF">2021-10-17T06:39:00Z</dcterms:modified>
</cp:coreProperties>
</file>