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305550" cy="8915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305550" cy="8915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6A73F7" w:rsidRDefault="006A73F7" w:rsidP="006A73F7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оценочных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ind w:left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Оценочные материалы для проведения промежуточной аттестации по дисциплине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(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зачет 10 семестр) и ГИА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F7" w:rsidRDefault="006A73F7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Комплект тестовых заданий</w:t>
            </w:r>
          </w:p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Задания в тестовой форме для в</w:t>
            </w:r>
            <w:r>
              <w:rPr>
                <w:rFonts w:eastAsia="TimesNewRomanPSMT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tabs>
                <w:tab w:val="num" w:pos="502"/>
              </w:tabs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F7" w:rsidRDefault="006A73F7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  <w:p w:rsidR="006A73F7" w:rsidRDefault="006A73F7">
            <w:pPr>
              <w:pStyle w:val="WW-"/>
              <w:spacing w:line="240" w:lineRule="auto"/>
              <w:rPr>
                <w:i/>
                <w:color w:val="auto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31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Контрольные вопросы для собеседования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49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1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56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1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Задания на практические навыки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симуляционно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-имитационным модулям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135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докладов, сообщений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143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рефератов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146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9.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Оценочные материалы для проведения промежуточной аттестации по дисциплине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150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Задания в тестовой форме на зачет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-имитационному модулю  на выполнение практических манипуляций на зачет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182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9.3.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185</w:t>
            </w:r>
          </w:p>
        </w:tc>
      </w:tr>
      <w:tr w:rsidR="006A73F7" w:rsidTr="006A73F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1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Оценочные материалы для проведения ГИА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3F7" w:rsidRDefault="006A73F7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206</w:t>
            </w:r>
          </w:p>
        </w:tc>
      </w:tr>
    </w:tbl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1.Паспорт оценочных средств по дисциплине «Клиническая стоматология»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632"/>
        <w:gridCol w:w="2793"/>
        <w:gridCol w:w="3578"/>
        <w:gridCol w:w="2568"/>
      </w:tblGrid>
      <w:tr w:rsidR="006A73F7" w:rsidTr="006A73F7">
        <w:tc>
          <w:tcPr>
            <w:tcW w:w="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Контролируемые </w:t>
            </w:r>
          </w:p>
          <w:p w:rsidR="006A73F7" w:rsidRDefault="006A73F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дидактические</w:t>
            </w:r>
          </w:p>
          <w:p w:rsidR="006A73F7" w:rsidRDefault="006A73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контролируемой</w:t>
            </w:r>
            <w:proofErr w:type="gramEnd"/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компетенции (или ее части)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6A73F7" w:rsidRDefault="006A73F7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средства</w:t>
            </w:r>
          </w:p>
        </w:tc>
      </w:tr>
      <w:tr w:rsidR="006A73F7" w:rsidTr="006A73F7">
        <w:tc>
          <w:tcPr>
            <w:tcW w:w="1014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10 семестр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spacing w:line="276" w:lineRule="auto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1.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Воспалительные заболевания челюстно-лицевой области. Болезни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периапикальных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тканей, периостит,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альвеолит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, перикоронит. Клиника. Диагностика и тактика лечения.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Зн.4, Зн.9,Зн.16, Зн.17,Зн.18,Зн.19, н.25,Зн.29,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Ум.2,Ум.3, Ум.4,  Ум. 16,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,Вл.3,Вл.8, 10, 11, 12, 17,18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 для входного контроля  1 - 7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Задачи по теме занятия 1 - 6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входного контроля  8 - 15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Вл.9, Вл.19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Вл5.,Вл.6, Вл.7,Вл.9,Вл.10, Вл.11, Вл.12, Вл.14, Вл.15, Вл.20, Вл. 21,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2.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Одонтогенный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остеомиелит. Абсцессы и флегмоны челюстно-лицевой области. Клиника. Диагностика и тактика лечения.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Зн.4, Зн.9,Зн.16, Зн.17,Зн.18,Зн.19, Зн.25,Зн.29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Ум.2,Ум.3, Ум.4,  Ум. 16,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,Вл.3,Вл.8, 10, 11, 12, 17,18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 для входного контроля  1 - 7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Задачи по теме занятия 1 - 6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входного контроля  8 - 15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Вл.9, Вл.19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Вл.5.,Вл.6, Вл.7,Вл.9,Вл.10, Вл.11, Вл.12, Вл.14, Вл.15, Вл.20, Вл. 21,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3.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Воспалительные  и реактивно-дистрофические заболевания слюнных желез. Клиника, диагностика. Тактика врача-стоматолога общей практики.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Зн.4, Зн.9,Зн.16, Зн.17,Зн.18,Зн.19 ,Зн.25,Зн.29,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Ум.2,Ум.3, Ум.4,  Ум. 16,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,Вл.3,Вл.8, 10, 11, 12, 17,18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 для входного контроля  1 - 7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Задачи по теме занятия 1 - 6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входного контроля  8 - 15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Вл.9, Вл.19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 xml:space="preserve">Задания в тестовой форме по теме занятия для текущего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Вл5.,Вл.6, Вл.7,Вл.9,Вл.10, Вл.11, Вл.12, Вл.14, Вл.15, Вл.20, Вл. 21,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4.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Травма зубов, челюстей и мягких тканей челюстно-лицевой области.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Клиника, диагностика. Тактика врача-стоматолога общей практики.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Принципы лечения и неотложная помощь.</w:t>
            </w:r>
          </w:p>
          <w:p w:rsidR="006A73F7" w:rsidRDefault="006A73F7">
            <w:pPr>
              <w:suppressAutoHyphens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Зн.4, Зн.9,Зн.16, Зн.17,Зн.18,Зн.19,Зн.25,Зн.29,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Ум.2,Ум.3, Ум.4,  Ум. 16,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,Вл.3,Вл.8, 10, 11, 12, 17,18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 для входного контроля  1 - 7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Задачи по теме занятия 1 - 6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входного контроля  8 - 15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Доклады, сообщения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Вл.9, Вл.19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Вл5.,Вл.6, Вл.7,Вл.9,Вл.10, Вл.11, Вл.12, Вл.14, Вл.15, Вл.20, Вл. 21,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аболевания тройничного, лицевого и языкоглоточного нервов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линика, диагностика. Дифференциальная диагностика. Неотложная помощь.</w:t>
            </w:r>
          </w:p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Зн.4, Зн.9,Зн.16, Зн.17,Зн.18,Зн.19 ,Зн.25,Зн.29,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Ум.2,Ум.3, Ум.4,  Ум. 16,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,Вл.3,Вл.8, 10, 11, 12, 17,18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suppressAutoHyphens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 для входного контроля  1 - 7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Задачи по теме занятия 1 - 6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входного контроля  8 - 15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Вл.9, Вл.19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Вл5.,Вл.6, Вл.7,Вл.9,Вл.10, Вл.11, Вл.12, Вл.14, Вл.15, Вл.20, Вл. 21,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6.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Предраки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слизистой оболочки полости рта и красной каймы губ. Клиника, диагностика, показания к хирургическому лечению. Хирургические методы лечения. Дифференциальная диагностика новообразований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Зн.4, Зн.9,Зн.16, Зн.17,Зн.18,Зн.19 ,Зн.25,Зн.29, Ум.2,Ум.3, Ум.4,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suppressAutoHyphens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 для входного контроля  1 - 7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Задачи по теме занятия 1 - 6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17,Зн.18,Ум.8,Ум.13,Вл.15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входного контроля  8 - 15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Вл.9.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Ум.23,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Вл5.,Вл.6, Вл.9,</w:t>
            </w:r>
            <w:r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.10, Вл.11, Вл.12, Вл.14, Вл.15,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suppressAutoHyphens/>
              <w:rPr>
                <w:rFonts w:ascii="Times New Roman" w:eastAsia="TimesNewRomanPSMT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7.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-имитационный модуль.  Обезболивание в хирургической  стоматологии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tabs>
                <w:tab w:val="num" w:pos="1440"/>
              </w:tabs>
              <w:suppressAutoHyphens/>
              <w:ind w:firstLine="708"/>
              <w:rPr>
                <w:rFonts w:ascii="Times New Roman" w:eastAsia="TimesNewRomanPSMT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ar-SA"/>
              </w:rPr>
              <w:t>Вл5.,Вл.6, Вл.7,Вл.9,Вл.10, Вл.11, Вл.12, Вл.14, Вл.15, Вл.20, Вл. 21, Вл.22,Вл.25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 xml:space="preserve">Задания в тестовой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вопросы по теме занятия 1 - 10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 1 - 6.</w:t>
            </w:r>
          </w:p>
        </w:tc>
      </w:tr>
      <w:tr w:rsidR="006A73F7" w:rsidTr="006A73F7">
        <w:tc>
          <w:tcPr>
            <w:tcW w:w="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98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Тема 8.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-имитационный модуль. Удаление зубов верхней и нижней челюсти.</w:t>
            </w:r>
          </w:p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17,Зн.18,,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23,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27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Ум.8,Ум.13, 25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Вл.15,  20</w:t>
            </w:r>
          </w:p>
          <w:p w:rsidR="006A73F7" w:rsidRDefault="006A73F7">
            <w:pPr>
              <w:tabs>
                <w:tab w:val="num" w:pos="1440"/>
              </w:tabs>
              <w:suppressAutoHyphens/>
              <w:rPr>
                <w:rFonts w:ascii="Times New Roman" w:eastAsia="TimesNewRomanPSMT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1 - 8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 по теме СИМ на выполнение практических манипуляций 1 - 20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Зн.2, 3, 6, 9, 11. 13, 16, 17, 18,19,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Ум. 11. Ум. 14, Ум. 15, Ум. 23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ar-SA"/>
              </w:rPr>
              <w:t>Вл5.,Вл.6, Вл.7,Вл.9,Вл.10, Вл.11, Вл.12, Вл.14, Вл.15, Вл.20, Вл. 21,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занятия для текущего контроля 9 -15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занятия 1 - 6.</w:t>
            </w:r>
          </w:p>
          <w:p w:rsidR="006A73F7" w:rsidRDefault="006A73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 по теме СИМ на выполнение практических манипуляций 1 - 20</w:t>
            </w:r>
          </w:p>
        </w:tc>
      </w:tr>
      <w:tr w:rsidR="006A73F7" w:rsidTr="006A73F7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A73F7" w:rsidRDefault="006A73F7">
            <w:pPr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Итоговый зачет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ОПК-5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А/01.7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Зн.4, Зн.9,Зн.16, Зн.17,Зн.18,Зн.19,Зн.25,Зн.29, Ум.2,Ум.3, Ум.4, Ум.21, 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,Вл.3,Вл.8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 -6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А/02.7</w:t>
            </w:r>
          </w:p>
          <w:p w:rsidR="006A73F7" w:rsidRDefault="006A73F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17,Зн.18,Ум.8,Ум.13,Вл.15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ПК-1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А/01.7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Зн.4, Зн.6,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Зн.9, Зн.16,</w:t>
            </w:r>
            <w:r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Зн.17,Зн.18,Зн.19,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Зн.22,Зн.25,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Зн.26,Зн.27,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Зн.29,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Ум.6,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lastRenderedPageBreak/>
              <w:t xml:space="preserve">Ум.7,Ум.8, Ум.9.,Ум.10,Ум.19,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Ум.21,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,Вл.3,Вл.8,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Вл.9. 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ПК-2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А/02.7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Зн.19,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Ум.9,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Ум.23,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Вл5.,Вл.6, Вл.9,Вл.10, Вл.11, Вл.12, Вл.14, Вл.15, Вл.22,Вл.25.</w:t>
            </w:r>
            <w:proofErr w:type="gramEnd"/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Задания в тестовой форме 1 – 250</w:t>
            </w:r>
          </w:p>
          <w:p w:rsidR="006A73F7" w:rsidRDefault="006A73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Задания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-имитационному модулю  на выполнение практических манипуляций на зачет по теме Обезболивание в хирургической  стоматологии 1 – 10.</w:t>
            </w:r>
          </w:p>
          <w:p w:rsidR="006A73F7" w:rsidRDefault="006A73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теме  Удаление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зубов верхней и нижней челюсти. 1 - 10</w:t>
            </w:r>
          </w:p>
          <w:p w:rsidR="006A73F7" w:rsidRDefault="006A73F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A73F7" w:rsidRDefault="006A73F7" w:rsidP="006A7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6A73F7" w:rsidRDefault="006A73F7" w:rsidP="006A73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2.1.Перечень оценочных средств</w:t>
      </w:r>
    </w:p>
    <w:tbl>
      <w:tblPr>
        <w:tblStyle w:val="10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5670"/>
        <w:gridCol w:w="1978"/>
      </w:tblGrid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Собеседование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связанные с изучаемой дисциплиной, и рассчитанное на выяснение объема знаний обучающегося по определенному разделу, теме, проблеме и т.п.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Вопросы по темам/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Ситуационные задачи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интегрировать знания</w:t>
            </w:r>
          </w:p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ситуационных задач</w:t>
            </w:r>
          </w:p>
        </w:tc>
      </w:tr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73F7" w:rsidRDefault="006A73F7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6A73F7" w:rsidTr="006A73F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  <w:t xml:space="preserve">Регламентированное задание, имеющее 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73F7" w:rsidRDefault="006A73F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  <w:t>Перечень практических манипуляций. Алгоритм выполнения</w:t>
            </w:r>
          </w:p>
          <w:p w:rsidR="006A73F7" w:rsidRDefault="006A73F7">
            <w:pPr>
              <w:jc w:val="both"/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pacing w:val="-6"/>
                <w:sz w:val="24"/>
                <w:szCs w:val="24"/>
              </w:rPr>
              <w:t>манипуляции</w:t>
            </w:r>
          </w:p>
        </w:tc>
      </w:tr>
    </w:tbl>
    <w:p w:rsidR="006A73F7" w:rsidRDefault="006A73F7" w:rsidP="006A73F7">
      <w:pPr>
        <w:spacing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2.2.Оценочные материалы для проведения текущего контроля успеваемости по дисциплине.</w:t>
      </w: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en-US"/>
        </w:rPr>
        <w:lastRenderedPageBreak/>
        <w:t>Тестовые задания.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Тестовые задания по теме «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Воспалительные заболевания челюстно-лицевой области. Болезни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периапикальных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тканей, периостит,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альвеолит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, перикоронит. Клиника. Диагностика и тактика лечения»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Тестовые задания по теме «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Одонтогенный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остеомиелит. Абсцессы и флегмоны челюстно-лицевой области. Клиника. Диагностика и тактика лечения»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Тестовые задания по теме «Воспалительные  и реактивно-дистрофические заболевания слюнных желез. Клиника, диагностика. Тактика врача-стоматолога общей практики»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Тестовые задания по теме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Травма зубов, челюстей и мягких тканей челюстно-лицевой области.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Клиника, диагностика. Тактика врача-стоматолога общей практики.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Принципы лечения и неотложная помощь»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Тестовые задания по теме  «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аболевания тройничного, лицевого и языкоглоточного нервов, клиника, диагностика. Дифференциальная диагностика. Неотложная помощь»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Тестовые задания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Предраки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слизистой оболочки полости рта и красной каймы губ. Клиника, диагностика, показания к хирургическому лечению. Хирургические методы лечения. Дифференциальная диагностика новообразований челюстно-лицевой области»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Тестовые задания по теме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Симуляционно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-имитационный модуль.  Обезболивание в хирургической  стоматологии» № 15. 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Тестовые задания по теме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Симуляционно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-имитационный модуль. Удаление зубов верхней и нижней челюсти» № 15. </w:t>
      </w: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en-US"/>
        </w:rPr>
      </w:pPr>
    </w:p>
    <w:p w:rsidR="006A73F7" w:rsidRDefault="006A73F7" w:rsidP="006A73F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Контрольные вопросы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Контрольные вопросы по теме «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Воспалительные заболевания челюстно-лицевой области. Болезни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периапикальных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тканей, периостит,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альвеолит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перикоронит. Клиника. Диагностика и тактика лечения»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Контрольные вопросы по теме «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Одонтогенный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остеомиелит. Абсцессы и флегмоны челюстно-лицевой области. Клиника. Диагностика и тактика лечения»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Контрольные вопросы по теме «Воспалительные  и реактивно-дистрофические заболевания слюнных желез. Клиника, диагностика. Тактика врача-стоматолога общей практики»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Контрольные вопросы по теме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Травма зубов, челюстей и мягких тканей челюстно-лицевой области.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Клиника, диагностика. Тактика врача-стоматолога общей практики.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Принципы лечения и неотложная помощь»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Контрольные вопросы по теме  «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аболевания тройничного, лицевого и языкоглоточного нервов, клиника, диагностика. Дифференциальная диагностика. Неотложная помощь»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Контрольные вопросы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Предраки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слизистой оболочки полости рта и красной каймы губ. Клиника, диагностика, показания к хирургическому лечению. Хирургические методы лечения. Дифференциальная диагностика новообразований челюстно-лицевой области»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Контрольные вопросы по теме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Симуляционно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-имитационный модуль.  Обезболивание в хирургической  стоматологии»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Контрольные вопросы по теме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Симуляционно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-имитационный модуль. Удаление зубов верхней и нижней челюсти» № 6.</w:t>
      </w:r>
    </w:p>
    <w:p w:rsidR="006A73F7" w:rsidRDefault="006A73F7" w:rsidP="006A73F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6A73F7" w:rsidRDefault="006A73F7" w:rsidP="006A73F7">
      <w:pPr>
        <w:spacing w:line="240" w:lineRule="auto"/>
        <w:ind w:left="720"/>
        <w:contextualSpacing/>
        <w:jc w:val="both"/>
        <w:rPr>
          <w:rFonts w:ascii="Times New Roman" w:eastAsiaTheme="minorHAnsi" w:hAnsi="Times New Roman" w:cs="Times New Roman"/>
          <w:bCs/>
          <w:sz w:val="24"/>
          <w:szCs w:val="24"/>
          <w:u w:val="single"/>
          <w:lang w:eastAsia="en-US"/>
        </w:rPr>
      </w:pP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Cs/>
          <w:sz w:val="24"/>
          <w:szCs w:val="24"/>
          <w:u w:val="single"/>
          <w:lang w:eastAsia="en-US"/>
        </w:rPr>
        <w:t>Ситуационные задачи.</w:t>
      </w: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lastRenderedPageBreak/>
        <w:t>Ситуационные задачи по теме «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Воспалительные заболевания челюстно-лицевой области. Болезни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периапикальных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тканей, периостит,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альвеолит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перикоронит. Клиника. Диагностика и тактика лечения»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Ситуационные задачи по теме «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Одонтогенный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остеомиелит. Абсцессы и флегмоны челюстно-лицевой области. Клиника. Диагностика и тактика лечения»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Ситуационные задачи по теме «Воспалительные  и реактивно-дистрофические заболевания слюнных желез. Клиника, диагностика. Тактика врача-стоматолога общей практики»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Ситуационные задачи по теме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Травма зубов, челюстей и мягких тканей челюстно-лицевой области.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Клиника, диагностика. Тактика врача-стоматолога общей практики.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Принципы лечения и неотложная помощь»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Ситуационные задачи по теме  «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аболевания тройничного, лицевого и языкоглоточного нервов, клиника, диагностика. Дифференциальная диагностика. Неотложная помощь»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Ситуационные задачи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Предраки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слизистой оболочки полости рта и красной каймы губ. Клиника, диагностика, показания к хирургическому лечению. Хирургические методы лечения. Дифференциальная диагностика новообразований челюстно-лицевой области»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Ситуационные задачи по теме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Симуляционно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-имитационный модуль.  Обезболивание в хирургической  стоматологии» № 6.</w:t>
      </w:r>
    </w:p>
    <w:p w:rsidR="006A73F7" w:rsidRDefault="006A73F7" w:rsidP="006A73F7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Ситуационные задачи по теме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Симуляционно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-имитационный модуль. Удаление зубов верхней и нижней челюсти» № 6.</w:t>
      </w:r>
    </w:p>
    <w:p w:rsidR="006A73F7" w:rsidRDefault="006A73F7" w:rsidP="006A73F7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6A73F7" w:rsidRDefault="006A73F7" w:rsidP="006A73F7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3.5.Задания на практические навыки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симуляционно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-имитационным модулям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 xml:space="preserve">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1.5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3.4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Мандибулярная</w:t>
      </w:r>
      <w:proofErr w:type="spellEnd"/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анестезия 4.6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2.7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1.1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1.5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3.4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Торусальная</w:t>
      </w:r>
      <w:proofErr w:type="spellEnd"/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анестезия 4.6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2.7 зуба </w:t>
      </w:r>
    </w:p>
    <w:p w:rsidR="006A73F7" w:rsidRDefault="006A73F7" w:rsidP="006A73F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Инфильтрационная анестезия 1.1 зуба 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1.4 зуба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3.5 зуба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1.6 зуба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4.7 зуба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2.7 зуба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4.2 зуба</w:t>
      </w:r>
    </w:p>
    <w:p w:rsidR="006A73F7" w:rsidRDefault="006A73F7" w:rsidP="006A73F7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/>
        </w:rPr>
        <w:t>Удаление 1.1 зуба</w:t>
      </w:r>
    </w:p>
    <w:p w:rsidR="006A73F7" w:rsidRDefault="006A73F7" w:rsidP="006A73F7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6A73F7" w:rsidRDefault="006A73F7" w:rsidP="006A73F7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2.3.Оценочные материалы для проведения промежуточной аттестации по дисциплине </w:t>
      </w:r>
    </w:p>
    <w:p w:rsidR="006A73F7" w:rsidRDefault="006A73F7" w:rsidP="006A73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(зачет 10 семестр) и ГИА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Зачет 10 семестр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Тестовые задания № 220.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Ситуационные задачи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Задания на СИМ №  30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ГИА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Тестовые задания № 100.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Вопросы на собеседование 46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Ситуационные задачи 17</w:t>
      </w:r>
    </w:p>
    <w:p w:rsidR="006A73F7" w:rsidRDefault="006A73F7" w:rsidP="006A73F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Задания на практические навыки №  17</w:t>
      </w:r>
    </w:p>
    <w:p w:rsidR="006A73F7" w:rsidRDefault="006A73F7" w:rsidP="006A73F7">
      <w:pPr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 теоретической подготовки (тестирование, собеседование), практической деятельности (практические навыки по выполнению местного обезболивания и удалению зубов) описаны в регламенте проведения зачетных занятий по дисциплине «Клиническая стоматология» в 10 семестре,  в регламенте проведения итогового зачета.</w:t>
      </w:r>
    </w:p>
    <w:p w:rsidR="00356822" w:rsidRDefault="00356822">
      <w:bookmarkStart w:id="0" w:name="_GoBack"/>
      <w:bookmarkEnd w:id="0"/>
    </w:p>
    <w:sectPr w:rsidR="00356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0649D"/>
    <w:multiLevelType w:val="hybridMultilevel"/>
    <w:tmpl w:val="5B6A7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E030F3"/>
    <w:multiLevelType w:val="hybridMultilevel"/>
    <w:tmpl w:val="0B283E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3B"/>
    <w:rsid w:val="00356822"/>
    <w:rsid w:val="006A73F7"/>
    <w:rsid w:val="00AC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uiPriority w:val="99"/>
    <w:rsid w:val="006A73F7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uiPriority w:val="99"/>
    <w:rsid w:val="006A73F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6A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59"/>
    <w:rsid w:val="006A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7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73F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uiPriority w:val="99"/>
    <w:rsid w:val="006A73F7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">
    <w:name w:val="Текст1"/>
    <w:basedOn w:val="a"/>
    <w:uiPriority w:val="99"/>
    <w:rsid w:val="006A73F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6A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59"/>
    <w:rsid w:val="006A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7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73F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9D2DA-0E9B-4EA6-B0BE-404E20C58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2928</Words>
  <Characters>16696</Characters>
  <Application>Microsoft Office Word</Application>
  <DocSecurity>0</DocSecurity>
  <Lines>139</Lines>
  <Paragraphs>39</Paragraphs>
  <ScaleCrop>false</ScaleCrop>
  <Company/>
  <LinksUpToDate>false</LinksUpToDate>
  <CharactersWithSpaces>19585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Angel</cp:lastModifiedBy>
  <cp:revision>2</cp:revision>
  <dcterms:created xsi:type="dcterms:W3CDTF">2026-04-23T14:14:00Z</dcterms:created>
  <dcterms:modified xsi:type="dcterms:W3CDTF">2026-04-23T14:14:00Z</dcterms:modified>
</cp:coreProperties>
</file>