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Ind w:w="20" w:type="dxa"/>
        <w:tblCellMar>
          <w:left w:w="50" w:type="dxa"/>
          <w:right w:w="10" w:type="dxa"/>
        </w:tblCellMar>
        <w:tblLook w:val="04A0"/>
      </w:tblPr>
      <w:tblGrid>
        <w:gridCol w:w="3500"/>
      </w:tblGrid>
      <w:tr w:rsidR="00254B51" w:rsidRPr="00FA3677">
        <w:tblPrEx>
          <w:tblCellMar>
            <w:top w:w="0" w:type="dxa"/>
            <w:bottom w:w="0" w:type="dxa"/>
          </w:tblCellMar>
        </w:tblPrEx>
        <w:trPr>
          <w:tblCellSpacing w:w="0" w:type="dxa"/>
        </w:trPr>
        <w:tc>
          <w:tcPr>
            <w:tcW w:w="3500" w:type="dxa"/>
          </w:tcPr>
          <w:p w:rsidR="00254B51" w:rsidRPr="00FA3677" w:rsidRDefault="00204807">
            <w:pPr>
              <w:pStyle w:val="pTextStyleCenter"/>
              <w:rPr>
                <w:lang w:val="ru-RU"/>
              </w:rPr>
            </w:pPr>
            <w:r w:rsidRPr="00FA3677">
              <w:rPr>
                <w:sz w:val="28"/>
                <w:szCs w:val="28"/>
                <w:lang w:val="ru-RU"/>
              </w:rPr>
              <w:t>УТВЕРЖДЕН</w:t>
            </w:r>
          </w:p>
          <w:p w:rsidR="00254B51" w:rsidRPr="00FA3677" w:rsidRDefault="00204807">
            <w:pPr>
              <w:pStyle w:val="pTextStyleCenter"/>
              <w:rPr>
                <w:lang w:val="ru-RU"/>
              </w:rPr>
            </w:pPr>
            <w:r w:rsidRPr="00FA3677">
              <w:rPr>
                <w:sz w:val="28"/>
                <w:szCs w:val="28"/>
                <w:lang w:val="ru-RU"/>
              </w:rPr>
              <w:t>приказом Министерства</w:t>
            </w:r>
          </w:p>
          <w:p w:rsidR="00254B51" w:rsidRPr="00FA3677" w:rsidRDefault="00204807">
            <w:pPr>
              <w:pStyle w:val="pTextStyleCenter"/>
              <w:rPr>
                <w:lang w:val="ru-RU"/>
              </w:rPr>
            </w:pPr>
            <w:r w:rsidRPr="00FA3677">
              <w:rPr>
                <w:sz w:val="28"/>
                <w:szCs w:val="28"/>
                <w:lang w:val="ru-RU"/>
              </w:rPr>
              <w:t>труда и социальной защиты</w:t>
            </w:r>
          </w:p>
          <w:p w:rsidR="00254B51" w:rsidRPr="00FA3677" w:rsidRDefault="00204807">
            <w:pPr>
              <w:pStyle w:val="pTextStyleCenter"/>
              <w:rPr>
                <w:lang w:val="ru-RU"/>
              </w:rPr>
            </w:pPr>
            <w:r w:rsidRPr="00FA3677">
              <w:rPr>
                <w:sz w:val="28"/>
                <w:szCs w:val="28"/>
                <w:lang w:val="ru-RU"/>
              </w:rPr>
              <w:t>Российской Федерации</w:t>
            </w:r>
          </w:p>
          <w:p w:rsidR="00254B51" w:rsidRPr="00FA3677" w:rsidRDefault="00204807">
            <w:pPr>
              <w:pStyle w:val="pTextStyleCenter"/>
              <w:rPr>
                <w:lang w:val="ru-RU"/>
              </w:rPr>
            </w:pPr>
            <w:r w:rsidRPr="00FA3677">
              <w:rPr>
                <w:sz w:val="28"/>
                <w:szCs w:val="28"/>
                <w:lang w:val="ru-RU"/>
              </w:rPr>
              <w:t xml:space="preserve">от 31 июля 2020 № 479н </w:t>
            </w:r>
          </w:p>
        </w:tc>
      </w:tr>
    </w:tbl>
    <w:p w:rsidR="00254B51" w:rsidRPr="00FA3677" w:rsidRDefault="00204807">
      <w:pPr>
        <w:pStyle w:val="pH1Style"/>
        <w:rPr>
          <w:lang w:val="ru-RU"/>
        </w:rPr>
      </w:pPr>
      <w:r>
        <w:rPr>
          <w:rStyle w:val="rH1Style"/>
        </w:rPr>
        <w:t>ПРОФЕССИОНАЛЬНЫЙ СТАНДАРТ</w:t>
      </w:r>
    </w:p>
    <w:p w:rsidR="00254B51" w:rsidRPr="00FA3677" w:rsidRDefault="00204807">
      <w:pPr>
        <w:pStyle w:val="pTitleStyle"/>
        <w:rPr>
          <w:lang w:val="ru-RU"/>
        </w:rPr>
      </w:pPr>
      <w:r>
        <w:rPr>
          <w:rStyle w:val="rTitleStyle"/>
        </w:rPr>
        <w:t>Специалист по организации сестринского дела</w:t>
      </w:r>
    </w:p>
    <w:tbl>
      <w:tblPr>
        <w:tblW w:w="0" w:type="auto"/>
        <w:tblCellSpacing w:w="0" w:type="dxa"/>
        <w:tblInd w:w="32" w:type="dxa"/>
        <w:tblCellMar>
          <w:left w:w="50" w:type="dxa"/>
          <w:right w:w="10" w:type="dxa"/>
        </w:tblCellMar>
        <w:tblLook w:val="04A0"/>
      </w:tblPr>
      <w:tblGrid>
        <w:gridCol w:w="2500"/>
      </w:tblGrid>
      <w:tr w:rsidR="00254B51">
        <w:tblPrEx>
          <w:tblCellMar>
            <w:top w:w="0" w:type="dxa"/>
            <w:bottom w:w="0" w:type="dxa"/>
          </w:tblCellMar>
        </w:tblPrEx>
        <w:trPr>
          <w:tblCellSpacing w:w="0" w:type="dxa"/>
        </w:trPr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254B51" w:rsidRDefault="00204807">
            <w:pPr>
              <w:pStyle w:val="pTextStyleCenter"/>
            </w:pPr>
            <w:r>
              <w:t>1336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rPr>
          <w:tblCellSpacing w:w="0" w:type="dxa"/>
        </w:trPr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</w:t>
            </w:r>
          </w:p>
        </w:tc>
      </w:tr>
    </w:tbl>
    <w:p w:rsidR="00254B51" w:rsidRDefault="00204807">
      <w:pPr>
        <w:pStyle w:val="pTextStyleCenter"/>
      </w:pPr>
      <w:r>
        <w:t>Содержание</w:t>
      </w:r>
    </w:p>
    <w:p w:rsidR="00254B51" w:rsidRDefault="00254B51">
      <w:pPr>
        <w:tabs>
          <w:tab w:val="right" w:leader="dot" w:pos="9062"/>
        </w:tabs>
      </w:pPr>
      <w:r>
        <w:fldChar w:fldCharType="begin"/>
      </w:r>
      <w:r w:rsidR="00204807">
        <w:instrText>TOC \o 1-9 \h \z \u</w:instrText>
      </w:r>
      <w:r>
        <w:fldChar w:fldCharType="separate"/>
      </w:r>
      <w:r>
        <w:fldChar w:fldCharType="begin"/>
      </w:r>
      <w:r>
        <w:instrText>HYPERLINK \l "_Toc1"</w:instrText>
      </w:r>
      <w:r>
        <w:fldChar w:fldCharType="separate"/>
      </w:r>
      <w:r w:rsidR="00204807">
        <w:t>I. Общие сведения</w:t>
      </w:r>
      <w:r w:rsidR="00204807">
        <w:tab/>
      </w:r>
      <w:r>
        <w:fldChar w:fldCharType="begin"/>
      </w:r>
      <w:r w:rsidR="00204807">
        <w:instrText>PAGEREF _Toc1 \h</w:instrText>
      </w:r>
      <w:r>
        <w:fldChar w:fldCharType="end"/>
      </w:r>
      <w:r>
        <w:fldChar w:fldCharType="end"/>
      </w:r>
    </w:p>
    <w:p w:rsidR="00254B51" w:rsidRDefault="00254B51">
      <w:pPr>
        <w:tabs>
          <w:tab w:val="right" w:leader="dot" w:pos="9062"/>
        </w:tabs>
      </w:pPr>
      <w:hyperlink r:id="rId4" w:anchor="_Toc1" w:history="1">
        <w:r w:rsidR="00204807">
          <w:t>тандарт (функциональная карта вида профессиональной деятельности)</w:t>
        </w:r>
        <w:r w:rsidR="00204807">
          <w:tab/>
        </w:r>
        <w:r>
          <w:fldChar w:fldCharType="begin"/>
        </w:r>
        <w:r w:rsidR="00204807">
          <w:instrText>PAGEREF _Toc</w:instrText>
        </w:r>
        <w:r w:rsidR="00204807">
          <w:instrText>2 \h</w:instrText>
        </w:r>
        <w:r>
          <w:fldChar w:fldCharType="end"/>
        </w:r>
      </w:hyperlink>
    </w:p>
    <w:p w:rsidR="00254B51" w:rsidRDefault="00254B51">
      <w:pPr>
        <w:tabs>
          <w:tab w:val="right" w:leader="dot" w:pos="9062"/>
        </w:tabs>
      </w:pPr>
      <w:hyperlink w:anchor="_Toc3" w:history="1">
        <w:r w:rsidR="00204807">
          <w:t>III. Характеристика обобщенных трудовых функций</w:t>
        </w:r>
        <w:r w:rsidR="00204807">
          <w:tab/>
        </w:r>
        <w:r>
          <w:fldChar w:fldCharType="begin"/>
        </w:r>
        <w:r w:rsidR="00204807">
          <w:instrText>PAGEREF _Toc3 \h</w:instrText>
        </w:r>
        <w:r>
          <w:fldChar w:fldCharType="end"/>
        </w:r>
      </w:hyperlink>
    </w:p>
    <w:p w:rsidR="00254B51" w:rsidRDefault="00254B51">
      <w:pPr>
        <w:tabs>
          <w:tab w:val="right" w:leader="dot" w:pos="9062"/>
        </w:tabs>
        <w:ind w:left="200"/>
      </w:pPr>
      <w:hyperlink w:anchor="_Toc4" w:history="1">
        <w:r w:rsidR="00204807">
          <w:t>3.1. Обобщенная трудовая</w:t>
        </w:r>
        <w:r w:rsidR="00204807">
          <w:t xml:space="preserve"> функция «Проведение работ по организации деятельности структурного подразделения медицинской организации»</w:t>
        </w:r>
        <w:r w:rsidR="00204807">
          <w:tab/>
        </w:r>
        <w:r>
          <w:fldChar w:fldCharType="begin"/>
        </w:r>
        <w:r w:rsidR="00204807">
          <w:instrText>PAGEREF _Toc4 \h</w:instrText>
        </w:r>
        <w:r>
          <w:fldChar w:fldCharType="end"/>
        </w:r>
      </w:hyperlink>
    </w:p>
    <w:p w:rsidR="00254B51" w:rsidRDefault="00254B51">
      <w:pPr>
        <w:tabs>
          <w:tab w:val="right" w:leader="dot" w:pos="9062"/>
        </w:tabs>
        <w:ind w:left="200"/>
      </w:pPr>
      <w:hyperlink w:anchor="_Toc5" w:history="1">
        <w:r w:rsidR="00204807">
          <w:t>3.2. Обобщенная трудовая функция «Управление струк</w:t>
        </w:r>
        <w:r w:rsidR="00204807">
          <w:t>турным подразделением в организациях, оказывающих первичную доврачебную медико-санитарную помощь населению»</w:t>
        </w:r>
        <w:r w:rsidR="00204807">
          <w:tab/>
        </w:r>
        <w:r>
          <w:fldChar w:fldCharType="begin"/>
        </w:r>
        <w:r w:rsidR="00204807">
          <w:instrText>PAGEREF _Toc5 \h</w:instrText>
        </w:r>
        <w:r>
          <w:fldChar w:fldCharType="end"/>
        </w:r>
      </w:hyperlink>
    </w:p>
    <w:p w:rsidR="00254B51" w:rsidRDefault="00254B51">
      <w:pPr>
        <w:tabs>
          <w:tab w:val="right" w:leader="dot" w:pos="9062"/>
        </w:tabs>
        <w:ind w:left="200"/>
      </w:pPr>
      <w:hyperlink w:anchor="_Toc6" w:history="1">
        <w:r w:rsidR="00204807">
          <w:t>3.3. Обобщенная трудовая функция «Управление деяте</w:t>
        </w:r>
        <w:r w:rsidR="00204807">
          <w:t>льностью среднего и младшего медицинского персонала медицинской организации»</w:t>
        </w:r>
        <w:r w:rsidR="00204807">
          <w:tab/>
        </w:r>
        <w:r>
          <w:fldChar w:fldCharType="begin"/>
        </w:r>
        <w:r w:rsidR="00204807">
          <w:instrText>PAGEREF _Toc6 \h</w:instrText>
        </w:r>
        <w:r>
          <w:fldChar w:fldCharType="end"/>
        </w:r>
      </w:hyperlink>
    </w:p>
    <w:p w:rsidR="00254B51" w:rsidRDefault="00254B51">
      <w:pPr>
        <w:tabs>
          <w:tab w:val="right" w:leader="dot" w:pos="9062"/>
        </w:tabs>
        <w:ind w:left="200"/>
      </w:pPr>
      <w:hyperlink w:anchor="_Toc7" w:history="1">
        <w:r w:rsidR="00204807">
          <w:t xml:space="preserve">3.4. Обобщенная трудовая функция «Управление больницей (домом) сестринского </w:t>
        </w:r>
        <w:r w:rsidR="00204807">
          <w:t>ухода, хосписом»</w:t>
        </w:r>
        <w:r w:rsidR="00204807">
          <w:tab/>
        </w:r>
        <w:r>
          <w:fldChar w:fldCharType="begin"/>
        </w:r>
        <w:r w:rsidR="00204807">
          <w:instrText>PAGEREF _Toc7 \h</w:instrText>
        </w:r>
        <w:r>
          <w:fldChar w:fldCharType="end"/>
        </w:r>
      </w:hyperlink>
    </w:p>
    <w:p w:rsidR="00254B51" w:rsidRDefault="00254B51">
      <w:pPr>
        <w:tabs>
          <w:tab w:val="right" w:leader="dot" w:pos="9062"/>
        </w:tabs>
      </w:pPr>
      <w:hyperlink w:anchor="_Toc8" w:history="1">
        <w:r w:rsidR="00204807">
          <w:t>IV. Сведения об организациях – разработчиках профессионального стандарта</w:t>
        </w:r>
        <w:r w:rsidR="00204807">
          <w:tab/>
        </w:r>
        <w:r>
          <w:fldChar w:fldCharType="begin"/>
        </w:r>
        <w:r w:rsidR="00204807">
          <w:instrText>PAGEREF _Toc8 \h</w:instrText>
        </w:r>
        <w:r>
          <w:fldChar w:fldCharType="end"/>
        </w:r>
      </w:hyperlink>
    </w:p>
    <w:p w:rsidR="00254B51" w:rsidRDefault="00254B51">
      <w:r>
        <w:fldChar w:fldCharType="end"/>
      </w:r>
    </w:p>
    <w:p w:rsidR="00254B51" w:rsidRDefault="00204807">
      <w:pPr>
        <w:pStyle w:val="1"/>
      </w:pPr>
      <w:bookmarkStart w:id="0" w:name="_Toc1"/>
      <w:r>
        <w:t>I. Общие сведения</w:t>
      </w:r>
      <w:bookmarkEnd w:id="0"/>
    </w:p>
    <w:tbl>
      <w:tblPr>
        <w:tblW w:w="0" w:type="auto"/>
        <w:tblCellSpacing w:w="0" w:type="dxa"/>
        <w:tblInd w:w="20" w:type="dxa"/>
        <w:tblCellMar>
          <w:left w:w="50" w:type="dxa"/>
          <w:right w:w="10" w:type="dxa"/>
        </w:tblCellMar>
        <w:tblLook w:val="04A0"/>
      </w:tblPr>
      <w:tblGrid>
        <w:gridCol w:w="8198"/>
        <w:gridCol w:w="481"/>
        <w:gridCol w:w="1945"/>
      </w:tblGrid>
      <w:tr w:rsidR="00254B51">
        <w:tblPrEx>
          <w:tblCellMar>
            <w:top w:w="0" w:type="dxa"/>
            <w:bottom w:w="0" w:type="dxa"/>
          </w:tblCellMar>
        </w:tblPrEx>
        <w:trPr>
          <w:tblCellSpacing w:w="0" w:type="dxa"/>
        </w:trPr>
        <w:tc>
          <w:tcPr>
            <w:tcW w:w="8500" w:type="dxa"/>
            <w:tcBorders>
              <w:bottom w:val="single" w:sz="10" w:space="0" w:color="808080"/>
            </w:tcBorders>
          </w:tcPr>
          <w:p w:rsidR="00254B51" w:rsidRDefault="00204807">
            <w:pPr>
              <w:pStyle w:val="pTextStyle"/>
            </w:pPr>
            <w:r>
              <w:t>Организация сестринского дела</w:t>
            </w:r>
          </w:p>
        </w:tc>
        <w:tc>
          <w:tcPr>
            <w:tcW w:w="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254B51" w:rsidRDefault="00204807">
            <w:pPr>
              <w:pStyle w:val="pTextStyleCenter"/>
            </w:pPr>
            <w:r>
              <w:t>02.069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rPr>
          <w:tblCellSpacing w:w="0" w:type="dxa"/>
        </w:trPr>
        <w:tc>
          <w:tcPr>
            <w:tcW w:w="0" w:type="auto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0" w:type="auto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</w:tr>
    </w:tbl>
    <w:p w:rsidR="00254B51" w:rsidRPr="00FA3677" w:rsidRDefault="00204807">
      <w:pPr>
        <w:pStyle w:val="pTitleStyleLeft"/>
        <w:rPr>
          <w:lang w:val="ru-RU"/>
        </w:rPr>
      </w:pPr>
      <w:r w:rsidRPr="00FA3677">
        <w:rPr>
          <w:lang w:val="ru-RU"/>
        </w:rPr>
        <w:t>Основная цель вида профессиональной деятельности:</w:t>
      </w:r>
    </w:p>
    <w:tbl>
      <w:tblPr>
        <w:tblW w:w="0" w:type="auto"/>
        <w:tblCellSpacing w:w="0" w:type="dxa"/>
        <w:tblInd w:w="32" w:type="dxa"/>
        <w:tblCellMar>
          <w:left w:w="50" w:type="dxa"/>
          <w:right w:w="10" w:type="dxa"/>
        </w:tblCellMar>
        <w:tblLook w:val="04A0"/>
      </w:tblPr>
      <w:tblGrid>
        <w:gridCol w:w="10624"/>
      </w:tblGrid>
      <w:tr w:rsidR="00254B51" w:rsidRPr="00FA3677">
        <w:tblPrEx>
          <w:tblCellMar>
            <w:top w:w="0" w:type="dxa"/>
            <w:bottom w:w="0" w:type="dxa"/>
          </w:tblCellMar>
        </w:tblPrEx>
        <w:trPr>
          <w:tblCellSpacing w:w="0" w:type="dxa"/>
        </w:trPr>
        <w:tc>
          <w:tcPr>
            <w:tcW w:w="1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Обеспечение деятельности организаций здравоохранения и подразделений, оказывающих медицинскую помощь, направленной на качественное оказание медицинской помощи населению и совершенствование управления медицинской организацией</w:t>
            </w:r>
          </w:p>
        </w:tc>
      </w:tr>
    </w:tbl>
    <w:p w:rsidR="00254B51" w:rsidRDefault="00204807">
      <w:pPr>
        <w:pStyle w:val="pTitleStyleLeft"/>
      </w:pPr>
      <w:r>
        <w:t>Группа занятий: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444"/>
        <w:gridCol w:w="3853"/>
        <w:gridCol w:w="1444"/>
        <w:gridCol w:w="3871"/>
      </w:tblGrid>
      <w:tr w:rsidR="00254B51" w:rsidRPr="00FA3677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254B51" w:rsidRDefault="00204807">
            <w:pPr>
              <w:pStyle w:val="pTextStyle"/>
            </w:pPr>
            <w:r>
              <w:t>1120</w:t>
            </w:r>
          </w:p>
        </w:tc>
        <w:tc>
          <w:tcPr>
            <w:tcW w:w="4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Руководители учреждений, организаций и предприятий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254B51" w:rsidRDefault="00204807">
            <w:pPr>
              <w:pStyle w:val="pTextStyle"/>
            </w:pPr>
            <w:r>
              <w:t>1342</w:t>
            </w:r>
          </w:p>
        </w:tc>
        <w:tc>
          <w:tcPr>
            <w:tcW w:w="4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Руководители служб в сфере здравоохранения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1500" w:type="dxa"/>
          </w:tcPr>
          <w:p w:rsidR="00254B51" w:rsidRDefault="00204807">
            <w:pPr>
              <w:pStyle w:val="pDescStyleCenter"/>
            </w:pPr>
            <w:r>
              <w:rPr>
                <w:sz w:val="20"/>
                <w:szCs w:val="20"/>
              </w:rPr>
              <w:t>(код ОКЗ)</w:t>
            </w:r>
          </w:p>
        </w:tc>
        <w:tc>
          <w:tcPr>
            <w:tcW w:w="4000" w:type="dxa"/>
          </w:tcPr>
          <w:p w:rsidR="00254B51" w:rsidRDefault="00204807">
            <w:pPr>
              <w:pStyle w:val="pDescStyleCenter"/>
            </w:pPr>
            <w:r>
              <w:rPr>
                <w:sz w:val="20"/>
                <w:szCs w:val="20"/>
              </w:rPr>
              <w:t>(наименование)</w:t>
            </w:r>
          </w:p>
        </w:tc>
        <w:tc>
          <w:tcPr>
            <w:tcW w:w="1500" w:type="dxa"/>
          </w:tcPr>
          <w:p w:rsidR="00254B51" w:rsidRDefault="00204807">
            <w:pPr>
              <w:pStyle w:val="pDescStyleCenter"/>
            </w:pPr>
            <w:r>
              <w:rPr>
                <w:sz w:val="20"/>
                <w:szCs w:val="20"/>
              </w:rPr>
              <w:t>(код ОКЗ)</w:t>
            </w:r>
          </w:p>
        </w:tc>
        <w:tc>
          <w:tcPr>
            <w:tcW w:w="4000" w:type="dxa"/>
          </w:tcPr>
          <w:p w:rsidR="00254B51" w:rsidRDefault="00204807">
            <w:pPr>
              <w:pStyle w:val="pDescStyleCenter"/>
            </w:pPr>
            <w:r>
              <w:rPr>
                <w:sz w:val="20"/>
                <w:szCs w:val="20"/>
              </w:rPr>
              <w:t>(наименование)</w:t>
            </w:r>
          </w:p>
        </w:tc>
      </w:tr>
    </w:tbl>
    <w:p w:rsidR="00254B51" w:rsidRPr="00FA3677" w:rsidRDefault="00204807">
      <w:pPr>
        <w:pStyle w:val="pTitleStyleLeft"/>
        <w:rPr>
          <w:lang w:val="ru-RU"/>
        </w:rPr>
      </w:pPr>
      <w:r w:rsidRPr="00FA3677">
        <w:rPr>
          <w:lang w:val="ru-RU"/>
        </w:rPr>
        <w:lastRenderedPageBreak/>
        <w:t>Отнесение к видам экономической деятельности: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467"/>
        <w:gridCol w:w="9145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254B51" w:rsidRDefault="00204807">
            <w:pPr>
              <w:pStyle w:val="pTextStyle"/>
            </w:pPr>
            <w:r>
              <w:t>86.10</w:t>
            </w:r>
          </w:p>
        </w:tc>
        <w:tc>
          <w:tcPr>
            <w:tcW w:w="9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254B51" w:rsidRDefault="00204807">
            <w:pPr>
              <w:pStyle w:val="pTextStyle"/>
            </w:pPr>
            <w:r>
              <w:t>Деятельность больничных организаций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254B51" w:rsidRDefault="00204807">
            <w:pPr>
              <w:pStyle w:val="pTextStyle"/>
            </w:pPr>
            <w:r>
              <w:t>86.23</w:t>
            </w:r>
          </w:p>
        </w:tc>
        <w:tc>
          <w:tcPr>
            <w:tcW w:w="9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254B51" w:rsidRDefault="00204807">
            <w:pPr>
              <w:pStyle w:val="pTextStyle"/>
            </w:pPr>
            <w:r>
              <w:t>Стоматологическая практика</w:t>
            </w:r>
          </w:p>
        </w:tc>
      </w:tr>
      <w:tr w:rsidR="00254B51" w:rsidRPr="00FA3677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254B51" w:rsidRDefault="00204807">
            <w:pPr>
              <w:pStyle w:val="pTextStyle"/>
            </w:pPr>
            <w:r>
              <w:t>86.90</w:t>
            </w:r>
          </w:p>
        </w:tc>
        <w:tc>
          <w:tcPr>
            <w:tcW w:w="9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Деятельность в области медицины прочая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1500" w:type="dxa"/>
          </w:tcPr>
          <w:p w:rsidR="00254B51" w:rsidRDefault="00204807">
            <w:pPr>
              <w:pStyle w:val="pDescStyleCenter"/>
            </w:pPr>
            <w:r>
              <w:rPr>
                <w:sz w:val="20"/>
                <w:szCs w:val="20"/>
              </w:rPr>
              <w:t>(код ОКВЭД)</w:t>
            </w:r>
          </w:p>
        </w:tc>
        <w:tc>
          <w:tcPr>
            <w:tcW w:w="9500" w:type="dxa"/>
          </w:tcPr>
          <w:p w:rsidR="00254B51" w:rsidRDefault="00204807">
            <w:pPr>
              <w:pStyle w:val="pDescStyleCenter"/>
            </w:pPr>
            <w:r>
              <w:rPr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:rsidR="00254B51" w:rsidRDefault="00254B51">
      <w:pPr>
        <w:sectPr w:rsidR="00254B51">
          <w:pgSz w:w="11905" w:h="16837"/>
          <w:pgMar w:top="755" w:right="578" w:bottom="1440" w:left="755" w:header="720" w:footer="720" w:gutter="0"/>
          <w:cols w:space="720"/>
        </w:sectPr>
      </w:pPr>
    </w:p>
    <w:p w:rsidR="00254B51" w:rsidRDefault="00204807">
      <w:pPr>
        <w:pStyle w:val="1"/>
      </w:pPr>
      <w:bookmarkStart w:id="1" w:name="_Toc2"/>
      <w:r>
        <w:lastRenderedPageBreak/>
        <w:t xml:space="preserve">II. Описание трудовых функций, входящих в профессиональный стандарт (функциональная карта вида </w:t>
      </w:r>
      <w:r>
        <w:t>профессиональной деятельности)</w:t>
      </w:r>
      <w:bookmarkEnd w:id="1"/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494"/>
        <w:gridCol w:w="3856"/>
        <w:gridCol w:w="1538"/>
        <w:gridCol w:w="6667"/>
        <w:gridCol w:w="1451"/>
        <w:gridCol w:w="1538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6000" w:type="dxa"/>
            <w:gridSpan w:val="3"/>
          </w:tcPr>
          <w:p w:rsidR="00254B51" w:rsidRDefault="00204807">
            <w:pPr>
              <w:pStyle w:val="pTextStyleCenter"/>
            </w:pPr>
            <w:r>
              <w:t>Обобщенные трудовые функции</w:t>
            </w:r>
          </w:p>
        </w:tc>
        <w:tc>
          <w:tcPr>
            <w:tcW w:w="10000" w:type="dxa"/>
            <w:gridSpan w:val="3"/>
          </w:tcPr>
          <w:p w:rsidR="00254B51" w:rsidRDefault="00204807">
            <w:pPr>
              <w:pStyle w:val="pTextStyleCenter"/>
            </w:pPr>
            <w:r>
              <w:t>Трудовые функции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Align w:val="center"/>
          </w:tcPr>
          <w:p w:rsidR="00254B51" w:rsidRDefault="00204807">
            <w:pPr>
              <w:pStyle w:val="pTextStyleCenter"/>
            </w:pPr>
            <w:r>
              <w:t>код</w:t>
            </w:r>
          </w:p>
        </w:tc>
        <w:tc>
          <w:tcPr>
            <w:tcW w:w="4000" w:type="dxa"/>
            <w:vAlign w:val="center"/>
          </w:tcPr>
          <w:p w:rsidR="00254B51" w:rsidRDefault="00204807">
            <w:pPr>
              <w:pStyle w:val="pTextStyleCenter"/>
            </w:pPr>
            <w:r>
              <w:t>наименование</w:t>
            </w:r>
          </w:p>
        </w:tc>
        <w:tc>
          <w:tcPr>
            <w:tcW w:w="1500" w:type="dxa"/>
            <w:vAlign w:val="center"/>
          </w:tcPr>
          <w:p w:rsidR="00254B51" w:rsidRDefault="00204807">
            <w:pPr>
              <w:pStyle w:val="pTextStyleCenter"/>
            </w:pPr>
            <w:r>
              <w:t>уровень квалификации</w:t>
            </w:r>
          </w:p>
        </w:tc>
        <w:tc>
          <w:tcPr>
            <w:tcW w:w="7000" w:type="dxa"/>
            <w:vAlign w:val="center"/>
          </w:tcPr>
          <w:p w:rsidR="00254B51" w:rsidRDefault="00204807">
            <w:pPr>
              <w:pStyle w:val="pTextStyleCenter"/>
            </w:pPr>
            <w:r>
              <w:t>наименование</w:t>
            </w:r>
          </w:p>
        </w:tc>
        <w:tc>
          <w:tcPr>
            <w:tcW w:w="1500" w:type="dxa"/>
            <w:vAlign w:val="center"/>
          </w:tcPr>
          <w:p w:rsidR="00254B51" w:rsidRDefault="00204807">
            <w:pPr>
              <w:pStyle w:val="pTextStyleCenter"/>
            </w:pPr>
            <w:r>
              <w:t>код</w:t>
            </w:r>
          </w:p>
        </w:tc>
        <w:tc>
          <w:tcPr>
            <w:tcW w:w="1500" w:type="dxa"/>
            <w:vAlign w:val="center"/>
          </w:tcPr>
          <w:p w:rsidR="00254B51" w:rsidRDefault="00204807">
            <w:pPr>
              <w:pStyle w:val="pTextStyleCenter"/>
            </w:pPr>
            <w:r>
              <w:t>уровень (подуровень) квалификации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 w:val="restart"/>
          </w:tcPr>
          <w:p w:rsidR="00254B51" w:rsidRDefault="00204807">
            <w:pPr>
              <w:pStyle w:val="pTextStyleCenter"/>
            </w:pPr>
            <w:r>
              <w:t>A</w:t>
            </w:r>
          </w:p>
        </w:tc>
        <w:tc>
          <w:tcPr>
            <w:tcW w:w="4000" w:type="dxa"/>
            <w:vMerge w:val="restart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Проведение работ по организации деятельности структурного подразделения медицинской организации</w:t>
            </w:r>
          </w:p>
        </w:tc>
        <w:tc>
          <w:tcPr>
            <w:tcW w:w="1500" w:type="dxa"/>
            <w:vMerge w:val="restart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Организация ресурсного обеспечения структурного подразделения медицинской организации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A/01.5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254B51" w:rsidRDefault="00254B51"/>
        </w:tc>
        <w:tc>
          <w:tcPr>
            <w:tcW w:w="4000" w:type="dxa"/>
            <w:vMerge/>
          </w:tcPr>
          <w:p w:rsidR="00254B51" w:rsidRDefault="00254B51"/>
        </w:tc>
        <w:tc>
          <w:tcPr>
            <w:tcW w:w="1500" w:type="dxa"/>
            <w:vMerge/>
          </w:tcPr>
          <w:p w:rsidR="00254B51" w:rsidRDefault="00254B51"/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Организация отдельных процессов деятельности структурного подразделения медицинской организации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A/02.5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254B51" w:rsidRDefault="00254B51"/>
        </w:tc>
        <w:tc>
          <w:tcPr>
            <w:tcW w:w="4000" w:type="dxa"/>
            <w:vMerge/>
          </w:tcPr>
          <w:p w:rsidR="00254B51" w:rsidRDefault="00254B51"/>
        </w:tc>
        <w:tc>
          <w:tcPr>
            <w:tcW w:w="1500" w:type="dxa"/>
            <w:vMerge/>
          </w:tcPr>
          <w:p w:rsidR="00254B51" w:rsidRDefault="00254B51"/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Организация и контроль деятельности медицинского персонала структурного подразделения медицинской организации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A/03.5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254B51" w:rsidRDefault="00254B51"/>
        </w:tc>
        <w:tc>
          <w:tcPr>
            <w:tcW w:w="4000" w:type="dxa"/>
            <w:vMerge/>
          </w:tcPr>
          <w:p w:rsidR="00254B51" w:rsidRDefault="00254B51"/>
        </w:tc>
        <w:tc>
          <w:tcPr>
            <w:tcW w:w="1500" w:type="dxa"/>
            <w:vMerge/>
          </w:tcPr>
          <w:p w:rsidR="00254B51" w:rsidRDefault="00254B51"/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Оказание медицинской помощи в экстренной форме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A/04.5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254B51" w:rsidRDefault="00254B51"/>
        </w:tc>
        <w:tc>
          <w:tcPr>
            <w:tcW w:w="4000" w:type="dxa"/>
            <w:vMerge/>
          </w:tcPr>
          <w:p w:rsidR="00254B51" w:rsidRDefault="00254B51"/>
        </w:tc>
        <w:tc>
          <w:tcPr>
            <w:tcW w:w="1500" w:type="dxa"/>
            <w:vMerge/>
          </w:tcPr>
          <w:p w:rsidR="00254B51" w:rsidRDefault="00254B51"/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Организация оказания первичной доврачебной медико-санитарной помощи населению в условиях чрезвычайных ситуаций в догоспитальный период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A/05.5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 w:val="restart"/>
          </w:tcPr>
          <w:p w:rsidR="00254B51" w:rsidRDefault="00204807">
            <w:pPr>
              <w:pStyle w:val="pTextStyleCenter"/>
            </w:pPr>
            <w:r>
              <w:t>B</w:t>
            </w:r>
          </w:p>
        </w:tc>
        <w:tc>
          <w:tcPr>
            <w:tcW w:w="4000" w:type="dxa"/>
            <w:vMerge w:val="restart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Управление структурным подразделением в организациях, оказывающих первичную доврачебную медико-санитарную помощь населению</w:t>
            </w:r>
          </w:p>
        </w:tc>
        <w:tc>
          <w:tcPr>
            <w:tcW w:w="1500" w:type="dxa"/>
            <w:vMerge w:val="restart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  <w:tc>
          <w:tcPr>
            <w:tcW w:w="7000" w:type="dxa"/>
          </w:tcPr>
          <w:p w:rsidR="00254B51" w:rsidRDefault="00204807">
            <w:pPr>
              <w:pStyle w:val="pTextStyle"/>
            </w:pPr>
            <w:r>
              <w:t>Планирование деятельности структурного подразделения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B/01.5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254B51" w:rsidRDefault="00254B51"/>
        </w:tc>
        <w:tc>
          <w:tcPr>
            <w:tcW w:w="4000" w:type="dxa"/>
            <w:vMerge/>
          </w:tcPr>
          <w:p w:rsidR="00254B51" w:rsidRDefault="00254B51"/>
        </w:tc>
        <w:tc>
          <w:tcPr>
            <w:tcW w:w="1500" w:type="dxa"/>
            <w:vMerge/>
          </w:tcPr>
          <w:p w:rsidR="00254B51" w:rsidRDefault="00254B51"/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Организация отдельных процессов деятельности структурного подразделения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B/02.5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254B51" w:rsidRDefault="00254B51"/>
        </w:tc>
        <w:tc>
          <w:tcPr>
            <w:tcW w:w="4000" w:type="dxa"/>
            <w:vMerge/>
          </w:tcPr>
          <w:p w:rsidR="00254B51" w:rsidRDefault="00254B51"/>
        </w:tc>
        <w:tc>
          <w:tcPr>
            <w:tcW w:w="1500" w:type="dxa"/>
            <w:vMerge/>
          </w:tcPr>
          <w:p w:rsidR="00254B51" w:rsidRDefault="00254B51"/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Организация работы медицинского персонала структурного подразделения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B/03.5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254B51" w:rsidRDefault="00254B51"/>
        </w:tc>
        <w:tc>
          <w:tcPr>
            <w:tcW w:w="4000" w:type="dxa"/>
            <w:vMerge/>
          </w:tcPr>
          <w:p w:rsidR="00254B51" w:rsidRDefault="00254B51"/>
        </w:tc>
        <w:tc>
          <w:tcPr>
            <w:tcW w:w="1500" w:type="dxa"/>
            <w:vMerge/>
          </w:tcPr>
          <w:p w:rsidR="00254B51" w:rsidRDefault="00254B51"/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Организация ресурсного обеспечения структурного подразделения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B/04.5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254B51" w:rsidRDefault="00254B51"/>
        </w:tc>
        <w:tc>
          <w:tcPr>
            <w:tcW w:w="4000" w:type="dxa"/>
            <w:vMerge/>
          </w:tcPr>
          <w:p w:rsidR="00254B51" w:rsidRDefault="00254B51"/>
        </w:tc>
        <w:tc>
          <w:tcPr>
            <w:tcW w:w="1500" w:type="dxa"/>
            <w:vMerge/>
          </w:tcPr>
          <w:p w:rsidR="00254B51" w:rsidRDefault="00254B51"/>
        </w:tc>
        <w:tc>
          <w:tcPr>
            <w:tcW w:w="7000" w:type="dxa"/>
          </w:tcPr>
          <w:p w:rsidR="00254B51" w:rsidRDefault="00204807">
            <w:pPr>
              <w:pStyle w:val="pTextStyle"/>
            </w:pPr>
            <w:r>
              <w:t>Контроль деятельности структурного подразделения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B/05.5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 w:val="restart"/>
          </w:tcPr>
          <w:p w:rsidR="00254B51" w:rsidRDefault="00204807">
            <w:pPr>
              <w:pStyle w:val="pTextStyleCenter"/>
            </w:pPr>
            <w:r>
              <w:t>C</w:t>
            </w:r>
          </w:p>
        </w:tc>
        <w:tc>
          <w:tcPr>
            <w:tcW w:w="4000" w:type="dxa"/>
            <w:vMerge w:val="restart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Управление деятельностью среднего и младшего медицинского персонала медицинской организации</w:t>
            </w:r>
          </w:p>
        </w:tc>
        <w:tc>
          <w:tcPr>
            <w:tcW w:w="1500" w:type="dxa"/>
            <w:vMerge w:val="restart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Планирование деятельности среднего и младшего медицинского персонала медицинской организации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C/01.6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254B51" w:rsidRDefault="00254B51"/>
        </w:tc>
        <w:tc>
          <w:tcPr>
            <w:tcW w:w="4000" w:type="dxa"/>
            <w:vMerge/>
          </w:tcPr>
          <w:p w:rsidR="00254B51" w:rsidRDefault="00254B51"/>
        </w:tc>
        <w:tc>
          <w:tcPr>
            <w:tcW w:w="1500" w:type="dxa"/>
            <w:vMerge/>
          </w:tcPr>
          <w:p w:rsidR="00254B51" w:rsidRDefault="00254B51"/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Организация деятельности среднего и младшего медицинского персонала медицинской организации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C/02.6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254B51" w:rsidRDefault="00254B51"/>
        </w:tc>
        <w:tc>
          <w:tcPr>
            <w:tcW w:w="4000" w:type="dxa"/>
            <w:vMerge/>
          </w:tcPr>
          <w:p w:rsidR="00254B51" w:rsidRDefault="00254B51"/>
        </w:tc>
        <w:tc>
          <w:tcPr>
            <w:tcW w:w="1500" w:type="dxa"/>
            <w:vMerge/>
          </w:tcPr>
          <w:p w:rsidR="00254B51" w:rsidRDefault="00254B51"/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Организация ресурсного обеспечения деятельности среднего и младшего медицинского персонала медицинской организации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C/03.6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254B51" w:rsidRDefault="00254B51"/>
        </w:tc>
        <w:tc>
          <w:tcPr>
            <w:tcW w:w="4000" w:type="dxa"/>
            <w:vMerge/>
          </w:tcPr>
          <w:p w:rsidR="00254B51" w:rsidRDefault="00254B51"/>
        </w:tc>
        <w:tc>
          <w:tcPr>
            <w:tcW w:w="1500" w:type="dxa"/>
            <w:vMerge/>
          </w:tcPr>
          <w:p w:rsidR="00254B51" w:rsidRDefault="00254B51"/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Контроль деятельности среднего и младшего медицинского персонала медицинской организации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C/04.6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 w:val="restart"/>
          </w:tcPr>
          <w:p w:rsidR="00254B51" w:rsidRDefault="00204807">
            <w:pPr>
              <w:pStyle w:val="pTextStyleCenter"/>
            </w:pPr>
            <w:r>
              <w:lastRenderedPageBreak/>
              <w:t>D</w:t>
            </w:r>
          </w:p>
        </w:tc>
        <w:tc>
          <w:tcPr>
            <w:tcW w:w="4000" w:type="dxa"/>
            <w:vMerge w:val="restart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Управление больницей (домом) сестринского ухода, хосписом</w:t>
            </w:r>
          </w:p>
        </w:tc>
        <w:tc>
          <w:tcPr>
            <w:tcW w:w="1500" w:type="dxa"/>
            <w:vMerge w:val="restart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Планирование деятельности больницы (дома) сестринского ухода, хосписа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D/01.6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254B51" w:rsidRDefault="00254B51"/>
        </w:tc>
        <w:tc>
          <w:tcPr>
            <w:tcW w:w="4000" w:type="dxa"/>
            <w:vMerge/>
          </w:tcPr>
          <w:p w:rsidR="00254B51" w:rsidRDefault="00254B51"/>
        </w:tc>
        <w:tc>
          <w:tcPr>
            <w:tcW w:w="1500" w:type="dxa"/>
            <w:vMerge/>
          </w:tcPr>
          <w:p w:rsidR="00254B51" w:rsidRDefault="00254B51"/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Организация деятельности больницы (дома) сестринского ухода, хосписа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D/02.6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254B51" w:rsidRDefault="00254B51"/>
        </w:tc>
        <w:tc>
          <w:tcPr>
            <w:tcW w:w="4000" w:type="dxa"/>
            <w:vMerge/>
          </w:tcPr>
          <w:p w:rsidR="00254B51" w:rsidRDefault="00254B51"/>
        </w:tc>
        <w:tc>
          <w:tcPr>
            <w:tcW w:w="1500" w:type="dxa"/>
            <w:vMerge/>
          </w:tcPr>
          <w:p w:rsidR="00254B51" w:rsidRDefault="00254B51"/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Организация работы персонала больницы (дома) сестринского ухода, хосписа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D/03.6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254B51" w:rsidRDefault="00254B51"/>
        </w:tc>
        <w:tc>
          <w:tcPr>
            <w:tcW w:w="4000" w:type="dxa"/>
            <w:vMerge/>
          </w:tcPr>
          <w:p w:rsidR="00254B51" w:rsidRDefault="00254B51"/>
        </w:tc>
        <w:tc>
          <w:tcPr>
            <w:tcW w:w="1500" w:type="dxa"/>
            <w:vMerge/>
          </w:tcPr>
          <w:p w:rsidR="00254B51" w:rsidRDefault="00254B51"/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Организация ресурсного обеспечения больницы (дома) сестринского ухода, хосписа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D/04.6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254B51" w:rsidRDefault="00254B51"/>
        </w:tc>
        <w:tc>
          <w:tcPr>
            <w:tcW w:w="4000" w:type="dxa"/>
            <w:vMerge/>
          </w:tcPr>
          <w:p w:rsidR="00254B51" w:rsidRDefault="00254B51"/>
        </w:tc>
        <w:tc>
          <w:tcPr>
            <w:tcW w:w="1500" w:type="dxa"/>
            <w:vMerge/>
          </w:tcPr>
          <w:p w:rsidR="00254B51" w:rsidRDefault="00254B51"/>
        </w:tc>
        <w:tc>
          <w:tcPr>
            <w:tcW w:w="7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Контроль деятельности персонала больницы (дома) сестринского ухода, хосписа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D/05.6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</w:tbl>
    <w:p w:rsidR="00254B51" w:rsidRDefault="00254B51">
      <w:pPr>
        <w:sectPr w:rsidR="00254B51">
          <w:pgSz w:w="16837" w:h="11905" w:orient="landscape"/>
          <w:pgMar w:top="755" w:right="578" w:bottom="1440" w:left="755" w:header="720" w:footer="720" w:gutter="0"/>
          <w:cols w:space="720"/>
        </w:sectPr>
      </w:pPr>
    </w:p>
    <w:p w:rsidR="00254B51" w:rsidRDefault="00204807">
      <w:pPr>
        <w:pStyle w:val="1"/>
      </w:pPr>
      <w:bookmarkStart w:id="2" w:name="_Toc3"/>
      <w:r>
        <w:lastRenderedPageBreak/>
        <w:t>III. Характеристика обобщенных трудовых функций</w:t>
      </w:r>
      <w:bookmarkEnd w:id="2"/>
    </w:p>
    <w:p w:rsidR="00254B51" w:rsidRDefault="00204807">
      <w:pPr>
        <w:pStyle w:val="2"/>
      </w:pPr>
      <w:bookmarkStart w:id="3" w:name="_Toc4"/>
      <w:r>
        <w:t xml:space="preserve">3.1. Обобщенная трудовая функция «Проведение работ по организации деятельности структурного </w:t>
      </w:r>
      <w:r>
        <w:t>подразделения медицинской организации»</w:t>
      </w:r>
      <w:bookmarkEnd w:id="3"/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5"/>
        <w:gridCol w:w="4124"/>
        <w:gridCol w:w="961"/>
        <w:gridCol w:w="951"/>
        <w:gridCol w:w="1954"/>
        <w:gridCol w:w="947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Проведение работ по организации деятельности структурного подразделения медицинской организации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A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8"/>
        <w:gridCol w:w="7684"/>
      </w:tblGrid>
      <w:tr w:rsidR="00254B51" w:rsidRPr="00FA3677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Возможные наименования должностей, профессий</w:t>
            </w:r>
          </w:p>
        </w:tc>
        <w:tc>
          <w:tcPr>
            <w:tcW w:w="8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Старшая медицинская сестра</w:t>
            </w:r>
          </w:p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Старший акушер (старшая акушерка)</w:t>
            </w:r>
          </w:p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Старшая операционная медицинская сестра</w:t>
            </w:r>
          </w:p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Старший фельдшер</w:t>
            </w:r>
          </w:p>
        </w:tc>
      </w:tr>
    </w:tbl>
    <w:p w:rsidR="00254B51" w:rsidRPr="00FA3677" w:rsidRDefault="00204807">
      <w:pPr>
        <w:rPr>
          <w:lang w:val="ru-RU"/>
        </w:rPr>
      </w:pPr>
      <w:r w:rsidRPr="00FA3677">
        <w:rPr>
          <w:lang w:val="ru-RU"/>
        </w:rP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9"/>
        <w:gridCol w:w="7683"/>
      </w:tblGrid>
      <w:tr w:rsidR="00254B51" w:rsidRPr="00FA3677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Требования к образованию и обучению</w:t>
            </w:r>
          </w:p>
        </w:tc>
        <w:tc>
          <w:tcPr>
            <w:tcW w:w="8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Среднее профессиональное образование - программы подготовки специалистов среднего звена по специальности «Лечебное дело», «Акушерское дело» или «Сестринское дело» и дополнительное профессиональное образование - программы повышения квалификации</w:t>
            </w:r>
          </w:p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по специальн</w:t>
            </w:r>
            <w:r w:rsidRPr="00FA3677">
              <w:rPr>
                <w:lang w:val="ru-RU"/>
              </w:rPr>
              <w:t>ости «Организация сестринского дела»</w:t>
            </w:r>
          </w:p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или</w:t>
            </w:r>
          </w:p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Высшее образование - бакалавриат по направлению подготовки «Сестринское дело» и дополнительное профессиональное образование - программы повышения квалификации «Организация сестринского дела»</w:t>
            </w:r>
          </w:p>
        </w:tc>
      </w:tr>
      <w:tr w:rsidR="00254B51" w:rsidRPr="00FA3677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Требования к опыту практической работы</w:t>
            </w:r>
          </w:p>
        </w:tc>
        <w:tc>
          <w:tcPr>
            <w:tcW w:w="8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Не менее пяти лет по направлению профессиональной деятельности</w:t>
            </w:r>
          </w:p>
        </w:tc>
      </w:tr>
      <w:tr w:rsidR="00254B51" w:rsidRPr="00FA3677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8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Сертификат специалиста или свидетельство об аккредитации специалиста по «Лечебное дело», «Акушерское дело» или «Сестринск</w:t>
            </w:r>
            <w:r w:rsidRPr="00FA3677">
              <w:rPr>
                <w:lang w:val="ru-RU"/>
              </w:rPr>
              <w:t>ое дело»</w:t>
            </w:r>
          </w:p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Документ о повышении квалификации по специальности «Организация сестринского дела»</w:t>
            </w:r>
          </w:p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</w:t>
            </w:r>
            <w:r w:rsidRPr="00FA3677">
              <w:rPr>
                <w:lang w:val="ru-RU"/>
              </w:rPr>
              <w:t>(обследований),</w:t>
            </w:r>
          </w:p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Отсутствие ограничений на занятие профессиональной деятельностью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С целью профессионального роста и присвоения квалификационных категорий:</w:t>
            </w:r>
          </w:p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дополнительное профессиональное образование (программы повышения квалификации);</w:t>
            </w:r>
          </w:p>
          <w:p w:rsidR="00254B51" w:rsidRPr="00FA3677" w:rsidRDefault="00204807">
            <w:pPr>
              <w:pStyle w:val="pTextStyle"/>
              <w:rPr>
                <w:lang w:val="ru-RU"/>
              </w:rPr>
            </w:pPr>
            <w:r w:rsidRPr="00FA3677">
              <w:rPr>
                <w:lang w:val="ru-RU"/>
              </w:rPr>
              <w:t>формирование профессиональных навыков через наставничество;</w:t>
            </w:r>
          </w:p>
          <w:p w:rsidR="00254B51" w:rsidRDefault="00204807">
            <w:pPr>
              <w:pStyle w:val="pTextStyle"/>
            </w:pPr>
            <w:r>
              <w:t>стажировка;</w:t>
            </w:r>
          </w:p>
          <w:p w:rsidR="00254B51" w:rsidRDefault="00204807">
            <w:pPr>
              <w:pStyle w:val="pTextStyle"/>
            </w:pPr>
            <w:r>
              <w:t>использование дистанционных образовательных технологий (образовательный портал и вебинары);</w:t>
            </w:r>
          </w:p>
          <w:p w:rsidR="00254B51" w:rsidRDefault="00204807">
            <w:pPr>
              <w:pStyle w:val="pTextStyle"/>
            </w:pPr>
            <w:r>
              <w:lastRenderedPageBreak/>
              <w:t>тренинги в симуляционных центрах;</w:t>
            </w:r>
          </w:p>
          <w:p w:rsidR="00254B51" w:rsidRDefault="00204807">
            <w:pPr>
              <w:pStyle w:val="pTextStyle"/>
            </w:pPr>
            <w:r>
              <w:t>участие в конгрессных мероприятиях</w:t>
            </w:r>
          </w:p>
          <w:p w:rsidR="00254B51" w:rsidRDefault="00204807">
            <w:pPr>
              <w:pStyle w:val="pTextStyle"/>
            </w:pPr>
            <w:r>
              <w:t>Соблюдение врачебной т</w:t>
            </w:r>
            <w:r>
              <w:t>айны, принципов медицинской этики и деонтологии в работе с пациентами, их законными представителями и коллегами</w:t>
            </w:r>
          </w:p>
          <w:p w:rsidR="00254B51" w:rsidRDefault="00204807">
            <w:pPr>
              <w:pStyle w:val="pTextStyle"/>
            </w:pPr>
            <w:r>
              <w:t>Соблюдение программы государственных гарантий бесплатного оказания гражданам медицинской помощи, нормативных правовых актов в сфере охраны здоро</w:t>
            </w:r>
            <w:r>
              <w:t>вья граждан, регулирующих медицинскую деятельность</w:t>
            </w:r>
          </w:p>
        </w:tc>
      </w:tr>
    </w:tbl>
    <w:p w:rsidR="00254B51" w:rsidRDefault="00204807">
      <w:pPr>
        <w:pStyle w:val="pTitleStyleLeft"/>
      </w:pPr>
      <w:r>
        <w:lastRenderedPageBreak/>
        <w:t>Дополнительные характеристики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3385"/>
        <w:gridCol w:w="1475"/>
        <w:gridCol w:w="5752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Align w:val="center"/>
          </w:tcPr>
          <w:p w:rsidR="00254B51" w:rsidRDefault="00204807">
            <w:pPr>
              <w:pStyle w:val="pTextStyleCenter"/>
            </w:pPr>
            <w:r>
              <w:t>Наименование документа</w:t>
            </w:r>
          </w:p>
        </w:tc>
        <w:tc>
          <w:tcPr>
            <w:tcW w:w="1500" w:type="dxa"/>
            <w:vAlign w:val="center"/>
          </w:tcPr>
          <w:p w:rsidR="00254B51" w:rsidRDefault="00204807">
            <w:pPr>
              <w:pStyle w:val="pTextStyleCenter"/>
            </w:pPr>
            <w:r>
              <w:t>Код</w:t>
            </w:r>
          </w:p>
        </w:tc>
        <w:tc>
          <w:tcPr>
            <w:tcW w:w="6000" w:type="dxa"/>
            <w:vAlign w:val="center"/>
          </w:tcPr>
          <w:p w:rsidR="00254B51" w:rsidRDefault="00204807">
            <w:pPr>
              <w:pStyle w:val="pTextStyle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ОКЗ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1342.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Руководители служб в сфере здравоохранения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ЕТКС или ЕКС</w:t>
            </w:r>
          </w:p>
        </w:tc>
        <w:tc>
          <w:tcPr>
            <w:tcW w:w="1500" w:type="dxa"/>
          </w:tcPr>
          <w:p w:rsidR="00254B51" w:rsidRDefault="00254B51">
            <w:pPr>
              <w:pStyle w:val="pTextStyle"/>
            </w:pP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Старшая медицинская сестра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254B51" w:rsidRDefault="00254B51"/>
        </w:tc>
        <w:tc>
          <w:tcPr>
            <w:tcW w:w="1500" w:type="dxa"/>
          </w:tcPr>
          <w:p w:rsidR="00254B51" w:rsidRDefault="00254B51">
            <w:pPr>
              <w:pStyle w:val="pTextStyle"/>
            </w:pP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Старшая акушерка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254B51" w:rsidRDefault="00254B51"/>
        </w:tc>
        <w:tc>
          <w:tcPr>
            <w:tcW w:w="1500" w:type="dxa"/>
          </w:tcPr>
          <w:p w:rsidR="00254B51" w:rsidRDefault="00254B51">
            <w:pPr>
              <w:pStyle w:val="pTextStyle"/>
            </w:pP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Старшая операционная медицинская сестра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ОКПДТР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20086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Акушерка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254B51" w:rsidRDefault="00254B51"/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24038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Медицинская сестра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254B51" w:rsidRDefault="00254B51"/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24268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Медицинская сестра операционная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254B51" w:rsidRDefault="00254B51"/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27328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Фельдшер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ОКСО 2016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3.31.02.01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Лечебное дело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254B51" w:rsidRDefault="00254B51"/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3.31.02.02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Акушерское дело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254B51" w:rsidRDefault="00254B51"/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3.34.02.01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Сестринское дело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254B51" w:rsidRDefault="00254B51"/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3.34.03.01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Сестринское дело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3.1.1.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3"/>
        <w:gridCol w:w="4109"/>
        <w:gridCol w:w="958"/>
        <w:gridCol w:w="980"/>
        <w:gridCol w:w="1950"/>
        <w:gridCol w:w="942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Организация ресурсного обеспечения структурного подразделения медицинской организации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A/01.5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9"/>
        <w:gridCol w:w="768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Получение, хранение и учет медицинских изделий, лекарственных препаратов и дезинфицирующих средств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использования материальных ресурсов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 текущего ресурсного обеспечения и определение ресурсов для деятельности структурного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Обеспечение соблюдения требований к эксплуатации медицинских изделий, применяемых средним и младшим медицинским персоналом с</w:t>
            </w:r>
            <w:r>
              <w:t>труктурного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Подавать заявки и получать медицинские изделия, лекарственные препараты и дезинфицирующие средства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Обеспечивать условия хранения, эксплуатации медицинских изделий и применения лекарственных препаратов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рациональное использование материальных ресурсов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Распознавать признаки неисправности в работе медицинских изделий, предназначенных для использования средним и младшим медицинским персоналом подразделения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Анализировать и оценивать информацию о лекарственных препаратах, расходных материалах, медицинском </w:t>
            </w:r>
            <w:r>
              <w:t>оборудовании для деятельности структурного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Обеспечивать соблюдение требований к эксплуатации медицинских изделий, применяемых средним и младшим медицинским персоналом структурного подразделения медицинской организаци</w:t>
            </w:r>
            <w:r>
              <w:t>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Подавать заявки на ремонт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Хранить документацию на медицинские изделия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Проводить учет товарно-материальных ценностей, оперативно-технический учет и предметно-количественный учет медицинских изделий, лекарственных препаратов и дезинфицирующих средств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Условия хранения, применения, учета и выдачи медицинских </w:t>
            </w:r>
            <w:r>
              <w:t>изделий и лекарственных препаратов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составления и подачи заявок на медицинские изделия, лекарственные препараты и дезинфицирующие средства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Методы анализа и оценки информации о материальных ресурсах, используемых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рационального использования материальных ресурсов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Порядок получени</w:t>
            </w:r>
            <w:r>
              <w:t>я медицинских изделий и лекарственных препаратов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Требования, принципы и правила учета товарно-материальных ценностей, оперативно-технического учета и предметно-количественного учета медицинских изделий, лекарственных препаратов и дезинфицирующих средств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эксплуатации медицинских изделий, предназначенных для использования средним и младшим медицинским персоналом подразделения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Признаки неисправности в работе медицинских изделий, предназначенных для использования средним и младшим медицинским перс</w:t>
            </w:r>
            <w:r>
              <w:t>оналом подразделения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составления и подачи заявки на ремонт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хранения разрешительной документации на медицинские изделия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к отчетной документации, структура и состав отчетной документации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3.1.2.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3"/>
        <w:gridCol w:w="4109"/>
        <w:gridCol w:w="958"/>
        <w:gridCol w:w="980"/>
        <w:gridCol w:w="1950"/>
        <w:gridCol w:w="942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 xml:space="preserve">Организация отдельных процессов </w:t>
            </w:r>
            <w:r>
              <w:lastRenderedPageBreak/>
              <w:t>деятельности структурного подразделения медицинской организации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lastRenderedPageBreak/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A/02.5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</w:tbl>
    <w:p w:rsidR="00254B51" w:rsidRDefault="00204807">
      <w:r>
        <w:lastRenderedPageBreak/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5"/>
        <w:gridCol w:w="7687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Ведение, учет и хранение медицинской документации, в том числе в форме электронного документа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Проведение работы по организации процессов оказания медицинской помощи средним и младшим медицинским персоналом структурного подразделения медицинской организац</w:t>
            </w:r>
            <w:r>
              <w:t>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Обеспечение соблюдения лечебно-охранительного режима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работы по обеспечению лечебного питания пациентов структурного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Контроль процесса поступления и выписки пациентов структурного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Создание условий для проведения сестринского ухода за пациентами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Создание условий для проведения дезинфекции, предстерилизационной очистки и стерилизац</w:t>
            </w:r>
            <w:r>
              <w:t>ии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Создание условий для проведения текущей и генеральной уборки в помещениях структурного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Создание условий для проведения противоэпидемических мероприятий и выполнение работы по организации и проведению карантинных мероприятий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Создание условий для сбора, хранения и утилизации медицинских отходов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Создание условий для сбора, хранения и трансп</w:t>
            </w:r>
            <w:r>
              <w:t>ортировки биологического материала для лабораторных исследований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Оформлять медицинскую и документацию, в том числе в форме электронного документа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Применять правила документооборота и делопроизводства при работе с медицинской документацией, в том числе в форме электронного документа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Формировать отчет о своей деятельности и результатах деятельности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процесс оказания медицинской помощи средним и младшим медицинским персоналом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работу по соблюдению лечебно-охранительного режима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поступление и выписку пацие</w:t>
            </w:r>
            <w:r>
              <w:t>нтов структурного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Создавать условия для проведения сестринского ухода за пациентами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Создавать условия для проведения дезинфекции, предстерилизационной очистки и стерилизации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Создавать условия для проведения текущей и генеральной уборки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Создавать условия для проведения противоэпидемических мероприятий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Создавать условия для сбора, хранения и утилизации медицинских отходов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 проводить карантинные мероприятия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Создавать условия для сбора, хранения и транспортировки биологического материала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работу по обеспечению лечебного питания пациентов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Вести учет, хранение и регистрацию листков нетрудоспособности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Виды, формы, порядок оформления и хранения медицинской документации, в том числе в форме электронного документа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делопроизводства и документооборота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Порядок составления отчета о своей деятельности и результатах деятельности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Техника выполнения манипуляций средними медицинскими работниками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организации процесса оказания медицинской помощи средним и младшим медицинским п</w:t>
            </w:r>
            <w:r>
              <w:t>ерсоналом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Нормативные требования к организации лечебного питания пациентов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Порядок приема и выписки пациентов структурного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Теоретические основы сестринского дела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сестринского дела в системе здравоохранения Российской Федерации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Основы управления качеством медицинской помощи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сбора, хранения и утилизации медицинских отходов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Основы лечебно-диагностического процесса и </w:t>
            </w:r>
            <w:r>
              <w:t>профилактики заболеваний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Формы и методы реабилитации, организации и проведения мероприятий по реабилитации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Система инфекционного контроля, инфекционной безопасности пациентов и медицинского персонала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дезинфекции, предстерилизационной очистки, стерилизации и хранения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проведения текущей и генеральной уборки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учета, хранения и регистрации листков нетрудоспособности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3.1.3.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3"/>
        <w:gridCol w:w="4109"/>
        <w:gridCol w:w="958"/>
        <w:gridCol w:w="980"/>
        <w:gridCol w:w="1950"/>
        <w:gridCol w:w="942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Организация и контроль деятельности медицинского персонала структурного подразделения медицинской организации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A/03.5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</w:tbl>
    <w:p w:rsidR="00254B51" w:rsidRDefault="00204807">
      <w:r>
        <w:lastRenderedPageBreak/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5"/>
        <w:gridCol w:w="7687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Работа по контролю соблюдения лечебно-охранительного, санитарно-гигиенического и санитарно-эпидемиологического режимов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Работа по контролю проведения средним и младшим медицинским персоналом структурного</w:t>
            </w:r>
            <w:r>
              <w:t xml:space="preserve"> подразделения медицинской организации противоэпидемических и профилактических мероприятий по предупреждению возникновения и распространения инфекционных и паразитарных заболеваний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Работа по контролю проведения санитарно-просветительной работы средним и младшим медицинским персоналом структурного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оценки качества деятельности среднего и младшего медицинского персонала ст</w:t>
            </w:r>
            <w:r>
              <w:t>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Организация и проведение мероприятий по контролю соблюдения правил внутреннего трудового распорядка, морально-этических норм профессионального общения средним и младшим медицинским персоналом структурного </w:t>
            </w:r>
            <w:r>
              <w:t>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мероприятий по контролю соблюдения средним и младшим медицинским персоналом правил учета, хранения и применения лекарственных средств, наркотических, психотропных и сильнодействующих лекарств</w:t>
            </w:r>
            <w:r>
              <w:t>енных средств, препаратов крови и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мероприятий по контролю ведения медицинской документации средним и младшим медицинским персоналом структурного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Работа по проведению мероприятий по обеспечению внутреннего контроля качества и безопасности медицинской деятельности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 полученной в результате проведения контролирующих мероприятий информации и ра</w:t>
            </w:r>
            <w:r>
              <w:t>зработка предложений о внесении организационных изменений в деятельность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Использовать критерии, показатели и индикаторы оценки качества деятельности среднего и младшего медицинского персонала структурного подразделения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Использовать локальные нормативные акты при организации и проведении контролирующих мероприятий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 проводить контролирующие мероприятия по оценке качества и эффективности деятельности медицинского персонала структурного подразделения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соблюдение лечебно-охранительного, санитарно-</w:t>
            </w:r>
            <w:r>
              <w:lastRenderedPageBreak/>
              <w:t>гигиенического и санитарно-эпидемиологичес</w:t>
            </w:r>
            <w:r>
              <w:t>кого режимов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проведение средним и младшим медицинским персоналом структурного подразделения медицинской организации противоэпидемических и профилактических мероприятий по предупреждению в</w:t>
            </w:r>
            <w:r>
              <w:t>озникновения и распространения инфекционных и паразитарных заболеваний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проведение санитарно-просветительной работы средним и младшим медицинским персоналом структурного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 проводить оце</w:t>
            </w:r>
            <w:r>
              <w:t>нку качества деятельности среднего и младшего медицинского персонала структурного подразделения медицинской организации в области профилактики, диагностики, лечения, реабилитации пациентов и ухода за ними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 проводить мероприятия по контрол</w:t>
            </w:r>
            <w:r>
              <w:t>ю соблюдения правил внутреннего трудового распорядка, морально-этических норм профессионального общения средним и младшим медицинским персоналом структурного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 проводить мероприятия по контролю соблюдения средним и младшим медицинским персоналом правил учета, хранения и применения лекарственных средств, наркотических, психотропных и сильнодействующих лекарственных средств, препаратов крови и меди</w:t>
            </w:r>
            <w:r>
              <w:t>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 проводить мероприятия по контролю своевременного и качественного ведения медицинской документации средним и младшим медицинским персоналом структурного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Анализировать полученную в ре</w:t>
            </w:r>
            <w:r>
              <w:t>зультате проведения контролирующих мероприятий информацию и разрабатывать предложения о внесении организационных изменений в деятельность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и правила использования критериев, показателей</w:t>
            </w:r>
            <w:r>
              <w:t xml:space="preserve"> и индикаторов оценки качества деятельности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Виды контролирующих мероприятий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Перечень локальных нормативных актов для организации и проведения контролирующих мероприятий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лечебно-охранительного, санитарно-гигиенического и санитарно-эпидемиологического режимов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Основные профилактические, диагностические, лечебные и реабилитационные мероприятия, используемые в структурном подразделении пр</w:t>
            </w:r>
            <w:r>
              <w:t>и оказании медицинской помощи пациентам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Методы и принципы ухода за пациентом, применяемые средним и младшим медицинским персоналом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дезинфекции, предстерилизационной очистки и стерилизации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эксплуатации медицинских и</w:t>
            </w:r>
            <w:r>
              <w:t>зделий, используемых в структурном подразделении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Санитарно-эпидемиологические требования к обращению с медицинскими отходами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Санитарно-эпидемиологические требования к организации и </w:t>
            </w:r>
            <w:r>
              <w:lastRenderedPageBreak/>
              <w:t>осуществлению дезинфекции, дезинсекции и дератизации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учета, хранения и применения лекарственных средств, наркотических, психотропных и сильнодействующих лекарственн</w:t>
            </w:r>
            <w:r>
              <w:t>ых средств, препаратов крови и медицинских изделий, применяемых в структурном подразделении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Методы контроля санитарно-эпидемиологических требований в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Основные требования к организации лечебного питания в медицинско</w:t>
            </w:r>
            <w:r>
              <w:t>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к безопасной больничной среде и системе мероприятий по ее обеспечению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ведения медицинской документации средним и младшим медицинским персоналом структурного подразделения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Этапы и порядок проведения внутренних мероприятий по контролю качества и безопасности медицинской деятельности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внутреннего трудового распорядка, трудовой дисциплины, морально-правовые нормы проф</w:t>
            </w:r>
            <w:r>
              <w:t>ессионального общения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3.1.4.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2"/>
        <w:gridCol w:w="4104"/>
        <w:gridCol w:w="959"/>
        <w:gridCol w:w="981"/>
        <w:gridCol w:w="1952"/>
        <w:gridCol w:w="94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Оказание медицинской помощи в экстренной форме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A/04.5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31"/>
        <w:gridCol w:w="7681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Оценка состояния пациента, требующего оказания медицинской помощи в экстренной форме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Распознавание состояний, представляющих угрозу жизни пациента, включая состояние клинической смерти (остановка жизненно важных функций организма человека (кровообращения и (или) дыхания), требующих оказания медицинской помощи в экстренной форме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Проведение мероприятий базовой сердечно-легочной реанимации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Оказание медицинской помощи в экстренной форме при состояниях, представляющих угрозу жизни, в том числе клинической смерти (остановка жизненно важных функций организма человека (кровообращения и</w:t>
            </w:r>
            <w:r>
              <w:t xml:space="preserve"> (или) дыхания)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Применение лекарственных препаратов и медицинских изделий при оказании медицинской помощи в экстренной форме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Распознавать состояния, представляющие угрозу жизни, включая </w:t>
            </w:r>
            <w:r>
              <w:lastRenderedPageBreak/>
              <w:t>состояние клинической смерти (остановка жизненно</w:t>
            </w:r>
            <w:r>
              <w:t xml:space="preserve"> важных функций организма человека (кровообращения и (или) дыхания), требующие оказания медицинской помощи в экстренной форме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Выполнять мероприятия базовой сердечно-легочной реанимации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Оказывать медицинскую помощь в экстренной форме при состояниях, представляющих угрозу жизни, в том числе клинической смерти (остановка жизненно важных функций организма человека (кровообращения и (или) дыхания)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Применять лекарственные препараты и медицин</w:t>
            </w:r>
            <w:r>
              <w:t>ские изделия при оказании медицинской помощи в экстренной форме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Методика сбора жалоб и анамнеза жизни и заболевания у пациентов (их законных представителей)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Методика физикального исследования пациентов (осмотр, пальпация, перкуссия, аускультация)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Клинические признаки внезапного прекращения кровообращения и (или) дыхания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проведения базовой сердечно-легочной реанимации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3.1.5.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1"/>
        <w:gridCol w:w="4115"/>
        <w:gridCol w:w="956"/>
        <w:gridCol w:w="980"/>
        <w:gridCol w:w="1949"/>
        <w:gridCol w:w="941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Организация оказания первичной доврачебной медико-санитарной помощи населению в условиях чрезвычайных ситуаций в догоспитальный период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A/05.5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8"/>
        <w:gridCol w:w="768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работу врачебно-сестринской или фельдшерской бригад по оказанию медицинской помощи населению в чрезвычайных ситуациях в догоспитальный период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Медицинская сортировка и оказание первичной доврачебной медико-санитарной помощи населению в чрез</w:t>
            </w:r>
            <w:r>
              <w:t>вычайных ситуациях в догоспитальный период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Проведение работы по подготовке к медицинской эвакуации пациентов в специализированные медицинские организации в чрезвычайных ситуациях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работы подчиненного коллектива по оказанию медицинской помощи населению в чрезвычайных ситуациях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Проведение медицинской сортировки и оказание первичной доврачебной медико-санитарной помощи населению в чрезвычайных ситуациях в догоспитальный период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Выполнение медицинских мероприятий по подготовке пациентов к эвакуации в специализированные медицинские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Основные положения законодательных и нормативных правовых актов, регламентирующие организацию и оказание медицинской пом</w:t>
            </w:r>
            <w:r>
              <w:t>ощи населению в чрезвычайных ситуациях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Задачи, принципы построения и функционирования единой государственной системы предупреждения и ликвидации чрезвычайных ситуаций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Классификация, общая характеристика чрезвычайных ситуаций, их поражающие факторы, величина и структура санитарных потерь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Основы организации и порядок оказания медицинской помощи населению при ликвидации медико-санитарных последствий природных и техногенн</w:t>
            </w:r>
            <w:r>
              <w:t>ых чрезвычайных ситуаций, террористических актов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и организация медицинской сортировки, порядок оказания первичной доврачебной медико-санитарной помощи населению в чрезвычайных ситуациях в догоспитальный период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Порядок организации медицинской э</w:t>
            </w:r>
            <w:r>
              <w:t>вакуации в режиме чрезвычайной ситуации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2"/>
      </w:pPr>
      <w:bookmarkStart w:id="4" w:name="_Toc5"/>
      <w:r>
        <w:t xml:space="preserve">3.2. Обобщенная трудовая функция «Управление структурным подразделением в организациях, оказывающих первичную доврачебную медико-санитарную помощь </w:t>
      </w:r>
      <w:r>
        <w:t>населению»</w:t>
      </w:r>
      <w:bookmarkEnd w:id="4"/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4"/>
        <w:gridCol w:w="4130"/>
        <w:gridCol w:w="960"/>
        <w:gridCol w:w="949"/>
        <w:gridCol w:w="1953"/>
        <w:gridCol w:w="946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Управление структурным подразделением в организациях, оказывающих первичную доврачебную медико-санитарную помощь населению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B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8"/>
        <w:gridCol w:w="768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Возможные наименования должностей, профессий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Заведующий здравпунктом - фельдшер (медицинская сестра)</w:t>
            </w:r>
          </w:p>
          <w:p w:rsidR="00254B51" w:rsidRDefault="00204807">
            <w:pPr>
              <w:pStyle w:val="pTextStyle"/>
            </w:pPr>
            <w:r>
              <w:t>Заведующий фельдшерско-акушерским пунктом - фельдшер (акушер, медицинская сестра)</w:t>
            </w:r>
          </w:p>
          <w:p w:rsidR="00254B51" w:rsidRDefault="00204807">
            <w:pPr>
              <w:pStyle w:val="pTextStyle"/>
            </w:pPr>
            <w:r>
              <w:t>Заведующий кабинетом медицинской профилактики - фельдшер (медицинская сестра)</w:t>
            </w:r>
          </w:p>
          <w:p w:rsidR="00254B51" w:rsidRDefault="00204807">
            <w:pPr>
              <w:pStyle w:val="pTextStyle"/>
            </w:pPr>
            <w:r>
              <w:t>Заведующий молочной кухней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9"/>
        <w:gridCol w:w="768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Требования к образованию и обучению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Среднее профессиональное образование - программы подготовки специалистов среднего звена по специальности «Лечебное дело», «Акушерское дело» или «Сестринское дело» и дополнительное профессиональное образование - программы профессиональной переподготовки по </w:t>
            </w:r>
            <w:r>
              <w:t>специальности «Организация сестринского дела»</w:t>
            </w:r>
          </w:p>
          <w:p w:rsidR="00254B51" w:rsidRDefault="00204807">
            <w:pPr>
              <w:pStyle w:val="pTextStyle"/>
            </w:pPr>
            <w:r>
              <w:t>или</w:t>
            </w:r>
          </w:p>
          <w:p w:rsidR="00254B51" w:rsidRDefault="00204807">
            <w:pPr>
              <w:pStyle w:val="pTextStyle"/>
            </w:pPr>
            <w:r>
              <w:t>Среднее профессиональное образование - программы подготовки специалистов среднего звена по специальности «Лечебное дело», «Акушерское дело» или «Сестринское дело» и дополнительное профессиональное образован</w:t>
            </w:r>
            <w:r>
              <w:t>ие - программы повышения квалификации по специальности «Диетология»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Требования к опыту практической работы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Не менее пяти лет по направлению профессиональной деятельности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Сертификат специалиста или свидетельство об аккредит</w:t>
            </w:r>
            <w:r>
              <w:t>ации специалиста по специальности «Организации сестринского дела»</w:t>
            </w:r>
          </w:p>
          <w:p w:rsidR="00254B51" w:rsidRDefault="00204807">
            <w:pPr>
              <w:pStyle w:val="pTextStyle"/>
            </w:pPr>
            <w:r>
              <w:t>Для должности «заведующий молочной кухней» - сертификат специалиста или свидетельство об аккредитации специалиста по специальности «Диетология»</w:t>
            </w:r>
          </w:p>
          <w:p w:rsidR="00254B51" w:rsidRDefault="00204807">
            <w:pPr>
              <w:pStyle w:val="pTextStyle"/>
            </w:pPr>
            <w:r>
              <w:t xml:space="preserve">Прохождение обязательных предварительных (при </w:t>
            </w:r>
            <w:r>
              <w:t>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 w:rsidR="00254B51" w:rsidRDefault="00204807">
            <w:pPr>
              <w:pStyle w:val="pTextStyle"/>
            </w:pPr>
            <w:r>
              <w:t>Отсутствие ограничений на занятие профессиональной деятельностью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 целью профессионального роста и п</w:t>
            </w:r>
            <w:r>
              <w:t>рисвоения квалификационных категорий:</w:t>
            </w:r>
          </w:p>
          <w:p w:rsidR="00254B51" w:rsidRDefault="00204807">
            <w:pPr>
              <w:pStyle w:val="pTextStyle"/>
            </w:pPr>
            <w:r>
              <w:t>дополнительное профессиональное образование (программы повышения квалификации и программы профессиональной переподготовки);</w:t>
            </w:r>
          </w:p>
          <w:p w:rsidR="00254B51" w:rsidRDefault="00204807">
            <w:pPr>
              <w:pStyle w:val="pTextStyle"/>
            </w:pPr>
            <w:r>
              <w:t>формирование профессиональных навыков через наставничество;</w:t>
            </w:r>
          </w:p>
          <w:p w:rsidR="00254B51" w:rsidRDefault="00204807">
            <w:pPr>
              <w:pStyle w:val="pTextStyle"/>
            </w:pPr>
            <w:r>
              <w:t>стажировка;</w:t>
            </w:r>
          </w:p>
          <w:p w:rsidR="00254B51" w:rsidRDefault="00204807">
            <w:pPr>
              <w:pStyle w:val="pTextStyle"/>
            </w:pPr>
            <w:r>
              <w:t>использование дистанционных образовательных технологий (образовательный портал и вебинары);</w:t>
            </w:r>
          </w:p>
          <w:p w:rsidR="00254B51" w:rsidRDefault="00204807">
            <w:pPr>
              <w:pStyle w:val="pTextStyle"/>
            </w:pPr>
            <w:r>
              <w:t>тренинги в симуляционных центрах;</w:t>
            </w:r>
          </w:p>
          <w:p w:rsidR="00254B51" w:rsidRDefault="00204807">
            <w:pPr>
              <w:pStyle w:val="pTextStyle"/>
            </w:pPr>
            <w:r>
              <w:t>участие в конгрессных мероприятиях</w:t>
            </w:r>
          </w:p>
          <w:p w:rsidR="00254B51" w:rsidRDefault="00204807">
            <w:pPr>
              <w:pStyle w:val="pTextStyle"/>
            </w:pPr>
            <w:r>
              <w:t>Соблюдение врачебной тайны, принципов медицинской этики и деонтологии в работе с пациентами, их</w:t>
            </w:r>
            <w:r>
              <w:t xml:space="preserve"> законными представителями и коллегами</w:t>
            </w:r>
          </w:p>
          <w:p w:rsidR="00254B51" w:rsidRDefault="00204807">
            <w:pPr>
              <w:pStyle w:val="pTextStyle"/>
            </w:pPr>
            <w:r>
              <w:t>Соблюдение программы государственных гарантий бесплатного оказания гражданам медицинской помощи, нормативных правовых актов в сфере охраны здоровья граждан, регулирующих медицинскую деятельность</w:t>
            </w:r>
          </w:p>
        </w:tc>
      </w:tr>
    </w:tbl>
    <w:p w:rsidR="00254B51" w:rsidRDefault="00204807">
      <w:pPr>
        <w:pStyle w:val="pTitleStyleLeft"/>
      </w:pPr>
      <w:r>
        <w:t>Дополнительные характ</w:t>
      </w:r>
      <w:r>
        <w:t>еристики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3380"/>
        <w:gridCol w:w="1492"/>
        <w:gridCol w:w="5740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Align w:val="center"/>
          </w:tcPr>
          <w:p w:rsidR="00254B51" w:rsidRDefault="00204807">
            <w:pPr>
              <w:pStyle w:val="pTextStyleCenter"/>
            </w:pPr>
            <w:r>
              <w:t>Наименование документа</w:t>
            </w:r>
          </w:p>
        </w:tc>
        <w:tc>
          <w:tcPr>
            <w:tcW w:w="1500" w:type="dxa"/>
            <w:vAlign w:val="center"/>
          </w:tcPr>
          <w:p w:rsidR="00254B51" w:rsidRDefault="00204807">
            <w:pPr>
              <w:pStyle w:val="pTextStyleCenter"/>
            </w:pPr>
            <w:r>
              <w:t>Код</w:t>
            </w:r>
          </w:p>
        </w:tc>
        <w:tc>
          <w:tcPr>
            <w:tcW w:w="6000" w:type="dxa"/>
            <w:vAlign w:val="center"/>
          </w:tcPr>
          <w:p w:rsidR="00254B51" w:rsidRDefault="00204807">
            <w:pPr>
              <w:pStyle w:val="pTextStyle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ОКЗ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1342.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Руководители служб в сфере здравоохранения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ЕТКС или ЕКС</w:t>
            </w:r>
          </w:p>
        </w:tc>
        <w:tc>
          <w:tcPr>
            <w:tcW w:w="1500" w:type="dxa"/>
          </w:tcPr>
          <w:p w:rsidR="00254B51" w:rsidRDefault="00254B51">
            <w:pPr>
              <w:pStyle w:val="pTextStyle"/>
            </w:pP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Заведующий молочной кухней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ОКПДТР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22024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Заведующий молочной кухней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ОКСО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Сестринское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дело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254B51" w:rsidRDefault="00254B51"/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Лечебное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дело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254B51" w:rsidRDefault="00254B51"/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Акушерское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дело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ОКСО 2016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3.31.02.01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Лечебное дело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254B51" w:rsidRDefault="00254B51"/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3.31.02.02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Акушерское дело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254B51" w:rsidRDefault="00254B51"/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3.34.02.01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Сестринское дело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3.2.1.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3"/>
        <w:gridCol w:w="4109"/>
        <w:gridCol w:w="958"/>
        <w:gridCol w:w="979"/>
        <w:gridCol w:w="1950"/>
        <w:gridCol w:w="94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Планирование деятельности структурного подразделения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B/01.5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9"/>
        <w:gridCol w:w="768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работы по кадровому планированию медицинского персонала структурного подразделения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Планирование деятельности медицинского персонала структурного подразделения, утверждение перечня и установление значений целевых показателей их деятельности в </w:t>
            </w:r>
            <w:r>
              <w:t>структурном подразделении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Планирование обеспечения материальными ресурсами деятельности медицинского персонала структурного подразделения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Планирование деятельности структурного подразделения по оказанию медицинской помощи населению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Планировать деятельность медицинского персонала структурного подразделения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Планировать проведение диагностических, профилактических, лечебных и реабилитационных мероприятий для населения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Разрабатывать и реализовывать мероприятия по достижению целевых показателей деятельности среднего и младшего медицинского персонала подразделения, оказывающего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Определять требуемые ресурсы, их источники и способы распред</w:t>
            </w:r>
            <w:r>
              <w:t>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Планировать деятельность структурного подразделения по оказанию медицинской помощи населению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Статистические показатели, характеризующие состояние здоровья населения и деятельность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Методы планирования; принципы, виды и структура планов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разработки мероприятий, необходимых для достижения целевых показателей деятельности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разработки целевых показателей деятельности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Перечень профилактических, диагностических, лечебных и реабилитационных мероприятий, применяемых в рамках первичной доврачебной медико-санитарной помощи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</w:t>
            </w:r>
            <w:r>
              <w:t>вила составления плана проведения профилактических, диагностических, лечебных и реабилитационных мероприятий среди прикрепленного населения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Должностные обязанности среднего и младшего медицинского персона структурного подразделения, оказывающего медицинс</w:t>
            </w:r>
            <w:r>
              <w:t>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Функции структурного подразделения, оказывающего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Ресурсы, требуемые для деятельности подразделений, оказывающих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Источники и способы распределения ресурсов в подразделениях, оказывающих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3.2.2.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3"/>
        <w:gridCol w:w="4109"/>
        <w:gridCol w:w="958"/>
        <w:gridCol w:w="979"/>
        <w:gridCol w:w="1950"/>
        <w:gridCol w:w="94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Организация отдельных процессов деятельности структурного подразделения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B/02.5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5"/>
        <w:gridCol w:w="7687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Ведение, учет и хранение медицинской документации, в том числе в форме электронного документа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Проведение работы по организации процессов оказания медицинской помощи медицинского персонала структурного подразделения, оказывающего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Обеспечение соблюдения лечебно-охранительного режима в структурном подразделении, оказывающем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диспансерного наблюдения за группами населения в соответствии со служебными обязанностями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</w:t>
            </w:r>
            <w:r>
              <w:t>ия проведения профилактических прививок детям и взрослым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Создание условий для проведения дезинфекции, предстерилизационной очистки и стерилизации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Создание условий для проведения текущей и генеральной уборки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противоэпидемических и профилактических мероприятий по предупреждению возникновения и распространения инфекционных и паразитарных заболеваний в соответствии с должностными обязанностями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Создание условий для качественного сбора, х</w:t>
            </w:r>
            <w:r>
              <w:t>ранения и утилизации медицинских отходов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Создание условий для качественного сбора, хранения и транспортировки биологического материала для лабораторных исследований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Разработка проектов локальных нормативных актов структурного подразделения, оказывающег</w:t>
            </w:r>
            <w:r>
              <w:t>о медицинскую помощь в организации, в соответствии с должностными обязанностями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распространения информационно-справочных материалов по профилактике социально значимых заболеваний, курения, алкоголизма, наркомании, включая просвещение и информ</w:t>
            </w:r>
            <w:r>
              <w:t>ирование граждан о факторах риска для их здоровья, формирование мотивации к ведению здорового образа жизни среди населения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Составление отчета, в том числе аналитического, о своей деятельности и результатах деятельности структурного подразделения, оказывающего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Оформлять медицинскую документацию, в том числе в форме электронн</w:t>
            </w:r>
            <w:r>
              <w:t>ого документа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Применять правила документооборота и делопроизводства при работе с медицинской документацией, в том числе в форме электронного документа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Осуществлять оказание лечебно-диагностической и санитарно-профилактической помощи населению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Оформлять паспорт прикрепленного населения, организовывать и вести персональный учет, информационную базу данных состояния здоровья обслуживаемого населения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Формировать группы диспансерных больных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Создавать условия для проведения противоэпидемических м</w:t>
            </w:r>
            <w:r>
              <w:t>ероприятий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Создавать условия для проведения дезинфекции, предстерилизационной очистки и стерилизации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Создавать условия для проведения текущей и генеральной уборки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Создавать условия для сбора, хранения и транспортировки биологического материала для лабораторных исследований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Создавать условия для сбора, хранения и утилизации медицинских отходов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Организовывать проведение диагностических, профилактических, лечебных </w:t>
            </w:r>
            <w:r>
              <w:t>и реабилитационных мероприятий в амбулаторных условиях при оказании первичной доврачебной медико-санитарной помощи пациентам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Формировать отчет о своей деятельности и результатах деятельности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Принимать управленческие решения по внесению организационных изменений в деятельность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Виды, формы, порядок оформления и хранения, медицинской документации, в том числе в форме электронного доку</w:t>
            </w:r>
            <w:r>
              <w:t>мента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делопроизводства и документооборота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Статистические показатели состояния здоровья обслуживаемого населения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Порядок составления отчета о своей деятельности и результатах деятельности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формирования паспорта прикрепленного населения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Порядок ведения персонального учета прикрепленного населения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Группы диспансерных больных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формирования групп диспансерного наблюдения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организации процесса оказания медицинской помощи средним и младшим медицинским персоналом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организации процессов деятельности структурного подразделения (молочная кухня, молочно-раздаточный пункт, здравпункт, фельдшерско-акушерский пункт</w:t>
            </w:r>
            <w:r>
              <w:t>, кабинет медицинской профилактики)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сбора, хранения и утилизации медицинских отходов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Основы лечебно-диагностического процесса, профилактики заболеваний и медицинской реабилитации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применения управ</w:t>
            </w:r>
            <w:r>
              <w:t>ленческих решений на основе полученной информации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Теоретические основы сестринского дела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Система инфекционного контроля, инфекционной безопасности пациентов и медицинского персонала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дезинфекции, предстерилизационной очистки, стерилизации и хранения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проведения текущей и генеральной уборки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3.2.3.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3"/>
        <w:gridCol w:w="4109"/>
        <w:gridCol w:w="958"/>
        <w:gridCol w:w="979"/>
        <w:gridCol w:w="1950"/>
        <w:gridCol w:w="94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Организация работы медицинского персонала структурного подразделения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B/03.5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8"/>
        <w:gridCol w:w="768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Обеспечение условий и организация выполнения требований охраны труда среднего и младшего медицинского персонала структурного подразделения, оказывающего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Обеспечение проведения профилактических мероприятий по предупреждению производственного травматизма и профессиональных заболеваний среди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работы по рациональной расстановке и использованию среднего и младшего медицинского персонала структурного подразделения, оказывающего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мероприятий по отбору и адаптации среднего и мла</w:t>
            </w:r>
            <w:r>
              <w:t>дшего медицинского персонала при приеме его на работу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мероприятий по профессиональному развитию среднего и младшего медицинского персонала структурного подразделения, оказывающего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</w:t>
            </w:r>
            <w:r>
              <w:t xml:space="preserve"> проведение мероприятий по совершенствованию деятельности среднего и младшего медицинского персонала структурного подразделения, оказывающего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мероприятий по внедрению инноваций в деятельность сре</w:t>
            </w:r>
            <w:r>
              <w:t>днего и младшего медицинского персонала структурного подразделения, оказывающего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Разработка и внедрение системы мотивации среднего и младшего медицинского персонала структурного подразделения, оказывающего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Проведение работы по формированию и поддержанию корпоративной культуры структурного подразделен</w:t>
            </w:r>
            <w:r>
              <w:t>ия, оказывающего медицинскую помощь в организациях, и организации в целом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практической подготовки обучающихся по программам среднего профессионального образования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</w:t>
            </w:r>
            <w:r>
              <w:t>ивать условия и организовывать выполнение требований охраны труда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Проводить мероприятия по предупреждению производственного травматизма и профессиональных заболеваний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Анализировать кадровый ресурс и определять потребность подразделения в кадровом обеспечении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Составлять график и табель работы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Применять принципы отбора и адаптации медицинского персонала в подразделениях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Формировать </w:t>
            </w:r>
            <w:r>
              <w:t>предложения по повышению квалификации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Проводить инструктирование медицинского персонала на рабочем месте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Внедрять систему мотивации персонала в структурном подразделении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Поддерживать корпоративную культуру в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мероприятия по практической подготовке обучающихся по программам среднего профессионального образования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внутр</w:t>
            </w:r>
            <w:r>
              <w:t>еннего трудового распорядка, трудовой дисциплины, морально-правовые нормы профессионального общения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Основы планирования труда и отдыха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охраны труда в медицинских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Медицинская этика и деонтология; основы психологии профессионального общения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Компетенции и требования к квалификации средних и младших медицинских работников, оказывающих медицинскую помощь в структурном подразделении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Основы кадрового менеджмента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</w:t>
            </w:r>
            <w:r>
              <w:t>бования к отчетной документации, структура, состав и правила заполнения учетной документации по кадрам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отбора и адаптации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профессионального развития медицинского персонала на рабочем месте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Порядок аттестации и дополнительного профессионального образования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Основы организации и проведения работы по наставничеству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Основы создания и поддержания корпоративной культуры в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внедрен</w:t>
            </w:r>
            <w:r>
              <w:t>ия инноваций в деятельность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Виды мотивирования и стимулирования работников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Права и обязанности сотрудников медицинской организации, занимающихся практической подготовкой обучающихся по программам среднего профессионального образования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3.2.4.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3"/>
        <w:gridCol w:w="4109"/>
        <w:gridCol w:w="958"/>
        <w:gridCol w:w="979"/>
        <w:gridCol w:w="1950"/>
        <w:gridCol w:w="94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Организация ресурсного обеспечения структурного подразделения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B/04.5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9"/>
        <w:gridCol w:w="768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Получение, хранение, учет и выдача медицинских изделий, лекарственных препаратов и дезинфицирующих средств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рационального использования материальных ресурсов в структурном подразделении, оказывающем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 текущего ресурсного обеспечения и определение ресурсов, необходимых для деятельности структурного подразделения, оказывающего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Обеспечение соблюдения требований к эксплуатации медицинских изделий в структурном подр</w:t>
            </w:r>
            <w:r>
              <w:t>азделении, оказывающем медицинскую помощь в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Подавать заявки на медицинские изделия, лекарственные препараты и дезинфицирующие средства и получать их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Обеспечивать условия хранения и эксплуатации медицинских изделий и лекарственных препаратов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рациональное использование материальных ресурсов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Распознавать признаки неисправности в работе медицинских изделий, предназначенных для эксплуатации средним и младшим медицинским персоналом подразделения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Обеспечивать соблюдение требований к эксплуатации медицинских изделий, применяемых средним и младшим</w:t>
            </w:r>
            <w:r>
              <w:t xml:space="preserve"> медицинским персоналом структурного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Подавать заявки на ремонт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Хранить и применять разрешительную документацию на медицинские изделия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Проводить учет товарно-материальных ценностей, оперативно-</w:t>
            </w:r>
            <w:r>
              <w:t>технический учет и предметно-количественный учет медицинских изделий, лекарственных препаратов и дезинфицирующих средств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Условия хранения, применения и учета лекарственных препаратов в соответствии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составления и подачи заявки для получения медицинских изделий, лекарственных препаратов и дезинфицирующих средств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Методы анализа, расчета и оценки эффективности использования материальных ресурсов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рационального использования материальных ресурсов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Порядок получения медицинских изделий и лекарственных препаратов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Требования, принципы и правила учета товарно-материальных ценностей, операти</w:t>
            </w:r>
            <w:r>
              <w:t>вно-технического учета и предметно-количественного учета медицинских изделий, лекарственных препаратов и дезинфицирующих средств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эксплуатации медицинских изделий, предназначенных для применения средним и младшим медицинским персоналом подразделен</w:t>
            </w:r>
            <w:r>
              <w:t>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Признаки неисправности в работе медицинских изделий, предназначенных для применения средним и младшим медицинским персоналом подразделения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составления и подачи заявки на ремонт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хранения и применения разрешительной документации на медицинские изделия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к отчетной документации, структура и состав отчетной документации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3.2.5.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3"/>
        <w:gridCol w:w="4109"/>
        <w:gridCol w:w="958"/>
        <w:gridCol w:w="979"/>
        <w:gridCol w:w="1950"/>
        <w:gridCol w:w="94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Контроль деятельности структурного подразделения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B/05.5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5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5"/>
        <w:gridCol w:w="7687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Проведение работы по контролю соблюдения лечебно-охранительного, санитарно-гигиенического и санитарно-эпидемиологического режимов структурного подразделения, оказывающего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Контролирование противоэпидемич</w:t>
            </w:r>
            <w:r>
              <w:t>еских и профилактических мероприятий по предупреждению распространения инфекционных и паразитарных заболеваний, проводимых медицинским персоналом структурного подразделения, оказывающего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Контролирование проведения медицинским персоналом структурного подразделения, оказывающего медицинскую помощь в организациях, санитарно-просветительной работы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контролирующих мероприятий по оценке качества деятельности медицинског</w:t>
            </w:r>
            <w:r>
              <w:t>о персонала структурного подразделения, оказывающего медицинскую помощь в организациях, по профилактике, диагностике, лечению, уходу и реабилитации пациентов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мероприятий по контролю соблюдения правил внутреннего трудового распоря</w:t>
            </w:r>
            <w:r>
              <w:t>дка, морально-этических норм профессионального общения медицинским персоналом структурного подразделения, оказывающего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мероприятий по контролю соблюдения правил учета, хранения и отпуска лекарств</w:t>
            </w:r>
            <w:r>
              <w:t>енных средств, наркотических, психотропных и сильнодействующих лекарственных средств, препаратов крови и медицинских изделий в структурном подразделении, оказывающем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Проведение мероприятий по обеспечению внутреннего конт</w:t>
            </w:r>
            <w:r>
              <w:t>роля качества и безопасности медицинской деятельности в структурном подразделении, оказывающем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контроля ведения медицинской документации медицинским персоналом структурного подразделения, оказывающего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контроля работ по оценке состояния и эффективности использования</w:t>
            </w:r>
            <w:r>
              <w:t xml:space="preserve"> ресурсов в подразделении, оказывающем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 полученной в результате проведения контролирующих мероприятий информации и разработка предложений о внесении организационных изменений в деятельность среднего и младшего меди</w:t>
            </w:r>
            <w:r>
              <w:t>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Разрабатывать критерии, показатели и индикаторы оценки качества деятельности среднего и младшего медицинского персонала структурного подразделения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Применять инструменты контроля деятельности медицинского персонала структурного подразделения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Использовать нормативные правовые акты при организации и проведении контролирующих мероприятий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 проводить контролирующие мероприятия по оценке качества и эффективности деятельности медицинского персонала структурного подразделения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 проводить контролирующие мероприятия по оценке состояния и эффективности использовани</w:t>
            </w:r>
            <w:r>
              <w:t>я ресурсов в структурных подразделениях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соблюдение лечебно-охранительного, санитарно-гигиенического и санитарно-эпидемиологического режимов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проведение средним и младшим медицинским персоналом структурного подразделения медицинской организации противоэпидемических и профилактических мероприятий по предупреждению возникновения и распространения инфекционных и паразитарных заболева</w:t>
            </w:r>
            <w:r>
              <w:t>ний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проведение санитарно-просветительной работы средним и младшим медицинским персоналом структурного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 проводить контроль качества деятельности среднего и младшего медицинского персонала структурного подразделения медицинской организации в области профилактики, диагностики, лечения, реабилитации пациентов и ухода за ними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Организовывать и </w:t>
            </w:r>
            <w:r>
              <w:t>проводить контроль соблюдения правил внутреннего трудового распорядка, морально-этических норм профессионального общения средним и младшим медицинским персоналом структурного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 проводить контроль соблю</w:t>
            </w:r>
            <w:r>
              <w:t>дения правил учета, хранения и применения лекарственных средств, наркотических, психотропных и сильнодействующих лекарственных средств, препаратов крови и медицинских изделий средним и младшим медицинским персоналом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 проводить контроль св</w:t>
            </w:r>
            <w:r>
              <w:t>оевременного и качественного ведения медицинской документации средним и младшим медицинским персоналом структурного подразделения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Анализировать полученную в результате проведения контролирующих мероприятий информацию и разрабатывать предложения о внесени</w:t>
            </w:r>
            <w:r>
              <w:t>и организационных изменений в деятельность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и правила использования критериев, показателей и индикаторов оценки качества деятельности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Виды контролирующих мероприятий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Перечень нормативных правовых актов для организации и проведении контролирующих мероприятий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Лицензионные требования и условия осуществления медицинской деятельности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к лечебно-охранительному, санитарно-гигиеническому и санитарно-эпидемиологич</w:t>
            </w:r>
            <w:r>
              <w:t>ескому режимам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Основные профилактические, диагностические, лечебные и реабилитационные мероприятия, используемые в структурном подразделении при оказании медицинской помощи пациентам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Методы и принципы ухода за пациентами, осущ</w:t>
            </w:r>
            <w:r>
              <w:t>ествляемого средним и младшим медицинским персоналом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дезинфекции, предстерилизационной очистки и стерилизации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Санитарно-эпидемиологические требования к организации и осуществлению дезинфекции, дезинсекции и дератизации в условиях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эксплуатации медицинских изделий, используемых в структурном подразделении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Санитарно-эпидемиологичес</w:t>
            </w:r>
            <w:r>
              <w:t>кие требования к обращению с медицинскими отходами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учета, хранения и применения лекарственных средств, наркотических, психотропных и сильнодействующих лекарственных средств, препаратов крови и медицинских изделий, применяемых в структурном подраз</w:t>
            </w:r>
            <w:r>
              <w:t>делении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Методы контроля санитарно-эпидемиологических требований в условиях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Основные требования к организации лечебного питания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к безопасной больничной среде и системе мероприятий по ее обеспечению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ведения медицинской документации средним и младшим медицинским персоналом структурного подразделения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Этапы и порядок проведения внутреннего контроля качества и безопасности медицинской деятельности в структурном подразделении медицинской организа</w:t>
            </w:r>
            <w:r>
              <w:t>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2"/>
      </w:pPr>
      <w:bookmarkStart w:id="5" w:name="_Toc6"/>
      <w:r>
        <w:t>3.3. Обобщенная трудовая функция «Управление деятельностью среднего и младшего медицинского персонала медицинской организации»</w:t>
      </w:r>
      <w:bookmarkEnd w:id="5"/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5"/>
        <w:gridCol w:w="4125"/>
        <w:gridCol w:w="961"/>
        <w:gridCol w:w="950"/>
        <w:gridCol w:w="1954"/>
        <w:gridCol w:w="947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Управление деятельностью среднего и младшего медицинского персонала медицинской организации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C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9"/>
        <w:gridCol w:w="768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Возможные наименования должностей, профессий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Главная медицинская сестра</w:t>
            </w:r>
          </w:p>
          <w:p w:rsidR="00254B51" w:rsidRDefault="00204807">
            <w:pPr>
              <w:pStyle w:val="pTextStyle"/>
            </w:pPr>
            <w:r>
              <w:t>Главный фельдшер</w:t>
            </w:r>
          </w:p>
          <w:p w:rsidR="00254B51" w:rsidRDefault="00204807">
            <w:pPr>
              <w:pStyle w:val="pTextStyle"/>
            </w:pPr>
            <w:r>
              <w:t>Главная акушерка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9"/>
        <w:gridCol w:w="768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Требования к образованию и обучению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Среднее профессиональное образование - программы подготовки специалистов среднего звена по специальности «Лечебное дело», «Акушерское дело» или «Сестринское дело» и дополнительное профессиональное образование - программы профессиональной переподготовки по </w:t>
            </w:r>
            <w:r>
              <w:t>специальности «Организация сестринского дела»</w:t>
            </w:r>
          </w:p>
          <w:p w:rsidR="00254B51" w:rsidRDefault="00204807">
            <w:pPr>
              <w:pStyle w:val="pTextStyle"/>
            </w:pPr>
            <w:r>
              <w:t>или</w:t>
            </w:r>
          </w:p>
          <w:p w:rsidR="00254B51" w:rsidRDefault="00204807">
            <w:pPr>
              <w:pStyle w:val="pTextStyle"/>
            </w:pPr>
            <w:r>
              <w:t>Высшее образование - магистратура по специальности «Управление сестринской деятельностью»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Требования к опыту практической работы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Не менее десяти лет по направлению профессиональной деятельности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Особые усл</w:t>
            </w:r>
            <w:r>
              <w:t>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Сертификат специалиста или свидетельство об аккредитации специалиста по специальности «Организации сестринского дела»</w:t>
            </w:r>
          </w:p>
          <w:p w:rsidR="00254B51" w:rsidRDefault="00204807">
            <w:pPr>
              <w:pStyle w:val="pTextStyle"/>
            </w:pPr>
            <w:r>
              <w:t>Сертификат специалиста или свидетельство об аккредитации специалиста по специальности «Управление сестринской деятел</w:t>
            </w:r>
            <w:r>
              <w:t>ьностью»</w:t>
            </w:r>
          </w:p>
          <w:p w:rsidR="00254B51" w:rsidRDefault="00204807">
            <w:pPr>
              <w:pStyle w:val="pTextStyle"/>
            </w:pPr>
            <w: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 w:rsidR="00254B51" w:rsidRDefault="00204807">
            <w:pPr>
              <w:pStyle w:val="pTextStyle"/>
            </w:pPr>
            <w:r>
              <w:t>Отсутствие ограничений на занятие профессиональной деятельностью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Др</w:t>
            </w:r>
            <w:r>
              <w:t>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 целью профессионального роста и присвоения квалификационных категорий:</w:t>
            </w:r>
          </w:p>
          <w:p w:rsidR="00254B51" w:rsidRDefault="00204807">
            <w:pPr>
              <w:pStyle w:val="pTextStyle"/>
            </w:pPr>
            <w:r>
              <w:t>дополнительное профессиональное образование (программы повышения квалификации и программы профессиональной переподготовки);</w:t>
            </w:r>
          </w:p>
          <w:p w:rsidR="00254B51" w:rsidRDefault="00204807">
            <w:pPr>
              <w:pStyle w:val="pTextStyle"/>
            </w:pPr>
            <w:r>
              <w:t>формирование профессиональных навыков через наставничество;</w:t>
            </w:r>
          </w:p>
          <w:p w:rsidR="00254B51" w:rsidRDefault="00204807">
            <w:pPr>
              <w:pStyle w:val="pTextStyle"/>
            </w:pPr>
            <w:r>
              <w:t>стажировка;</w:t>
            </w:r>
          </w:p>
          <w:p w:rsidR="00254B51" w:rsidRDefault="00204807">
            <w:pPr>
              <w:pStyle w:val="pTextStyle"/>
            </w:pPr>
            <w:r>
              <w:t>использование дистанционных образовательных технологий (образовательный портал и вебинары);</w:t>
            </w:r>
          </w:p>
          <w:p w:rsidR="00254B51" w:rsidRDefault="00204807">
            <w:pPr>
              <w:pStyle w:val="pTextStyle"/>
            </w:pPr>
            <w:r>
              <w:t>тренинги в симуляционных центрах;</w:t>
            </w:r>
          </w:p>
          <w:p w:rsidR="00254B51" w:rsidRDefault="00204807">
            <w:pPr>
              <w:pStyle w:val="pTextStyle"/>
            </w:pPr>
            <w:r>
              <w:t>участие в конгрессных мероприятиях</w:t>
            </w:r>
          </w:p>
          <w:p w:rsidR="00254B51" w:rsidRDefault="00204807">
            <w:pPr>
              <w:pStyle w:val="pTextStyle"/>
            </w:pPr>
            <w:r>
              <w:t>Соблюдение врачебной та</w:t>
            </w:r>
            <w:r>
              <w:t>йны, принципов медицинской этики и деонтологии в работе с пациентами, их законными представителями и коллегами</w:t>
            </w:r>
          </w:p>
          <w:p w:rsidR="00254B51" w:rsidRDefault="00204807">
            <w:pPr>
              <w:pStyle w:val="pTextStyle"/>
            </w:pPr>
            <w:r>
              <w:t>Соблюдение программы государственных гарантий бесплатного оказания гражданам медицинской помощи, нормативных правовых актов в сфере охраны здоров</w:t>
            </w:r>
            <w:r>
              <w:t>ья граждан, регулирующих медицинскую деятельность</w:t>
            </w:r>
          </w:p>
        </w:tc>
      </w:tr>
    </w:tbl>
    <w:p w:rsidR="00254B51" w:rsidRDefault="00204807">
      <w:pPr>
        <w:pStyle w:val="pTitleStyleLeft"/>
      </w:pPr>
      <w:r>
        <w:t>Дополнительные характеристики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3385"/>
        <w:gridCol w:w="1475"/>
        <w:gridCol w:w="5752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Align w:val="center"/>
          </w:tcPr>
          <w:p w:rsidR="00254B51" w:rsidRDefault="00204807">
            <w:pPr>
              <w:pStyle w:val="pTextStyleCenter"/>
            </w:pPr>
            <w:r>
              <w:t>Наименование документа</w:t>
            </w:r>
          </w:p>
        </w:tc>
        <w:tc>
          <w:tcPr>
            <w:tcW w:w="1500" w:type="dxa"/>
            <w:vAlign w:val="center"/>
          </w:tcPr>
          <w:p w:rsidR="00254B51" w:rsidRDefault="00204807">
            <w:pPr>
              <w:pStyle w:val="pTextStyleCenter"/>
            </w:pPr>
            <w:r>
              <w:t>Код</w:t>
            </w:r>
          </w:p>
        </w:tc>
        <w:tc>
          <w:tcPr>
            <w:tcW w:w="6000" w:type="dxa"/>
            <w:vAlign w:val="center"/>
          </w:tcPr>
          <w:p w:rsidR="00254B51" w:rsidRDefault="00204807">
            <w:pPr>
              <w:pStyle w:val="pTextStyle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ОКЗ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1342.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Руководители служб в сфере здравоохранения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ЕТКС или ЕКС</w:t>
            </w:r>
          </w:p>
        </w:tc>
        <w:tc>
          <w:tcPr>
            <w:tcW w:w="1500" w:type="dxa"/>
          </w:tcPr>
          <w:p w:rsidR="00254B51" w:rsidRDefault="00254B51">
            <w:pPr>
              <w:pStyle w:val="pTextStyle"/>
            </w:pP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Главная медицинская сестра (главная акушерка, главный фельдшер)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ОКПДТР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20626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Главная медицинская сестра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ОКСО 2016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3.31.02.01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Лечебное дело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254B51" w:rsidRDefault="00254B51"/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3.31.02.02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Акушерское дело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3.3.1.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2"/>
        <w:gridCol w:w="4108"/>
        <w:gridCol w:w="958"/>
        <w:gridCol w:w="980"/>
        <w:gridCol w:w="1951"/>
        <w:gridCol w:w="94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Планирование деятельности среднего и младшего медицинского персонала медицинской организации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C/01.6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8"/>
        <w:gridCol w:w="768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работы планированию кадрового состава среднего и младшего медицинского персонала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Планирование и проведение мероприятий по развитию сестринской службы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Планирование мероприятий по профессиональному развитию среднего и младшего медицинского персонала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Планирование деятельности среднего и младшего медицинского персонала, утверждение перечня и установление значений целевых показателей их деятельности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Планирование ресурсного обеспечения деятельности среднего и младшего медицинского персонала медицинской </w:t>
            </w:r>
            <w:r>
              <w:t>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Определять и устанавливать цели по развитию сестринской службы медицинской организации и разработка задач для их достижения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Оценивать сложившуюся ситуацию в сестринской службе и прогнозировать ее дальнейшее развитие, вырабатывать альтернативные варианты решений и оценивать риски, связанные с их реализацией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Планировать деятельность среднего и младшего медицинского персонала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Проводить планирование кадрового состава среднего и младшего медицинского персонала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Разрабатывать мероприятия по достижению целевых пока</w:t>
            </w:r>
            <w:r>
              <w:t>зателей деятельности сестринской службы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Планировать мероприятия по профессиональному развитию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Применять нормативные правовые акты при планировании своей деятельности и деятельности сест</w:t>
            </w:r>
            <w:r>
              <w:t>ринской службы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Определять требуемые ресурсы, их источники и способ распределения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применения нормативных правовых актов при планировании кадрового состава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Статистические показатели, характеризующие состояние здоровья населения и деятельность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Методы планирования, принципы, виды и структура планов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разработки мероприятий, необходимых для достижения целевых показателей деятел</w:t>
            </w:r>
            <w:r>
              <w:t>ьности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разработки целевых показателей деятельности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составления плана проведения профилактических, диагностических, лечебных и реабилитационных меропр</w:t>
            </w:r>
            <w:r>
              <w:t>иятий среди прикрепленного населения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Должностные обязанности среднего и младшего медицинского персона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Функции сестринской службы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Ресурсы, требуемые для деятельности подразделений, оказывающих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Источники и способы распределения ресурсов в подразделениях, оказывающих медицинскую помощь в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кадрового планирования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3.3.2.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3"/>
        <w:gridCol w:w="4107"/>
        <w:gridCol w:w="958"/>
        <w:gridCol w:w="980"/>
        <w:gridCol w:w="1951"/>
        <w:gridCol w:w="94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Организация деятельности среднего и младшего медицинского персонала медицинской организации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C/02.6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8"/>
        <w:gridCol w:w="768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Принятие управленческих решений по вопросам совершенствования сестринской службы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Обеспечение условий и организация выполнения требований охраны труда средним и младшим медицинским персоналом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Обеспечение проведения профилактических мероприятий по предупреждению производственного травматизма и профессиональных заболеваний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работы по рациональной расстановке и использованию среднего и младшего медицинского персонала медицинской орган</w:t>
            </w:r>
            <w:r>
              <w:t>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мероприятий по отбору и адаптации среднего и младшего медицинского персонала при приеме на работу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мероприятий по профессиональному развитию среднего и младшего медицинского персонала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Проведение работы по организации процессов оказания медицинской помощи средним и младшим медицинским персоналом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работы по внедрению инноваций в деятельность среднего и младшего медицинского персонала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Разработка и внедрение системы мотивации среднего и младшего медицинского персонала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</w:t>
            </w:r>
            <w:r>
              <w:t>ь и организация практической подготовки обучающихся по программам среднего профессионального образования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Ведение, учет и хранение медицинской документации, в том числе в форме электронного документа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</w:t>
            </w:r>
            <w:r>
              <w:t>роведение работы по разработке проектов локальных актов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Формирование отчета, в том числе аналитического, о своей деятельности и результатах деятельности среднего и младшего медицинского персонала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Содействие созданию в трудовом коллективе деловой, творческой обстановки, поддержка инициативы и активности работников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Проведение работы по формированию и поддержанию корпоративной культуры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Анализировать имею</w:t>
            </w:r>
            <w:r>
              <w:t>щийся кадровый ресурс и определять потребность подразделения в кадровом обеспечении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Использовать навыки делового общения: проведение совещаний, деловая переписка, электронный документооборот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Заполнять и хранить медицинскую документацию, в том числе в форме электронного документа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Разрабатывать проекты локальных нормативных актов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Рационально размещать и использовать кадры по видам деятельности персонала, контролироват</w:t>
            </w:r>
            <w:r>
              <w:t>ь объем и качество выполняемой ими работы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Определять задачи профессионального и личностного развития сотрудников и их потребности в обучении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Применять принципы отбора и адаптации медицинского персонала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Обеспечивать организац</w:t>
            </w:r>
            <w:r>
              <w:t>ию рабочих мест с учетом выполняемых функций в соответствии с требованиями охраны труда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Формировать благоприятный климат в коллективе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Поддерживать корпоративную культуру в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Проводить профилактические мероприятия по предупреждению производственного травматизма и профессиональных заболеваний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Контролировать и организовывать мероприятия по практической подготовке обучающихся по программам среднего профессионального образования </w:t>
            </w:r>
            <w:r>
              <w:t>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Использовать нормативные правовые акты при организации деятельности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Управленческий и статистический учет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Виды, формы, порядок оформления, хранения, сроки и объем представления медицинской документации, в том числе в форме электронного документа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к содержанию и форме предоставления информации о деятельности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по защите и безопасности персональных данных работников организации, пациентов и сведений, составляющих врачебную тайну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Теория управления и организации труда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и принципы управления персоналом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Основы этики и психологии делового общения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Методы анализа показателей, характеризующих деятельность медицинской организации, и показателей, характеризующих состояние здоровья населения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Основы документирования организационно-управленческой деятельности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Порядок применения нормативных правовых актов при организации работы с кадрами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Компетенции и требования к квалификации средних и младших медицинских работников, </w:t>
            </w:r>
            <w:r>
              <w:t>оказывающих медицинскую помощь в структурном подразделении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Виды мотивирования и стимулирования работников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Кадровый менеджмент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Санитарно-эпидемиологические требования к эксплуатации помещений и условиям труда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к отчетной документации, структура и состав отчетной документации по кадрам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Основы планирования труда и отдыха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охраны труда в медицинских организациях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Права и обязанности сотрудников медицинской организаци</w:t>
            </w:r>
            <w:r>
              <w:t>и, занимающихся практической подготовкой обучающихся по программам среднего профессионального образования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отбора и адаптации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профессионального развития медицинского персонала на рабочем месте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Порядок аттестации и организации дополнительного профессионального образования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Основы организации и проведения работы по наставничест</w:t>
            </w:r>
            <w:r>
              <w:t>ву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Основы создания и поддержания корпоративной культуры в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Медицинская этика и деонтология; психология профессионального общения; основы педагогики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внутреннего трудового распорядка, трудовой дисциплины, морально-правовые нормы профессионального общения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3.3.3.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3"/>
        <w:gridCol w:w="4107"/>
        <w:gridCol w:w="958"/>
        <w:gridCol w:w="980"/>
        <w:gridCol w:w="1951"/>
        <w:gridCol w:w="94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Организация ресурсного обеспечения деятельности среднего и младшего медицинского персонала медицинской организации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C/03.6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9"/>
        <w:gridCol w:w="768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Принятие управленческих решений по вопросам материально-технического обеспечения деятельности среднего и младшего медицинского персонала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 текущего ресурсного обеспечения и определение ресурсов, необходимых для деятельности среднего и младшего медицинского персонала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Получение, хранение и учет медицинских изделий, лекарственных препаратов и дезинфицирующих средств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использования материальных ресурсов средним и младшим медицинским персоналом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Обеспечение соблюдения требований к эк</w:t>
            </w:r>
            <w:r>
              <w:t>сплуатации медицинских изделий, применяемых средним и младшим медицинским персоналом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Принимать управленческие решения по вопросам материально-технического обеспечения деятельности среднего и младшего медицинского персонала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Подавать заявки и получать медицинские изделия, лекарственные препараты и дезинфицирующие средства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Обеспечивать условия хранения и эксплуатации медицинских изделий, лекарственных препаратов и дезинфицирующих средств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Анализировать и оценивать информацию о лекарственных препаратах, расходных материалах, медицинском оборудовании, работах и услугах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рациональное использование материальных ресурсов в структурных подразделениях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</w:t>
            </w:r>
            <w:r>
              <w:t>низовывать учет товарно-материальных ценностей, оперативно-технический учет и предметно-количественный учет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принятия управленческих решений при работе с материальными ресурсами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Условия хранения, применения, учета и выдачи медицинских изделий и лекарственных препаратов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составления и подачи заявки на получение необходимых медицинских изделий, лекарственных препаратов и дезинфицирующих средств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Виды и правила оформления документации, необходимой для управления материальными ресурсами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Методики расчета потребности в ресурсах и эффективности их использования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рационального использования</w:t>
            </w:r>
            <w:r>
              <w:t xml:space="preserve"> материальных ресурсов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Порядок получения медицинских изделий и лекарственных препаратов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Требования, принципы и правила учета товарно-материальных ценностей, оперативно-технического учета и предметно-количественного учета медиц</w:t>
            </w:r>
            <w:r>
              <w:t>инских изделий, лекарственных препаратов и дезинфицирующих средств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эксплуатации медицинских изделий, предназначенных для работы среднего и младшего медицинского персонала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к учетной и отчетной документации, структура и состав отчетной документации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3.3.4.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3"/>
        <w:gridCol w:w="4107"/>
        <w:gridCol w:w="958"/>
        <w:gridCol w:w="980"/>
        <w:gridCol w:w="1951"/>
        <w:gridCol w:w="94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Контроль деятельности среднего и младшего медицинского персонала медицинской организации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C/04.6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5"/>
        <w:gridCol w:w="7687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Проведение работы по контролю соблюдения лечебно-охранительного, санитарно-гигиенического и санитарно-эпидемиологического режимов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контроля санитарно-просветительной работы среднего и младшего медицинского персонала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проведения контроля качества деятельности среднего и младшего медицинского персонала медицинской организации в области профилактики, диагностики, лечения, ухода, восстановительного лечения и реабилитации пациентов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к</w:t>
            </w:r>
            <w:r>
              <w:t>онтроля соблюдения правил учета, хранения и отпуска лекарственных средств, наркотических, психотропных и сильнодействующих лекарственных средств, препаратов крови и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проведение контроля соблюдения правил внутреннего трудо</w:t>
            </w:r>
            <w:r>
              <w:t>вого распорядка, трудовой дисциплины, морально-правовых норм профессионального общения средним и младшим медицинским персоналом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и проведения контроля противоэпидемических и профилактических мероприятий по предупреждени</w:t>
            </w:r>
            <w:r>
              <w:t>ю распространения инфекционных и паразитарных заболеваний, осуществляемых средним и младшим медицинским персоналом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Проведение мероприятий по обеспечению внутреннего контроля качества и безопасности медицинской деятельности в струк</w:t>
            </w:r>
            <w:r>
              <w:t>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Контроль ведения медицинской документации средним и младшим медицинским персоналом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Контроль состояния ресурсного обеспечения деятельности среднего и младшего медицинского персонала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 полученной в результате проведения контролирующих мероприятий информации и разработка предложения по внесению организационных</w:t>
            </w:r>
            <w:r>
              <w:t xml:space="preserve"> изменений в деятельность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Разрабатывать критерии, показатели и индикаторы оценки качества деятельности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Применять инструменты контроля деятельности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Использовать нормативные правовые акты при организации и проведении контролирующих мероприятий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 проводить контролирующие мероприятия по оценке качества и эффективности деятельности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соблюдение лечебно-охранительного, санитарно-гигиенического и санитарно-эпидемиологического ре</w:t>
            </w:r>
            <w:r>
              <w:t>жимов в структурных подразделениях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проведение средним и младшим медицинским персоналом противоэпидемических и профилактических мероприятий по предупреждению возникновения и распространения инфекционных и паразитарны</w:t>
            </w:r>
            <w:r>
              <w:t>х заболеваний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проведение санитарно-просветительной работы средним и младшим медицинским персоналом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Организовывать и проводить контроль качества деятельности среднего и младшего медицинского персонала в области профилактики, диагностики, </w:t>
            </w:r>
            <w:r>
              <w:t>лечения, реабилитации пациентов и ухода за ними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 проводить контроль соблюдения правил внутреннего трудового распорядка, морально-этических норм профессионального общения средним и младшим медицинским персоналом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 проводить контроль соблюдения средним и младшим медицинским персоналом правил учета, хранения и применения лекарственных средств, наркотических, психотропных и сильнодействующих лекарственных средств, препаратов крови и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 проводить контроль ведения медицинской документации средним и младшим медицинским персоналом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Анализировать полученную в результате проведения контролирующих мероприятий информацию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Разрабатывать предложения и принимать управленческие</w:t>
            </w:r>
            <w:r>
              <w:t xml:space="preserve"> решения о внесении организационных изменений в деятельность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и правила использования критериев, показателей и индикаторов оценки качества деятельности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Виды контролирующих мероприятий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Перечень нормативных правовых актов для организации и проведения контролирующих мероприятий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Порядок проведения внутреннего контроля качества и безопасности медицинской деятельности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к лечебно-охранительному, санитарно-гигиеническому и санитарно-эпидемиологическому режимам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Основные профилактические, диагностические, лечебные и реабилитационные мероприятия, используемые при оказании медицинской пом</w:t>
            </w:r>
            <w:r>
              <w:t>ощи пациентам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Основы теории и практики сестринского дела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дезинфекции, предстерилизационной очистки и стерилизации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эксплуатации медицинских изделий, используемых в структурном подразделении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Санитарно-эпидемиологические требования к обращению с медицинскими отходами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Санитарно-эпидемиологические требования к организации и осуществлению дезинфекции, дезинсекции и дератизации в условиях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учета, хранения и примен</w:t>
            </w:r>
            <w:r>
              <w:t>ения лекарственных средств, наркотических, психотропных и сильнодействующих лекарственных средств, препаратов крови и медицинских изделий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Методы контроля санитарно-эпидемиологических требований в условиях подразделения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Основные требования к организации лечебного питания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к безопасной больничной среде и системе мероприятий по ее обеспечению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Этапы и порядок проведения внутреннего контроля качества и безопасности медицинской деятельно</w:t>
            </w:r>
            <w:r>
              <w:t>сти в структурном подразделении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принятия управленческих решений для внесения организационных изменений в деятельность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2"/>
      </w:pPr>
      <w:bookmarkStart w:id="6" w:name="_Toc7"/>
      <w:r>
        <w:t>3.4. Обобщенная трудовая функция «Управление больницей (домом) сестринского ухода, хосписом»</w:t>
      </w:r>
      <w:bookmarkEnd w:id="6"/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6"/>
        <w:gridCol w:w="4119"/>
        <w:gridCol w:w="962"/>
        <w:gridCol w:w="952"/>
        <w:gridCol w:w="1955"/>
        <w:gridCol w:w="948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Управление больницей (домом) сестринского ухода, хосписом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D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9"/>
        <w:gridCol w:w="768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Возможные наименования должностей, профессий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Директор больницы (дома) сестринского ухода, хосписа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9"/>
        <w:gridCol w:w="768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Требования к образованию и обучению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 xml:space="preserve">Среднее профессиональное образование - программы подготовки специалистов среднего звена по специальности «Лечебное дело», «Акушерское дело» или «Сестринское дело» и дополнительное профессиональное образование - программы профессиональной переподготовки по </w:t>
            </w:r>
            <w:r>
              <w:t>специальности «Организация сестринского дела»</w:t>
            </w:r>
          </w:p>
          <w:p w:rsidR="00254B51" w:rsidRDefault="00204807">
            <w:pPr>
              <w:pStyle w:val="pTextStyle"/>
            </w:pPr>
            <w:r>
              <w:t>или</w:t>
            </w:r>
          </w:p>
          <w:p w:rsidR="00254B51" w:rsidRDefault="00204807">
            <w:pPr>
              <w:pStyle w:val="pTextStyle"/>
            </w:pPr>
            <w:r>
              <w:t>Высшее образование - магистратура по специальности «Управление сестринской деятельностью»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Требования к опыту практической работы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Не менее десяти лет по направлению профессиональной деятельности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Сертификат специалиста или свидетельство об аккредитации специалиста по специальности «Организация сестринского дела»</w:t>
            </w:r>
          </w:p>
          <w:p w:rsidR="00254B51" w:rsidRDefault="00204807">
            <w:pPr>
              <w:pStyle w:val="pTextStyle"/>
            </w:pPr>
            <w:r>
              <w:t>Сертификат специалиста или свидетельство об аккредитации специалиста по специальности «Управление сестринс</w:t>
            </w:r>
            <w:r>
              <w:t>кой деятельностью»</w:t>
            </w:r>
          </w:p>
          <w:p w:rsidR="00254B51" w:rsidRDefault="00204807">
            <w:pPr>
              <w:pStyle w:val="pTextStyle"/>
            </w:pPr>
            <w: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 w:rsidR="00254B51" w:rsidRDefault="00204807">
            <w:pPr>
              <w:pStyle w:val="pTextStyle"/>
            </w:pPr>
            <w:r>
              <w:t>Отсутствие ограничений на занятие профессиональной деятель</w:t>
            </w:r>
            <w:r>
              <w:t>ностью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 целью профессионального роста и присвоения квалификационных категорий:</w:t>
            </w:r>
          </w:p>
          <w:p w:rsidR="00254B51" w:rsidRDefault="00204807">
            <w:pPr>
              <w:pStyle w:val="pTextStyle"/>
            </w:pPr>
            <w:r>
              <w:t>дополнительное профессиональное образование (программы повышения квалификации и программы профессиональной переподготовки);</w:t>
            </w:r>
          </w:p>
          <w:p w:rsidR="00254B51" w:rsidRDefault="00204807">
            <w:pPr>
              <w:pStyle w:val="pTextStyle"/>
            </w:pPr>
            <w:r>
              <w:t>формирование профессиональных</w:t>
            </w:r>
            <w:r>
              <w:t xml:space="preserve"> навыков через наставничество;</w:t>
            </w:r>
          </w:p>
          <w:p w:rsidR="00254B51" w:rsidRDefault="00204807">
            <w:pPr>
              <w:pStyle w:val="pTextStyle"/>
            </w:pPr>
            <w:r>
              <w:t>стажировка;</w:t>
            </w:r>
          </w:p>
          <w:p w:rsidR="00254B51" w:rsidRDefault="00204807">
            <w:pPr>
              <w:pStyle w:val="pTextStyle"/>
            </w:pPr>
            <w:r>
              <w:t>использование дистанционных образовательных технологий (образовательный портал и вебинары);</w:t>
            </w:r>
          </w:p>
          <w:p w:rsidR="00254B51" w:rsidRDefault="00204807">
            <w:pPr>
              <w:pStyle w:val="pTextStyle"/>
            </w:pPr>
            <w:r>
              <w:t>тренинги в симуляционных центрах;</w:t>
            </w:r>
          </w:p>
          <w:p w:rsidR="00254B51" w:rsidRDefault="00204807">
            <w:pPr>
              <w:pStyle w:val="pTextStyle"/>
            </w:pPr>
            <w:r>
              <w:t>участие в конгрессных мероприятиях</w:t>
            </w:r>
          </w:p>
          <w:p w:rsidR="00254B51" w:rsidRDefault="00204807">
            <w:pPr>
              <w:pStyle w:val="pTextStyle"/>
            </w:pPr>
            <w:r>
              <w:t>Соблюдение врачебной тайны, принципов медицинской этики и деонтологии в работе с пациентами, их законными представителями и коллегами</w:t>
            </w:r>
          </w:p>
          <w:p w:rsidR="00254B51" w:rsidRDefault="00204807">
            <w:pPr>
              <w:pStyle w:val="pTextStyle"/>
            </w:pPr>
            <w:r>
              <w:t>Соблюдение программы государственных гарантий бесплатного оказания гражданам медицинской помощи, нормативных правовых акто</w:t>
            </w:r>
            <w:r>
              <w:t>в в сфере охраны здоровья граждан, регулирующих медицинскую деятельность</w:t>
            </w:r>
          </w:p>
        </w:tc>
      </w:tr>
    </w:tbl>
    <w:p w:rsidR="00254B51" w:rsidRDefault="00204807">
      <w:pPr>
        <w:pStyle w:val="pTitleStyleLeft"/>
      </w:pPr>
      <w:r>
        <w:t>Дополнительные характеристики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3389"/>
        <w:gridCol w:w="1476"/>
        <w:gridCol w:w="5747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Align w:val="center"/>
          </w:tcPr>
          <w:p w:rsidR="00254B51" w:rsidRDefault="00204807">
            <w:pPr>
              <w:pStyle w:val="pTextStyleCenter"/>
            </w:pPr>
            <w:r>
              <w:t>Наименование документа</w:t>
            </w:r>
          </w:p>
        </w:tc>
        <w:tc>
          <w:tcPr>
            <w:tcW w:w="1500" w:type="dxa"/>
            <w:vAlign w:val="center"/>
          </w:tcPr>
          <w:p w:rsidR="00254B51" w:rsidRDefault="00204807">
            <w:pPr>
              <w:pStyle w:val="pTextStyleCenter"/>
            </w:pPr>
            <w:r>
              <w:t>Код</w:t>
            </w:r>
          </w:p>
        </w:tc>
        <w:tc>
          <w:tcPr>
            <w:tcW w:w="6000" w:type="dxa"/>
            <w:vAlign w:val="center"/>
          </w:tcPr>
          <w:p w:rsidR="00254B51" w:rsidRDefault="00204807">
            <w:pPr>
              <w:pStyle w:val="pTextStyle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ОКЗ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1120.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Руководители учреждений, организаций и предприятий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ЕТКС или ЕКС</w:t>
            </w:r>
          </w:p>
        </w:tc>
        <w:tc>
          <w:tcPr>
            <w:tcW w:w="1500" w:type="dxa"/>
          </w:tcPr>
          <w:p w:rsidR="00254B51" w:rsidRDefault="00254B51">
            <w:pPr>
              <w:pStyle w:val="pTextStyle"/>
            </w:pP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Директор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ОКПДТР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21333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Директор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254B51" w:rsidRDefault="00204807">
            <w:pPr>
              <w:pStyle w:val="pTextStyle"/>
            </w:pPr>
            <w:r>
              <w:t>ОКСО 2016</w:t>
            </w:r>
          </w:p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3.31.02.01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Лечебное дело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254B51" w:rsidRDefault="00254B51"/>
        </w:tc>
        <w:tc>
          <w:tcPr>
            <w:tcW w:w="1500" w:type="dxa"/>
          </w:tcPr>
          <w:p w:rsidR="00254B51" w:rsidRDefault="00204807">
            <w:pPr>
              <w:pStyle w:val="pTextStyle"/>
            </w:pPr>
            <w:r>
              <w:t>3.31.02.02</w:t>
            </w:r>
          </w:p>
        </w:tc>
        <w:tc>
          <w:tcPr>
            <w:tcW w:w="6000" w:type="dxa"/>
          </w:tcPr>
          <w:p w:rsidR="00254B51" w:rsidRDefault="00204807">
            <w:pPr>
              <w:pStyle w:val="pTextStyle"/>
            </w:pPr>
            <w:r>
              <w:t>Акушерское дело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3.4.1.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2"/>
        <w:gridCol w:w="4108"/>
        <w:gridCol w:w="958"/>
        <w:gridCol w:w="980"/>
        <w:gridCol w:w="1951"/>
        <w:gridCol w:w="94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Планирование деятельности больницы (дома) сестринского ухода, хосписа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D/01.6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31"/>
        <w:gridCol w:w="7681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 текущей ситуации и стратегических программ развития региона и отрасли для планирования деятельности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Определение целей и задач деятельности больницы (дома) сестринского ухода, хосписа, целевых показателей их достижения и решения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Разработка плана мероприятий по достижению целевых показателей деятельности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Оценивать ситуацию и прогнозировать ее развитие, вырабатывать альтернативные варианты решений и оценивать риски, связанные с их реализацией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Вырабатывать цели, миссию, стратегию развития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Разрабатывать и реализовывать мероприятия по достижению целевых показателей деятельности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Принципы, методы, технологии и инструменты анализа внешней и внутренней среды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Методы планирования, принципы, виды и структура планов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Статистические показатели, характеризующие состояние здоровья населения и деятельность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применения нормативных правовых актов при планировании своей деятельности и д</w:t>
            </w:r>
            <w:r>
              <w:t>еятельности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разработки мероприятий, необходимых для достижения целевых показателей деятельности среднего и младшего медицинского персонала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разработки целевых показателей деятельности сре</w:t>
            </w:r>
            <w:r>
              <w:t>днего и младшего медицинского персонала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3.4.2.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2"/>
        <w:gridCol w:w="4104"/>
        <w:gridCol w:w="959"/>
        <w:gridCol w:w="981"/>
        <w:gridCol w:w="1952"/>
        <w:gridCol w:w="94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Организация деятельности больницы (дома) сестринского ухода, хосписа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D/02.6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9"/>
        <w:gridCol w:w="768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Принятие решений в области бюджетного процесса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Утверждение отчетных и бухгалтерских документов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Утверждение плана финансово-хозяйственной деятельности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Принятие решений в области материально-технического обеспечения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Обеспечение выполнения коллективного договора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Выстраивание дело</w:t>
            </w:r>
            <w:r>
              <w:t>вых связей и координация сотрудничества с организациями различных организационно-правовых форм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Представление больницы (дома) сестринского ухода, хосписа в органах государственной власти и местного самоуправления, а также в вышестоящей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Проводить публичные выступления и организовывать взаимодействие со средствами массовой информации и с общественностью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Использовать навыки делового общения: проведения совещаний, деловой переписки, электронного документооборота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Принимать управленческие решения по финансовым, материально-техническим, административным, организационным и кадровым вопросам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Методы анализа показателей, характеризующих деятельность медицинской организации, и показателей, характеризую</w:t>
            </w:r>
            <w:r>
              <w:t>щих состояние здоровья населения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Основы документирования организационно-управленческой деятельности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Методы планирования, принципы, виды и структура планов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3.4.3.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2"/>
        <w:gridCol w:w="4104"/>
        <w:gridCol w:w="959"/>
        <w:gridCol w:w="981"/>
        <w:gridCol w:w="1952"/>
        <w:gridCol w:w="94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Организация работы персонала больницы (дома) сестринского ухода, хосписа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D/03.6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9"/>
        <w:gridCol w:w="7683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Принятие управленческих решений при организации работы персонала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Определение потребности больницы (дома) сестринского ухода, хосписа в работниках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мероприятий по предупреждению производственного травматизма и профессиональных заболеваний среди персонала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Обеспечение условий и организация выполнения требований охраны труда персонала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внедрения инноваций в деятельность персонала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Формирование и поддержание к</w:t>
            </w:r>
            <w:r>
              <w:t>орпоративной культуры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Обеспечение профессионального развития персонала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Обеспечение подбора, приема и адаптация персонала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Формирование системы мотивирования и стимулирования персонала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Анализировать потребность в персонале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Составлять штатное расписание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Рационально размещать и использовать кадры по видам их деятельности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Анализировать и оценивать деятельность персонала на конкретных участках работы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Применять принципы подбора и адаптации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Определять потребности в обучении персона</w:t>
            </w:r>
            <w:r>
              <w:t>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Планировать обучение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оценку квалификации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Определять формы и методы обучения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обучение на рабочих местах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Определять задачи профессионального и личностного развития сотрудников, планировать повышение их квалификации и профессиональный рост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Обеспечивать рациональную организацию рабочих мест с учетом выполняемых функций в соответствии с требованиями охраны тру</w:t>
            </w:r>
            <w:r>
              <w:t>да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безопасные и комфортные условия труда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Внедрять инновационные технологии в деятельность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Формировать систему мотивации и стимуляции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Формировать и поддерживать корпоративную культуру в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Принимать управленческие решения по вопросам управления персоналом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Законодательство в сфере охраны здоровья и нормативные правовые акты, определяющие деятельность медицинских организаций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охраны труда, меры пожарной безопасности, порядок действий при чрезвычайных ситуациях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и правила составления штатного расписания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Компетенции и требования к квалификации персонала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Кадровый менеджмент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к отчетной документации, структура, состав и правила заполнения учетной документации по кадрам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Методики определения потребности в профессиональном и личностном развитии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подбора и адаптации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профессионального развития медицинского персонала на рабочем месте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Порядок аттестации и дополнительного профессионального образования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Основы организации и проведения работы по наставничеству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Основы создания и поддержания корпорати</w:t>
            </w:r>
            <w:r>
              <w:t>вной культуры в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Медицинская этика и деонтология; психология профессионального общения; основы педагогики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внедрения инноваций в деятельность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Методы мотивирования и стимулирования работников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рациональной организации рабочих мест с учетом выполняемых функций персонала в соответствии с требованиями охраны труда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3.4.4.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2"/>
        <w:gridCol w:w="4104"/>
        <w:gridCol w:w="959"/>
        <w:gridCol w:w="981"/>
        <w:gridCol w:w="1952"/>
        <w:gridCol w:w="94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Организация ресурсного обеспечения больницы (дома) сестринского ухода, хосписа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D/04.6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32"/>
        <w:gridCol w:w="7680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 текущего ресурсного обеспечения и потребностей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Оценка потребностей больницы (дома) сестринского ухода, хосписа в ресурсах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Организация процесса закупок, контроль исполнения договоров на поставку товаров, работ и услуг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Оценка эффективности ресурсного обеспечения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Анализировать и оценивать информацию о лекарственны</w:t>
            </w:r>
            <w:r>
              <w:t>х препаратах, расходных материалах, медицинском оборудовании, работах и услугах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Формировать конкурсную документацию на закупку лекарственных средств, других материалов и оборудования, работ и услуг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инвентаризацию товарно-материальных ценностей, оперативно-технический учет и предметно-количественный учет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Лицензионные требования и условия для осуществления медицинской деятельности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Порядок приема товаров от поставщиков, их учета и инвентаризации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к отчетной документации, структура и состав отчетной документации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3.4.5.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1672"/>
        <w:gridCol w:w="4104"/>
        <w:gridCol w:w="959"/>
        <w:gridCol w:w="981"/>
        <w:gridCol w:w="1952"/>
        <w:gridCol w:w="94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t>Контроль деятельности персонала больницы (дома) сестринского ухода, хосписа</w:t>
            </w:r>
          </w:p>
        </w:tc>
        <w:tc>
          <w:tcPr>
            <w:tcW w:w="1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D/05.6</w:t>
            </w:r>
          </w:p>
        </w:tc>
        <w:tc>
          <w:tcPr>
            <w:tcW w:w="2000" w:type="dxa"/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6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254B51" w:rsidRDefault="00254B51">
            <w:pPr>
              <w:pStyle w:val="pTextStyleCenter"/>
            </w:pP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254B51" w:rsidRDefault="00204807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254B51" w:rsidRDefault="00204807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254B51" w:rsidRDefault="00204807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2925"/>
        <w:gridCol w:w="7687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Контроль проведения санитарно-просветительной работы медицинским персоналом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Проведение работы по контролю деятельности медицинского персонала больницы (дома) сестринского ухода, хосписа в области профилактики, диагностики, лечения, восстановительного лечения, реабилитации пациентов и ухода за ними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Контроль соблюдения правил внутреннего трудового распорядка, трудовой дисциплины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Проведение работы по контролю соблюдения лечебно-охранительного, санитарно-гигиенического и санитарно-эпидемиологического режимов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Контроль проведения медицинским персоналом больницы (дома) сестринского ухода, хосписа противоэпидемических и профилактических мероприятий по предупреждению распространения инфекционных и паразитарных заболеваний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Обеспечение внутреннего контроля качес</w:t>
            </w:r>
            <w:r>
              <w:t>тва и безопасности медицинской деятельности в больнице (доме) сестринского ухода, хосписе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Контроль ведения медицинской документации персоналом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Контроль состояния ресурсного обеспечения деятельности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Разрабатывать критерии, показатели и индикаторы оценки качества деятельности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Применять инструменты контроля деятельности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Использовать нормативные правовые акты при организации и проведении контролирующих мероприятий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Организовывать и проводить контролирующие мероприятия по оценке качества и эффективности деятельности среднего и младшего медицинского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проведение санитарно-просветительной работы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деятельность медицинс</w:t>
            </w:r>
            <w:r>
              <w:t>кого персонала больницы (дома) сестринского ухода, хосписа в области профилактики, диагностики, лечения, восстановительного лечения, реабилитации пациентов и ухода за ними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соблюдение правил внутреннего трудового распорядка, трудовой дисцип</w:t>
            </w:r>
            <w:r>
              <w:t>лины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соблюдение лечебно-охранительного, санитарно-гигиенического и санитарно-эпидемиологического режимов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проведение медицинским персоналом больницы (дома) сестринского ухода, хосписа противоэпидемических и профилактических мероприятий по предупреждению распространения инфекционных и паразитарных заболеваний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Обеспечивать внутренний контроль ка</w:t>
            </w:r>
            <w:r>
              <w:t>чества и безопасности медицинской деятельности в больнице (доме) сестринского ухода, хосписе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своевременное и качественное ведение медицинской документации персоналом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Контролировать состояние ре</w:t>
            </w:r>
            <w:r>
              <w:t>сурсного обеспечения деятельности больницы (дома) сестринского ухода, хосписа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Анализировать полученную в результате проведения контролирующих мероприятий информацию и принимать соответствующие управленческие решения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Принципы и правила использования критериев, показателей и индикаторов оценки качества деятельности персонала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Виды контролирующих мероприятий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Перечень нормативных правовых актов для организации и проведения контролирующих мероприятий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к лечебно-охранительному, санитарно-гигиеническому и санитарно-эпидемиологическому режимам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Основные профилактические, диагностические, лечебные и реабилитационные мероприятия, используемые в больнице (доме) сестринско</w:t>
            </w:r>
            <w:r>
              <w:t>го ухода, хосписе при оказании медицинской помощи пациентам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Санитарно-эпидемиологические требования к обращению с медицинскими отходами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Санитарно-эпидемиологические требования к организации и осуществлению дезинфекции, дезинсекции и дератизации в услов</w:t>
            </w:r>
            <w:r>
              <w:t>иях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учета, хранения и применения лекарственных средств, наркотических, психотропных и сильнодействующих лекарственных средств, препаратов крови и медицинских изделий, применяемых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Методы контроля санитарно-эпидемиологических требований в условиях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Основные требования к организации лечебного питания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Требования к безопасной больничной среде и системе мероприятий по ее обеспечению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ведения медицинской документации персоналом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Этапы и порядок проведения внутреннего контроля качества и безопасности медицинской деятельности в медицинской организации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Правила внутреннего трудового распорядка, трудовой дисциплины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254B51" w:rsidRDefault="00254B51"/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Система мероприятий по обеспечению безопасной больничной среды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Особые условия допуска к работе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254B51" w:rsidRDefault="00204807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254B51" w:rsidRDefault="00204807">
            <w:pPr>
              <w:pStyle w:val="pTextStyle"/>
            </w:pPr>
            <w:r>
              <w:t>-</w:t>
            </w:r>
          </w:p>
        </w:tc>
      </w:tr>
    </w:tbl>
    <w:p w:rsidR="00254B51" w:rsidRDefault="00204807">
      <w:pPr>
        <w:pStyle w:val="pTitleStyleLeft"/>
      </w:pPr>
      <w:r>
        <w:rPr>
          <w:rStyle w:val="rTitleStyle"/>
        </w:rPr>
        <w:t xml:space="preserve"> </w:t>
      </w:r>
    </w:p>
    <w:p w:rsidR="00254B51" w:rsidRDefault="00204807">
      <w:pPr>
        <w:pStyle w:val="1"/>
      </w:pPr>
      <w:bookmarkStart w:id="7" w:name="_Toc8"/>
      <w:r>
        <w:t>IV. Сведения об организациях – разработчиках профессионального стандарта</w:t>
      </w:r>
      <w:bookmarkEnd w:id="7"/>
    </w:p>
    <w:p w:rsidR="00254B51" w:rsidRDefault="00204807">
      <w:pPr>
        <w:pStyle w:val="pTitleStyleLeft"/>
      </w:pPr>
      <w:r>
        <w:rPr>
          <w:b/>
          <w:bCs/>
        </w:rPr>
        <w:t>4.1. Ответственная организация-разработчик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4A0"/>
      </w:tblPr>
      <w:tblGrid>
        <w:gridCol w:w="4824"/>
        <w:gridCol w:w="5788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11000" w:type="dxa"/>
            <w:gridSpan w:val="2"/>
            <w:tcBorders>
              <w:top w:val="single" w:sz="5" w:space="0" w:color="808080"/>
              <w:left w:val="single" w:sz="5" w:space="0" w:color="808080"/>
              <w:right w:val="single" w:sz="5" w:space="0" w:color="808080"/>
            </w:tcBorders>
          </w:tcPr>
          <w:p w:rsidR="00254B51" w:rsidRDefault="00204807">
            <w:pPr>
              <w:pStyle w:val="pTextStyle"/>
            </w:pPr>
            <w:r>
              <w:t>Ассоциация организаций, осуществляющих содействие деятельности специалистов с высшим сестринским, средним медицинским и фармацевтическим образованием «Союз медицинских профессиональных организаций»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5000" w:type="dxa"/>
            <w:tcBorders>
              <w:left w:val="single" w:sz="5" w:space="0" w:color="808080"/>
              <w:bottom w:val="single" w:sz="5" w:space="0" w:color="808080"/>
            </w:tcBorders>
          </w:tcPr>
          <w:p w:rsidR="00254B51" w:rsidRDefault="00204807">
            <w:pPr>
              <w:pStyle w:val="pTextStyle"/>
            </w:pPr>
            <w:r>
              <w:t>Президент</w:t>
            </w:r>
          </w:p>
        </w:tc>
        <w:tc>
          <w:tcPr>
            <w:tcW w:w="6000" w:type="dxa"/>
            <w:tcBorders>
              <w:bottom w:val="single" w:sz="5" w:space="0" w:color="808080"/>
              <w:right w:val="single" w:sz="5" w:space="0" w:color="808080"/>
            </w:tcBorders>
          </w:tcPr>
          <w:p w:rsidR="00254B51" w:rsidRDefault="00204807">
            <w:pPr>
              <w:pStyle w:val="pTextStyle"/>
            </w:pPr>
            <w:r>
              <w:t>Левина Ирина Анатольевна</w:t>
            </w:r>
          </w:p>
        </w:tc>
      </w:tr>
    </w:tbl>
    <w:p w:rsidR="00254B51" w:rsidRDefault="00204807">
      <w:pPr>
        <w:pStyle w:val="pTitleStyleLeft"/>
      </w:pPr>
      <w:r>
        <w:rPr>
          <w:b/>
          <w:bCs/>
        </w:rPr>
        <w:t>4.2. Наименования организаций-разработчиков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4A0"/>
      </w:tblPr>
      <w:tblGrid>
        <w:gridCol w:w="677"/>
        <w:gridCol w:w="9935"/>
      </w:tblGrid>
      <w:tr w:rsidR="00254B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254B51" w:rsidRDefault="00204807">
            <w:pPr>
              <w:pStyle w:val="pTextStyle"/>
            </w:pPr>
            <w:r>
              <w:t>1</w:t>
            </w:r>
          </w:p>
        </w:tc>
        <w:tc>
          <w:tcPr>
            <w:tcW w:w="10300" w:type="dxa"/>
          </w:tcPr>
          <w:p w:rsidR="00254B51" w:rsidRDefault="00204807">
            <w:pPr>
              <w:pStyle w:val="pTextStyle"/>
            </w:pPr>
            <w:r>
              <w:t>ГБПОУ «Свердловский областной медицинский колледж», город Екатеринбург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254B51" w:rsidRDefault="00204807">
            <w:pPr>
              <w:pStyle w:val="pTextStyle"/>
            </w:pPr>
            <w:r>
              <w:t>2</w:t>
            </w:r>
          </w:p>
        </w:tc>
        <w:tc>
          <w:tcPr>
            <w:tcW w:w="10300" w:type="dxa"/>
          </w:tcPr>
          <w:p w:rsidR="00254B51" w:rsidRDefault="00204807">
            <w:pPr>
              <w:pStyle w:val="pTextStyle"/>
            </w:pPr>
            <w:r>
              <w:t>НП «Ассоциация специалистов с высшим сестринским образованием», город Москва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254B51" w:rsidRDefault="00204807">
            <w:pPr>
              <w:pStyle w:val="pTextStyle"/>
            </w:pPr>
            <w:r>
              <w:t>3</w:t>
            </w:r>
          </w:p>
        </w:tc>
        <w:tc>
          <w:tcPr>
            <w:tcW w:w="10300" w:type="dxa"/>
          </w:tcPr>
          <w:p w:rsidR="00254B51" w:rsidRDefault="00204807">
            <w:pPr>
              <w:pStyle w:val="pTextStyle"/>
            </w:pPr>
            <w:r>
              <w:t>Оренбургская региональная общественная организация «Ассоциация средних медицинских работников Оренбургской области», город Оренбург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254B51" w:rsidRDefault="00204807">
            <w:pPr>
              <w:pStyle w:val="pTextStyle"/>
            </w:pPr>
            <w:r>
              <w:t>4</w:t>
            </w:r>
          </w:p>
        </w:tc>
        <w:tc>
          <w:tcPr>
            <w:tcW w:w="10300" w:type="dxa"/>
          </w:tcPr>
          <w:p w:rsidR="00254B51" w:rsidRDefault="00204807">
            <w:pPr>
              <w:pStyle w:val="pTextStyle"/>
            </w:pPr>
            <w:r>
              <w:t>Самарская региональная общественная организация медицинских сестер, город Самара</w:t>
            </w:r>
          </w:p>
        </w:tc>
      </w:tr>
      <w:tr w:rsidR="00254B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254B51" w:rsidRDefault="00204807">
            <w:pPr>
              <w:pStyle w:val="pTextStyle"/>
            </w:pPr>
            <w:r>
              <w:t>5</w:t>
            </w:r>
          </w:p>
        </w:tc>
        <w:tc>
          <w:tcPr>
            <w:tcW w:w="10300" w:type="dxa"/>
          </w:tcPr>
          <w:p w:rsidR="00254B51" w:rsidRDefault="00204807">
            <w:pPr>
              <w:pStyle w:val="pTextStyle"/>
            </w:pPr>
            <w:r>
              <w:t>ФГБУ «Научно-исследовательский инстит</w:t>
            </w:r>
            <w:r>
              <w:t>ут организации и информатизации здравоохранения» Министерства здравоохранения Российской Федерации, город Москва</w:t>
            </w:r>
          </w:p>
        </w:tc>
      </w:tr>
    </w:tbl>
    <w:p w:rsidR="00204807" w:rsidRDefault="00204807"/>
    <w:sectPr w:rsidR="00204807" w:rsidSect="00254B51">
      <w:pgSz w:w="11905" w:h="16837"/>
      <w:pgMar w:top="755" w:right="578" w:bottom="1440" w:left="755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54B51"/>
    <w:rsid w:val="00204807"/>
    <w:rsid w:val="00254B51"/>
    <w:rsid w:val="00FA3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54B51"/>
  </w:style>
  <w:style w:type="paragraph" w:styleId="1">
    <w:name w:val="heading 1"/>
    <w:basedOn w:val="a"/>
    <w:rsid w:val="00254B51"/>
    <w:pPr>
      <w:spacing w:before="100" w:after="100"/>
      <w:outlineLvl w:val="0"/>
    </w:pPr>
    <w:rPr>
      <w:b/>
      <w:bCs/>
      <w:sz w:val="28"/>
      <w:szCs w:val="28"/>
      <w:lang w:val="ru-RU"/>
    </w:rPr>
  </w:style>
  <w:style w:type="paragraph" w:styleId="2">
    <w:name w:val="heading 2"/>
    <w:basedOn w:val="a"/>
    <w:rsid w:val="00254B51"/>
    <w:pPr>
      <w:spacing w:before="100" w:after="100"/>
      <w:outlineLvl w:val="1"/>
    </w:pPr>
    <w:rPr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254B51"/>
    <w:rPr>
      <w:vertAlign w:val="superscript"/>
    </w:rPr>
  </w:style>
  <w:style w:type="character" w:customStyle="1" w:styleId="rH1Style">
    <w:name w:val="rH1Style"/>
    <w:rsid w:val="00254B51"/>
    <w:rPr>
      <w:b w:val="0"/>
      <w:bCs w:val="0"/>
      <w:sz w:val="52"/>
      <w:szCs w:val="52"/>
      <w:lang w:val="ru-RU"/>
    </w:rPr>
  </w:style>
  <w:style w:type="paragraph" w:customStyle="1" w:styleId="pH1Style">
    <w:name w:val="pH1Style"/>
    <w:basedOn w:val="a"/>
    <w:rsid w:val="00254B51"/>
    <w:pPr>
      <w:spacing w:before="200" w:after="50"/>
      <w:jc w:val="center"/>
    </w:pPr>
  </w:style>
  <w:style w:type="character" w:customStyle="1" w:styleId="rTitleStyle">
    <w:name w:val="rTitleStyle"/>
    <w:rsid w:val="00254B51"/>
    <w:rPr>
      <w:b/>
      <w:bCs/>
      <w:spacing w:val="16"/>
      <w:sz w:val="28"/>
      <w:szCs w:val="28"/>
      <w:lang w:val="ru-RU"/>
    </w:rPr>
  </w:style>
  <w:style w:type="paragraph" w:customStyle="1" w:styleId="pTitleStyle">
    <w:name w:val="pTitleStyle"/>
    <w:basedOn w:val="a"/>
    <w:rsid w:val="00254B51"/>
    <w:pPr>
      <w:spacing w:after="100" w:line="254" w:lineRule="auto"/>
      <w:jc w:val="center"/>
    </w:pPr>
  </w:style>
  <w:style w:type="paragraph" w:customStyle="1" w:styleId="pTitleStyleLeft">
    <w:name w:val="pTitleStyleLeft"/>
    <w:basedOn w:val="a"/>
    <w:rsid w:val="00254B51"/>
    <w:pPr>
      <w:spacing w:before="300" w:after="250" w:line="256" w:lineRule="auto"/>
    </w:pPr>
  </w:style>
  <w:style w:type="character" w:customStyle="1" w:styleId="rTextStyle">
    <w:name w:val="rTextStyle"/>
    <w:rsid w:val="00254B51"/>
    <w:rPr>
      <w:b w:val="0"/>
      <w:bCs w:val="0"/>
      <w:sz w:val="24"/>
      <w:szCs w:val="24"/>
      <w:lang w:val="ru-RU"/>
    </w:rPr>
  </w:style>
  <w:style w:type="paragraph" w:customStyle="1" w:styleId="pTextStyle">
    <w:name w:val="pTextStyle"/>
    <w:basedOn w:val="a"/>
    <w:rsid w:val="00254B51"/>
    <w:pPr>
      <w:spacing w:after="0" w:line="250" w:lineRule="auto"/>
    </w:pPr>
  </w:style>
  <w:style w:type="paragraph" w:customStyle="1" w:styleId="pTextStyleCenter">
    <w:name w:val="pTextStyleCenter"/>
    <w:basedOn w:val="a"/>
    <w:rsid w:val="00254B51"/>
    <w:pPr>
      <w:spacing w:after="0" w:line="252" w:lineRule="auto"/>
      <w:jc w:val="center"/>
    </w:pPr>
  </w:style>
  <w:style w:type="paragraph" w:customStyle="1" w:styleId="pDescStyleCenter">
    <w:name w:val="pDescStyleCenter"/>
    <w:basedOn w:val="a"/>
    <w:rsid w:val="00254B51"/>
    <w:pPr>
      <w:spacing w:after="0" w:line="250" w:lineRule="auto"/>
      <w:jc w:val="center"/>
    </w:pPr>
  </w:style>
  <w:style w:type="paragraph" w:customStyle="1" w:styleId="pTextStyleRight">
    <w:name w:val="pTextStyleRight"/>
    <w:basedOn w:val="a"/>
    <w:rsid w:val="00254B51"/>
    <w:pPr>
      <w:spacing w:after="0" w:line="252" w:lineRule="auto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#I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13204</Words>
  <Characters>75266</Characters>
  <Application>Microsoft Office Word</Application>
  <DocSecurity>0</DocSecurity>
  <Lines>627</Lines>
  <Paragraphs>176</Paragraphs>
  <ScaleCrop>false</ScaleCrop>
  <Company>ГОУ ВПО НГМУ Росздрава</Company>
  <LinksUpToDate>false</LinksUpToDate>
  <CharactersWithSpaces>88294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2021-10-14T08:50:00Z</dcterms:created>
  <dcterms:modified xsi:type="dcterms:W3CDTF">2021-10-14T08:50:00Z</dcterms:modified>
</cp:coreProperties>
</file>