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0F7" w:rsidRDefault="00DF50F7">
      <w:pPr>
        <w:widowControl w:val="0"/>
        <w:autoSpaceDE w:val="0"/>
        <w:autoSpaceDN w:val="0"/>
        <w:adjustRightInd w:val="0"/>
        <w:spacing w:after="0" w:line="240" w:lineRule="auto"/>
        <w:jc w:val="both"/>
        <w:outlineLvl w:val="0"/>
        <w:rPr>
          <w:rFonts w:ascii="Calibri" w:hAnsi="Calibri" w:cs="Calibri"/>
        </w:rPr>
      </w:pPr>
    </w:p>
    <w:p w:rsidR="00DF50F7" w:rsidRDefault="00DF50F7">
      <w:pPr>
        <w:widowControl w:val="0"/>
        <w:autoSpaceDE w:val="0"/>
        <w:autoSpaceDN w:val="0"/>
        <w:adjustRightInd w:val="0"/>
        <w:spacing w:after="0" w:line="240" w:lineRule="auto"/>
        <w:outlineLvl w:val="0"/>
        <w:rPr>
          <w:rFonts w:ascii="Calibri" w:hAnsi="Calibri" w:cs="Calibri"/>
        </w:rPr>
      </w:pPr>
      <w:r>
        <w:rPr>
          <w:rFonts w:ascii="Calibri" w:hAnsi="Calibri" w:cs="Calibri"/>
        </w:rPr>
        <w:t>Зарегистрировано в Минюсте России 4 июня 2013 г. N 28648</w:t>
      </w:r>
    </w:p>
    <w:p w:rsidR="00DF50F7" w:rsidRDefault="00DF50F7">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DF50F7" w:rsidRDefault="00DF50F7">
      <w:pPr>
        <w:widowControl w:val="0"/>
        <w:autoSpaceDE w:val="0"/>
        <w:autoSpaceDN w:val="0"/>
        <w:adjustRightInd w:val="0"/>
        <w:spacing w:after="0" w:line="240" w:lineRule="auto"/>
        <w:jc w:val="center"/>
        <w:rPr>
          <w:rFonts w:ascii="Calibri" w:hAnsi="Calibri" w:cs="Calibri"/>
          <w:b/>
          <w:bCs/>
        </w:rPr>
      </w:pP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15 марта 2013 г. N 185</w:t>
      </w:r>
    </w:p>
    <w:p w:rsidR="00DF50F7" w:rsidRDefault="00DF50F7">
      <w:pPr>
        <w:widowControl w:val="0"/>
        <w:autoSpaceDE w:val="0"/>
        <w:autoSpaceDN w:val="0"/>
        <w:adjustRightInd w:val="0"/>
        <w:spacing w:after="0" w:line="240" w:lineRule="auto"/>
        <w:jc w:val="center"/>
        <w:rPr>
          <w:rFonts w:ascii="Calibri" w:hAnsi="Calibri" w:cs="Calibri"/>
          <w:b/>
          <w:bCs/>
        </w:rPr>
      </w:pP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ПРИМЕНЕНИЯ К </w:t>
      </w:r>
      <w:proofErr w:type="gramStart"/>
      <w:r>
        <w:rPr>
          <w:rFonts w:ascii="Calibri" w:hAnsi="Calibri" w:cs="Calibri"/>
          <w:b/>
          <w:bCs/>
        </w:rPr>
        <w:t>ОБУЧАЮЩИМСЯ</w:t>
      </w:r>
      <w:proofErr w:type="gramEnd"/>
      <w:r>
        <w:rPr>
          <w:rFonts w:ascii="Calibri" w:hAnsi="Calibri" w:cs="Calibri"/>
          <w:b/>
          <w:bCs/>
        </w:rPr>
        <w:t xml:space="preserve"> И СНЯТИЯ С ОБУЧАЮЩИХСЯ МЕР</w:t>
      </w: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ДИСЦИПЛИНАРНОГО ВЗЫСКАНИЯ</w:t>
      </w:r>
    </w:p>
    <w:p w:rsidR="00DF50F7" w:rsidRDefault="00DF50F7">
      <w:pPr>
        <w:widowControl w:val="0"/>
        <w:autoSpaceDE w:val="0"/>
        <w:autoSpaceDN w:val="0"/>
        <w:adjustRightInd w:val="0"/>
        <w:spacing w:after="0" w:line="240" w:lineRule="auto"/>
        <w:jc w:val="center"/>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12 статьи 43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приказываю:</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1" w:history="1">
        <w:r>
          <w:rPr>
            <w:rFonts w:ascii="Calibri" w:hAnsi="Calibri" w:cs="Calibri"/>
            <w:color w:val="0000FF"/>
          </w:rPr>
          <w:t>Порядок</w:t>
        </w:r>
      </w:hyperlink>
      <w:r>
        <w:rPr>
          <w:rFonts w:ascii="Calibri" w:hAnsi="Calibri" w:cs="Calibri"/>
        </w:rPr>
        <w:t xml:space="preserve"> применения к </w:t>
      </w:r>
      <w:proofErr w:type="gramStart"/>
      <w:r>
        <w:rPr>
          <w:rFonts w:ascii="Calibri" w:hAnsi="Calibri" w:cs="Calibri"/>
        </w:rPr>
        <w:t>обучающимся</w:t>
      </w:r>
      <w:proofErr w:type="gramEnd"/>
      <w:r>
        <w:rPr>
          <w:rFonts w:ascii="Calibri" w:hAnsi="Calibri" w:cs="Calibri"/>
        </w:rPr>
        <w:t xml:space="preserve"> и снятия с обучающихся мер дисциплинарного взыскания.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Настоящий приказ вступает в силу с 1 сентября 2013 года.</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DF50F7" w:rsidRDefault="00DF50F7">
      <w:pPr>
        <w:widowControl w:val="0"/>
        <w:autoSpaceDE w:val="0"/>
        <w:autoSpaceDN w:val="0"/>
        <w:adjustRightInd w:val="0"/>
        <w:spacing w:after="0" w:line="240" w:lineRule="auto"/>
        <w:jc w:val="right"/>
        <w:rPr>
          <w:rFonts w:ascii="Calibri" w:hAnsi="Calibri" w:cs="Calibri"/>
        </w:rPr>
      </w:pPr>
      <w:r>
        <w:rPr>
          <w:rFonts w:ascii="Calibri" w:hAnsi="Calibri" w:cs="Calibri"/>
        </w:rPr>
        <w:t>Д.В.ЛИВАНОВ</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rPr>
          <w:rFonts w:ascii="Calibri" w:hAnsi="Calibri" w:cs="Calibri"/>
        </w:rPr>
      </w:pPr>
      <w:r>
        <w:rPr>
          <w:rFonts w:ascii="Calibri" w:hAnsi="Calibri" w:cs="Calibri"/>
        </w:rPr>
        <w:br w:type="page"/>
      </w:r>
    </w:p>
    <w:p w:rsidR="00DF50F7" w:rsidRDefault="00DF50F7">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lastRenderedPageBreak/>
        <w:t>Приложение</w:t>
      </w:r>
    </w:p>
    <w:p w:rsidR="00DF50F7" w:rsidRDefault="00DF50F7">
      <w:pPr>
        <w:widowControl w:val="0"/>
        <w:autoSpaceDE w:val="0"/>
        <w:autoSpaceDN w:val="0"/>
        <w:adjustRightInd w:val="0"/>
        <w:spacing w:after="0" w:line="240" w:lineRule="auto"/>
        <w:jc w:val="right"/>
        <w:rPr>
          <w:rFonts w:ascii="Calibri" w:hAnsi="Calibri" w:cs="Calibri"/>
        </w:rPr>
      </w:pPr>
    </w:p>
    <w:p w:rsidR="00DF50F7" w:rsidRDefault="00DF50F7">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DF50F7" w:rsidRDefault="00DF50F7">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образования</w:t>
      </w:r>
    </w:p>
    <w:p w:rsidR="00DF50F7" w:rsidRDefault="00DF50F7">
      <w:pPr>
        <w:widowControl w:val="0"/>
        <w:autoSpaceDE w:val="0"/>
        <w:autoSpaceDN w:val="0"/>
        <w:adjustRightInd w:val="0"/>
        <w:spacing w:after="0" w:line="240" w:lineRule="auto"/>
        <w:jc w:val="right"/>
        <w:rPr>
          <w:rFonts w:ascii="Calibri" w:hAnsi="Calibri" w:cs="Calibri"/>
        </w:rPr>
      </w:pPr>
      <w:r>
        <w:rPr>
          <w:rFonts w:ascii="Calibri" w:hAnsi="Calibri" w:cs="Calibri"/>
        </w:rPr>
        <w:t>и науки Российской Федерации</w:t>
      </w:r>
    </w:p>
    <w:p w:rsidR="00DF50F7" w:rsidRDefault="00DF50F7">
      <w:pPr>
        <w:widowControl w:val="0"/>
        <w:autoSpaceDE w:val="0"/>
        <w:autoSpaceDN w:val="0"/>
        <w:adjustRightInd w:val="0"/>
        <w:spacing w:after="0" w:line="240" w:lineRule="auto"/>
        <w:jc w:val="right"/>
        <w:rPr>
          <w:rFonts w:ascii="Calibri" w:hAnsi="Calibri" w:cs="Calibri"/>
        </w:rPr>
      </w:pPr>
      <w:r>
        <w:rPr>
          <w:rFonts w:ascii="Calibri" w:hAnsi="Calibri" w:cs="Calibri"/>
        </w:rPr>
        <w:t>от 15 марта 2013 г. N 185</w:t>
      </w:r>
    </w:p>
    <w:p w:rsidR="00DF50F7" w:rsidRDefault="00DF50F7">
      <w:pPr>
        <w:widowControl w:val="0"/>
        <w:autoSpaceDE w:val="0"/>
        <w:autoSpaceDN w:val="0"/>
        <w:adjustRightInd w:val="0"/>
        <w:spacing w:after="0" w:line="240" w:lineRule="auto"/>
        <w:jc w:val="center"/>
        <w:rPr>
          <w:rFonts w:ascii="Calibri" w:hAnsi="Calibri" w:cs="Calibri"/>
        </w:rPr>
      </w:pPr>
    </w:p>
    <w:p w:rsidR="00DF50F7" w:rsidRDefault="00DF50F7">
      <w:pPr>
        <w:widowControl w:val="0"/>
        <w:autoSpaceDE w:val="0"/>
        <w:autoSpaceDN w:val="0"/>
        <w:adjustRightInd w:val="0"/>
        <w:spacing w:after="0" w:line="240" w:lineRule="auto"/>
        <w:jc w:val="center"/>
        <w:rPr>
          <w:rFonts w:ascii="Calibri" w:hAnsi="Calibri" w:cs="Calibri"/>
          <w:b/>
          <w:bCs/>
        </w:rPr>
      </w:pPr>
      <w:bookmarkStart w:id="0" w:name="Par31"/>
      <w:bookmarkEnd w:id="0"/>
      <w:r>
        <w:rPr>
          <w:rFonts w:ascii="Calibri" w:hAnsi="Calibri" w:cs="Calibri"/>
          <w:b/>
          <w:bCs/>
        </w:rPr>
        <w:t>ПОРЯДОК</w:t>
      </w: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ПРИМЕНЕНИЯ К </w:t>
      </w:r>
      <w:proofErr w:type="gramStart"/>
      <w:r>
        <w:rPr>
          <w:rFonts w:ascii="Calibri" w:hAnsi="Calibri" w:cs="Calibri"/>
          <w:b/>
          <w:bCs/>
        </w:rPr>
        <w:t>ОБУЧАЮЩИМСЯ</w:t>
      </w:r>
      <w:proofErr w:type="gramEnd"/>
      <w:r>
        <w:rPr>
          <w:rFonts w:ascii="Calibri" w:hAnsi="Calibri" w:cs="Calibri"/>
          <w:b/>
          <w:bCs/>
        </w:rPr>
        <w:t xml:space="preserve"> И СНЯТИЯ С ОБУЧАЮЩИХСЯ МЕР</w:t>
      </w:r>
    </w:p>
    <w:p w:rsidR="00DF50F7" w:rsidRDefault="00DF50F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ДИСЦИПЛИНАРНОГО ВЗЫСКАНИЯ</w:t>
      </w:r>
    </w:p>
    <w:p w:rsidR="00DF50F7" w:rsidRDefault="00DF50F7">
      <w:pPr>
        <w:widowControl w:val="0"/>
        <w:autoSpaceDE w:val="0"/>
        <w:autoSpaceDN w:val="0"/>
        <w:adjustRightInd w:val="0"/>
        <w:spacing w:after="0" w:line="240" w:lineRule="auto"/>
        <w:jc w:val="center"/>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Порядок применения к </w:t>
      </w:r>
      <w:proofErr w:type="gramStart"/>
      <w:r>
        <w:rPr>
          <w:rFonts w:ascii="Calibri" w:hAnsi="Calibri" w:cs="Calibri"/>
        </w:rPr>
        <w:t>обучающимся</w:t>
      </w:r>
      <w:proofErr w:type="gramEnd"/>
      <w:r>
        <w:rPr>
          <w:rFonts w:ascii="Calibri" w:hAnsi="Calibri" w:cs="Calibri"/>
        </w:rPr>
        <w:t xml:space="preserve"> и снятия с обучающихся мер дисциплинарного взыскания определяет правила применения к обучающимся и снятия с обучающихся в организации, осуществляющей образовательную деятельность, мер дисциплинарного взыскания.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Меры дисциплинарного взыскания не применяются к </w:t>
      </w:r>
      <w:proofErr w:type="gramStart"/>
      <w:r>
        <w:rPr>
          <w:rFonts w:ascii="Calibri" w:hAnsi="Calibri" w:cs="Calibri"/>
        </w:rPr>
        <w:t>обучающимся</w:t>
      </w:r>
      <w:proofErr w:type="gramEnd"/>
      <w:r>
        <w:rPr>
          <w:rFonts w:ascii="Calibri" w:hAnsi="Calibri" w:cs="Calibri"/>
        </w:rPr>
        <w: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образовательным программам дошкольного и начального общего образования;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ограниченными возможностями здоровья (с задержкой психического развития и различными формами умственной отсталости) &lt;1&gt;.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 w:history="1">
        <w:r>
          <w:rPr>
            <w:rFonts w:ascii="Calibri" w:hAnsi="Calibri" w:cs="Calibri"/>
            <w:color w:val="0000FF"/>
          </w:rPr>
          <w:t>Часть 5 статьи 43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Меры дисциплинарного взыскания применяются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За совершение дисциплинарного проступка к </w:t>
      </w:r>
      <w:proofErr w:type="gramStart"/>
      <w:r>
        <w:rPr>
          <w:rFonts w:ascii="Calibri" w:hAnsi="Calibri" w:cs="Calibri"/>
        </w:rPr>
        <w:t>обучающемуся</w:t>
      </w:r>
      <w:proofErr w:type="gramEnd"/>
      <w:r>
        <w:rPr>
          <w:rFonts w:ascii="Calibri" w:hAnsi="Calibri" w:cs="Calibri"/>
        </w:rPr>
        <w:t xml:space="preserve"> могут быть применены следующие меры дисциплинарного взыскания: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замечание;</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выговор;</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отчисление из организации, осуществляющей образовательную деятельность.</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К обучающимся специальных учебно-воспитательных учреждений открытого и закрытого типа применяются меры взыскания, установленные Федеральным </w:t>
      </w:r>
      <w:hyperlink r:id="rId6" w:history="1">
        <w:r>
          <w:rPr>
            <w:rFonts w:ascii="Calibri" w:hAnsi="Calibri" w:cs="Calibri"/>
            <w:color w:val="0000FF"/>
          </w:rPr>
          <w:t>законом</w:t>
        </w:r>
      </w:hyperlink>
      <w:r>
        <w:rPr>
          <w:rFonts w:ascii="Calibri" w:hAnsi="Calibri" w:cs="Calibri"/>
        </w:rPr>
        <w:t xml:space="preserve"> от 24 июня 1999 г. N 120-ФЗ "Об основах системы профилактики безнадзорности и правонарушений несовершеннолетних" &lt;1&gt;.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F50F7" w:rsidRDefault="00DF50F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&lt;1&gt; Собрание законодательства Российской Федерации, 1999, N 26, ст. 3177; 2001, N 3, ст. 216; 2003, N 28, ст. 2880; 2004, N 27, ст. 2711; N 35, ст. 3607; N 49, ст. 4849; 2005, N 1, ст. 25; N 17, ст. 1485; 2006, N 2, ст. 174; 2007, N 27, ст. 3215;</w:t>
      </w:r>
      <w:proofErr w:type="gramEnd"/>
      <w:r>
        <w:rPr>
          <w:rFonts w:ascii="Calibri" w:hAnsi="Calibri" w:cs="Calibri"/>
        </w:rPr>
        <w:t xml:space="preserve"> N 30, ст. 3808; N 31, ст. 4011; N 49, ст. 6070; 2008, N 30, ст. 3616; 2009, N 42, ст. 4861; 2011, N 1, ст. 39; N 7, ст. 901; N 49, ст. 7056; 2012, N 53, ст. 7622, 7644.</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За каждый дисциплинарный проступок может быть применена одна мера дисциплинарного взыскания.</w:t>
      </w:r>
    </w:p>
    <w:p w:rsidR="00DF50F7" w:rsidRDefault="00DF50F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предшествующее поведение обучающегося, его психофизическое и эмоциональное состояние, а также мнение советов обучающихся, представительных органов обучающихся, советов родителей (законных представителей) несовершеннолетних обучающихся организации, осуществляющей образовательную деятельность.</w:t>
      </w:r>
      <w:proofErr w:type="gramEnd"/>
    </w:p>
    <w:p w:rsidR="00DF50F7" w:rsidRDefault="00DF50F7">
      <w:pPr>
        <w:widowControl w:val="0"/>
        <w:autoSpaceDE w:val="0"/>
        <w:autoSpaceDN w:val="0"/>
        <w:adjustRightInd w:val="0"/>
        <w:spacing w:after="0" w:line="240" w:lineRule="auto"/>
        <w:ind w:firstLine="540"/>
        <w:jc w:val="both"/>
        <w:rPr>
          <w:rFonts w:ascii="Calibri" w:hAnsi="Calibri" w:cs="Calibri"/>
        </w:rPr>
      </w:pPr>
      <w:bookmarkStart w:id="1" w:name="Par53"/>
      <w:bookmarkEnd w:id="1"/>
      <w:r>
        <w:rPr>
          <w:rFonts w:ascii="Calibri" w:hAnsi="Calibri" w:cs="Calibri"/>
        </w:rPr>
        <w:t>7.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 &lt;1&gt;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7" w:history="1">
        <w:r>
          <w:rPr>
            <w:rFonts w:ascii="Calibri" w:hAnsi="Calibri" w:cs="Calibri"/>
            <w:color w:val="0000FF"/>
          </w:rPr>
          <w:t>Часть 6 статьи 43</w:t>
        </w:r>
      </w:hyperlink>
      <w:r>
        <w:rPr>
          <w:rFonts w:ascii="Calibri" w:hAnsi="Calibri" w:cs="Calibri"/>
        </w:rPr>
        <w:t xml:space="preserve"> Федерального закона от 29 декабря 2012 г. N 273-ФЗ "Об образовании в </w:t>
      </w:r>
      <w:r>
        <w:rPr>
          <w:rFonts w:ascii="Calibri" w:hAnsi="Calibri" w:cs="Calibri"/>
        </w:rPr>
        <w:lastRenderedPageBreak/>
        <w:t>Российской Федерации" (Собрание законодательства Российской Федерации, 2012, N 53, ст. 7598).</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До применения меры дисциплинарного взыскания организация, осуществляющая образовательную деятельность, должна затребовать </w:t>
      </w:r>
      <w:proofErr w:type="gramStart"/>
      <w:r>
        <w:rPr>
          <w:rFonts w:ascii="Calibri" w:hAnsi="Calibri" w:cs="Calibri"/>
        </w:rPr>
        <w:t>от</w:t>
      </w:r>
      <w:proofErr w:type="gramEnd"/>
      <w:r>
        <w:rPr>
          <w:rFonts w:ascii="Calibri" w:hAnsi="Calibri" w:cs="Calibri"/>
        </w:rPr>
        <w:t xml:space="preserve"> обучающегося письменное объяснение. Если по истечении трех учебных дней указанное объяснение обучающимся не представлено, то составляется соответствующий акт.</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Отказ или уклонение обучающегося от предоставления им письменного объяснения не является препятствием для применения меры дисциплинарного взыскания.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proofErr w:type="gramStart"/>
      <w:r>
        <w:rPr>
          <w:rFonts w:ascii="Calibri" w:hAnsi="Calibri" w:cs="Calibri"/>
        </w:rPr>
        <w:t xml:space="preserve">Мера дисциплинарного взыскания применяется не позднее одного месяца со дня обнаружения проступка, не считая времени отсутствия обучающегося, указанного в </w:t>
      </w:r>
      <w:hyperlink w:anchor="Par53" w:history="1">
        <w:r>
          <w:rPr>
            <w:rFonts w:ascii="Calibri" w:hAnsi="Calibri" w:cs="Calibri"/>
            <w:color w:val="0000FF"/>
          </w:rPr>
          <w:t>пункте 7</w:t>
        </w:r>
      </w:hyperlink>
      <w:r>
        <w:rPr>
          <w:rFonts w:ascii="Calibri" w:hAnsi="Calibri" w:cs="Calibri"/>
        </w:rPr>
        <w:t xml:space="preserve"> настоящего Порядка, а также времени, необходимого на учет мнения советов обучающихся, представительных органов обучающихся, советов родителей (законных представителей) несовершеннолетних обучающихся организации, осуществляющей образовательную деятельность, но не более семи учебных дней со дня представления руководителю организации, осуществляющей образовательную деятельность, мотивированного</w:t>
      </w:r>
      <w:proofErr w:type="gramEnd"/>
      <w:r>
        <w:rPr>
          <w:rFonts w:ascii="Calibri" w:hAnsi="Calibri" w:cs="Calibri"/>
        </w:rPr>
        <w:t xml:space="preserve"> мнения указанных советов и органов в письменной форме.</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Отчисление несовершеннолетнего обучающегося, достигшего возраста пятнадцати лет, из организации, осуществляющей образовательную деятельность, как мера дисциплинарного взыскания допускается за неоднократное совершение дисциплинарных проступков. </w:t>
      </w:r>
      <w:proofErr w:type="gramStart"/>
      <w:r>
        <w:rPr>
          <w:rFonts w:ascii="Calibri" w:hAnsi="Calibri" w:cs="Calibri"/>
        </w:rPr>
        <w:t>Указанная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пребывание обучающегося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roofErr w:type="gramEnd"/>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Отчисление несовершеннолетнего обучающегося как мера дисциплинарного взыскания не применяется, если сроки ранее примененных к обучающемуся мер дисциплинарного взыскания истекли и (</w:t>
      </w:r>
      <w:proofErr w:type="gramStart"/>
      <w:r>
        <w:rPr>
          <w:rFonts w:ascii="Calibri" w:hAnsi="Calibri" w:cs="Calibri"/>
        </w:rPr>
        <w:t xml:space="preserve">или) </w:t>
      </w:r>
      <w:proofErr w:type="gramEnd"/>
      <w:r>
        <w:rPr>
          <w:rFonts w:ascii="Calibri" w:hAnsi="Calibri" w:cs="Calibri"/>
        </w:rPr>
        <w:t>меры дисциплинарного взыскания сняты в установленном порядке.</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обучающихся - детей-сирот,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Об отчислении несовершеннолетнего обучающегося в качестве меры дисциплинарного взыскания организация, осуществляющая образовательную деятельность, незамедлительно обязана проинформировать орган местного самоуправления, осуществляющий управление в сфере образования.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общего образования.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proofErr w:type="gramStart"/>
      <w:r>
        <w:rPr>
          <w:rFonts w:ascii="Calibri" w:hAnsi="Calibri" w:cs="Calibri"/>
        </w:rPr>
        <w:t>Применение к обучающемуся меры дисциплинарного взыскания оформляется приказом (распоряжением) руководителя организации, осуществляющей образовательную деятельность, который доводится до обучающегося, родителей (законных представителей) несовершеннолетнего обучающегося под роспись в течение трех учебных дней со дня его издания, не считая времени отсутствия обучающегося в организации, осуществляющей образовательную деятельность.</w:t>
      </w:r>
      <w:proofErr w:type="gramEnd"/>
      <w:r>
        <w:rPr>
          <w:rFonts w:ascii="Calibri" w:hAnsi="Calibri" w:cs="Calibri"/>
        </w:rPr>
        <w:t xml:space="preserve"> Отказ обучающегося, родителей (законных представителей) несовершеннолетнего обучающегося ознакомиться с указанным приказом (распоряжением) под роспись оформляется соответствующим актом.</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w:t>
      </w:r>
      <w:proofErr w:type="gramStart"/>
      <w:r>
        <w:rPr>
          <w:rFonts w:ascii="Calibri" w:hAnsi="Calibri" w:cs="Calibri"/>
        </w:rPr>
        <w:t>Обучающийся</w:t>
      </w:r>
      <w:proofErr w:type="gramEnd"/>
      <w:r>
        <w:rPr>
          <w:rFonts w:ascii="Calibri" w:hAnsi="Calibri" w:cs="Calibri"/>
        </w:rPr>
        <w:t>,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 &lt;1&gt;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&lt;1&gt; </w:t>
      </w:r>
      <w:hyperlink r:id="rId8" w:history="1">
        <w:r>
          <w:rPr>
            <w:rFonts w:ascii="Calibri" w:hAnsi="Calibri" w:cs="Calibri"/>
            <w:color w:val="0000FF"/>
          </w:rPr>
          <w:t>Часть 11 статьи 43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 &lt;1&gt;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9" w:history="1">
        <w:r>
          <w:rPr>
            <w:rFonts w:ascii="Calibri" w:hAnsi="Calibri" w:cs="Calibri"/>
            <w:color w:val="0000FF"/>
          </w:rPr>
          <w:t>Часть 4 статьи 45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 &lt;1&gt;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0" w:history="1">
        <w:r>
          <w:rPr>
            <w:rFonts w:ascii="Calibri" w:hAnsi="Calibri" w:cs="Calibri"/>
            <w:color w:val="0000FF"/>
          </w:rPr>
          <w:t>Часть 5 статьи 45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rsidR="00DF50F7" w:rsidRDefault="00DF50F7">
      <w:pPr>
        <w:widowControl w:val="0"/>
        <w:autoSpaceDE w:val="0"/>
        <w:autoSpaceDN w:val="0"/>
        <w:adjustRightInd w:val="0"/>
        <w:spacing w:after="0" w:line="240" w:lineRule="auto"/>
        <w:ind w:firstLine="540"/>
        <w:jc w:val="both"/>
        <w:rPr>
          <w:rFonts w:ascii="Calibri" w:hAnsi="Calibri" w:cs="Calibri"/>
        </w:rPr>
      </w:pP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Если в течение года со дня применения меры дисциплинарного взыскания к </w:t>
      </w:r>
      <w:proofErr w:type="gramStart"/>
      <w:r>
        <w:rPr>
          <w:rFonts w:ascii="Calibri" w:hAnsi="Calibri" w:cs="Calibri"/>
        </w:rPr>
        <w:t>обучающемуся</w:t>
      </w:r>
      <w:proofErr w:type="gramEnd"/>
      <w:r>
        <w:rPr>
          <w:rFonts w:ascii="Calibri" w:hAnsi="Calibri" w:cs="Calibri"/>
        </w:rPr>
        <w:t xml:space="preserve"> не будет применена новая мера дисциплинарного взыскания, то он считается не имеющим меры дисциплинарного взыскания.</w:t>
      </w:r>
    </w:p>
    <w:p w:rsidR="00DF50F7" w:rsidRDefault="00DF50F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организации, осуществляющей образовательную деятельность, до истечения года со дня применения меры дисциплинарного взыскания имеет право снять ее с обучающегося по собственной инициативе, просьбе самого обучающегося, родителей (законных представителей) несовершеннолетнего обучающегося, ходатайству советов обучающихся, представительных органов обучающихся или советов родителей (законных представителей) несовершеннолетних обучающихся.</w:t>
      </w:r>
    </w:p>
    <w:p w:rsidR="00DF50F7" w:rsidRDefault="00DF50F7">
      <w:pPr>
        <w:widowControl w:val="0"/>
        <w:pBdr>
          <w:bottom w:val="single" w:sz="6" w:space="0" w:color="auto"/>
        </w:pBdr>
        <w:autoSpaceDE w:val="0"/>
        <w:autoSpaceDN w:val="0"/>
        <w:adjustRightInd w:val="0"/>
        <w:spacing w:after="0" w:line="240" w:lineRule="auto"/>
        <w:rPr>
          <w:rFonts w:ascii="Calibri" w:hAnsi="Calibri" w:cs="Calibri"/>
          <w:sz w:val="5"/>
          <w:szCs w:val="5"/>
        </w:rPr>
      </w:pPr>
    </w:p>
    <w:p w:rsidR="001A444D" w:rsidRDefault="001A444D"/>
    <w:sectPr w:rsidR="001A444D" w:rsidSect="00DF50F7">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50F7"/>
    <w:rsid w:val="001A444D"/>
    <w:rsid w:val="00DF50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4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0865464F19F3A468C58729ABE417A1DA064DE8E7C2662703348F5BD40A99FF076764DDAD762CA5wDGCE" TargetMode="External"/><Relationship Id="rId3" Type="http://schemas.openxmlformats.org/officeDocument/2006/relationships/webSettings" Target="webSettings.xml"/><Relationship Id="rId7" Type="http://schemas.openxmlformats.org/officeDocument/2006/relationships/hyperlink" Target="consultantplus://offline/ref=340865464F19F3A468C58729ABE417A1DA064DE8E7C2662703348F5BD40A99FF076764DDAD762CA5wDG9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40865464F19F3A468C58729ABE417A1DA064DE8E4C5662703348F5BD4w0GAE" TargetMode="External"/><Relationship Id="rId11" Type="http://schemas.openxmlformats.org/officeDocument/2006/relationships/fontTable" Target="fontTable.xml"/><Relationship Id="rId5" Type="http://schemas.openxmlformats.org/officeDocument/2006/relationships/hyperlink" Target="consultantplus://offline/ref=340865464F19F3A468C58729ABE417A1DA064DE8E7C2662703348F5BD40A99FF076764DDAD762CA4wDG0E" TargetMode="External"/><Relationship Id="rId10" Type="http://schemas.openxmlformats.org/officeDocument/2006/relationships/hyperlink" Target="consultantplus://offline/ref=340865464F19F3A468C58729ABE417A1DA064DE8E7C2662703348F5BD40A99FF076764DDAD762CA0wDGAE" TargetMode="External"/><Relationship Id="rId4" Type="http://schemas.openxmlformats.org/officeDocument/2006/relationships/hyperlink" Target="consultantplus://offline/ref=340865464F19F3A468C58729ABE417A1DA064DE8E7C2662703348F5BD40A99FF076764DDAD762CA5wDGFE" TargetMode="External"/><Relationship Id="rId9" Type="http://schemas.openxmlformats.org/officeDocument/2006/relationships/hyperlink" Target="consultantplus://offline/ref=340865464F19F3A468C58729ABE417A1DA064DE8E7C2662703348F5BD40A99FF076764DDAD762CA0wDG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1578</Words>
  <Characters>8996</Characters>
  <Application>Microsoft Office Word</Application>
  <DocSecurity>0</DocSecurity>
  <Lines>74</Lines>
  <Paragraphs>21</Paragraphs>
  <ScaleCrop>false</ScaleCrop>
  <Company/>
  <LinksUpToDate>false</LinksUpToDate>
  <CharactersWithSpaces>10553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2013-06-21T04:07:00Z</cp:lastPrinted>
  <dcterms:created xsi:type="dcterms:W3CDTF">2013-06-21T04:06:00Z</dcterms:created>
  <dcterms:modified xsi:type="dcterms:W3CDTF">2013-06-21T04:08:00Z</dcterms:modified>
</cp:coreProperties>
</file>