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Зарегистрировано в Минюсте России 14 июня 2013 г. N 28785</w:t>
      </w:r>
    </w:p>
    <w:p w:rsidR="00390121" w:rsidRDefault="0039012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18 апреля 2013 г. N 291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ПОЛОЖЕНИЯ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 ПРАКТИКЕ </w:t>
      </w:r>
      <w:proofErr w:type="gramStart"/>
      <w:r>
        <w:rPr>
          <w:rFonts w:ascii="Calibri" w:hAnsi="Calibri" w:cs="Calibri"/>
          <w:b/>
          <w:bCs/>
        </w:rPr>
        <w:t>ОБУЧАЮЩИХСЯ</w:t>
      </w:r>
      <w:proofErr w:type="gramEnd"/>
      <w:r>
        <w:rPr>
          <w:rFonts w:ascii="Calibri" w:hAnsi="Calibri" w:cs="Calibri"/>
          <w:b/>
          <w:bCs/>
        </w:rPr>
        <w:t>, ОСВАИВАЮЩИХ ОСНОВНЫЕ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ПРОФЕССИОНАЛЬНЫЕ ОБРАЗОВАТЕЛЬНЫЕ ПРОГРАММЫ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СРЕДНЕГО ПРОФЕССИОНАЛЬНОГО ОБРАЗОВАНИЯ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частью 8 статьи 13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 приказываю: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прилагаемое </w:t>
      </w:r>
      <w:hyperlink w:anchor="Par35" w:history="1">
        <w:r>
          <w:rPr>
            <w:rFonts w:ascii="Calibri" w:hAnsi="Calibri" w:cs="Calibri"/>
            <w:color w:val="0000FF"/>
          </w:rPr>
          <w:t>Положение</w:t>
        </w:r>
      </w:hyperlink>
      <w:r>
        <w:rPr>
          <w:rFonts w:ascii="Calibri" w:hAnsi="Calibri" w:cs="Calibri"/>
        </w:rPr>
        <w:t xml:space="preserve"> о практике </w:t>
      </w:r>
      <w:proofErr w:type="gramStart"/>
      <w:r>
        <w:rPr>
          <w:rFonts w:ascii="Calibri" w:hAnsi="Calibri" w:cs="Calibri"/>
        </w:rPr>
        <w:t>обучающихся</w:t>
      </w:r>
      <w:proofErr w:type="gramEnd"/>
      <w:r>
        <w:rPr>
          <w:rFonts w:ascii="Calibri" w:hAnsi="Calibri" w:cs="Calibri"/>
        </w:rPr>
        <w:t>, осваивающих основные профессиональные образовательные программы среднего профессионального образования.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Признать утратившими силу приказы Министерства образования и науки Российской Федерации: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от 26 ноября 2009 г.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consultantplus://offline/ref=70D768FB89C4D376D584145834DE3BC9D25C7B93A1120C0A96A163DFiEpEC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673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"Об утверждении Положения об учебной и производственной практике студентов (курсантов), осваивающих основные профессиональные образовательные программы среднего профессионального образования" (зарегистрирован Министерством юстиции Российской Федерации 15 января 2010 г., регистрационный N 15975);</w:t>
      </w:r>
      <w:proofErr w:type="gramEnd"/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от 26 ноября 2009 г.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consultantplus://offline/ref=70D768FB89C4D376D584145834DE3BC9D25C7B9EA8120C0A96A163DFiEpEC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674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"Об утверждении Положения об учебной практике (производственном обучении) и производственной практике обучающихся, осваивающих основные профессиональные образовательные программы начального профессионального образования" (зарегистрирован Министерством юстиции Российской Федерации 15 января 2010 г., регистрационный N 15964).</w:t>
      </w:r>
      <w:proofErr w:type="gramEnd"/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Настоящий приказ вступает в силу с 1 сентября 2013 года.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0121" w:rsidRDefault="00390121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Приложение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Утверждено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18 апреля 2013 г. N 291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Par35"/>
      <w:bookmarkEnd w:id="0"/>
      <w:r>
        <w:rPr>
          <w:rFonts w:ascii="Calibri" w:hAnsi="Calibri" w:cs="Calibri"/>
          <w:b/>
          <w:bCs/>
        </w:rPr>
        <w:t>ПОЛОЖЕНИЕ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 ПРАКТИКЕ </w:t>
      </w:r>
      <w:proofErr w:type="gramStart"/>
      <w:r>
        <w:rPr>
          <w:rFonts w:ascii="Calibri" w:hAnsi="Calibri" w:cs="Calibri"/>
          <w:b/>
          <w:bCs/>
        </w:rPr>
        <w:t>ОБУЧАЮЩИХСЯ</w:t>
      </w:r>
      <w:proofErr w:type="gramEnd"/>
      <w:r>
        <w:rPr>
          <w:rFonts w:ascii="Calibri" w:hAnsi="Calibri" w:cs="Calibri"/>
          <w:b/>
          <w:bCs/>
        </w:rPr>
        <w:t>, ОСВАИВАЮЩИХ ОСНОВНЫЕ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ПРОФЕССИОНАЛЬНЫЕ ОБРАЗОВАТЕЛЬНЫЕ ПРОГРАММЫ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СРЕДНЕГО ПРОФЕССИОНАЛЬНОГО ОБРАЗОВАНИЯ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Положение о практике обучающихся, осваивающих основные профессиональные образовательные программы среднего профессионального образования (далее - Положение), определяет порядок организации и проведения практики обучающихся (студентов, курсантов), осваивающих основные профессиональные образовательные программы среднего профессионального образования.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Настоящее Положение распространяется на образовательные организации, реализующие основные профессиональные образовательные программы среднего профессионального образования (далее - ОПОП СПО) в соответствии с федеральными государственными образовательными стандартами среднего профессионального образования (далее - ФГОС СПО).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Видами практики </w:t>
      </w:r>
      <w:proofErr w:type="gramStart"/>
      <w:r>
        <w:rPr>
          <w:rFonts w:ascii="Calibri" w:hAnsi="Calibri" w:cs="Calibri"/>
        </w:rPr>
        <w:t>обучающихся</w:t>
      </w:r>
      <w:proofErr w:type="gramEnd"/>
      <w:r>
        <w:rPr>
          <w:rFonts w:ascii="Calibri" w:hAnsi="Calibri" w:cs="Calibri"/>
        </w:rPr>
        <w:t>, осваивающих ОПОП СПО, являются: учебная практика и производственная практика (далее - практика).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Программы практики разрабатываются и утверждаются образовательной организацией, реализующей ОПОП СПО (далее - образовательная организация), самостоятельно и являются составной частью ОПОП СПО, обеспечивающей реализацию ФГОС СПО.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Планирование и организация практики на всех ее этапах обеспечивает: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последовательное расширение круга формируемых у обучающихся умений, навыков, практического опыта и их усложнение по мере перехода от одного этапа практики к другому;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целостность подготовки специалистов к выполнению основных трудовых функций;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связь практики с теоретическим обучением.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Содержание всех этапов практики определяется требованиями к умениям и практическому опыту по каждому из профессиональных модулей ОПОП СПО (далее - профессиональный модуль) в соответствии с ФГОС СПО, программами практики.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Содержание всех этапов практики должно обеспечивать обоснованную последовательность формирования у обучающихся системы умений, целостной профессиональной деятельности и практического опыта в соответствии с требованиями ФГОС СПО.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Практика имеет целью комплексное освоение </w:t>
      </w:r>
      <w:proofErr w:type="gramStart"/>
      <w:r>
        <w:rPr>
          <w:rFonts w:ascii="Calibri" w:hAnsi="Calibri" w:cs="Calibri"/>
        </w:rPr>
        <w:t>обучающимися</w:t>
      </w:r>
      <w:proofErr w:type="gramEnd"/>
      <w:r>
        <w:rPr>
          <w:rFonts w:ascii="Calibri" w:hAnsi="Calibri" w:cs="Calibri"/>
        </w:rPr>
        <w:t xml:space="preserve"> всех видов профессиональной деятельности по специальности (профессии) среднего профессионального образования, формирование общих и профессиональных компетенций, а также приобретение необходимых умений и опыта практической работы по специальности (профессии).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Учебная практика по специальности направлена на формирование у обучающихся умений, приобретение первоначального практического опыта и реализуется в рамках профессиональных модулей ОПОП СПО по основным видам профессиональной деятельности для последующего освоения ими общих и профессиональных компетенций по избранной специальности.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При реализации ОПОП СПО по специальности производственная практика включает в себя следующие этапы: практика по профилю специальности и  преддипломная практика.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Практика по профилю специальности направлена на формирование у обучающегося общих и профессиональных компетенций, приобретение практического опыта и реализуется в рамках профессиональных модулей ОПОП СПО по каждому из видов профессиональной деятельности, предусмотренных ФГОС СПО по специальности.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Преддипломная практика направлена на углубление первоначального практического опыта обучающегося, развитие общих и профессиональных компетенций, проверку его готовности к </w:t>
      </w:r>
      <w:r>
        <w:rPr>
          <w:rFonts w:ascii="Calibri" w:hAnsi="Calibri" w:cs="Calibri"/>
        </w:rPr>
        <w:lastRenderedPageBreak/>
        <w:t>самостоятельной трудовой деятельности, а также на подготовку к выполнению выпускной квалификационной работы в организациях различных организационно-правовых форм.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</w:t>
      </w:r>
      <w:proofErr w:type="gramStart"/>
      <w:r>
        <w:rPr>
          <w:rFonts w:ascii="Calibri" w:hAnsi="Calibri" w:cs="Calibri"/>
        </w:rPr>
        <w:t xml:space="preserve">При реализации ОПОП СПО по профессии учебная практика и производственная практика проводятся образовательной организацией при освоении обучающимися профессиональных компетенций в рамках профессиональных модулей и реализовываются как в несколько периодов, так и </w:t>
      </w:r>
      <w:proofErr w:type="spellStart"/>
      <w:r>
        <w:rPr>
          <w:rFonts w:ascii="Calibri" w:hAnsi="Calibri" w:cs="Calibri"/>
        </w:rPr>
        <w:t>рассредоточенно</w:t>
      </w:r>
      <w:proofErr w:type="spellEnd"/>
      <w:r>
        <w:rPr>
          <w:rFonts w:ascii="Calibri" w:hAnsi="Calibri" w:cs="Calibri"/>
        </w:rPr>
        <w:t>, чередуясь с теоретическими занятиями в рамках профессиональных модулей.</w:t>
      </w:r>
      <w:proofErr w:type="gramEnd"/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Учебная практика проводится в учебных, учебно-производственных мастерских, лабораториях, учебно-опытных хозяйствах, учебных полигонах, учебных базах практики и иных структурных подразделениях образовательной организации либо в организациях в специально оборудованных помещениях на основе договоров между организацией, осуществляющей деятельность по образовательной программе соответствующего профиля (далее - организация), и образовательной организацией.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Учебная практика проводится мастерами производственного обучения и (или) преподавателями дисциплин профессионального цикла.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Учебная практика и производственная практика по ОПОП СПО в области искусств может проводиться одновременно с теоретическим обучением, если это предусмотрено образовательной программой.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Производственная практика проводится в организациях на основе договоров, заключаемых между образовательной организацией и организациями.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период прохождения производственной практики обучающиеся могут зачисляться на вакантные должности, если работа соответствует требованиям программы производственной практики.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Сроки проведения практики устанавливаются образовательной организацией в соответствии с ОПОП СПО.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Учебная практика и практика по профилю специальности проводятся как непрерывно, так и путем чередования с теоретическими занятиями по дням (неделям) при условии обеспечения связи между теоретическим обучением и содержанием практики.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Преддипломная практика проводится непрерывно после освоения учебной практики и практики по профилю специальности.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Образовательные организации: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планируют и утверждают в учебном плане все виды и этапы практики в соответствии с ОПОП СПО с учетом договоров с организациями;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заключают договоры на организацию и проведение практики;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разрабатывают и согласовывают с организациями программы практики, содержание и планируемые результаты практики;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осуществляют руководство практикой;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контролируют реализацию программы практики и условия проведения практики организациями, в том числе требования охраны труда, безопасности жизнедеятельности и пожарной безопасности в соответствии с правилами и нормами, в том числе отраслевыми;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формируют группы в случае применения групповых форм проведения практики;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определяют совместно с организациями процедуру оценки общих и профессиональных компетенций обучающегося, освоенных им в ходе прохождения практики;</w:t>
      </w:r>
      <w:proofErr w:type="gramEnd"/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разрабатывают и согласовывают с организациями формы отчетности и оценочный материал прохождения практики.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Организации: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заключают договоры на организацию и проведение практики;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согласовывают программы практики, содержание и планируемые результаты практики, задание на практику;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предоставляют рабочие места </w:t>
      </w:r>
      <w:proofErr w:type="gramStart"/>
      <w:r>
        <w:rPr>
          <w:rFonts w:ascii="Calibri" w:hAnsi="Calibri" w:cs="Calibri"/>
        </w:rPr>
        <w:t>обучающимся</w:t>
      </w:r>
      <w:proofErr w:type="gramEnd"/>
      <w:r>
        <w:rPr>
          <w:rFonts w:ascii="Calibri" w:hAnsi="Calibri" w:cs="Calibri"/>
        </w:rPr>
        <w:t>, назначают руководителей практики от организации, определяют наставников;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участвуют в определении процедуры оценки результатов освоения общих и профессиональных компетенций, полученных в период прохождения практики, а также оценке таких результатов;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участвуют в формировании оценочного материала для оценки общих и профессиональных компетенций, освоенных </w:t>
      </w:r>
      <w:proofErr w:type="gramStart"/>
      <w:r>
        <w:rPr>
          <w:rFonts w:ascii="Calibri" w:hAnsi="Calibri" w:cs="Calibri"/>
        </w:rPr>
        <w:t>обучающимися</w:t>
      </w:r>
      <w:proofErr w:type="gramEnd"/>
      <w:r>
        <w:rPr>
          <w:rFonts w:ascii="Calibri" w:hAnsi="Calibri" w:cs="Calibri"/>
        </w:rPr>
        <w:t xml:space="preserve"> в период прохождения практики;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наличии вакантных должностей могут заключать с </w:t>
      </w:r>
      <w:proofErr w:type="gramStart"/>
      <w:r>
        <w:rPr>
          <w:rFonts w:ascii="Calibri" w:hAnsi="Calibri" w:cs="Calibri"/>
        </w:rPr>
        <w:t>обучающимися</w:t>
      </w:r>
      <w:proofErr w:type="gramEnd"/>
      <w:r>
        <w:rPr>
          <w:rFonts w:ascii="Calibri" w:hAnsi="Calibri" w:cs="Calibri"/>
        </w:rPr>
        <w:t xml:space="preserve"> срочные трудовые договоры;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обеспечивают безопасные условия прохождения практики обучающимся, отвечающие санитарным правилам и требованиям охраны труда;</w:t>
      </w:r>
      <w:proofErr w:type="gramEnd"/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проводят инструктаж </w:t>
      </w:r>
      <w:proofErr w:type="gramStart"/>
      <w:r>
        <w:rPr>
          <w:rFonts w:ascii="Calibri" w:hAnsi="Calibri" w:cs="Calibri"/>
        </w:rPr>
        <w:t>обучающихся</w:t>
      </w:r>
      <w:proofErr w:type="gramEnd"/>
      <w:r>
        <w:rPr>
          <w:rFonts w:ascii="Calibri" w:hAnsi="Calibri" w:cs="Calibri"/>
        </w:rPr>
        <w:t xml:space="preserve"> по ознакомлению с требованиями охраны труда, техники безопасности, пожарной безопасности, а также правилами внутреннего трудового распорядка.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 Направление на практику оформляется распорядительным актом руководителя образовательной организации или иного уполномоченного им лица с указанием закрепления каждого обучающегося за организацией, а также с указанием вида и сроков прохождения практики.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17. Обучающиеся, совмещающие обучение с трудовой деятельностью, вправе проходить учебную и производственную практики в организации по месту работы, в </w:t>
      </w:r>
      <w:proofErr w:type="gramStart"/>
      <w:r>
        <w:rPr>
          <w:rFonts w:ascii="Calibri" w:hAnsi="Calibri" w:cs="Calibri"/>
        </w:rPr>
        <w:t>случаях</w:t>
      </w:r>
      <w:proofErr w:type="gramEnd"/>
      <w:r>
        <w:rPr>
          <w:rFonts w:ascii="Calibri" w:hAnsi="Calibri" w:cs="Calibri"/>
        </w:rPr>
        <w:t xml:space="preserve"> если осуществляемая ими профессиональная деятельность соответствует целям практики.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 Обучающиеся, осваивающие ОПОП СПО в период прохождения практики в организациях обязаны: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выполнять задания, предусмотренные программами практики;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соблюдать действующие в организациях правила внутреннего трудового распорядка;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соблюдать требования охраны труда и пожарной безопасности.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 Организацию и руководство практикой по профилю специальности (профессии) и преддипломной практикой осуществляют руководители практики от образовательной организации и от организации.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20. Результаты практики определяются программами практики, разрабатываемыми образовательной организацией.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результатам практики руководителями практики от организации и от образовательной организации формируется аттестационный лист, содержащий сведения об уровне освоения обучающимся профессиональных компетенций, а также характеристика </w:t>
      </w:r>
      <w:proofErr w:type="gramStart"/>
      <w:r>
        <w:rPr>
          <w:rFonts w:ascii="Calibri" w:hAnsi="Calibri" w:cs="Calibri"/>
        </w:rPr>
        <w:t>на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обучающегося</w:t>
      </w:r>
      <w:proofErr w:type="gramEnd"/>
      <w:r>
        <w:rPr>
          <w:rFonts w:ascii="Calibri" w:hAnsi="Calibri" w:cs="Calibri"/>
        </w:rPr>
        <w:t xml:space="preserve"> по освоению профессиональных компетенций в период прохождения практики.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21. В период прохождения практики </w:t>
      </w:r>
      <w:proofErr w:type="gramStart"/>
      <w:r>
        <w:rPr>
          <w:rFonts w:ascii="Calibri" w:hAnsi="Calibri" w:cs="Calibri"/>
        </w:rPr>
        <w:t>обучающимся</w:t>
      </w:r>
      <w:proofErr w:type="gramEnd"/>
      <w:r>
        <w:rPr>
          <w:rFonts w:ascii="Calibri" w:hAnsi="Calibri" w:cs="Calibri"/>
        </w:rPr>
        <w:t xml:space="preserve"> ведется дневник практики. По результатам практики обучающимся составляется отчет, который утверждается организацией.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качестве приложения к дневнику практики обучающийся оформляет графические, аудио-, фото-, виде</w:t>
      </w:r>
      <w:proofErr w:type="gramStart"/>
      <w:r>
        <w:rPr>
          <w:rFonts w:ascii="Calibri" w:hAnsi="Calibri" w:cs="Calibri"/>
        </w:rPr>
        <w:t>о-</w:t>
      </w:r>
      <w:proofErr w:type="gramEnd"/>
      <w:r>
        <w:rPr>
          <w:rFonts w:ascii="Calibri" w:hAnsi="Calibri" w:cs="Calibri"/>
        </w:rPr>
        <w:t>, материалы, наглядные образцы изделий, подтверждающие практический опыт, полученный на практике.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22. Аттестация по итогам производственной практики проводится с учетом (или на основании) результатов ее прохождения, подтверждаемых документами соответствующих организаций.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23. Практика является завершающим этапом освоения профессионального модуля по виду профессиональной деятельности.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Практика завершается дифференцированным зачетом (зачетом) при условии положительного аттестационного листа по практике руководителей практики от организации и образовательной организации об уровне освоения профессиональных компетенций; наличия положительной характеристики организации на обучающегося по освоению общих компетенций в период прохождения практики; полноты и своевременности представления дневника практики и отчета о практике в соответствии с заданием на практику.</w:t>
      </w:r>
      <w:proofErr w:type="gramEnd"/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24. Результаты прохождения практики представляются обучающимся в образовательную организацию и учитываются при прохождении государственной итоговой аттестации.</w:t>
      </w: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Обучающиеся, не прошедшие практику или получившие отрицательную оценку, не допускаются к прохождению государственной итоговой аттестации.</w:t>
      </w:r>
      <w:proofErr w:type="gramEnd"/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0121" w:rsidRDefault="00390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90121" w:rsidRDefault="0039012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B62D3F" w:rsidRDefault="00B62D3F"/>
    <w:sectPr w:rsidR="00B62D3F" w:rsidSect="009C7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121"/>
    <w:rsid w:val="00390121"/>
    <w:rsid w:val="00B62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0D768FB89C4D376D584145834DE3BC9DA5E7995A11F51009EF86FDDE9546226B5C2F085FD3FDAA8i2p7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1805</Words>
  <Characters>10291</Characters>
  <Application>Microsoft Office Word</Application>
  <DocSecurity>0</DocSecurity>
  <Lines>85</Lines>
  <Paragraphs>24</Paragraphs>
  <ScaleCrop>false</ScaleCrop>
  <Company/>
  <LinksUpToDate>false</LinksUpToDate>
  <CharactersWithSpaces>12072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2013-06-25T02:42:00Z</cp:lastPrinted>
  <dcterms:created xsi:type="dcterms:W3CDTF">2013-06-25T02:41:00Z</dcterms:created>
  <dcterms:modified xsi:type="dcterms:W3CDTF">2013-06-25T02:44:00Z</dcterms:modified>
</cp:coreProperties>
</file>