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28 января 2014 г. N 31135</w:t>
      </w:r>
    </w:p>
    <w:p w:rsidR="004D0429" w:rsidRDefault="004D042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ПОКАЗАТЕЛЕЙ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ДЕЯТЕЛЬНОСТИ ОБРАЗОВАТЕЛЬНОЙ ОРГАНИЗАЦИИ,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ПОДЛЕЖАЩЕЙ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пунктом 3 части 2 статьи 29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30, ст. 4036; </w:t>
      </w:r>
      <w:proofErr w:type="gramStart"/>
      <w:r>
        <w:rPr>
          <w:rFonts w:ascii="Calibri" w:hAnsi="Calibri" w:cs="Calibri"/>
        </w:rPr>
        <w:t>N 48, ст. 6165) и подпунктом 5.2.15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proofErr w:type="gramEnd"/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Утвердить: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показатели деятельности дошкольной образовательной организации,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 xml:space="preserve"> </w:t>
      </w:r>
      <w:hyperlink w:anchor="Par36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>;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показатели деятельности общеобразовательной организации,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 xml:space="preserve"> </w:t>
      </w:r>
      <w:hyperlink w:anchor="Par193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;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показатели деятельности профессиональной образовательной организации,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 xml:space="preserve"> </w:t>
      </w:r>
      <w:hyperlink w:anchor="Par374" w:history="1">
        <w:r>
          <w:rPr>
            <w:rFonts w:ascii="Calibri" w:hAnsi="Calibri" w:cs="Calibri"/>
            <w:color w:val="0000FF"/>
          </w:rPr>
          <w:t>(приложение N 3)</w:t>
        </w:r>
      </w:hyperlink>
      <w:r>
        <w:rPr>
          <w:rFonts w:ascii="Calibri" w:hAnsi="Calibri" w:cs="Calibri"/>
        </w:rPr>
        <w:t>;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показатели деятельности образовательной организации высшего образования,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 xml:space="preserve"> </w:t>
      </w:r>
      <w:hyperlink w:anchor="Par492" w:history="1">
        <w:r>
          <w:rPr>
            <w:rFonts w:ascii="Calibri" w:hAnsi="Calibri" w:cs="Calibri"/>
            <w:color w:val="0000FF"/>
          </w:rPr>
          <w:t>(приложение N 4)</w:t>
        </w:r>
      </w:hyperlink>
      <w:r>
        <w:rPr>
          <w:rFonts w:ascii="Calibri" w:hAnsi="Calibri" w:cs="Calibri"/>
        </w:rPr>
        <w:t>;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показатели деятельности организации дополнительного образования,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 xml:space="preserve"> </w:t>
      </w:r>
      <w:hyperlink w:anchor="Par739" w:history="1">
        <w:r>
          <w:rPr>
            <w:rFonts w:ascii="Calibri" w:hAnsi="Calibri" w:cs="Calibri"/>
            <w:color w:val="0000FF"/>
          </w:rPr>
          <w:t>(приложение N 5)</w:t>
        </w:r>
      </w:hyperlink>
      <w:r>
        <w:rPr>
          <w:rFonts w:ascii="Calibri" w:hAnsi="Calibri" w:cs="Calibri"/>
        </w:rPr>
        <w:t>;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показатели деятельности организации дополнительного профессионального образования, подлежащей </w:t>
      </w:r>
      <w:proofErr w:type="spellStart"/>
      <w:r>
        <w:rPr>
          <w:rFonts w:ascii="Calibri" w:hAnsi="Calibri" w:cs="Calibri"/>
        </w:rPr>
        <w:t>самообследованию</w:t>
      </w:r>
      <w:proofErr w:type="spellEnd"/>
      <w:r>
        <w:rPr>
          <w:rFonts w:ascii="Calibri" w:hAnsi="Calibri" w:cs="Calibri"/>
        </w:rPr>
        <w:t xml:space="preserve"> </w:t>
      </w:r>
      <w:hyperlink w:anchor="Par1001" w:history="1">
        <w:r>
          <w:rPr>
            <w:rFonts w:ascii="Calibri" w:hAnsi="Calibri" w:cs="Calibri"/>
            <w:color w:val="0000FF"/>
          </w:rPr>
          <w:t>(приложение N 6)</w:t>
        </w:r>
      </w:hyperlink>
      <w:r>
        <w:rPr>
          <w:rFonts w:ascii="Calibri" w:hAnsi="Calibri" w:cs="Calibri"/>
        </w:rPr>
        <w:t>.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9"/>
      <w:bookmarkEnd w:id="1"/>
      <w:r>
        <w:rPr>
          <w:rFonts w:ascii="Calibri" w:hAnsi="Calibri" w:cs="Calibri"/>
        </w:rPr>
        <w:t>Приложение N 1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4D0429" w:rsidSect="00CE62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6"/>
      <w:bookmarkEnd w:id="2"/>
      <w:r>
        <w:rPr>
          <w:rFonts w:ascii="Calibri" w:hAnsi="Calibri" w:cs="Calibri"/>
          <w:b/>
          <w:bCs/>
        </w:rPr>
        <w:lastRenderedPageBreak/>
        <w:t>ПОКАЗАТЕЛИ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ДЕЯТЕЛЬНОСТИ ДОШКОЛЬНОЙ ОБРАЗОВАТЕЛЬНОЙ ОРГАНИЗАЦИИ,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ПОДЛЕЖАЩЕЙ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158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20"/>
        <w:gridCol w:w="13439"/>
        <w:gridCol w:w="1417"/>
      </w:tblGrid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" w:name="Par43"/>
            <w:bookmarkEnd w:id="3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</w:t>
            </w:r>
            <w:proofErr w:type="gramStart"/>
            <w:r>
              <w:rPr>
                <w:rFonts w:ascii="Calibri" w:hAnsi="Calibri" w:cs="Calibri"/>
              </w:rPr>
              <w:t>режиме полного дня</w:t>
            </w:r>
            <w:proofErr w:type="gramEnd"/>
            <w:r>
              <w:rPr>
                <w:rFonts w:ascii="Calibri" w:hAnsi="Calibri" w:cs="Calibri"/>
              </w:rPr>
              <w:t xml:space="preserve"> (8 - 12 часов)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режиме кратковременного пребывания (3 - 5 часов)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семейной дошкольной группе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воспитанников в возрасте до 3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воспитанников в возрасте от 3 до 8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</w:t>
            </w:r>
            <w:proofErr w:type="gramStart"/>
            <w:r>
              <w:rPr>
                <w:rFonts w:ascii="Calibri" w:hAnsi="Calibri" w:cs="Calibri"/>
              </w:rPr>
              <w:t>режиме полного дня</w:t>
            </w:r>
            <w:proofErr w:type="gramEnd"/>
            <w:r>
              <w:rPr>
                <w:rFonts w:ascii="Calibri" w:hAnsi="Calibri" w:cs="Calibri"/>
              </w:rPr>
              <w:t xml:space="preserve"> (8 - 12 часов)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режиме продленного дня (12 - 14 часов)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режиме круглосуточного пребывания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коррекции недостатков в физическом и (или) психическом развитии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освоению образовательной программы дошкольного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присмотру и уходу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день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педагогических работников,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1.8.2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Свыше 30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Музыкального руководителя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Инструктора по физической культуре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Учителя-логопеда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Логопеда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Учителя-дефектолога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Педагога-психолога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" w:name="Par163"/>
            <w:bookmarkEnd w:id="4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физкультурного зала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музыкального зала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</w:tbl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186"/>
      <w:bookmarkEnd w:id="5"/>
      <w:r>
        <w:rPr>
          <w:rFonts w:ascii="Calibri" w:hAnsi="Calibri" w:cs="Calibri"/>
        </w:rPr>
        <w:t>Приложение N 2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193"/>
      <w:bookmarkEnd w:id="6"/>
      <w:r>
        <w:rPr>
          <w:rFonts w:ascii="Calibri" w:hAnsi="Calibri" w:cs="Calibri"/>
          <w:b/>
          <w:bCs/>
        </w:rPr>
        <w:t>ПОКАЗАТЕЛИ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ДЕЯТЕЛЬНОСТИ ОБЩЕОБРАЗОВАТЕЛЬНОЙ ОРГАНИЗАЦИИ,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ПОДЛЕЖАЩЕЙ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58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19"/>
        <w:gridCol w:w="13440"/>
        <w:gridCol w:w="1417"/>
      </w:tblGrid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" w:name="Par200"/>
            <w:bookmarkEnd w:id="7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1.14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1.16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1.17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1.19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1.19.1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Регионального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1.19.2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1.19.3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1.20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1.24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педагогических работников,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1.25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1.26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1.27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1.28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1.29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1.29.1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1.29.2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1.30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1.30.1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1.30.2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Свыше 30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1.34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" w:name="Par326"/>
            <w:bookmarkEnd w:id="8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компьютеров в расчете на одного учащегося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читального зала библиотеки,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2.4.1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2.4.2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</w:t>
            </w:r>
            <w:proofErr w:type="spellStart"/>
            <w:r>
              <w:rPr>
                <w:rFonts w:ascii="Calibri" w:hAnsi="Calibri" w:cs="Calibri"/>
              </w:rPr>
              <w:t>медиатекой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2.4.3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Оснащенного средствами сканирования и распознавания текстов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2.4.4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2.4.5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контролируемой распечаткой бумажных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1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</w:tbl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9" w:name="Par367"/>
      <w:bookmarkEnd w:id="9"/>
      <w:r>
        <w:rPr>
          <w:rFonts w:ascii="Calibri" w:hAnsi="Calibri" w:cs="Calibri"/>
        </w:rPr>
        <w:t>Приложение N 3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0" w:name="Par374"/>
      <w:bookmarkEnd w:id="10"/>
      <w:r>
        <w:rPr>
          <w:rFonts w:ascii="Calibri" w:hAnsi="Calibri" w:cs="Calibri"/>
          <w:b/>
          <w:bCs/>
        </w:rPr>
        <w:lastRenderedPageBreak/>
        <w:t>ПОКАЗАТЕЛИ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ДЕЯТЕЛЬНОСТИ ПРОФЕССИОНАЛЬНОЙ ОБРАЗОВАТЕЛЬНОЙ ОРГАНИЗАЦИИ,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ПОДЛЕЖАЩЕЙ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58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20"/>
        <w:gridCol w:w="13439"/>
        <w:gridCol w:w="1417"/>
      </w:tblGrid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" w:name="Par381"/>
            <w:bookmarkEnd w:id="11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студентов (курсантов) из числа инвалидов и обучающихся с ограниченными возможностями здоровья, в общей численности студентов (курсантов)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выпускников, прошедших государственную итоговую аттестацию и получивших оценки "хорошо" и "отлично", в общей численности выпускников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Численность/удельный вес численности педагогических работников, прошедших повышение квалификации/профессиональную </w:t>
            </w:r>
            <w:r>
              <w:rPr>
                <w:rFonts w:ascii="Calibri" w:hAnsi="Calibri" w:cs="Calibri"/>
              </w:rPr>
              <w:lastRenderedPageBreak/>
              <w:t>переподготовку за последние 3 года, в общей численности педагогических работников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численность студентов (курсантов) образовательной организации, обучающихся в филиале образовательной организации (далее - филиал) </w:t>
            </w:r>
            <w:hyperlink w:anchor="Par47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" w:name="Par450"/>
            <w:bookmarkEnd w:id="12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Финансово-экономическая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из средств от приносящей доход деятельности в расчете на одного педагогического 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Отношение среднего заработка педагогического работника в образовательной организации (по всем видам финансового обеспечения (деятельности)) к средней заработной плате по экономике региона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" w:name="Par465"/>
            <w:bookmarkEnd w:id="13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</w:tbl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479"/>
      <w:bookmarkEnd w:id="14"/>
      <w:r>
        <w:rPr>
          <w:rFonts w:ascii="Calibri" w:hAnsi="Calibri" w:cs="Calibri"/>
        </w:rPr>
        <w:t>&lt;*&gt; Заполняется для каждого филиала отдельно.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5" w:name="Par485"/>
      <w:bookmarkEnd w:id="15"/>
      <w:r>
        <w:rPr>
          <w:rFonts w:ascii="Calibri" w:hAnsi="Calibri" w:cs="Calibri"/>
        </w:rPr>
        <w:t>Приложение N 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6" w:name="Par492"/>
      <w:bookmarkEnd w:id="16"/>
      <w:r>
        <w:rPr>
          <w:rFonts w:ascii="Calibri" w:hAnsi="Calibri" w:cs="Calibri"/>
          <w:b/>
          <w:bCs/>
        </w:rPr>
        <w:t>ПОКАЗАТЕЛИ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ДЕЯТЕЛЬНОСТИ ОБРАЗОВАТЕЛЬНОЙ ОРГАНИЗАЦИИ </w:t>
      </w:r>
      <w:proofErr w:type="gramStart"/>
      <w:r>
        <w:rPr>
          <w:rFonts w:ascii="Calibri" w:hAnsi="Calibri" w:cs="Calibri"/>
          <w:b/>
          <w:bCs/>
        </w:rPr>
        <w:t>ВЫСШЕГО</w:t>
      </w:r>
      <w:proofErr w:type="gramEnd"/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ОБРАЗОВАНИЯ, </w:t>
      </w:r>
      <w:proofErr w:type="gramStart"/>
      <w:r>
        <w:rPr>
          <w:rFonts w:ascii="Calibri" w:hAnsi="Calibri" w:cs="Calibri"/>
          <w:b/>
          <w:bCs/>
        </w:rPr>
        <w:t>ПОДЛЕЖАЩЕЙ</w:t>
      </w:r>
      <w:proofErr w:type="gramEnd"/>
      <w:r>
        <w:rPr>
          <w:rFonts w:ascii="Calibri" w:hAnsi="Calibri" w:cs="Calibri"/>
          <w:b/>
          <w:bCs/>
        </w:rPr>
        <w:t xml:space="preserve">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58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20"/>
        <w:gridCol w:w="13439"/>
        <w:gridCol w:w="1417"/>
      </w:tblGrid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7" w:name="Par499"/>
            <w:bookmarkEnd w:id="17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численность студентов (курсантов), обучающихся по образовательным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численность аспирантов (адъюнктов, ординаторов, интернов, ассистентов-стажеров), обучающихся по образовательным программам подготовки научно-педагогических кадров в аспирантуре (адъюнктуре), программам ординатуры, программам </w:t>
            </w:r>
            <w:proofErr w:type="spellStart"/>
            <w:r>
              <w:rPr>
                <w:rFonts w:ascii="Calibri" w:hAnsi="Calibri" w:cs="Calibri"/>
              </w:rPr>
              <w:t>ассистентуры-стажировки</w:t>
            </w:r>
            <w:proofErr w:type="spellEnd"/>
            <w:r>
              <w:rPr>
                <w:rFonts w:ascii="Calibri" w:hAnsi="Calibri" w:cs="Calibri"/>
              </w:rPr>
              <w:t>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студентов (курсантов), обучающихся по образовательным программам среднего профессионального образования,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Средний балл студентов (курсантов), принятых по результатам единого государственного экзамена на первый курс на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очной форме по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по договору об образовании на обучение по образовательным программам высшего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баллы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Средний балл студентов (курсантов), принятых по результатам дополнительных вступительных испытаний на первый курс на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очной форме по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по договору об образовании на обучение по образовательным программам высшего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баллы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Средний балл студентов (курсантов), принятых по результатам единого государственного экзамена и результатам дополнительных вступительных испытаний на </w:t>
            </w:r>
            <w:proofErr w:type="gramStart"/>
            <w:r>
              <w:rPr>
                <w:rFonts w:ascii="Calibri" w:hAnsi="Calibri" w:cs="Calibri"/>
              </w:rPr>
              <w:t>обучение по</w:t>
            </w:r>
            <w:proofErr w:type="gramEnd"/>
            <w:r>
              <w:rPr>
                <w:rFonts w:ascii="Calibri" w:hAnsi="Calibri" w:cs="Calibri"/>
              </w:rPr>
              <w:t xml:space="preserve"> очной форме по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за счет средств соответствующих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баллы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Численность студентов (курсантов) - победителей и призеров заключительного этапа всероссийской олимпиады школьников, членов сборных команд Российской Федерации, участвовавших в международных олимпиадах по общеобразовательным предметам по специальностям и (или) направлениям подготовки, соответствующим профилю всероссийской олимпиады школьников или международной олимпиады, принятых на очную форму обучения на первый курс по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без вступительных испытаний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 студентов (курсантов) - победителей и призеров олимпиад школьников, принятых на очную форму обучения на первый курс </w:t>
            </w:r>
            <w:r>
              <w:rPr>
                <w:rFonts w:ascii="Calibri" w:hAnsi="Calibri" w:cs="Calibri"/>
              </w:rPr>
              <w:lastRenderedPageBreak/>
              <w:t xml:space="preserve">по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по специальностям и направлениям подготовки, соответствующим профилю олимпиады школьников, без вступительных испытаний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студентов (курсантов), принятых на условиях целевого приема на первый курс на очную форму </w:t>
            </w:r>
            <w:proofErr w:type="gramStart"/>
            <w:r>
              <w:rPr>
                <w:rFonts w:ascii="Calibri" w:hAnsi="Calibri" w:cs="Calibri"/>
              </w:rPr>
              <w:t>обучения по программам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в общей численности студентов (курсантов), принятых на первый курс по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 на очную форму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Удельный вес численности студентов (курсантов), обучающихся по программам магистратуры, в общей численности студентов (курсантов), обучающихся по образовательным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студентов (курсантов), имеющих диплом бакалавра, диплом специалиста или диплом магистра других организаций, осуществляющих образовательную деятельность, принятых на первый курс на </w:t>
            </w:r>
            <w:proofErr w:type="gramStart"/>
            <w:r>
              <w:rPr>
                <w:rFonts w:ascii="Calibri" w:hAnsi="Calibri" w:cs="Calibri"/>
              </w:rPr>
              <w:t>обучение по программам</w:t>
            </w:r>
            <w:proofErr w:type="gramEnd"/>
            <w:r>
              <w:rPr>
                <w:rFonts w:ascii="Calibri" w:hAnsi="Calibri" w:cs="Calibri"/>
              </w:rPr>
              <w:t xml:space="preserve"> магистратуры образовательной организации, в общей численности студентов (курсантов), принятых на первый курс по программам магистратуры на очную форму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численность студентов образовательной организации, обучающихся в филиале образовательной организации (далее - филиал) </w:t>
            </w:r>
            <w:hyperlink w:anchor="Par726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8" w:name="Par565"/>
            <w:bookmarkEnd w:id="18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Научно-исследовательская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цитирований в индексируемой системе цитирования </w:t>
            </w:r>
            <w:proofErr w:type="spellStart"/>
            <w:r>
              <w:rPr>
                <w:rFonts w:ascii="Calibri" w:hAnsi="Calibri" w:cs="Calibri"/>
              </w:rPr>
              <w:t>Web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Science</w:t>
            </w:r>
            <w:proofErr w:type="spellEnd"/>
            <w:r>
              <w:rPr>
                <w:rFonts w:ascii="Calibri" w:hAnsi="Calibri" w:cs="Calibri"/>
              </w:rPr>
              <w:t xml:space="preserve">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цитирований в индексируемой системе цитирования </w:t>
            </w:r>
            <w:proofErr w:type="spellStart"/>
            <w:r>
              <w:rPr>
                <w:rFonts w:ascii="Calibri" w:hAnsi="Calibri" w:cs="Calibri"/>
              </w:rPr>
              <w:t>Scopus</w:t>
            </w:r>
            <w:proofErr w:type="spellEnd"/>
            <w:r>
              <w:rPr>
                <w:rFonts w:ascii="Calibri" w:hAnsi="Calibri" w:cs="Calibri"/>
              </w:rPr>
              <w:t xml:space="preserve">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цитирований в Российском индексе научного цитирования (далее - РИНЦ)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статей в научной периодике, индексируемой в системе цитирования </w:t>
            </w:r>
            <w:proofErr w:type="spellStart"/>
            <w:r>
              <w:rPr>
                <w:rFonts w:ascii="Calibri" w:hAnsi="Calibri" w:cs="Calibri"/>
              </w:rPr>
              <w:t>Web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Science</w:t>
            </w:r>
            <w:proofErr w:type="spellEnd"/>
            <w:r>
              <w:rPr>
                <w:rFonts w:ascii="Calibri" w:hAnsi="Calibri" w:cs="Calibri"/>
              </w:rPr>
              <w:t>,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статей в научной периодике, индексируемой в системе цитирования </w:t>
            </w:r>
            <w:proofErr w:type="spellStart"/>
            <w:r>
              <w:rPr>
                <w:rFonts w:ascii="Calibri" w:hAnsi="Calibri" w:cs="Calibri"/>
              </w:rPr>
              <w:t>Scopus</w:t>
            </w:r>
            <w:proofErr w:type="spellEnd"/>
            <w:r>
              <w:rPr>
                <w:rFonts w:ascii="Calibri" w:hAnsi="Calibri" w:cs="Calibri"/>
              </w:rPr>
              <w:t>,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публикаций в РИНЦ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Общий объем научно-исследовательских, опытно-конструкторских и технологических работ (далее - НИОКР)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НИОКР в расчете на одного научно-педагогического 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доходов от НИОКР в общих доходах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НИОКР, выполненных собственными силами (без привлечения соисполнителей), в общих доходах образовательной организации от НИОКР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от НИОКР (за исключением средств бюджетов бюджетной системы Российской Федерации, государственных фондов поддержки науки) в расчете на одного научно-педагогического 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лицензионных соглашений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средств, полученных образовательной организацией от управления объектами интеллектуальной собственности, в общих доходах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научно-педагогических работников без ученой степени - до 30 лет, кандидатов наук - до 35 лет, докторов наук - до 40 лет, в общей численности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научно-педагогических работников, имеющих ученую степень кандидата наук, в общей численности научно-педагогических работников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научно-педагогических работников, имеющих ученую степень доктора наук, в общей численности научно-педагогических работников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научно-педагогических работников, имеющих ученую степень кандидата и доктора наук, в общей численности научно-педагогических работников филиала (без совместителей и работающих по договорам гражданско-правового характера) </w:t>
            </w:r>
            <w:hyperlink w:anchor="Par726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научных журналов, в том числе электронных, издаваемых образовательной организацией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грантов за отчетный период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9" w:name="Par625"/>
            <w:bookmarkEnd w:id="19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иностранных студентов (курсантов) (кроме стран Содружества Независимых Государств (далее - СНГ)), обучающихся по образовательным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в общей численности студентов (курсантов),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иностранных студентов (курсантов) из стран СНГ, обучающихся по образовательным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в общей численности студентов (курсантов),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 </w:t>
            </w:r>
            <w:proofErr w:type="spellStart"/>
            <w:r>
              <w:rPr>
                <w:rFonts w:ascii="Calibri" w:hAnsi="Calibri" w:cs="Calibri"/>
              </w:rPr>
              <w:t>очно-заочной</w:t>
            </w:r>
            <w:proofErr w:type="spellEnd"/>
            <w:r>
              <w:rPr>
                <w:rFonts w:ascii="Calibri" w:hAnsi="Calibri" w:cs="Calibri"/>
              </w:rPr>
              <w:t xml:space="preserve">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заочной форме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иностранных студентов (курсантов) (кроме стран СНГ), завершивших освоение образовательных программ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 магистратуры, в общем выпуске студентов (курсантов)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иностранных студентов (курсантов) из стран СНГ, завершивших освоение образовательных программ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 магистратуры, в общем выпуске студентов (курсантов)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студентов (курсантов) образовательной организации, обучающихся по очной форме </w:t>
            </w:r>
            <w:proofErr w:type="gramStart"/>
            <w:r>
              <w:rPr>
                <w:rFonts w:ascii="Calibri" w:hAnsi="Calibri" w:cs="Calibri"/>
              </w:rPr>
              <w:t>обучения по</w:t>
            </w:r>
            <w:proofErr w:type="gramEnd"/>
            <w:r>
              <w:rPr>
                <w:rFonts w:ascii="Calibri" w:hAnsi="Calibri" w:cs="Calibri"/>
              </w:rPr>
              <w:t xml:space="preserve"> образовательным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прошедших обучение за рубежом не менее семестра (триместра), в общей численности студентов (курсантов)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 студентов (курсантов) иностранных образовательных организаций, прошедших обучение в образовательной организации по очной форме </w:t>
            </w:r>
            <w:proofErr w:type="gramStart"/>
            <w:r>
              <w:rPr>
                <w:rFonts w:ascii="Calibri" w:hAnsi="Calibri" w:cs="Calibri"/>
              </w:rPr>
              <w:t>обучения по</w:t>
            </w:r>
            <w:proofErr w:type="gramEnd"/>
            <w:r>
              <w:rPr>
                <w:rFonts w:ascii="Calibri" w:hAnsi="Calibri" w:cs="Calibri"/>
              </w:rPr>
              <w:t xml:space="preserve"> образовательным программам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программам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>, программам магистратуры, не менее семестра (триместра)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иностранных граждан из числа научно-педагогических работников в общей численности научно-педагогических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Численность/удельный вес численности иностранных граждан (кроме стран СНГ) из числа аспирантов (адъюнктов, ординаторов, интернов, ассистентов-стажеров) образовательной организации в общей численности аспирантов (адъюнктов, ординаторов, интернов, ассистентов-стажеров)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иностранных граждан стран СНГ из числа аспирантов (адъюнктов, ординаторов, интернов, </w:t>
            </w:r>
            <w:r>
              <w:rPr>
                <w:rFonts w:ascii="Calibri" w:hAnsi="Calibri" w:cs="Calibri"/>
              </w:rPr>
              <w:lastRenderedPageBreak/>
              <w:t>ассистентов-стажеров) образовательной организации в общей численности аспирантов (адъюнктов, ординаторов, интернов, ассистентов-стажеров)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средств, полученных образовательной организацией на выполнение НИОКР от иностранных граждан и иностранных юридических 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средств от образовательной деятельности, полученных образовательной организацией от иностранных граждан и иностранных юридических 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0" w:name="Par679"/>
            <w:bookmarkEnd w:id="20"/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Финансово-экономическая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из средств от приносящей доход деятельности в расчете на одного научно-педагогического работника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Отношение среднего заработка научно-педагогического работника в образовательной организации (по всем видам финансового обеспечения (деятельности)) к средней заработной плате по экономике региона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1" w:name="Par694"/>
            <w:bookmarkEnd w:id="21"/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площадь помещений, в которых осуществляется образовательная деятельность, в расчете на одного студента (курсанта),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Имеющихся</w:t>
            </w:r>
            <w:proofErr w:type="gramEnd"/>
            <w:r>
              <w:rPr>
                <w:rFonts w:ascii="Calibri" w:hAnsi="Calibri" w:cs="Calibri"/>
              </w:rPr>
              <w:t xml:space="preserve"> у образовательной организации на праве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Закрепленных</w:t>
            </w:r>
            <w:proofErr w:type="gramEnd"/>
            <w:r>
              <w:rPr>
                <w:rFonts w:ascii="Calibri" w:hAnsi="Calibri" w:cs="Calibri"/>
              </w:rPr>
              <w:t xml:space="preserve"> за образовательной организацией на праве оперативного управления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Предоставленных</w:t>
            </w:r>
            <w:proofErr w:type="gramEnd"/>
            <w:r>
              <w:rPr>
                <w:rFonts w:ascii="Calibri" w:hAnsi="Calibri" w:cs="Calibri"/>
              </w:rPr>
              <w:t xml:space="preserve"> образовательной организации в аренду, безвозмездное пользование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компьютеров в расчете на одного студента (курсанта)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стоимости оборудования (не старше 5 лет) образовательной организации в общей стоимости оборудования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студента (курсанта)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укрупненных групп специальностей и направлений подготовки, обеспеченных электронными учебными изданиями (включая учебники и учебные пособия) в количестве не менее 20 изданий по основным областям знаний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</w:tbl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726"/>
      <w:bookmarkEnd w:id="22"/>
      <w:r>
        <w:rPr>
          <w:rFonts w:ascii="Calibri" w:hAnsi="Calibri" w:cs="Calibri"/>
        </w:rPr>
        <w:t>&lt;*&gt; Заполняется для каждого филиала отдельно.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3" w:name="Par732"/>
      <w:bookmarkEnd w:id="23"/>
      <w:r>
        <w:rPr>
          <w:rFonts w:ascii="Calibri" w:hAnsi="Calibri" w:cs="Calibri"/>
        </w:rPr>
        <w:lastRenderedPageBreak/>
        <w:t>Приложение N 5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4" w:name="Par739"/>
      <w:bookmarkEnd w:id="24"/>
      <w:r>
        <w:rPr>
          <w:rFonts w:ascii="Calibri" w:hAnsi="Calibri" w:cs="Calibri"/>
          <w:b/>
          <w:bCs/>
        </w:rPr>
        <w:t>ПОКАЗАТЕЛИ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ДЕЯТЕЛЬНОСТИ ОРГАНИЗАЦИИ ДОПОЛНИТЕЛЬНОГО ОБРАЗОВАНИЯ,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ПОДЛЕЖАЩЕЙ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158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20"/>
        <w:gridCol w:w="13439"/>
        <w:gridCol w:w="1417"/>
      </w:tblGrid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5" w:name="Par746"/>
            <w:bookmarkEnd w:id="25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дошкольного возраста (3 - 7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младшего школьного возраста (7 - 11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среднего школьного возраста (11 - 15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Детей старшего школьного возраста (15 - 17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Учащиеся с ограниченными возможностями здоровья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Дети-сироты, дети, оставшиеся без попечения родителей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Дети-мигранты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Дети, попавшие в трудную жизненную ситуацию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учащихся, принявших участие в массовых мероприятиях (конкурсы, соревнования, фестивали, </w:t>
            </w:r>
            <w:r>
              <w:rPr>
                <w:rFonts w:ascii="Calibri" w:hAnsi="Calibri" w:cs="Calibri"/>
              </w:rPr>
              <w:lastRenderedPageBreak/>
              <w:t>конференции), в общей численности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1.8.1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муниципальном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региональном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межрегиональном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федеральном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международном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муниципальном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региональном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межрегиональном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федеральном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международном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Муниципального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Регионального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Межрегионального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Международного уровня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муниципальном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региональном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межрегиональном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федеральном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международном уровне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численность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</w:t>
            </w:r>
            <w:r>
              <w:rPr>
                <w:rFonts w:ascii="Calibri" w:hAnsi="Calibri" w:cs="Calibri"/>
              </w:rPr>
              <w:lastRenderedPageBreak/>
              <w:t>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1.17.1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1.17.2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1.18.2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Свыше 30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 отчетный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6" w:name="Par923"/>
            <w:bookmarkEnd w:id="26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компьютеров в расчете на одного учащегося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Учебный класс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Лаборатория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Мастерская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Танцевальный класс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Спортивный зал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Бассейн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помещений для организации </w:t>
            </w:r>
            <w:proofErr w:type="spellStart"/>
            <w:r>
              <w:rPr>
                <w:rFonts w:ascii="Calibri" w:hAnsi="Calibri" w:cs="Calibri"/>
              </w:rPr>
              <w:t>досуговой</w:t>
            </w:r>
            <w:proofErr w:type="spellEnd"/>
            <w:r>
              <w:rPr>
                <w:rFonts w:ascii="Calibri" w:hAnsi="Calibri" w:cs="Calibri"/>
              </w:rPr>
              <w:t xml:space="preserve"> деятельности учащихся,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Актовый зал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Концертный зал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Игровое помещение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загородных оздоровительных лагерей, баз отдыха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Наличие читального зала библиотеки,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 </w:t>
            </w:r>
            <w:proofErr w:type="spellStart"/>
            <w:r>
              <w:rPr>
                <w:rFonts w:ascii="Calibri" w:hAnsi="Calibri" w:cs="Calibri"/>
              </w:rPr>
              <w:t>медиатекой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Оснащенного средствами сканирования и распознавания текстов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контролируемой распечаткой бумажных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да/нет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</w:tbl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7" w:name="Par994"/>
      <w:bookmarkEnd w:id="27"/>
      <w:r>
        <w:rPr>
          <w:rFonts w:ascii="Calibri" w:hAnsi="Calibri" w:cs="Calibri"/>
        </w:rPr>
        <w:t>Приложение N 6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10 декабря 2013 г. N 1324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8" w:name="Par1001"/>
      <w:bookmarkEnd w:id="28"/>
      <w:r>
        <w:rPr>
          <w:rFonts w:ascii="Calibri" w:hAnsi="Calibri" w:cs="Calibri"/>
          <w:b/>
          <w:bCs/>
        </w:rPr>
        <w:t>ПОКАЗАТЕЛИ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ДЕЯТЕЛЬНОСТИ ОРГАНИЗАЦИИ </w:t>
      </w:r>
      <w:proofErr w:type="gramStart"/>
      <w:r>
        <w:rPr>
          <w:rFonts w:ascii="Calibri" w:hAnsi="Calibri" w:cs="Calibri"/>
          <w:b/>
          <w:bCs/>
        </w:rPr>
        <w:t>ДОПОЛНИТЕЛЬНОГО</w:t>
      </w:r>
      <w:proofErr w:type="gramEnd"/>
      <w:r>
        <w:rPr>
          <w:rFonts w:ascii="Calibri" w:hAnsi="Calibri" w:cs="Calibri"/>
          <w:b/>
          <w:bCs/>
        </w:rPr>
        <w:t xml:space="preserve"> ПРОФЕССИОНАЛЬНОГО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ОБРАЗОВАНИЯ, </w:t>
      </w:r>
      <w:proofErr w:type="gramStart"/>
      <w:r>
        <w:rPr>
          <w:rFonts w:ascii="Calibri" w:hAnsi="Calibri" w:cs="Calibri"/>
          <w:b/>
          <w:bCs/>
        </w:rPr>
        <w:t>ПОДЛЕЖАЩЕЙ</w:t>
      </w:r>
      <w:proofErr w:type="gramEnd"/>
      <w:r>
        <w:rPr>
          <w:rFonts w:ascii="Calibri" w:hAnsi="Calibri" w:cs="Calibri"/>
          <w:b/>
          <w:bCs/>
        </w:rPr>
        <w:t xml:space="preserve"> САМООБСЛЕДОВАНИЮ</w:t>
      </w: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57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20"/>
        <w:gridCol w:w="13439"/>
        <w:gridCol w:w="1276"/>
      </w:tblGrid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9" w:name="Par1008"/>
            <w:bookmarkEnd w:id="29"/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4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Образовательная деятельность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слушателей, обучившихся по дополнительным профессиональным программам повышения квалификации, в общей численности слушателей, прошедших обучение в образовательной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слушателей, обучившихся по дополнительным профессиональным программам профессиональной переподготовки, в общей численности слушателей, прошедших обучение в образовательной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слушателей, направленных на обучение службами занятости, в общей численности слушателей, прошедших обучение в образовательной организации за отчетный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реализуемых дополнительных профессиональных программ,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 повышения квалификации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 профессиональной переподготовки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разработанных дополнительных профессиональных программ за отчетный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 повышения квалификации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 профессиональной переподготовки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дополнительных профессиональных программ по приоритетным направлениям развития науки, техники и технологий в общем количестве реализуемых дополнительных профессиональных 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дополнительных профессиональных программ, прошедших профессионально-общественную аккредитацию, в общем количестве реализуемых дополнительных профессиональных 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научно-педагогических работников, имеющих ученые степени и (или) ученые звания, в общей численности научно-педагогических работников образовательной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научно-педагогических работников, прошедших за отчетный период повышение квалификации или профессиональную переподготовку, в общей численности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Высшая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Средний возраст штатных научно-педагогических работников организации дополнительного профессионального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Результативность выполнения образовательной организацией государственного задания в части реализации дополнительных профессиональных 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0" w:name="Par1064"/>
            <w:bookmarkEnd w:id="30"/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4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Научно-исследовательская деятельность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цитирований в индексируемой системе цитирования </w:t>
            </w:r>
            <w:proofErr w:type="spellStart"/>
            <w:r>
              <w:rPr>
                <w:rFonts w:ascii="Calibri" w:hAnsi="Calibri" w:cs="Calibri"/>
              </w:rPr>
              <w:t>Web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Science</w:t>
            </w:r>
            <w:proofErr w:type="spellEnd"/>
            <w:r>
              <w:rPr>
                <w:rFonts w:ascii="Calibri" w:hAnsi="Calibri" w:cs="Calibri"/>
              </w:rPr>
              <w:t xml:space="preserve"> в расчете на 100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цитирований в индексируемой системе цитирования </w:t>
            </w:r>
            <w:proofErr w:type="spellStart"/>
            <w:r>
              <w:rPr>
                <w:rFonts w:ascii="Calibri" w:hAnsi="Calibri" w:cs="Calibri"/>
              </w:rPr>
              <w:t>Scopus</w:t>
            </w:r>
            <w:proofErr w:type="spellEnd"/>
            <w:r>
              <w:rPr>
                <w:rFonts w:ascii="Calibri" w:hAnsi="Calibri" w:cs="Calibri"/>
              </w:rPr>
              <w:t xml:space="preserve"> в расчете на 100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цитирований в РИНЦ в расчете на 100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статей в научной периодике, индексируемой в системе цитирования </w:t>
            </w:r>
            <w:proofErr w:type="spellStart"/>
            <w:r>
              <w:rPr>
                <w:rFonts w:ascii="Calibri" w:hAnsi="Calibri" w:cs="Calibri"/>
              </w:rPr>
              <w:t>Web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of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Science</w:t>
            </w:r>
            <w:proofErr w:type="spellEnd"/>
            <w:r>
              <w:rPr>
                <w:rFonts w:ascii="Calibri" w:hAnsi="Calibri" w:cs="Calibri"/>
              </w:rPr>
              <w:t>, в расчете на 100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статей в научной периодике, индексируемой в системе цитирования </w:t>
            </w:r>
            <w:proofErr w:type="spellStart"/>
            <w:r>
              <w:rPr>
                <w:rFonts w:ascii="Calibri" w:hAnsi="Calibri" w:cs="Calibri"/>
              </w:rPr>
              <w:t>Scopus</w:t>
            </w:r>
            <w:proofErr w:type="spellEnd"/>
            <w:r>
              <w:rPr>
                <w:rFonts w:ascii="Calibri" w:hAnsi="Calibri" w:cs="Calibri"/>
              </w:rPr>
              <w:t>, в расчете на 100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публикаций в РИНЦ в расчете на 100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Общий объем НИОКР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НИОКР в расчете на одного научно-педагогического работника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Удельный вес доходов от НИОКР в общих доходах образовательной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Удельный вес НИОКР, выполненных собственными силами (без привлечения соисполнителей), в общих доходах образовательной </w:t>
            </w:r>
            <w:r>
              <w:rPr>
                <w:rFonts w:ascii="Calibri" w:hAnsi="Calibri" w:cs="Calibri"/>
              </w:rPr>
              <w:lastRenderedPageBreak/>
              <w:t>организации от НИОКР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2.11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подготовленных печатных учебных изданий (включая учебники и учебные пособия), методических и периодических изданий, количество изданных за отчетный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проведенных международных и всероссийских (межрегиональных) научных семинаров и конференций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подготовленных научных и научно-педагогических кадров высшей квалификации за отчетный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человек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научно-педагогических работников без ученой степени - до 30 лет, кандидатов наук - до 35 лет, докторов наук - до 40 лет, в общей численности научно-педагогических работников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чел./%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2.15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научных журналов, в том числе электронных, издаваемых образовательной организацией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1" w:name="Par1111"/>
            <w:bookmarkEnd w:id="31"/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14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Финансово-экономическая деятельность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Доходы образовательной организации из средств от приносящей доход деятельности в расчете на одного научно-педагогического работника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2" w:name="Par1122"/>
            <w:bookmarkEnd w:id="32"/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14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Инфраструктура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площадь помещений, в которых осуществляется образовательная деятельность, в расчете на одного слушателя,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4.1.1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Имеющихся</w:t>
            </w:r>
            <w:proofErr w:type="gramEnd"/>
            <w:r>
              <w:rPr>
                <w:rFonts w:ascii="Calibri" w:hAnsi="Calibri" w:cs="Calibri"/>
              </w:rPr>
              <w:t xml:space="preserve"> у образовательной организации на праве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Закрепленных</w:t>
            </w:r>
            <w:proofErr w:type="gramEnd"/>
            <w:r>
              <w:rPr>
                <w:rFonts w:ascii="Calibri" w:hAnsi="Calibri" w:cs="Calibri"/>
              </w:rPr>
              <w:t xml:space="preserve"> за образовательной организацией на праве оперативного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Предоставленных</w:t>
            </w:r>
            <w:proofErr w:type="gramEnd"/>
            <w:r>
              <w:rPr>
                <w:rFonts w:ascii="Calibri" w:hAnsi="Calibri" w:cs="Calibri"/>
              </w:rPr>
              <w:t xml:space="preserve"> образовательной организации в аренду, безвозмездное пользование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слушателя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электронных учебных изданий (включая учебники и учебные пособия)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</w:t>
            </w:r>
          </w:p>
        </w:tc>
      </w:tr>
      <w:tr w:rsidR="004D0429" w:rsidTr="00BD0907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</w:t>
            </w:r>
          </w:p>
        </w:tc>
        <w:tc>
          <w:tcPr>
            <w:tcW w:w="1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Численность/удельный вес численности слушателей, проживающих в общежитиях, в общей численности слушателей, нуждающихся в общежитиях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29" w:rsidRDefault="004D04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</w:tbl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D0429" w:rsidRDefault="004D042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D6880" w:rsidRDefault="003D6880"/>
    <w:sectPr w:rsidR="003D6880" w:rsidSect="00BD0907">
      <w:pgSz w:w="16838" w:h="11905" w:orient="landscape"/>
      <w:pgMar w:top="1701" w:right="1134" w:bottom="56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429"/>
    <w:rsid w:val="003D6880"/>
    <w:rsid w:val="004D0429"/>
    <w:rsid w:val="00BD0907"/>
    <w:rsid w:val="00CF2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0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4D04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D0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4D0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3862B69A444A07CAF362E89C6022A8D2D3F8824CA51F9BAFC79CA06F9E80FD114EB637B84FDD8B8UDU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6347</Words>
  <Characters>36179</Characters>
  <Application>Microsoft Office Word</Application>
  <DocSecurity>0</DocSecurity>
  <Lines>301</Lines>
  <Paragraphs>84</Paragraphs>
  <ScaleCrop>false</ScaleCrop>
  <Company/>
  <LinksUpToDate>false</LinksUpToDate>
  <CharactersWithSpaces>42442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2014-02-07T09:10:00Z</cp:lastPrinted>
  <dcterms:created xsi:type="dcterms:W3CDTF">2014-02-07T08:20:00Z</dcterms:created>
  <dcterms:modified xsi:type="dcterms:W3CDTF">2014-02-07T09:12:00Z</dcterms:modified>
</cp:coreProperties>
</file>