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77"/>
        <w:tblW w:w="0" w:type="auto"/>
        <w:tblLook w:val="04A0" w:firstRow="1" w:lastRow="0" w:firstColumn="1" w:lastColumn="0" w:noHBand="0" w:noVBand="1"/>
      </w:tblPr>
      <w:tblGrid>
        <w:gridCol w:w="5236"/>
        <w:gridCol w:w="5182"/>
      </w:tblGrid>
      <w:tr>
        <w:tblPrEx/>
        <w:trPr/>
        <w:tc>
          <w:tcPr>
            <w:tcW w:w="5236" w:type="dxa"/>
            <w:textDirection w:val="lrTb"/>
            <w:noWrap w:val="false"/>
          </w:tcPr>
          <w:p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ВО</w:t>
            </w:r>
            <w:r>
              <w:rPr>
                <w:b/>
                <w:sz w:val="40"/>
                <w:szCs w:val="40"/>
              </w:rPr>
            </w:r>
            <w:r>
              <w:rPr>
                <w:b/>
                <w:sz w:val="40"/>
                <w:szCs w:val="40"/>
              </w:rPr>
            </w:r>
          </w:p>
        </w:tc>
        <w:tc>
          <w:tcPr>
            <w:tcW w:w="518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Регистрационный № __________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И.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 xml:space="preserve">о. ректора ФГБОУ ВО НГМУ Минздрава России </w:t>
            </w:r>
            <w:r>
              <w:rPr>
                <w:rFonts w:ascii="Times New Roman" w:hAnsi="Times New Roman" w:cs="Times New Roman"/>
                <w:bCs/>
              </w:rPr>
              <w:br/>
              <w:t xml:space="preserve">Глущенко И.Л.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5236" w:type="dxa"/>
            <w:textDirection w:val="lrTb"/>
            <w:noWrap w:val="false"/>
          </w:tcPr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Фамилия _________________________________________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Имя _____________________________________________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Отчество _________________________________________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Дата рождения ____________________________________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Тел</w:t>
            </w:r>
            <w:r>
              <w:rPr>
                <w:rFonts w:eastAsia="Arial"/>
                <w:sz w:val="20"/>
                <w:szCs w:val="20"/>
              </w:rPr>
              <w:t xml:space="preserve">.м</w:t>
            </w:r>
            <w:r>
              <w:rPr>
                <w:rFonts w:eastAsia="Arial"/>
                <w:sz w:val="20"/>
                <w:szCs w:val="20"/>
              </w:rPr>
              <w:t xml:space="preserve">об</w:t>
            </w:r>
            <w:r>
              <w:rPr>
                <w:rFonts w:eastAsia="Arial"/>
                <w:sz w:val="20"/>
                <w:szCs w:val="20"/>
              </w:rPr>
              <w:t xml:space="preserve">._______</w:t>
            </w:r>
            <w:r>
              <w:rPr>
                <w:rFonts w:eastAsia="Arial"/>
                <w:sz w:val="20"/>
                <w:szCs w:val="20"/>
              </w:rPr>
              <w:t xml:space="preserve">___________________________________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Доп</w:t>
            </w:r>
            <w:r>
              <w:rPr>
                <w:rFonts w:eastAsia="Arial"/>
                <w:sz w:val="20"/>
                <w:szCs w:val="20"/>
              </w:rPr>
              <w:t xml:space="preserve">.т</w:t>
            </w:r>
            <w:r>
              <w:rPr>
                <w:rFonts w:eastAsia="Arial"/>
                <w:sz w:val="20"/>
                <w:szCs w:val="20"/>
              </w:rPr>
              <w:t xml:space="preserve">ел</w:t>
            </w:r>
            <w:r>
              <w:rPr>
                <w:rFonts w:eastAsia="Arial"/>
                <w:sz w:val="20"/>
                <w:szCs w:val="20"/>
              </w:rPr>
              <w:t xml:space="preserve">.</w:t>
            </w:r>
            <w:r>
              <w:rPr>
                <w:rFonts w:eastAsia="Arial"/>
                <w:sz w:val="20"/>
                <w:szCs w:val="20"/>
              </w:rPr>
              <w:t xml:space="preserve">___________________________________________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Style w:val="879"/>
                <w:b w:val="0"/>
                <w:sz w:val="20"/>
                <w:szCs w:val="20"/>
              </w:rPr>
              <w:t xml:space="preserve">E-</w:t>
            </w:r>
            <w:r>
              <w:rPr>
                <w:rStyle w:val="879"/>
                <w:b w:val="0"/>
                <w:sz w:val="20"/>
                <w:szCs w:val="20"/>
              </w:rPr>
              <w:t xml:space="preserve">mail</w:t>
            </w:r>
            <w:r>
              <w:rPr>
                <w:rStyle w:val="879"/>
                <w:b w:val="0"/>
                <w:sz w:val="20"/>
                <w:szCs w:val="20"/>
              </w:rPr>
              <w:t xml:space="preserve">: </w:t>
            </w:r>
            <w:r>
              <w:rPr>
                <w:rFonts w:eastAsia="Arial"/>
                <w:sz w:val="20"/>
                <w:szCs w:val="20"/>
              </w:rPr>
              <w:t xml:space="preserve">__________________________________________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</w:tc>
        <w:tc>
          <w:tcPr>
            <w:tcW w:w="5182" w:type="dxa"/>
            <w:textDirection w:val="lrTb"/>
            <w:noWrap w:val="false"/>
          </w:tcPr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Гражданство: __________________________________</w:t>
            </w:r>
            <w:r>
              <w:rPr>
                <w:rFonts w:eastAsia="Arial"/>
                <w:sz w:val="20"/>
                <w:szCs w:val="20"/>
              </w:rPr>
              <w:t xml:space="preserve">_</w:t>
            </w:r>
            <w:r>
              <w:rPr>
                <w:rFonts w:eastAsia="Arial"/>
                <w:sz w:val="20"/>
                <w:szCs w:val="20"/>
              </w:rPr>
              <w:t xml:space="preserve">__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Документ, удостоверяющий личность</w:t>
            </w:r>
            <w:r>
              <w:rPr>
                <w:rFonts w:eastAsia="Arial"/>
                <w:sz w:val="20"/>
                <w:szCs w:val="20"/>
              </w:rPr>
              <w:t xml:space="preserve">, гражданство</w:t>
            </w:r>
            <w:r>
              <w:rPr>
                <w:rFonts w:eastAsia="Arial"/>
                <w:sz w:val="20"/>
                <w:szCs w:val="20"/>
              </w:rPr>
              <w:t xml:space="preserve">: ___</w:t>
            </w:r>
            <w:r>
              <w:rPr>
                <w:rFonts w:eastAsia="Arial"/>
                <w:sz w:val="20"/>
                <w:szCs w:val="20"/>
              </w:rPr>
              <w:t xml:space="preserve">_____</w:t>
            </w:r>
            <w:r>
              <w:rPr>
                <w:rFonts w:eastAsia="Arial"/>
                <w:sz w:val="20"/>
                <w:szCs w:val="20"/>
              </w:rPr>
              <w:t xml:space="preserve">______</w:t>
            </w:r>
            <w:r>
              <w:rPr>
                <w:rFonts w:eastAsia="Arial"/>
                <w:sz w:val="20"/>
                <w:szCs w:val="20"/>
              </w:rPr>
              <w:t xml:space="preserve">_</w:t>
            </w:r>
            <w:r>
              <w:rPr>
                <w:rFonts w:eastAsia="Arial"/>
                <w:sz w:val="20"/>
                <w:szCs w:val="20"/>
              </w:rPr>
              <w:t xml:space="preserve">__________________________________</w:t>
            </w:r>
            <w:r>
              <w:rPr>
                <w:rFonts w:eastAsia="Arial"/>
                <w:sz w:val="20"/>
                <w:szCs w:val="20"/>
              </w:rPr>
              <w:br/>
            </w:r>
            <w:r>
              <w:rPr>
                <w:rFonts w:eastAsia="Arial"/>
                <w:sz w:val="20"/>
                <w:szCs w:val="20"/>
              </w:rPr>
              <w:br/>
              <w:t xml:space="preserve">С</w:t>
            </w:r>
            <w:r>
              <w:rPr>
                <w:rFonts w:eastAsia="Arial"/>
                <w:sz w:val="20"/>
                <w:szCs w:val="20"/>
              </w:rPr>
              <w:t xml:space="preserve">ерия</w:t>
            </w:r>
            <w:r>
              <w:rPr>
                <w:rFonts w:eastAsia="Arial"/>
                <w:sz w:val="20"/>
                <w:szCs w:val="20"/>
              </w:rPr>
              <w:t xml:space="preserve"> и номер_________</w:t>
            </w:r>
            <w:r>
              <w:rPr>
                <w:rFonts w:eastAsia="Arial"/>
                <w:sz w:val="20"/>
                <w:szCs w:val="20"/>
              </w:rPr>
              <w:t xml:space="preserve">___________________________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В</w:t>
            </w:r>
            <w:r>
              <w:rPr>
                <w:rFonts w:eastAsia="Arial"/>
                <w:sz w:val="20"/>
                <w:szCs w:val="20"/>
              </w:rPr>
              <w:t xml:space="preserve">ыдан: ___</w:t>
            </w:r>
            <w:r>
              <w:rPr>
                <w:rFonts w:eastAsia="Arial"/>
                <w:sz w:val="20"/>
                <w:szCs w:val="20"/>
              </w:rPr>
              <w:t xml:space="preserve">__________</w:t>
            </w:r>
            <w:r>
              <w:rPr>
                <w:rFonts w:eastAsia="Arial"/>
                <w:sz w:val="20"/>
                <w:szCs w:val="20"/>
              </w:rPr>
              <w:t xml:space="preserve">_____________________________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СНИЛС</w:t>
            </w:r>
            <w:r>
              <w:rPr>
                <w:rFonts w:eastAsia="Arial"/>
                <w:sz w:val="20"/>
                <w:szCs w:val="20"/>
              </w:rPr>
              <w:t xml:space="preserve"> (при наличии)</w:t>
            </w:r>
            <w:r>
              <w:rPr>
                <w:rFonts w:eastAsia="Arial"/>
                <w:sz w:val="20"/>
                <w:szCs w:val="20"/>
              </w:rPr>
              <w:t xml:space="preserve">_____________________________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Адрес регистрации________________________________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  <w:p>
            <w:pPr>
              <w:pStyle w:val="87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_________________________________________________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</w:tc>
      </w:tr>
    </w:tbl>
    <w:p>
      <w:pPr>
        <w:pStyle w:val="873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2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872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ЗАЯВЛЕНИЕ</w: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873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Прошу </w:t>
      </w:r>
      <w:r>
        <w:rPr>
          <w:rFonts w:ascii="Times New Roman" w:hAnsi="Times New Roman" w:cs="Times New Roman"/>
        </w:rPr>
        <w:t xml:space="preserve">при успешном прохождении</w:t>
      </w:r>
      <w:r>
        <w:rPr>
          <w:rFonts w:ascii="Times New Roman" w:hAnsi="Times New Roman" w:cs="Times New Roman"/>
        </w:rPr>
        <w:t xml:space="preserve"> конкурс</w:t>
      </w:r>
      <w:r>
        <w:rPr>
          <w:rFonts w:ascii="Times New Roman" w:hAnsi="Times New Roman" w:cs="Times New Roman"/>
        </w:rPr>
        <w:t xml:space="preserve">а принять меня на обучение</w:t>
      </w:r>
      <w:r>
        <w:rPr>
          <w:rFonts w:ascii="Times New Roman" w:hAnsi="Times New Roman" w:cs="Times New Roman"/>
        </w:rPr>
        <w:t xml:space="preserve">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450"/>
        <w:gridCol w:w="2786"/>
        <w:gridCol w:w="2395"/>
        <w:gridCol w:w="2397"/>
        <w:gridCol w:w="2392"/>
      </w:tblGrid>
      <w:tr>
        <w:tblPrEx/>
        <w:trPr>
          <w:trHeight w:val="1020"/>
        </w:trPr>
        <w:tc>
          <w:tcPr>
            <w:tcW w:w="2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3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Специальность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114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Форма обучения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115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Условия обучения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11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Приоритет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W w:w="21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37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9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50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8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W w:w="21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37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9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50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8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W w:w="21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37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9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50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8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W w:w="21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37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9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50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8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W w:w="21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37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9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50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8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W w:w="21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37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9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50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8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W w:w="21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37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9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50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8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W w:w="21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37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9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50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8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W w:w="21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37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9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50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8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W w:w="21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37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9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50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8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W w:w="21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37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9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50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8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W w:w="21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37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9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50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8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W w:w="21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37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9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50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8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W w:w="21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37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9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50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8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W w:w="21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37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9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50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8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W w:w="21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337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9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50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148" w:type="pct"/>
            <w:textDirection w:val="lrTb"/>
            <w:noWrap w:val="false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pStyle w:val="87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конкурсу п</w:t>
      </w:r>
      <w:r>
        <w:rPr>
          <w:rFonts w:ascii="Times New Roman" w:hAnsi="Times New Roman" w:cs="Times New Roman"/>
        </w:rPr>
        <w:t xml:space="preserve">рошу </w:t>
      </w:r>
      <w:r>
        <w:rPr>
          <w:rFonts w:ascii="Times New Roman" w:hAnsi="Times New Roman" w:cs="Times New Roman"/>
        </w:rPr>
        <w:t xml:space="preserve">допустить по </w:t>
      </w:r>
      <w:r>
        <w:rPr>
          <w:rFonts w:ascii="Times New Roman" w:hAnsi="Times New Roman" w:cs="Times New Roman"/>
        </w:rPr>
        <w:t xml:space="preserve">результат</w:t>
      </w:r>
      <w:r>
        <w:rPr>
          <w:rFonts w:ascii="Times New Roman" w:hAnsi="Times New Roman" w:cs="Times New Roman"/>
        </w:rPr>
        <w:t xml:space="preserve">ам ЕГЭ</w:t>
      </w:r>
      <w:r>
        <w:rPr>
          <w:rFonts w:ascii="Times New Roman" w:hAnsi="Times New Roman" w:cs="Times New Roman"/>
        </w:rPr>
        <w:t xml:space="preserve"> ________________.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br/>
      </w:r>
      <w:r>
        <w:rPr>
          <w:sz w:val="20"/>
          <w:szCs w:val="20"/>
        </w:rPr>
        <w:t xml:space="preserve">К конкурсу прошу допустить по результатам</w:t>
      </w:r>
      <w:r>
        <w:rPr>
          <w:sz w:val="20"/>
          <w:szCs w:val="20"/>
        </w:rPr>
        <w:t xml:space="preserve"> вступительны</w:t>
      </w:r>
      <w:r>
        <w:rPr>
          <w:sz w:val="20"/>
          <w:szCs w:val="20"/>
        </w:rPr>
        <w:t xml:space="preserve">х</w:t>
      </w:r>
      <w:r>
        <w:rPr>
          <w:sz w:val="20"/>
          <w:szCs w:val="20"/>
        </w:rPr>
        <w:t xml:space="preserve"> испытани</w:t>
      </w:r>
      <w:r>
        <w:rPr>
          <w:sz w:val="20"/>
          <w:szCs w:val="20"/>
        </w:rPr>
        <w:t xml:space="preserve">й</w:t>
      </w:r>
      <w:r>
        <w:rPr>
          <w:sz w:val="20"/>
          <w:szCs w:val="20"/>
        </w:rPr>
        <w:t xml:space="preserve">,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проводимы</w:t>
      </w:r>
      <w:r>
        <w:rPr>
          <w:sz w:val="20"/>
          <w:szCs w:val="20"/>
        </w:rPr>
        <w:t xml:space="preserve">х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университетом</w:t>
      </w:r>
      <w:r>
        <w:rPr>
          <w:sz w:val="20"/>
          <w:szCs w:val="20"/>
        </w:rPr>
        <w:t xml:space="preserve"> самостоятельно _________________</w:t>
      </w:r>
      <w:r>
        <w:rPr>
          <w:sz w:val="20"/>
          <w:szCs w:val="20"/>
        </w:rPr>
        <w:t xml:space="preserve">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Основание для участия в конкурсе </w:t>
      </w:r>
      <w:r>
        <w:rPr>
          <w:sz w:val="20"/>
          <w:szCs w:val="20"/>
        </w:rPr>
        <w:t xml:space="preserve">по результатам вступительных испытаний, проводимых университетом:</w:t>
      </w:r>
      <w:r>
        <w:rPr>
          <w:sz w:val="20"/>
          <w:szCs w:val="20"/>
        </w:rPr>
        <w:t xml:space="preserve"> __________________________________________________________________</w:t>
      </w:r>
      <w:r>
        <w:rPr>
          <w:sz w:val="20"/>
          <w:szCs w:val="20"/>
        </w:rPr>
        <w:t xml:space="preserve">________________________________</w:t>
      </w:r>
      <w:r>
        <w:rPr>
          <w:sz w:val="20"/>
          <w:szCs w:val="20"/>
        </w:rPr>
        <w:t xml:space="preserve">____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br/>
      </w:r>
      <w:r>
        <w:rPr>
          <w:sz w:val="20"/>
          <w:szCs w:val="20"/>
        </w:rPr>
        <w:t xml:space="preserve">Язык, на котором намерен сдавать каждое вступительное испытание, проводимое университетом самостоятельно:  русский</w:t>
      </w:r>
      <w:r>
        <w:rPr>
          <w:sz w:val="20"/>
          <w:szCs w:val="20"/>
        </w:rPr>
        <w:t xml:space="preserve">.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 xml:space="preserve">В создании специальных условий при проведении вступительных испытаний в связи с ограниченными возможностями здоровья или инвалидности: _______________________</w:t>
      </w:r>
      <w:r>
        <w:rPr>
          <w:sz w:val="20"/>
          <w:szCs w:val="20"/>
        </w:rPr>
        <w:t xml:space="preserve">________________________________</w:t>
      </w:r>
      <w:r>
        <w:rPr>
          <w:sz w:val="20"/>
          <w:szCs w:val="20"/>
        </w:rPr>
        <w:t xml:space="preserve">________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О себе сообщаю следующие сведения:</w:t>
      </w:r>
      <w:r>
        <w:rPr>
          <w:b/>
          <w:sz w:val="20"/>
          <w:szCs w:val="20"/>
        </w:rPr>
        <w:br/>
      </w:r>
      <w:r>
        <w:rPr>
          <w:sz w:val="20"/>
          <w:szCs w:val="20"/>
        </w:rPr>
        <w:tab/>
        <w:t xml:space="preserve">   </w:t>
      </w:r>
      <w:r>
        <w:rPr>
          <w:sz w:val="20"/>
          <w:szCs w:val="20"/>
        </w:rPr>
        <w:br/>
      </w:r>
      <w:r>
        <w:rPr>
          <w:sz w:val="20"/>
          <w:szCs w:val="20"/>
        </w:rPr>
        <w:t xml:space="preserve">О</w:t>
      </w:r>
      <w:r>
        <w:rPr>
          <w:sz w:val="20"/>
          <w:szCs w:val="20"/>
        </w:rPr>
        <w:t xml:space="preserve">кончи</w:t>
      </w:r>
      <w:r>
        <w:rPr>
          <w:sz w:val="20"/>
          <w:szCs w:val="20"/>
        </w:rPr>
        <w:t xml:space="preserve">л</w:t>
      </w:r>
      <w:r>
        <w:rPr>
          <w:sz w:val="20"/>
          <w:szCs w:val="20"/>
        </w:rPr>
        <w:t xml:space="preserve">(</w:t>
      </w:r>
      <w:r>
        <w:rPr>
          <w:sz w:val="20"/>
          <w:szCs w:val="20"/>
        </w:rPr>
        <w:t xml:space="preserve">а)</w:t>
      </w:r>
      <w:r>
        <w:rPr>
          <w:sz w:val="20"/>
          <w:szCs w:val="20"/>
        </w:rPr>
        <w:t xml:space="preserve">____________________________</w:t>
      </w:r>
      <w:r>
        <w:rPr>
          <w:sz w:val="20"/>
          <w:szCs w:val="20"/>
        </w:rPr>
        <w:t xml:space="preserve">_________________</w:t>
      </w:r>
      <w:r>
        <w:rPr>
          <w:sz w:val="20"/>
          <w:szCs w:val="20"/>
        </w:rPr>
        <w:t xml:space="preserve">_______________________________________</w:t>
      </w:r>
      <w:r>
        <w:rPr>
          <w:sz w:val="20"/>
          <w:szCs w:val="20"/>
        </w:rPr>
        <w:t xml:space="preserve">_______</w:t>
      </w:r>
      <w:r>
        <w:rPr>
          <w:sz w:val="20"/>
          <w:szCs w:val="20"/>
        </w:rPr>
        <w:t xml:space="preserve">_</w:t>
      </w:r>
      <w:r>
        <w:rPr>
          <w:sz w:val="20"/>
          <w:szCs w:val="20"/>
        </w:rPr>
        <w:br/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Документ об образовании: ______________________________</w:t>
      </w:r>
      <w:r>
        <w:rPr>
          <w:sz w:val="20"/>
          <w:szCs w:val="20"/>
        </w:rPr>
        <w:t xml:space="preserve">_________________</w:t>
      </w:r>
      <w:r>
        <w:rPr>
          <w:sz w:val="20"/>
          <w:szCs w:val="20"/>
        </w:rPr>
        <w:t xml:space="preserve">________________________</w:t>
      </w:r>
      <w:r>
        <w:rPr>
          <w:sz w:val="20"/>
          <w:szCs w:val="20"/>
        </w:rPr>
        <w:t xml:space="preserve">_______</w:t>
      </w:r>
      <w:r>
        <w:rPr>
          <w:sz w:val="20"/>
          <w:szCs w:val="20"/>
        </w:rPr>
        <w:br/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Серия и номер: ______________________________________________________</w:t>
      </w:r>
      <w:r>
        <w:rPr>
          <w:sz w:val="20"/>
          <w:szCs w:val="20"/>
        </w:rPr>
        <w:t xml:space="preserve">_________________</w:t>
      </w:r>
      <w:r>
        <w:rPr>
          <w:sz w:val="20"/>
          <w:szCs w:val="20"/>
        </w:rPr>
        <w:t xml:space="preserve">_________</w:t>
      </w:r>
      <w:r>
        <w:rPr>
          <w:sz w:val="20"/>
          <w:szCs w:val="20"/>
        </w:rPr>
        <w:t xml:space="preserve">_______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Отличие:_____________________________________________________________________</w:t>
      </w:r>
      <w:r>
        <w:rPr>
          <w:sz w:val="20"/>
          <w:szCs w:val="20"/>
        </w:rPr>
        <w:t xml:space="preserve">_____</w:t>
      </w:r>
      <w:r>
        <w:rPr>
          <w:sz w:val="20"/>
          <w:szCs w:val="20"/>
        </w:rPr>
        <w:t xml:space="preserve">__________________</w:t>
      </w:r>
      <w:r>
        <w:rPr>
          <w:sz w:val="20"/>
          <w:szCs w:val="20"/>
        </w:rPr>
        <w:t xml:space="preserve">__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 xml:space="preserve">Потребность в общежитии: _____________________________________________________</w:t>
      </w:r>
      <w:r>
        <w:rPr>
          <w:sz w:val="20"/>
          <w:szCs w:val="20"/>
        </w:rPr>
        <w:t xml:space="preserve">_______</w:t>
      </w:r>
      <w:r>
        <w:rPr>
          <w:sz w:val="20"/>
          <w:szCs w:val="20"/>
        </w:rPr>
        <w:t xml:space="preserve">__________________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 xml:space="preserve">Иностранный язык: ____________________________________________________________</w:t>
      </w:r>
      <w:r>
        <w:rPr>
          <w:sz w:val="20"/>
          <w:szCs w:val="20"/>
        </w:rPr>
        <w:t xml:space="preserve">_______</w:t>
      </w:r>
      <w:r>
        <w:rPr>
          <w:sz w:val="20"/>
          <w:szCs w:val="20"/>
        </w:rPr>
        <w:t xml:space="preserve">_________________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 xml:space="preserve">Высшее образование получаю: впервые / не впервые</w:t>
      </w:r>
      <w:r>
        <w:rPr>
          <w:sz w:val="20"/>
          <w:szCs w:val="20"/>
        </w:rPr>
        <w:t xml:space="preserve">.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>
        <w:rPr>
          <w:sz w:val="20"/>
          <w:szCs w:val="20"/>
        </w:rPr>
        <w:t xml:space="preserve">Отношусь</w:t>
      </w:r>
      <w:r>
        <w:rPr>
          <w:sz w:val="20"/>
          <w:szCs w:val="20"/>
        </w:rPr>
        <w:t xml:space="preserve"> / не отношусь к категории лиц, имеющих особые права (льготы) при                                          поступлении</w:t>
      </w:r>
      <w:r>
        <w:rPr>
          <w:sz w:val="20"/>
          <w:szCs w:val="20"/>
        </w:rPr>
        <w:t xml:space="preserve">___________________________________________________</w:t>
      </w:r>
      <w:r>
        <w:rPr>
          <w:sz w:val="20"/>
          <w:szCs w:val="20"/>
        </w:rPr>
        <w:t xml:space="preserve">__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 xml:space="preserve">Документ, подтверждающий особое право: _______________________________________________</w:t>
      </w:r>
      <w:r>
        <w:rPr>
          <w:sz w:val="20"/>
          <w:szCs w:val="20"/>
        </w:rPr>
        <w:t xml:space="preserve">_________________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>
        <w:rPr>
          <w:sz w:val="20"/>
          <w:szCs w:val="20"/>
        </w:rPr>
        <w:t xml:space="preserve">Имею право на прием без вступительных испытаний:______________________________________</w:t>
      </w:r>
      <w:r>
        <w:rPr>
          <w:sz w:val="20"/>
          <w:szCs w:val="20"/>
        </w:rPr>
        <w:t xml:space="preserve">__________________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 xml:space="preserve">Прошу учесть индивидуальные достижения:______________________________________________</w:t>
      </w:r>
      <w:r>
        <w:rPr>
          <w:sz w:val="20"/>
          <w:szCs w:val="20"/>
        </w:rPr>
        <w:t xml:space="preserve">_________________</w:t>
      </w: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W w:w="10190" w:type="dxa"/>
        <w:jc w:val="right"/>
        <w:tblInd w:w="10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000" w:firstRow="0" w:lastRow="0" w:firstColumn="0" w:lastColumn="0" w:noHBand="0" w:noVBand="0"/>
      </w:tblPr>
      <w:tblGrid>
        <w:gridCol w:w="8295"/>
        <w:gridCol w:w="1895"/>
      </w:tblGrid>
      <w:tr>
        <w:tblPrEx/>
        <w:trPr>
          <w:jc w:val="right"/>
        </w:trPr>
        <w:tc>
          <w:tcPr>
            <w:tcW w:w="8295" w:type="dxa"/>
            <w:textDirection w:val="lrTb"/>
            <w:noWrap w:val="false"/>
          </w:tcPr>
          <w:p>
            <w:pPr>
              <w:pStyle w:val="873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«___» _______________ 20</w:t>
            </w:r>
            <w:r>
              <w:rPr>
                <w:rFonts w:ascii="Times New Roman" w:hAnsi="Times New Roman"/>
              </w:rPr>
              <w:t xml:space="preserve">___</w:t>
            </w:r>
            <w:r>
              <w:rPr>
                <w:rFonts w:ascii="Times New Roman" w:hAnsi="Times New Roman"/>
              </w:rPr>
              <w:t xml:space="preserve"> г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895" w:type="dxa"/>
            <w:textDirection w:val="lrTb"/>
            <w:noWrap w:val="false"/>
          </w:tcPr>
          <w:p>
            <w:pPr>
              <w:pStyle w:val="873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 </w:t>
            </w:r>
            <w:r>
              <w:rPr>
                <w:rFonts w:ascii="Times New Roman" w:hAnsi="Times New Roman"/>
                <w:vertAlign w:val="superscript"/>
              </w:rPr>
              <w:t xml:space="preserve">поступающего</w:t>
            </w:r>
            <w:r>
              <w:rPr>
                <w:rFonts w:ascii="Times New Roman" w:hAnsi="Times New Roman"/>
                <w:vertAlign w:val="superscript"/>
              </w:rPr>
              <w:t xml:space="preserve">)</w:t>
            </w:r>
            <w:r>
              <w:rPr>
                <w:rFonts w:ascii="Times New Roman" w:hAnsi="Times New Roman"/>
                <w:vertAlign w:val="superscript"/>
              </w:rPr>
            </w:r>
            <w:r>
              <w:rPr>
                <w:rFonts w:ascii="Times New Roman" w:hAnsi="Times New Roman"/>
                <w:vertAlign w:val="superscript"/>
              </w:rPr>
            </w:r>
          </w:p>
        </w:tc>
      </w:tr>
      <w:tr>
        <w:tblPrEx/>
        <w:trPr>
          <w:jc w:val="right"/>
        </w:trPr>
        <w:tc>
          <w:tcPr>
            <w:tcW w:w="8295" w:type="dxa"/>
            <w:textDirection w:val="lrTb"/>
            <w:noWrap w:val="false"/>
          </w:tcPr>
          <w:p>
            <w:pPr>
              <w:jc w:val="both"/>
              <w:widowControl/>
              <w:tabs>
                <w:tab w:val="num" w:pos="1134" w:leader="none"/>
              </w:tabs>
              <w:rPr>
                <w:rFonts w:eastAsia="Tahoma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Ознакомле</w:t>
            </w:r>
            <w:r>
              <w:rPr>
                <w:bCs/>
                <w:sz w:val="20"/>
                <w:szCs w:val="20"/>
              </w:rPr>
              <w:t xml:space="preserve">н(</w:t>
            </w:r>
            <w:r>
              <w:rPr>
                <w:bCs/>
                <w:sz w:val="20"/>
                <w:szCs w:val="20"/>
              </w:rPr>
              <w:t xml:space="preserve">а) с информацией о необходимости указания в заявлении о приеме достоверных сведений и представления подлинных документов</w:t>
            </w:r>
            <w:r>
              <w:rPr>
                <w:rFonts w:eastAsia="Tahoma"/>
                <w:sz w:val="20"/>
                <w:szCs w:val="20"/>
              </w:rPr>
            </w:r>
            <w:r>
              <w:rPr>
                <w:rFonts w:eastAsia="Tahoma"/>
                <w:sz w:val="20"/>
                <w:szCs w:val="20"/>
              </w:rPr>
            </w:r>
          </w:p>
        </w:tc>
        <w:tc>
          <w:tcPr>
            <w:tcW w:w="1895" w:type="dxa"/>
            <w:textDirection w:val="lrTb"/>
            <w:noWrap w:val="false"/>
          </w:tcPr>
          <w:p>
            <w:pPr>
              <w:pStyle w:val="873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 </w:t>
            </w:r>
            <w:r>
              <w:rPr>
                <w:rFonts w:ascii="Times New Roman" w:hAnsi="Times New Roman"/>
                <w:vertAlign w:val="superscript"/>
              </w:rPr>
              <w:t xml:space="preserve">поступающего</w:t>
            </w:r>
            <w:r>
              <w:rPr>
                <w:rFonts w:ascii="Times New Roman" w:hAnsi="Times New Roman"/>
                <w:vertAlign w:val="superscript"/>
              </w:rPr>
              <w:t xml:space="preserve">)</w:t>
            </w:r>
            <w:r>
              <w:rPr>
                <w:rFonts w:ascii="Times New Roman" w:hAnsi="Times New Roman"/>
                <w:vertAlign w:val="superscript"/>
              </w:rPr>
            </w:r>
            <w:r>
              <w:rPr>
                <w:rFonts w:ascii="Times New Roman" w:hAnsi="Times New Roman"/>
                <w:vertAlign w:val="superscript"/>
              </w:rPr>
            </w:r>
          </w:p>
        </w:tc>
      </w:tr>
      <w:tr>
        <w:tblPrEx/>
        <w:trPr>
          <w:jc w:val="right"/>
        </w:trPr>
        <w:tc>
          <w:tcPr>
            <w:tcW w:w="8295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Ознакомле</w:t>
            </w:r>
            <w:r>
              <w:rPr>
                <w:bCs/>
                <w:sz w:val="20"/>
                <w:szCs w:val="20"/>
              </w:rPr>
              <w:t xml:space="preserve">н(</w:t>
            </w:r>
            <w:r>
              <w:rPr>
                <w:bCs/>
                <w:sz w:val="20"/>
                <w:szCs w:val="20"/>
              </w:rPr>
              <w:t xml:space="preserve">а) с правилами приема на обучение по образовательным программам высшего образования – программам </w:t>
            </w:r>
            <w:r>
              <w:rPr>
                <w:bCs/>
                <w:sz w:val="20"/>
                <w:szCs w:val="20"/>
              </w:rPr>
              <w:t xml:space="preserve">специалитета</w:t>
            </w:r>
            <w:r>
              <w:rPr>
                <w:bCs/>
                <w:sz w:val="20"/>
                <w:szCs w:val="20"/>
              </w:rPr>
              <w:t xml:space="preserve">, утвержденными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rStyle w:val="887"/>
                <w:sz w:val="20"/>
                <w:szCs w:val="20"/>
              </w:rPr>
              <w:t xml:space="preserve">ФГБОУ ВО НГМУ Минздрава России</w:t>
            </w:r>
            <w:r>
              <w:rPr>
                <w:rStyle w:val="887"/>
                <w:sz w:val="20"/>
                <w:szCs w:val="20"/>
              </w:rPr>
              <w:t xml:space="preserve">, а также с документами и информацией, указанными в части 2 статьи 55 Федерального закона № 273-ФЗ.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95" w:type="dxa"/>
            <w:textDirection w:val="lrTb"/>
            <w:noWrap w:val="false"/>
          </w:tcPr>
          <w:p>
            <w:pPr>
              <w:pStyle w:val="873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 </w:t>
            </w:r>
            <w:r>
              <w:rPr>
                <w:rFonts w:ascii="Times New Roman" w:hAnsi="Times New Roman"/>
                <w:vertAlign w:val="superscript"/>
              </w:rPr>
              <w:t xml:space="preserve">поступающего</w:t>
            </w:r>
            <w:r>
              <w:rPr>
                <w:rFonts w:ascii="Times New Roman" w:hAnsi="Times New Roman"/>
                <w:vertAlign w:val="superscript"/>
              </w:rPr>
              <w:t xml:space="preserve">)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jc w:val="right"/>
        </w:trPr>
        <w:tc>
          <w:tcPr>
            <w:tcW w:w="8295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Ознакомле</w:t>
            </w:r>
            <w:r>
              <w:rPr>
                <w:bCs/>
                <w:sz w:val="20"/>
                <w:szCs w:val="20"/>
              </w:rPr>
              <w:t xml:space="preserve">н(</w:t>
            </w:r>
            <w:r>
              <w:rPr>
                <w:bCs/>
                <w:sz w:val="20"/>
                <w:szCs w:val="20"/>
              </w:rPr>
              <w:t xml:space="preserve">а) с:</w:t>
            </w:r>
            <w:r>
              <w:rPr>
                <w:bCs/>
                <w:sz w:val="20"/>
                <w:szCs w:val="20"/>
              </w:rPr>
              <w:br/>
              <w:t xml:space="preserve">уставом</w:t>
            </w:r>
            <w:r>
              <w:rPr>
                <w:rStyle w:val="887"/>
                <w:bCs/>
                <w:sz w:val="20"/>
                <w:szCs w:val="20"/>
              </w:rPr>
              <w:t xml:space="preserve"> ФГБОУ ВО НГМУ Минздрава России,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br/>
            </w:r>
            <w:r>
              <w:rPr>
                <w:sz w:val="20"/>
                <w:szCs w:val="20"/>
                <w:shd w:val="clear" w:color="auto" w:fill="ffffff"/>
              </w:rPr>
              <w:t xml:space="preserve">со сведениями о дате предоставления и регистрационном номере лицензии на осуществление образовательной деятельности, </w:t>
            </w:r>
            <w:r>
              <w:rPr>
                <w:sz w:val="20"/>
                <w:szCs w:val="20"/>
                <w:shd w:val="clear" w:color="auto" w:fill="ffffff"/>
              </w:rPr>
              <w:br/>
              <w:t xml:space="preserve">со сведениями о дате предоставления и регистрационном номере государственной аккредитации образовательной деятельности по реализуемым образовательным программам, </w:t>
            </w:r>
            <w:r>
              <w:rPr>
                <w:sz w:val="20"/>
                <w:szCs w:val="20"/>
                <w:shd w:val="clear" w:color="auto" w:fill="ffffff"/>
              </w:rPr>
              <w:br/>
              <w:t xml:space="preserve">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обучающихся.</w:t>
            </w:r>
            <w:r>
              <w:rPr>
                <w:sz w:val="20"/>
                <w:szCs w:val="20"/>
                <w:shd w:val="clear" w:color="auto" w:fill="ffffff"/>
              </w:rPr>
              <w:br/>
              <w:t xml:space="preserve">Мне предоставлена информация о проводимом конкурсе и об итогах его проведения.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95" w:type="dxa"/>
            <w:textDirection w:val="lrTb"/>
            <w:noWrap w:val="false"/>
          </w:tcPr>
          <w:p>
            <w:pPr>
              <w:pStyle w:val="87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>
              <w:rPr>
                <w:rFonts w:ascii="Times New Roman" w:hAnsi="Times New Roman"/>
              </w:rPr>
              <w:t xml:space="preserve">_________________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 </w:t>
            </w:r>
            <w:r>
              <w:rPr>
                <w:rFonts w:ascii="Times New Roman" w:hAnsi="Times New Roman"/>
                <w:vertAlign w:val="superscript"/>
              </w:rPr>
              <w:t xml:space="preserve">поступающего</w:t>
            </w:r>
            <w:r>
              <w:rPr>
                <w:rFonts w:ascii="Times New Roman" w:hAnsi="Times New Roman"/>
                <w:vertAlign w:val="superscript"/>
              </w:rPr>
              <w:t xml:space="preserve">)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jc w:val="right"/>
        </w:trPr>
        <w:tc>
          <w:tcPr>
            <w:tcW w:w="8295" w:type="dxa"/>
            <w:textDirection w:val="lrTb"/>
            <w:noWrap w:val="false"/>
          </w:tcPr>
          <w:p>
            <w:pPr>
              <w:pStyle w:val="873"/>
              <w:ind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</w:t>
            </w:r>
            <w:r>
              <w:rPr>
                <w:rFonts w:ascii="Times New Roman" w:hAnsi="Times New Roman"/>
              </w:rPr>
              <w:t xml:space="preserve">ри поступлении на обучение на места в рамках контрольных цифр приема </w:t>
            </w:r>
            <w:r>
              <w:rPr>
                <w:rFonts w:ascii="Times New Roman" w:hAnsi="Times New Roman"/>
              </w:rPr>
              <w:t xml:space="preserve">подтверждаю</w:t>
            </w:r>
            <w:r>
              <w:rPr>
                <w:rFonts w:ascii="Times New Roman" w:hAnsi="Times New Roman"/>
              </w:rPr>
              <w:t xml:space="preserve"> получение соответствующего высшего образования впервые (при поступлении на обучение по программам </w:t>
            </w:r>
            <w:r>
              <w:rPr>
                <w:rFonts w:ascii="Times New Roman" w:hAnsi="Times New Roman"/>
              </w:rPr>
              <w:t xml:space="preserve">специалитета</w:t>
            </w:r>
            <w:r>
              <w:rPr>
                <w:rFonts w:ascii="Times New Roman" w:hAnsi="Times New Roman"/>
              </w:rPr>
              <w:t xml:space="preserve"> - отсутствие диплома бакалавра, диплома специалиста, диплома магист</w:t>
            </w:r>
            <w:r>
              <w:rPr>
                <w:rFonts w:ascii="Times New Roman" w:hAnsi="Times New Roman"/>
              </w:rPr>
              <w:t xml:space="preserve">ра, а также документа об образовании и о квалификации по программам базового высшего образования, программам магистратуры специализированного высшего образования, предусмотренным постановлением Правительства Российской Федерации от 9 августа 2023 г. № 1302</w:t>
            </w:r>
            <w:r>
              <w:rPr>
                <w:rFonts w:ascii="Times New Roman" w:hAnsi="Times New Roman"/>
              </w:rPr>
              <w:t xml:space="preserve">).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895" w:type="dxa"/>
            <w:textDirection w:val="lrTb"/>
            <w:noWrap w:val="false"/>
          </w:tcPr>
          <w:p>
            <w:pPr>
              <w:pStyle w:val="873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73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 </w:t>
            </w:r>
            <w:r>
              <w:rPr>
                <w:rFonts w:ascii="Times New Roman" w:hAnsi="Times New Roman"/>
                <w:vertAlign w:val="superscript"/>
              </w:rPr>
              <w:t xml:space="preserve">поступающего</w:t>
            </w:r>
            <w:r>
              <w:rPr>
                <w:rFonts w:ascii="Times New Roman" w:hAnsi="Times New Roman"/>
                <w:vertAlign w:val="superscript"/>
              </w:rPr>
              <w:t xml:space="preserve">)</w:t>
            </w:r>
            <w:r>
              <w:rPr>
                <w:rFonts w:ascii="Times New Roman" w:hAnsi="Times New Roman"/>
                <w:vertAlign w:val="superscript"/>
              </w:rPr>
            </w:r>
            <w:r>
              <w:rPr>
                <w:rFonts w:ascii="Times New Roman" w:hAnsi="Times New Roman"/>
                <w:vertAlign w:val="superscript"/>
              </w:rPr>
            </w:r>
          </w:p>
        </w:tc>
      </w:tr>
      <w:tr>
        <w:tblPrEx/>
        <w:trPr>
          <w:jc w:val="right"/>
          <w:trHeight w:val="587"/>
        </w:trPr>
        <w:tc>
          <w:tcPr>
            <w:tcW w:w="8295" w:type="dxa"/>
            <w:textDirection w:val="lrTb"/>
            <w:noWrap w:val="false"/>
          </w:tcPr>
          <w:p>
            <w:pPr>
              <w:pStyle w:val="872"/>
              <w:jc w:val="both"/>
              <w:rPr>
                <w:rFonts w:ascii="Times New Roman" w:hAnsi="Times New Roman" w:eastAsia="Tahoma" w:cs="Times New Roman"/>
              </w:rPr>
            </w:pPr>
            <w:r>
              <w:rPr>
                <w:rFonts w:ascii="Times New Roman" w:hAnsi="Times New Roman" w:cs="Times New Roman" w:eastAsiaTheme="minorHAnsi"/>
                <w:lang w:eastAsia="en-US"/>
              </w:rPr>
              <w:t xml:space="preserve">Подтверждаю</w:t>
            </w:r>
            <w:r>
              <w:rPr>
                <w:rFonts w:ascii="Times New Roman" w:hAnsi="Times New Roman" w:cs="Times New Roman"/>
                <w:bCs/>
              </w:rPr>
              <w:t xml:space="preserve"> одновременную подачу заявлений о приеме:</w:t>
            </w:r>
            <w:r>
              <w:rPr>
                <w:rFonts w:ascii="Times New Roman" w:hAnsi="Times New Roman" w:cs="Times New Roman"/>
                <w:bCs/>
              </w:rPr>
              <w:br/>
              <w:t xml:space="preserve">не более чем в 5 организаций, включая </w:t>
            </w:r>
            <w:r>
              <w:rPr>
                <w:rStyle w:val="887"/>
                <w:bCs/>
                <w:sz w:val="20"/>
                <w:szCs w:val="20"/>
              </w:rPr>
              <w:t xml:space="preserve">ФГБОУ ВО НГМУ Минздрава России;</w:t>
            </w:r>
            <w:r>
              <w:rPr>
                <w:rStyle w:val="887"/>
                <w:bCs/>
                <w:sz w:val="20"/>
                <w:szCs w:val="20"/>
              </w:rPr>
              <w:br/>
            </w:r>
            <w:r>
              <w:rPr>
                <w:rFonts w:ascii="Times New Roman" w:hAnsi="Times New Roman" w:cs="Times New Roman" w:eastAsiaTheme="minorHAnsi"/>
                <w:lang w:eastAsia="en-US"/>
              </w:rPr>
              <w:t xml:space="preserve">не более чем по 5 специальностям.</w:t>
            </w:r>
            <w:r>
              <w:rPr>
                <w:rFonts w:ascii="Times New Roman" w:hAnsi="Times New Roman" w:eastAsia="Tahoma" w:cs="Times New Roman"/>
              </w:rPr>
            </w:r>
            <w:r>
              <w:rPr>
                <w:rFonts w:ascii="Times New Roman" w:hAnsi="Times New Roman" w:eastAsia="Tahoma" w:cs="Times New Roman"/>
              </w:rPr>
            </w:r>
          </w:p>
        </w:tc>
        <w:tc>
          <w:tcPr>
            <w:tcW w:w="1895" w:type="dxa"/>
            <w:textDirection w:val="lrTb"/>
            <w:noWrap w:val="false"/>
          </w:tcPr>
          <w:p>
            <w:pPr>
              <w:pStyle w:val="873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 </w:t>
            </w:r>
            <w:r>
              <w:rPr>
                <w:rFonts w:ascii="Times New Roman" w:hAnsi="Times New Roman"/>
                <w:vertAlign w:val="superscript"/>
              </w:rPr>
              <w:t xml:space="preserve">поступающего</w:t>
            </w:r>
            <w:r>
              <w:rPr>
                <w:rFonts w:ascii="Times New Roman" w:hAnsi="Times New Roman"/>
                <w:vertAlign w:val="superscript"/>
              </w:rPr>
              <w:t xml:space="preserve">)</w:t>
            </w:r>
            <w:r>
              <w:rPr>
                <w:rFonts w:ascii="Times New Roman" w:hAnsi="Times New Roman"/>
                <w:vertAlign w:val="superscript"/>
              </w:rPr>
            </w:r>
            <w:r>
              <w:rPr>
                <w:rFonts w:ascii="Times New Roman" w:hAnsi="Times New Roman"/>
                <w:vertAlign w:val="superscript"/>
              </w:rPr>
            </w:r>
          </w:p>
        </w:tc>
      </w:tr>
      <w:tr>
        <w:tblPrEx/>
        <w:trPr>
          <w:jc w:val="right"/>
          <w:trHeight w:val="1065"/>
        </w:trPr>
        <w:tc>
          <w:tcPr>
            <w:tcW w:w="8295" w:type="dxa"/>
            <w:textDirection w:val="lrTb"/>
            <w:noWrap w:val="false"/>
          </w:tcPr>
          <w:p>
            <w:pPr>
              <w:pStyle w:val="8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eastAsiaTheme="minorHAnsi"/>
                <w:lang w:eastAsia="en-US"/>
              </w:rPr>
              <w:t xml:space="preserve">При поступлении на обучение на места в рамках контрольных цифр приема на основании</w:t>
            </w:r>
            <w:r>
              <w:rPr>
                <w:rFonts w:ascii="Times New Roman" w:hAnsi="Times New Roman" w:cs="Times New Roman" w:eastAsiaTheme="minorHAnsi"/>
                <w:lang w:eastAsia="en-US"/>
              </w:rPr>
              <w:t xml:space="preserve"> права на прием без вступительных испытаний в соответствии с частью 4 и (или) частью 12 статьи 71 Федерального закона N 273-ФЗ подтверждаю подачу заявления о приеме на основании указанного права только в </w:t>
            </w:r>
            <w:r>
              <w:rPr>
                <w:rStyle w:val="887"/>
                <w:bCs/>
                <w:sz w:val="20"/>
                <w:szCs w:val="20"/>
              </w:rPr>
              <w:t xml:space="preserve">ФГБОУ ВО НГМУ Минздрава России.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895" w:type="dxa"/>
            <w:textDirection w:val="lrTb"/>
            <w:noWrap w:val="false"/>
          </w:tcPr>
          <w:p>
            <w:pPr>
              <w:pStyle w:val="873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 </w:t>
            </w:r>
            <w:r>
              <w:rPr>
                <w:rFonts w:ascii="Times New Roman" w:hAnsi="Times New Roman"/>
                <w:vertAlign w:val="superscript"/>
              </w:rPr>
              <w:t xml:space="preserve">поступающего</w:t>
            </w:r>
            <w:r>
              <w:rPr>
                <w:rFonts w:ascii="Times New Roman" w:hAnsi="Times New Roman"/>
                <w:vertAlign w:val="superscript"/>
              </w:rPr>
              <w:t xml:space="preserve">)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jc w:val="right"/>
          <w:trHeight w:val="897"/>
        </w:trPr>
        <w:tc>
          <w:tcPr>
            <w:tcW w:w="8295" w:type="dxa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br/>
            </w:r>
            <w:r>
              <w:rPr>
                <w:rFonts w:ascii="Times New Roman" w:hAnsi="Times New Roman" w:cs="Times New Roman"/>
                <w:bCs/>
              </w:rPr>
              <w:t xml:space="preserve">Ответственное лицо при</w:t>
            </w:r>
            <w:r>
              <w:rPr>
                <w:rFonts w:ascii="Times New Roman" w:hAnsi="Times New Roman" w:cs="Times New Roman"/>
                <w:bCs/>
              </w:rPr>
              <w:t xml:space="preserve">ё</w:t>
            </w:r>
            <w:r>
              <w:rPr>
                <w:rFonts w:ascii="Times New Roman" w:hAnsi="Times New Roman" w:cs="Times New Roman"/>
                <w:bCs/>
              </w:rPr>
              <w:t xml:space="preserve">мной </w:t>
            </w:r>
            <w:r>
              <w:rPr>
                <w:rFonts w:ascii="Times New Roman" w:hAnsi="Times New Roman" w:eastAsia="Arial" w:cs="Times New Roman"/>
                <w:bCs/>
              </w:rPr>
              <w:t xml:space="preserve">комиссии</w:t>
            </w:r>
            <w:r>
              <w:rPr>
                <w:rFonts w:ascii="Times New Roman" w:hAnsi="Times New Roman" w:eastAsia="Arial" w:cs="Times New Roman"/>
                <w:b/>
                <w:bCs/>
              </w:rPr>
              <w:t xml:space="preserve">               </w:t>
            </w:r>
            <w:r>
              <w:rPr>
                <w:rFonts w:ascii="Times New Roman" w:hAnsi="Times New Roman" w:cs="Times New Roman"/>
              </w:rPr>
              <w:t xml:space="preserve">_________________</w:t>
            </w:r>
            <w:r>
              <w:rPr>
                <w:rFonts w:ascii="Times New Roman" w:hAnsi="Times New Roman" w:cs="Times New Roman"/>
              </w:rPr>
              <w:t xml:space="preserve">____</w:t>
            </w:r>
            <w:r>
              <w:rPr>
                <w:rFonts w:ascii="Times New Roman" w:hAnsi="Times New Roman" w:cs="Times New Roman"/>
              </w:rPr>
              <w:t xml:space="preserve">______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873"/>
              <w:ind w:firstLine="0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                                                                                                           </w:t>
            </w:r>
            <w:r>
              <w:rPr>
                <w:rFonts w:ascii="Times New Roman" w:hAnsi="Times New Roman"/>
                <w:vertAlign w:val="superscript"/>
              </w:rPr>
              <w:t xml:space="preserve">     </w:t>
            </w:r>
            <w:r>
              <w:rPr>
                <w:rFonts w:ascii="Times New Roman" w:hAnsi="Times New Roman"/>
                <w:vertAlign w:val="superscript"/>
              </w:rPr>
              <w:t xml:space="preserve">                                </w:t>
            </w:r>
            <w:r>
              <w:rPr>
                <w:rFonts w:ascii="Times New Roman" w:hAnsi="Times New Roman"/>
                <w:vertAlign w:val="superscript"/>
              </w:rPr>
              <w:t xml:space="preserve"> </w:t>
            </w:r>
            <w:r>
              <w:rPr>
                <w:rFonts w:ascii="Times New Roman" w:hAnsi="Times New Roman"/>
                <w:vertAlign w:val="superscript"/>
              </w:rPr>
              <w:t xml:space="preserve">   </w:t>
            </w:r>
            <w:r>
              <w:rPr>
                <w:rFonts w:ascii="Times New Roman" w:hAnsi="Times New Roman"/>
                <w:vertAlign w:val="superscript"/>
              </w:rPr>
              <w:t xml:space="preserve">(фамилия,  инициалы)</w:t>
            </w:r>
            <w:r>
              <w:rPr>
                <w:rFonts w:ascii="Times New Roman" w:hAnsi="Times New Roman"/>
                <w:vertAlign w:val="superscript"/>
              </w:rPr>
            </w:r>
            <w:r>
              <w:rPr>
                <w:rFonts w:ascii="Times New Roman" w:hAnsi="Times New Roman"/>
                <w:vertAlign w:val="superscript"/>
              </w:rPr>
            </w:r>
          </w:p>
          <w:p>
            <w:pPr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«___» ________________ 20</w:t>
            </w:r>
            <w:r>
              <w:rPr>
                <w:rFonts w:eastAsia="Arial"/>
                <w:sz w:val="20"/>
                <w:szCs w:val="20"/>
              </w:rPr>
              <w:t xml:space="preserve">__</w:t>
            </w:r>
            <w:r>
              <w:rPr>
                <w:rFonts w:eastAsia="Arial"/>
                <w:sz w:val="20"/>
                <w:szCs w:val="20"/>
              </w:rPr>
              <w:t xml:space="preserve"> г</w:t>
            </w:r>
            <w:r>
              <w:rPr>
                <w:rFonts w:eastAsia="Arial"/>
                <w:sz w:val="20"/>
                <w:szCs w:val="20"/>
              </w:rPr>
              <w:t xml:space="preserve">.</w:t>
            </w:r>
            <w:r>
              <w:rPr>
                <w:rFonts w:eastAsia="Arial"/>
                <w:sz w:val="20"/>
                <w:szCs w:val="20"/>
              </w:rPr>
            </w:r>
            <w:r>
              <w:rPr>
                <w:rFonts w:eastAsia="Arial"/>
                <w:sz w:val="20"/>
                <w:szCs w:val="20"/>
              </w:rPr>
            </w:r>
          </w:p>
        </w:tc>
        <w:tc>
          <w:tcPr>
            <w:tcW w:w="1895" w:type="dxa"/>
            <w:textDirection w:val="lrTb"/>
            <w:noWrap w:val="false"/>
          </w:tcPr>
          <w:p>
            <w:pPr>
              <w:pStyle w:val="873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73"/>
              <w:ind w:firstLine="0"/>
              <w:jc w:val="center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(подпись)</w:t>
            </w:r>
            <w:r>
              <w:rPr>
                <w:rFonts w:ascii="Times New Roman" w:hAnsi="Times New Roman"/>
                <w:vertAlign w:val="superscript"/>
              </w:rPr>
            </w:r>
            <w:r>
              <w:rPr>
                <w:rFonts w:ascii="Times New Roman" w:hAnsi="Times New Roman"/>
                <w:vertAlign w:val="superscript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r/>
      <w:r/>
    </w:p>
    <w:sectPr>
      <w:footnotePr>
        <w:pos w:val="beneathText"/>
      </w:footnotePr>
      <w:endnotePr/>
      <w:type w:val="nextPage"/>
      <w:pgSz w:w="11905" w:h="16837" w:orient="portrait"/>
      <w:pgMar w:top="851" w:right="567" w:bottom="851" w:left="113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ourier New">
    <w:panose1 w:val="02070309020205020404"/>
  </w:font>
  <w:font w:name="Tahoma">
    <w:panose1 w:val="020B0604030504040204"/>
  </w:font>
  <w:font w:name="Lucida Sans Unicode">
    <w:panose1 w:val="020B0602030504020204"/>
  </w:font>
  <w:font w:name="Wingdings">
    <w:panose1 w:val="05000000000000000000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7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862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582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02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22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42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462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182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02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22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287" w:hanging="360"/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5682" w:hanging="720"/>
      </w:pPr>
      <w:rPr>
        <w:rFonts w:hint="default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"/>
      <w:lvlJc w:val="left"/>
      <w:pPr>
        <w:ind w:left="1440" w:hanging="360"/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%2)"/>
      <w:lvlJc w:val="left"/>
      <w:pPr>
        <w:ind w:left="1440" w:hanging="360"/>
      </w:pPr>
    </w:lvl>
    <w:lvl w:ilvl="2">
      <w:start w:val="12"/>
      <w:numFmt w:val="decimal"/>
      <w:isLgl w:val="false"/>
      <w:suff w:val="tab"/>
      <w:lvlText w:val="%3."/>
      <w:lvlJc w:val="left"/>
      <w:pPr>
        <w:ind w:left="2355" w:hanging="375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287" w:hanging="360"/>
      </w:pPr>
      <w:rPr>
        <w:rFonts w:hint="default"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4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1"/>
  </w:num>
  <w:num w:numId="2">
    <w:abstractNumId w:val="14"/>
  </w:num>
  <w:num w:numId="3">
    <w:abstractNumId w:val="2"/>
  </w:num>
  <w:num w:numId="4">
    <w:abstractNumId w:val="13"/>
  </w:num>
  <w:num w:numId="5">
    <w:abstractNumId w:val="0"/>
  </w:num>
  <w:num w:numId="6">
    <w:abstractNumId w:val="12"/>
  </w:num>
  <w:num w:numId="7">
    <w:abstractNumId w:val="4"/>
  </w:num>
  <w:num w:numId="8">
    <w:abstractNumId w:val="1"/>
  </w:num>
  <w:num w:numId="9">
    <w:abstractNumId w:val="8"/>
  </w:num>
  <w:num w:numId="10">
    <w:abstractNumId w:val="5"/>
  </w:num>
  <w:num w:numId="11">
    <w:abstractNumId w:val="6"/>
  </w:num>
  <w:num w:numId="12">
    <w:abstractNumId w:val="10"/>
  </w:num>
  <w:num w:numId="13">
    <w:abstractNumId w:val="15"/>
  </w:num>
  <w:num w:numId="14">
    <w:abstractNumId w:val="3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beneathText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59"/>
    <w:next w:val="859"/>
    <w:link w:val="688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88">
    <w:name w:val="Heading 1 Char"/>
    <w:basedOn w:val="860"/>
    <w:link w:val="687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89">
    <w:name w:val="Heading 2"/>
    <w:basedOn w:val="859"/>
    <w:next w:val="859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90">
    <w:name w:val="Heading 2 Char"/>
    <w:basedOn w:val="860"/>
    <w:link w:val="689"/>
    <w:uiPriority w:val="9"/>
    <w:rPr>
      <w:rFonts w:ascii="Liberation Sans" w:hAnsi="Liberation Sans" w:eastAsia="Liberation Sans" w:cs="Liberation Sans"/>
      <w:sz w:val="34"/>
    </w:rPr>
  </w:style>
  <w:style w:type="paragraph" w:styleId="691">
    <w:name w:val="Heading 3"/>
    <w:basedOn w:val="859"/>
    <w:next w:val="859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92">
    <w:name w:val="Heading 3 Char"/>
    <w:basedOn w:val="860"/>
    <w:link w:val="691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93">
    <w:name w:val="Heading 4"/>
    <w:basedOn w:val="859"/>
    <w:next w:val="859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94">
    <w:name w:val="Heading 4 Char"/>
    <w:basedOn w:val="860"/>
    <w:link w:val="69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95">
    <w:name w:val="Heading 5"/>
    <w:basedOn w:val="859"/>
    <w:next w:val="859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96">
    <w:name w:val="Heading 5 Char"/>
    <w:basedOn w:val="860"/>
    <w:link w:val="69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97">
    <w:name w:val="Heading 6"/>
    <w:basedOn w:val="859"/>
    <w:next w:val="859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98">
    <w:name w:val="Heading 6 Char"/>
    <w:basedOn w:val="860"/>
    <w:link w:val="69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99">
    <w:name w:val="Heading 7"/>
    <w:basedOn w:val="859"/>
    <w:next w:val="859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00">
    <w:name w:val="Heading 7 Char"/>
    <w:basedOn w:val="860"/>
    <w:link w:val="69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01">
    <w:name w:val="Heading 8"/>
    <w:basedOn w:val="859"/>
    <w:next w:val="859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02">
    <w:name w:val="Heading 8 Char"/>
    <w:basedOn w:val="860"/>
    <w:link w:val="70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03">
    <w:name w:val="Heading 9"/>
    <w:basedOn w:val="859"/>
    <w:next w:val="859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04">
    <w:name w:val="Heading 9 Char"/>
    <w:basedOn w:val="860"/>
    <w:link w:val="70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05">
    <w:name w:val="No Spacing"/>
    <w:uiPriority w:val="1"/>
    <w:qFormat/>
    <w:pPr>
      <w:spacing w:before="0" w:after="0" w:line="240" w:lineRule="auto"/>
    </w:pPr>
  </w:style>
  <w:style w:type="character" w:styleId="706">
    <w:name w:val="Title Char"/>
    <w:basedOn w:val="860"/>
    <w:link w:val="870"/>
    <w:uiPriority w:val="10"/>
    <w:rPr>
      <w:sz w:val="48"/>
      <w:szCs w:val="48"/>
    </w:rPr>
  </w:style>
  <w:style w:type="character" w:styleId="707">
    <w:name w:val="Subtitle Char"/>
    <w:basedOn w:val="860"/>
    <w:link w:val="871"/>
    <w:uiPriority w:val="11"/>
    <w:rPr>
      <w:sz w:val="24"/>
      <w:szCs w:val="24"/>
    </w:rPr>
  </w:style>
  <w:style w:type="paragraph" w:styleId="708">
    <w:name w:val="Quote"/>
    <w:basedOn w:val="859"/>
    <w:next w:val="859"/>
    <w:link w:val="709"/>
    <w:uiPriority w:val="29"/>
    <w:qFormat/>
    <w:pPr>
      <w:ind w:left="720" w:right="720"/>
    </w:pPr>
    <w:rPr>
      <w:i/>
    </w:rPr>
  </w:style>
  <w:style w:type="character" w:styleId="709">
    <w:name w:val="Quote Char"/>
    <w:link w:val="708"/>
    <w:uiPriority w:val="29"/>
    <w:rPr>
      <w:i/>
    </w:rPr>
  </w:style>
  <w:style w:type="paragraph" w:styleId="710">
    <w:name w:val="Intense Quote"/>
    <w:basedOn w:val="859"/>
    <w:next w:val="859"/>
    <w:link w:val="71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>
    <w:name w:val="Intense Quote Char"/>
    <w:link w:val="710"/>
    <w:uiPriority w:val="30"/>
    <w:rPr>
      <w:i/>
    </w:rPr>
  </w:style>
  <w:style w:type="paragraph" w:styleId="712">
    <w:name w:val="Header"/>
    <w:basedOn w:val="859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>
    <w:name w:val="Header Char"/>
    <w:basedOn w:val="860"/>
    <w:link w:val="712"/>
    <w:uiPriority w:val="99"/>
  </w:style>
  <w:style w:type="paragraph" w:styleId="714">
    <w:name w:val="Footer"/>
    <w:basedOn w:val="859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>
    <w:name w:val="Footer Char"/>
    <w:basedOn w:val="860"/>
    <w:link w:val="714"/>
    <w:uiPriority w:val="99"/>
  </w:style>
  <w:style w:type="paragraph" w:styleId="716">
    <w:name w:val="Caption"/>
    <w:basedOn w:val="859"/>
    <w:next w:val="859"/>
    <w:link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7">
    <w:name w:val="Caption Char"/>
    <w:basedOn w:val="860"/>
    <w:link w:val="716"/>
    <w:uiPriority w:val="35"/>
    <w:rPr>
      <w:b/>
      <w:bCs/>
      <w:color w:val="4f81bd" w:themeColor="accent1"/>
      <w:sz w:val="18"/>
      <w:szCs w:val="18"/>
    </w:rPr>
  </w:style>
  <w:style w:type="table" w:styleId="718">
    <w:name w:val="Table Grid Light"/>
    <w:basedOn w:val="86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9">
    <w:name w:val="Plain Table 1"/>
    <w:basedOn w:val="86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0">
    <w:name w:val="Plain Table 2"/>
    <w:basedOn w:val="86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1">
    <w:name w:val="Plain Table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>
    <w:name w:val="Grid Table 4 - Accent 1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7">
    <w:name w:val="Grid Table 4 - Accent 2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8">
    <w:name w:val="Grid Table 4 - Accent 3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9">
    <w:name w:val="Grid Table 4 - Accent 4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0">
    <w:name w:val="Grid Table 4 - Accent 5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1">
    <w:name w:val="Grid Table 4 - Accent 6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2">
    <w:name w:val="Grid Table 5 Dark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3">
    <w:name w:val="Grid Table 5 Dark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9">
    <w:name w:val="Grid Table 6 Colorful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60">
    <w:name w:val="Grid Table 6 Colorful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61">
    <w:name w:val="Grid Table 6 Colorful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62">
    <w:name w:val="Grid Table 6 Colorful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63">
    <w:name w:val="Grid Table 6 Colorful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64">
    <w:name w:val="Grid Table 6 Colorful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65">
    <w:name w:val="Grid Table 6 Colorful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66">
    <w:name w:val="Grid Table 7 Colorful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1">
    <w:name w:val="List Table 2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2">
    <w:name w:val="List Table 2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3">
    <w:name w:val="List Table 2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4">
    <w:name w:val="List Table 2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5">
    <w:name w:val="List Table 2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6">
    <w:name w:val="List Table 2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2">
    <w:name w:val="List Table 5 Dark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3">
    <w:name w:val="List Table 5 Dark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4">
    <w:name w:val="List Table 5 Dark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5">
    <w:name w:val="List Table 5 Dark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6">
    <w:name w:val="List Table 5 Dark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7">
    <w:name w:val="List Table 5 Dark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8">
    <w:name w:val="List Table 6 Colorful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9">
    <w:name w:val="List Table 6 Colorful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0">
    <w:name w:val="List Table 6 Colorful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1">
    <w:name w:val="List Table 6 Colorful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2">
    <w:name w:val="List Table 6 Colorful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3">
    <w:name w:val="List Table 6 Colorful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4">
    <w:name w:val="List Table 6 Colorful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5">
    <w:name w:val="List Table 7 Colorful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16">
    <w:name w:val="List Table 7 Colorful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17">
    <w:name w:val="List Table 7 Colorful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18">
    <w:name w:val="List Table 7 Colorful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19">
    <w:name w:val="List Table 7 Colorful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20">
    <w:name w:val="List Table 7 Colorful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21">
    <w:name w:val="List Table 7 Colorful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22">
    <w:name w:val="Lined - Accent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3">
    <w:name w:val="Lined - Accent 1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4">
    <w:name w:val="Lined - Accent 2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5">
    <w:name w:val="Lined - Accent 3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6">
    <w:name w:val="Lined - Accent 4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7">
    <w:name w:val="Lined - Accent 5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8">
    <w:name w:val="Lined - Accent 6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9">
    <w:name w:val="Bordered &amp; Lined - Accent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Bordered &amp; Lined - Accent 1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1">
    <w:name w:val="Bordered &amp; Lined - Accent 2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2">
    <w:name w:val="Bordered &amp; Lined - Accent 3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3">
    <w:name w:val="Bordered &amp; Lined - Accent 4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4">
    <w:name w:val="Bordered &amp; Lined - Accent 5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5">
    <w:name w:val="Bordered &amp; Lined - Accent 6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6">
    <w:name w:val="Bordered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7">
    <w:name w:val="Bordered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8">
    <w:name w:val="Bordered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9">
    <w:name w:val="Bordered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0">
    <w:name w:val="Bordered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1">
    <w:name w:val="Bordered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2">
    <w:name w:val="Bordered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3">
    <w:name w:val="Hyperlink"/>
    <w:uiPriority w:val="99"/>
    <w:unhideWhenUsed/>
    <w:rPr>
      <w:color w:val="0000ff" w:themeColor="hyperlink"/>
      <w:u w:val="single"/>
    </w:rPr>
  </w:style>
  <w:style w:type="character" w:styleId="844">
    <w:name w:val="Footnote Text Char"/>
    <w:link w:val="881"/>
    <w:uiPriority w:val="99"/>
    <w:rPr>
      <w:sz w:val="18"/>
    </w:rPr>
  </w:style>
  <w:style w:type="paragraph" w:styleId="845">
    <w:name w:val="endnote text"/>
    <w:basedOn w:val="859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>
    <w:name w:val="Endnote Text Char"/>
    <w:link w:val="845"/>
    <w:uiPriority w:val="99"/>
    <w:rPr>
      <w:sz w:val="20"/>
    </w:rPr>
  </w:style>
  <w:style w:type="character" w:styleId="847">
    <w:name w:val="endnote reference"/>
    <w:basedOn w:val="860"/>
    <w:uiPriority w:val="99"/>
    <w:semiHidden/>
    <w:unhideWhenUsed/>
    <w:rPr>
      <w:vertAlign w:val="superscript"/>
    </w:rPr>
  </w:style>
  <w:style w:type="paragraph" w:styleId="848">
    <w:name w:val="toc 1"/>
    <w:basedOn w:val="859"/>
    <w:next w:val="859"/>
    <w:uiPriority w:val="39"/>
    <w:unhideWhenUsed/>
    <w:pPr>
      <w:ind w:left="0" w:right="0" w:firstLine="0"/>
      <w:spacing w:after="57"/>
    </w:pPr>
  </w:style>
  <w:style w:type="paragraph" w:styleId="849">
    <w:name w:val="toc 2"/>
    <w:basedOn w:val="859"/>
    <w:next w:val="859"/>
    <w:uiPriority w:val="39"/>
    <w:unhideWhenUsed/>
    <w:pPr>
      <w:ind w:left="283" w:right="0" w:firstLine="0"/>
      <w:spacing w:after="57"/>
    </w:pPr>
  </w:style>
  <w:style w:type="paragraph" w:styleId="850">
    <w:name w:val="toc 3"/>
    <w:basedOn w:val="859"/>
    <w:next w:val="859"/>
    <w:uiPriority w:val="39"/>
    <w:unhideWhenUsed/>
    <w:pPr>
      <w:ind w:left="567" w:right="0" w:firstLine="0"/>
      <w:spacing w:after="57"/>
    </w:pPr>
  </w:style>
  <w:style w:type="paragraph" w:styleId="851">
    <w:name w:val="toc 4"/>
    <w:basedOn w:val="859"/>
    <w:next w:val="859"/>
    <w:uiPriority w:val="39"/>
    <w:unhideWhenUsed/>
    <w:pPr>
      <w:ind w:left="850" w:right="0" w:firstLine="0"/>
      <w:spacing w:after="57"/>
    </w:pPr>
  </w:style>
  <w:style w:type="paragraph" w:styleId="852">
    <w:name w:val="toc 5"/>
    <w:basedOn w:val="859"/>
    <w:next w:val="859"/>
    <w:uiPriority w:val="39"/>
    <w:unhideWhenUsed/>
    <w:pPr>
      <w:ind w:left="1134" w:right="0" w:firstLine="0"/>
      <w:spacing w:after="57"/>
    </w:pPr>
  </w:style>
  <w:style w:type="paragraph" w:styleId="853">
    <w:name w:val="toc 6"/>
    <w:basedOn w:val="859"/>
    <w:next w:val="859"/>
    <w:uiPriority w:val="39"/>
    <w:unhideWhenUsed/>
    <w:pPr>
      <w:ind w:left="1417" w:right="0" w:firstLine="0"/>
      <w:spacing w:after="57"/>
    </w:pPr>
  </w:style>
  <w:style w:type="paragraph" w:styleId="854">
    <w:name w:val="toc 7"/>
    <w:basedOn w:val="859"/>
    <w:next w:val="859"/>
    <w:uiPriority w:val="39"/>
    <w:unhideWhenUsed/>
    <w:pPr>
      <w:ind w:left="1701" w:right="0" w:firstLine="0"/>
      <w:spacing w:after="57"/>
    </w:pPr>
  </w:style>
  <w:style w:type="paragraph" w:styleId="855">
    <w:name w:val="toc 8"/>
    <w:basedOn w:val="859"/>
    <w:next w:val="859"/>
    <w:uiPriority w:val="39"/>
    <w:unhideWhenUsed/>
    <w:pPr>
      <w:ind w:left="1984" w:right="0" w:firstLine="0"/>
      <w:spacing w:after="57"/>
    </w:pPr>
  </w:style>
  <w:style w:type="paragraph" w:styleId="856">
    <w:name w:val="toc 9"/>
    <w:basedOn w:val="859"/>
    <w:next w:val="859"/>
    <w:uiPriority w:val="39"/>
    <w:unhideWhenUsed/>
    <w:pPr>
      <w:ind w:left="2268" w:right="0" w:firstLine="0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859"/>
    <w:next w:val="859"/>
    <w:uiPriority w:val="99"/>
    <w:unhideWhenUsed/>
    <w:pPr>
      <w:spacing w:after="0" w:afterAutospacing="0"/>
    </w:pPr>
  </w:style>
  <w:style w:type="paragraph" w:styleId="859" w:default="1">
    <w:name w:val="Normal"/>
    <w:qFormat/>
    <w:pPr>
      <w:widowControl w:val="off"/>
    </w:pPr>
    <w:rPr>
      <w:rFonts w:eastAsia="Lucida Sans Unicode"/>
      <w:sz w:val="24"/>
      <w:szCs w:val="24"/>
    </w:rPr>
  </w:style>
  <w:style w:type="character" w:styleId="860" w:default="1">
    <w:name w:val="Default Paragraph Font"/>
    <w:uiPriority w:val="1"/>
    <w:semiHidden/>
    <w:unhideWhenUsed/>
  </w:style>
  <w:style w:type="table" w:styleId="86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2" w:default="1">
    <w:name w:val="No List"/>
    <w:uiPriority w:val="99"/>
    <w:semiHidden/>
    <w:unhideWhenUsed/>
  </w:style>
  <w:style w:type="character" w:styleId="863" w:customStyle="1">
    <w:name w:val="Absatz-Standardschriftart"/>
  </w:style>
  <w:style w:type="character" w:styleId="864" w:customStyle="1">
    <w:name w:val="WW-Absatz-Standardschriftart"/>
  </w:style>
  <w:style w:type="paragraph" w:styleId="865" w:customStyle="1">
    <w:name w:val="Заголовок"/>
    <w:basedOn w:val="859"/>
    <w:next w:val="866"/>
    <w:pPr>
      <w:keepNext/>
      <w:spacing w:before="240" w:after="120"/>
    </w:pPr>
    <w:rPr>
      <w:rFonts w:cs="Tahoma"/>
      <w:sz w:val="28"/>
      <w:szCs w:val="28"/>
    </w:rPr>
  </w:style>
  <w:style w:type="paragraph" w:styleId="866">
    <w:name w:val="Body Text"/>
    <w:basedOn w:val="859"/>
    <w:pPr>
      <w:spacing w:after="120"/>
    </w:pPr>
  </w:style>
  <w:style w:type="paragraph" w:styleId="867">
    <w:name w:val="List"/>
    <w:basedOn w:val="866"/>
    <w:rPr>
      <w:rFonts w:cs="Tahoma"/>
    </w:rPr>
  </w:style>
  <w:style w:type="paragraph" w:styleId="868" w:customStyle="1">
    <w:name w:val="Название1"/>
    <w:basedOn w:val="859"/>
    <w:pPr>
      <w:spacing w:before="120" w:after="120"/>
      <w:suppressLineNumbers/>
    </w:pPr>
    <w:rPr>
      <w:rFonts w:cs="Tahoma"/>
      <w:i/>
      <w:iCs/>
    </w:rPr>
  </w:style>
  <w:style w:type="paragraph" w:styleId="869" w:customStyle="1">
    <w:name w:val="Указатель1"/>
    <w:basedOn w:val="859"/>
    <w:pPr>
      <w:suppressLineNumbers/>
    </w:pPr>
    <w:rPr>
      <w:rFonts w:cs="Tahoma"/>
    </w:rPr>
  </w:style>
  <w:style w:type="paragraph" w:styleId="870">
    <w:name w:val="Title"/>
    <w:basedOn w:val="865"/>
    <w:next w:val="871"/>
    <w:qFormat/>
  </w:style>
  <w:style w:type="paragraph" w:styleId="871">
    <w:name w:val="Subtitle"/>
    <w:basedOn w:val="865"/>
    <w:next w:val="866"/>
    <w:qFormat/>
    <w:pPr>
      <w:jc w:val="center"/>
    </w:pPr>
    <w:rPr>
      <w:i/>
      <w:iCs/>
    </w:rPr>
  </w:style>
  <w:style w:type="paragraph" w:styleId="872" w:customStyle="1">
    <w:name w:val="ConsPlusNonformat"/>
    <w:basedOn w:val="859"/>
    <w:next w:val="873"/>
    <w:rPr>
      <w:rFonts w:ascii="Courier New" w:hAnsi="Courier New" w:eastAsia="Courier New" w:cs="Courier New"/>
      <w:sz w:val="20"/>
      <w:szCs w:val="20"/>
    </w:rPr>
  </w:style>
  <w:style w:type="paragraph" w:styleId="873" w:customStyle="1">
    <w:name w:val="ConsPlusNormal"/>
    <w:next w:val="859"/>
    <w:pPr>
      <w:ind w:firstLine="720"/>
      <w:widowControl w:val="off"/>
    </w:pPr>
    <w:rPr>
      <w:rFonts w:ascii="Arial" w:hAnsi="Arial" w:eastAsia="Arial"/>
    </w:rPr>
  </w:style>
  <w:style w:type="paragraph" w:styleId="874" w:customStyle="1">
    <w:name w:val="Содержимое таблицы"/>
    <w:basedOn w:val="859"/>
    <w:pPr>
      <w:suppressLineNumbers/>
    </w:pPr>
  </w:style>
  <w:style w:type="paragraph" w:styleId="875" w:customStyle="1">
    <w:name w:val="Заголовок таблицы"/>
    <w:basedOn w:val="874"/>
    <w:pPr>
      <w:jc w:val="center"/>
    </w:pPr>
    <w:rPr>
      <w:b/>
      <w:bCs/>
    </w:rPr>
  </w:style>
  <w:style w:type="paragraph" w:styleId="876" w:customStyle="1">
    <w:name w:val="Основной текст 21"/>
    <w:basedOn w:val="859"/>
    <w:rPr>
      <w:b/>
    </w:rPr>
  </w:style>
  <w:style w:type="table" w:styleId="877">
    <w:name w:val="Table Grid"/>
    <w:basedOn w:val="861"/>
    <w:uiPriority w:val="59"/>
    <w:pPr>
      <w:widowControl w:val="off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878" w:customStyle="1">
    <w:name w:val="style14"/>
    <w:basedOn w:val="860"/>
  </w:style>
  <w:style w:type="character" w:styleId="879">
    <w:name w:val="Strong"/>
    <w:basedOn w:val="860"/>
    <w:qFormat/>
    <w:rPr>
      <w:b/>
      <w:bCs/>
    </w:rPr>
  </w:style>
  <w:style w:type="paragraph" w:styleId="880">
    <w:name w:val="List Paragraph"/>
    <w:basedOn w:val="859"/>
    <w:uiPriority w:val="34"/>
    <w:qFormat/>
    <w:pPr>
      <w:contextualSpacing/>
      <w:ind w:left="720"/>
    </w:pPr>
  </w:style>
  <w:style w:type="paragraph" w:styleId="881">
    <w:name w:val="footnote text"/>
    <w:basedOn w:val="859"/>
    <w:link w:val="882"/>
    <w:pPr>
      <w:spacing w:after="200" w:line="276" w:lineRule="auto"/>
      <w:widowControl/>
    </w:pPr>
    <w:rPr>
      <w:rFonts w:ascii="Calibri" w:hAnsi="Calibri" w:eastAsia="Calibri"/>
      <w:sz w:val="20"/>
      <w:szCs w:val="20"/>
      <w:lang w:eastAsia="en-US"/>
    </w:rPr>
  </w:style>
  <w:style w:type="character" w:styleId="882" w:customStyle="1">
    <w:name w:val="Текст сноски Знак"/>
    <w:basedOn w:val="860"/>
    <w:link w:val="881"/>
    <w:rPr>
      <w:rFonts w:ascii="Calibri" w:hAnsi="Calibri" w:eastAsia="Calibri"/>
      <w:lang w:eastAsia="en-US"/>
    </w:rPr>
  </w:style>
  <w:style w:type="character" w:styleId="883">
    <w:name w:val="footnote reference"/>
    <w:uiPriority w:val="99"/>
    <w:rPr>
      <w:rFonts w:cs="Times New Roman"/>
      <w:vertAlign w:val="superscript"/>
    </w:rPr>
  </w:style>
  <w:style w:type="character" w:styleId="884" w:customStyle="1">
    <w:name w:val="blk"/>
    <w:basedOn w:val="860"/>
  </w:style>
  <w:style w:type="character" w:styleId="885" w:customStyle="1">
    <w:name w:val="номер страницы"/>
    <w:uiPriority w:val="99"/>
    <w:rPr>
      <w:rFonts w:cs="Times New Roman"/>
    </w:rPr>
  </w:style>
  <w:style w:type="paragraph" w:styleId="886" w:customStyle="1">
    <w:name w:val="Style7"/>
    <w:basedOn w:val="859"/>
    <w:uiPriority w:val="99"/>
    <w:pPr>
      <w:jc w:val="center"/>
      <w:spacing w:line="322" w:lineRule="exact"/>
    </w:pPr>
    <w:rPr>
      <w:rFonts w:eastAsia="Times New Roman"/>
    </w:rPr>
  </w:style>
  <w:style w:type="character" w:styleId="887" w:customStyle="1">
    <w:name w:val="Font Style26"/>
    <w:basedOn w:val="860"/>
    <w:rPr>
      <w:rFonts w:hint="default" w:ascii="Times New Roman" w:hAnsi="Times New Roman" w:cs="Times New Roman"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</dc:title>
  <dc:creator>Владелец</dc:creator>
  <cp:lastModifiedBy>starukhin</cp:lastModifiedBy>
  <cp:revision>8</cp:revision>
  <dcterms:created xsi:type="dcterms:W3CDTF">2026-06-19T07:45:00Z</dcterms:created>
  <dcterms:modified xsi:type="dcterms:W3CDTF">2026-06-23T07:01:25Z</dcterms:modified>
</cp:coreProperties>
</file>