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7"/>
        <w:tblW w:w="0" w:type="auto"/>
        <w:tblLook w:val="04A0" w:firstRow="1" w:lastRow="0" w:firstColumn="1" w:lastColumn="0" w:noHBand="0" w:noVBand="1"/>
      </w:tblPr>
      <w:tblGrid>
        <w:gridCol w:w="5236"/>
        <w:gridCol w:w="5182"/>
      </w:tblGrid>
      <w:tr>
        <w:tblPrEx/>
        <w:trPr/>
        <w:tc>
          <w:tcPr>
            <w:tcW w:w="5236" w:type="dxa"/>
            <w:textDirection w:val="lrTb"/>
            <w:noWrap w:val="false"/>
          </w:tcPr>
          <w:p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СПО</w:t>
            </w:r>
            <w:r>
              <w:rPr>
                <w:b/>
                <w:sz w:val="40"/>
                <w:szCs w:val="40"/>
              </w:rPr>
            </w:r>
            <w:r>
              <w:rPr>
                <w:b/>
                <w:sz w:val="40"/>
                <w:szCs w:val="40"/>
              </w:rPr>
            </w:r>
          </w:p>
        </w:tc>
        <w:tc>
          <w:tcPr>
            <w:tcW w:w="518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Регистрационный № __________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И. о. ректора ФГБОУ ВО НГМУ Минздрава России </w:t>
            </w:r>
            <w:r>
              <w:rPr>
                <w:rFonts w:ascii="Times New Roman" w:hAnsi="Times New Roman" w:cs="Times New Roman"/>
                <w:bCs/>
              </w:rPr>
              <w:br/>
              <w:t xml:space="preserve">Глущенко И.Л.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236" w:type="dxa"/>
            <w:textDirection w:val="lrTb"/>
            <w:noWrap w:val="false"/>
          </w:tcPr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Фамилия 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Имя _____________________________________________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Отчество</w:t>
            </w:r>
            <w:r>
              <w:rPr>
                <w:rFonts w:eastAsia="Arial"/>
                <w:sz w:val="20"/>
                <w:szCs w:val="20"/>
              </w:rPr>
              <w:t xml:space="preserve"> (при наличии) </w:t>
            </w:r>
            <w:r>
              <w:rPr>
                <w:rFonts w:eastAsia="Arial"/>
                <w:sz w:val="20"/>
                <w:szCs w:val="20"/>
              </w:rPr>
              <w:t xml:space="preserve">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Дата рождения 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Тел</w:t>
            </w:r>
            <w:r>
              <w:rPr>
                <w:rFonts w:eastAsia="Arial"/>
                <w:sz w:val="20"/>
                <w:szCs w:val="20"/>
              </w:rPr>
              <w:t xml:space="preserve">.м</w:t>
            </w:r>
            <w:r>
              <w:rPr>
                <w:rFonts w:eastAsia="Arial"/>
                <w:sz w:val="20"/>
                <w:szCs w:val="20"/>
              </w:rPr>
              <w:t xml:space="preserve">об</w:t>
            </w:r>
            <w:r>
              <w:rPr>
                <w:rFonts w:eastAsia="Arial"/>
                <w:sz w:val="20"/>
                <w:szCs w:val="20"/>
              </w:rPr>
              <w:t xml:space="preserve">.__________________________________________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Доп</w:t>
            </w:r>
            <w:r>
              <w:rPr>
                <w:rFonts w:eastAsia="Arial"/>
                <w:sz w:val="20"/>
                <w:szCs w:val="20"/>
              </w:rPr>
              <w:t xml:space="preserve">.т</w:t>
            </w:r>
            <w:r>
              <w:rPr>
                <w:rFonts w:eastAsia="Arial"/>
                <w:sz w:val="20"/>
                <w:szCs w:val="20"/>
              </w:rPr>
              <w:t xml:space="preserve">ел</w:t>
            </w:r>
            <w:r>
              <w:rPr>
                <w:rFonts w:eastAsia="Arial"/>
                <w:sz w:val="20"/>
                <w:szCs w:val="20"/>
              </w:rPr>
              <w:t xml:space="preserve">.___________________________________________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Style w:val="879"/>
                <w:b w:val="0"/>
                <w:sz w:val="20"/>
                <w:szCs w:val="20"/>
              </w:rPr>
              <w:t xml:space="preserve">E-</w:t>
            </w:r>
            <w:r>
              <w:rPr>
                <w:rStyle w:val="879"/>
                <w:b w:val="0"/>
                <w:sz w:val="20"/>
                <w:szCs w:val="20"/>
              </w:rPr>
              <w:t xml:space="preserve">mail</w:t>
            </w:r>
            <w:r>
              <w:rPr>
                <w:rStyle w:val="879"/>
                <w:b w:val="0"/>
                <w:sz w:val="20"/>
                <w:szCs w:val="20"/>
              </w:rPr>
              <w:t xml:space="preserve">: </w:t>
            </w:r>
            <w:r>
              <w:rPr>
                <w:rFonts w:eastAsia="Arial"/>
                <w:sz w:val="20"/>
                <w:szCs w:val="20"/>
              </w:rPr>
              <w:t xml:space="preserve">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</w:tc>
        <w:tc>
          <w:tcPr>
            <w:tcW w:w="5182" w:type="dxa"/>
            <w:textDirection w:val="lrTb"/>
            <w:noWrap w:val="false"/>
          </w:tcPr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Гражданство: 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Документ, удостоверяющий личность: _______________</w:t>
            </w:r>
            <w:r>
              <w:rPr>
                <w:rFonts w:eastAsia="Arial"/>
                <w:sz w:val="20"/>
                <w:szCs w:val="20"/>
              </w:rPr>
              <w:br/>
            </w:r>
            <w:r>
              <w:rPr>
                <w:rFonts w:eastAsia="Arial"/>
                <w:sz w:val="20"/>
                <w:szCs w:val="20"/>
              </w:rPr>
              <w:br/>
              <w:t xml:space="preserve">Серия и номер____________________________________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Выдан</w:t>
            </w:r>
            <w:r>
              <w:rPr>
                <w:rFonts w:eastAsia="Arial"/>
                <w:sz w:val="20"/>
                <w:szCs w:val="20"/>
              </w:rPr>
              <w:t xml:space="preserve"> (когда и кем)</w:t>
            </w:r>
            <w:r>
              <w:rPr>
                <w:rFonts w:eastAsia="Arial"/>
                <w:sz w:val="20"/>
                <w:szCs w:val="20"/>
              </w:rPr>
              <w:t xml:space="preserve">: _________________</w:t>
            </w:r>
            <w:r>
              <w:rPr>
                <w:rFonts w:eastAsia="Arial"/>
                <w:sz w:val="20"/>
                <w:szCs w:val="20"/>
              </w:rPr>
              <w:t xml:space="preserve">_______</w:t>
            </w:r>
            <w:r>
              <w:rPr>
                <w:rFonts w:eastAsia="Arial"/>
                <w:sz w:val="20"/>
                <w:szCs w:val="20"/>
              </w:rPr>
              <w:t xml:space="preserve">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СНИЛС</w:t>
            </w:r>
            <w:r>
              <w:rPr>
                <w:rFonts w:eastAsia="Arial"/>
                <w:sz w:val="20"/>
                <w:szCs w:val="20"/>
              </w:rPr>
              <w:t xml:space="preserve"> (при наличии)</w:t>
            </w:r>
            <w:r>
              <w:rPr>
                <w:rFonts w:eastAsia="Arial"/>
                <w:sz w:val="20"/>
                <w:szCs w:val="20"/>
              </w:rPr>
              <w:t xml:space="preserve">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Адрес регистрации________________________________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_________________________________________________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</w:tc>
      </w:tr>
    </w:tbl>
    <w:p>
      <w:pPr>
        <w:pStyle w:val="873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ЗАЯВЛЕНИЕ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3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Прошу при успешном прохождении конкурса принять меня на обучение: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50"/>
        <w:gridCol w:w="2786"/>
        <w:gridCol w:w="2395"/>
        <w:gridCol w:w="2397"/>
        <w:gridCol w:w="2392"/>
      </w:tblGrid>
      <w:tr>
        <w:tblPrEx/>
        <w:trPr>
          <w:trHeight w:val="1020"/>
        </w:trPr>
        <w:tc>
          <w:tcPr>
            <w:tcW w:w="2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Специальность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4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Форма обучения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5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Условия обучения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highlight w:val="none"/>
              </w:rPr>
            </w:pPr>
            <w:r>
              <w:rPr>
                <w:b/>
                <w:sz w:val="20"/>
                <w:szCs w:val="20"/>
                <w:highlight w:val="none"/>
              </w:rPr>
              <w:t xml:space="preserve">Приоритет</w:t>
            </w:r>
            <w:r>
              <w:rPr>
                <w:b/>
                <w:sz w:val="20"/>
                <w:szCs w:val="20"/>
                <w:highlight w:val="none"/>
              </w:rPr>
            </w:r>
            <w:r>
              <w:rPr>
                <w:b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8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 конкурсу прошу допустить по результатам вступительных испытаний, проводимых университетом самостоятельно _________________.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Язык, на котором намерен сдавать каждое вступительное испытание, проводимое университетом самостоятельно:  русский.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В создании специальных условий при проведении вступительн</w:t>
      </w:r>
      <w:r>
        <w:rPr>
          <w:sz w:val="20"/>
          <w:szCs w:val="20"/>
        </w:rPr>
        <w:t xml:space="preserve">ого</w:t>
      </w:r>
      <w:r>
        <w:rPr>
          <w:sz w:val="20"/>
          <w:szCs w:val="20"/>
        </w:rPr>
        <w:t xml:space="preserve"> испытани</w:t>
      </w:r>
      <w:r>
        <w:rPr>
          <w:sz w:val="20"/>
          <w:szCs w:val="20"/>
        </w:rPr>
        <w:t xml:space="preserve">я</w:t>
      </w:r>
      <w:r>
        <w:rPr>
          <w:sz w:val="20"/>
          <w:szCs w:val="20"/>
        </w:rPr>
        <w:t xml:space="preserve"> в связи с ограниченными возможностями здоровья или инвалидности: _______________________________________________________________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О себе сообщаю следующие сведения: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br/>
        <w:t xml:space="preserve">Окончи</w:t>
      </w:r>
      <w:r>
        <w:rPr>
          <w:sz w:val="20"/>
          <w:szCs w:val="20"/>
        </w:rPr>
        <w:t xml:space="preserve">л(</w:t>
      </w:r>
      <w:r>
        <w:rPr>
          <w:sz w:val="20"/>
          <w:szCs w:val="20"/>
        </w:rPr>
        <w:t xml:space="preserve">а)____________________________________________________________________________________________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Документ об образовании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 xml:space="preserve">документ</w:t>
      </w:r>
      <w:r>
        <w:rPr>
          <w:sz w:val="20"/>
          <w:szCs w:val="20"/>
        </w:rPr>
        <w:t xml:space="preserve"> об образовании и о квалификации</w:t>
      </w:r>
      <w:r>
        <w:rPr>
          <w:sz w:val="20"/>
          <w:szCs w:val="20"/>
        </w:rPr>
        <w:t xml:space="preserve">: __________________________________________________________________</w:t>
      </w:r>
      <w:r>
        <w:rPr>
          <w:sz w:val="20"/>
          <w:szCs w:val="20"/>
        </w:rPr>
        <w:t xml:space="preserve">_______________________</w:t>
      </w:r>
      <w:r>
        <w:rPr>
          <w:sz w:val="20"/>
          <w:szCs w:val="20"/>
        </w:rPr>
        <w:t xml:space="preserve">____________</w:t>
      </w:r>
      <w:r>
        <w:rPr>
          <w:sz w:val="20"/>
          <w:szCs w:val="20"/>
        </w:rPr>
        <w:br/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Серия и номер: _______________________________________________________________________________________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Отличие:______________________________________________________________________________________________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Потребность в общежитии: 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Иностранный язык: ____________________________________________________________________________________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Отношусь</w:t>
      </w:r>
      <w:r>
        <w:rPr>
          <w:sz w:val="20"/>
          <w:szCs w:val="20"/>
        </w:rPr>
        <w:t xml:space="preserve"> / не отношусь к лиц</w:t>
      </w:r>
      <w:r>
        <w:rPr>
          <w:sz w:val="20"/>
          <w:szCs w:val="20"/>
        </w:rPr>
        <w:t xml:space="preserve">ам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которым предоставлено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право преимущественного или первоочередного приема</w:t>
      </w:r>
      <w:r>
        <w:rPr>
          <w:sz w:val="20"/>
          <w:szCs w:val="20"/>
        </w:rPr>
        <w:t xml:space="preserve"> в соответствии с частью 4 статьи 68 Федерального закона «Об образовании в Российской Федерации»</w:t>
      </w:r>
      <w:r>
        <w:rPr>
          <w:sz w:val="20"/>
          <w:szCs w:val="20"/>
        </w:rPr>
        <w:t xml:space="preserve">:__________________________________________________________________________________________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Прошу учесть индивидуальные достижения:_______________________________________________________________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spacing w:before="12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0190" w:type="dxa"/>
        <w:jc w:val="right"/>
        <w:tblInd w:w="10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000" w:firstRow="0" w:lastRow="0" w:firstColumn="0" w:lastColumn="0" w:noHBand="0" w:noVBand="0"/>
      </w:tblPr>
      <w:tblGrid>
        <w:gridCol w:w="7501"/>
        <w:gridCol w:w="2689"/>
      </w:tblGrid>
      <w:tr>
        <w:tblPrEx/>
        <w:trPr>
          <w:jc w:val="right"/>
        </w:trPr>
        <w:tc>
          <w:tcPr>
            <w:tcW w:w="7501" w:type="dxa"/>
            <w:textDirection w:val="lrTb"/>
            <w:noWrap w:val="false"/>
          </w:tcPr>
          <w:p>
            <w:pPr>
              <w:pStyle w:val="873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«___» _______________ 20___ г.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689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</w:tc>
      </w:tr>
      <w:tr>
        <w:tblPrEx/>
        <w:trPr>
          <w:jc w:val="right"/>
        </w:trPr>
        <w:tc>
          <w:tcPr>
            <w:tcW w:w="7501" w:type="dxa"/>
            <w:textDirection w:val="lrTb"/>
            <w:noWrap w:val="false"/>
          </w:tcPr>
          <w:p>
            <w:pPr>
              <w:jc w:val="both"/>
              <w:widowControl/>
              <w:tabs>
                <w:tab w:val="num" w:pos="1134" w:leader="none"/>
              </w:tabs>
              <w:rPr>
                <w:rFonts w:eastAsia="Tahom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t xml:space="preserve">Ознакомле</w:t>
            </w:r>
            <w:r>
              <w:rPr>
                <w:bCs/>
                <w:sz w:val="20"/>
                <w:szCs w:val="20"/>
              </w:rPr>
              <w:t xml:space="preserve">н(</w:t>
            </w:r>
            <w:r>
              <w:rPr>
                <w:bCs/>
                <w:sz w:val="20"/>
                <w:szCs w:val="20"/>
              </w:rPr>
              <w:t xml:space="preserve">а) с информацией о необходимости указания в заявлении о приеме достоверных сведений и представления подлинных документов</w:t>
            </w:r>
            <w:r>
              <w:rPr>
                <w:rFonts w:eastAsia="Tahoma"/>
                <w:sz w:val="20"/>
                <w:szCs w:val="20"/>
              </w:rPr>
            </w:r>
            <w:r>
              <w:rPr>
                <w:rFonts w:eastAsia="Tahoma"/>
                <w:sz w:val="20"/>
                <w:szCs w:val="20"/>
              </w:rPr>
            </w:r>
          </w:p>
        </w:tc>
        <w:tc>
          <w:tcPr>
            <w:tcW w:w="2689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</w:tc>
      </w:tr>
      <w:tr>
        <w:tblPrEx/>
        <w:trPr>
          <w:jc w:val="right"/>
        </w:trPr>
        <w:tc>
          <w:tcPr>
            <w:tcW w:w="7501" w:type="dxa"/>
            <w:textDirection w:val="lrTb"/>
            <w:noWrap w:val="false"/>
          </w:tcPr>
          <w:p>
            <w:pPr>
              <w:rPr>
                <w:rStyle w:val="887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</w:t>
            </w:r>
            <w:r>
              <w:rPr>
                <w:bCs/>
                <w:sz w:val="20"/>
                <w:szCs w:val="20"/>
              </w:rPr>
              <w:t xml:space="preserve">н(</w:t>
            </w:r>
            <w:r>
              <w:rPr>
                <w:bCs/>
                <w:sz w:val="20"/>
                <w:szCs w:val="20"/>
              </w:rPr>
              <w:t xml:space="preserve">а) с правилами приема на обучение по образовательным программам </w:t>
            </w:r>
            <w:r>
              <w:rPr>
                <w:bCs/>
                <w:sz w:val="20"/>
                <w:szCs w:val="20"/>
              </w:rPr>
              <w:t xml:space="preserve">среднего профессионального</w:t>
            </w:r>
            <w:r>
              <w:rPr>
                <w:bCs/>
                <w:sz w:val="20"/>
                <w:szCs w:val="20"/>
              </w:rPr>
              <w:t xml:space="preserve"> образования, утвержденными </w:t>
            </w:r>
            <w:r>
              <w:rPr>
                <w:rStyle w:val="887"/>
                <w:sz w:val="20"/>
                <w:szCs w:val="20"/>
              </w:rPr>
              <w:t xml:space="preserve">ФГБОУ ВО НГМУ Минздрава России</w:t>
            </w:r>
            <w:r>
              <w:rPr>
                <w:rStyle w:val="887"/>
                <w:sz w:val="20"/>
                <w:szCs w:val="20"/>
              </w:rPr>
            </w:r>
            <w:r>
              <w:rPr>
                <w:rStyle w:val="887"/>
                <w:sz w:val="20"/>
                <w:szCs w:val="20"/>
              </w:rPr>
            </w:r>
          </w:p>
          <w:p>
            <w:pPr>
              <w:rPr>
                <w:rStyle w:val="88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rStyle w:val="887"/>
                <w:sz w:val="20"/>
                <w:szCs w:val="20"/>
              </w:rPr>
            </w:r>
            <w:r>
              <w:rPr>
                <w:rStyle w:val="887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89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right"/>
        </w:trPr>
        <w:tc>
          <w:tcPr>
            <w:tcW w:w="75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</w:t>
            </w:r>
            <w:r>
              <w:rPr>
                <w:bCs/>
                <w:sz w:val="20"/>
                <w:szCs w:val="20"/>
              </w:rPr>
              <w:t xml:space="preserve">н(</w:t>
            </w:r>
            <w:r>
              <w:rPr>
                <w:bCs/>
                <w:sz w:val="20"/>
                <w:szCs w:val="20"/>
              </w:rPr>
              <w:t xml:space="preserve">а) с:</w:t>
            </w:r>
            <w:r>
              <w:rPr>
                <w:bCs/>
                <w:sz w:val="20"/>
                <w:szCs w:val="20"/>
              </w:rPr>
              <w:br/>
              <w:t xml:space="preserve">уставом</w:t>
            </w:r>
            <w:r>
              <w:rPr>
                <w:rStyle w:val="887"/>
                <w:bCs/>
                <w:sz w:val="20"/>
                <w:szCs w:val="20"/>
              </w:rPr>
              <w:t xml:space="preserve"> ФГБОУ ВО НГМУ Минздрава России,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  <w:shd w:val="clear" w:color="auto" w:fill="ffffff"/>
              </w:rPr>
              <w:t xml:space="preserve">лицензи</w:t>
            </w:r>
            <w:r>
              <w:rPr>
                <w:sz w:val="20"/>
                <w:szCs w:val="20"/>
                <w:shd w:val="clear" w:color="auto" w:fill="ffffff"/>
              </w:rPr>
              <w:t xml:space="preserve">ей </w:t>
            </w:r>
            <w:r>
              <w:rPr>
                <w:sz w:val="20"/>
                <w:szCs w:val="20"/>
                <w:shd w:val="clear" w:color="auto" w:fill="ffffff"/>
              </w:rPr>
              <w:t xml:space="preserve">на осуществление образовательной деятельности, </w:t>
            </w:r>
            <w:r>
              <w:rPr>
                <w:sz w:val="20"/>
                <w:szCs w:val="20"/>
                <w:shd w:val="clear" w:color="auto" w:fill="ffffff"/>
              </w:rPr>
              <w:br/>
            </w:r>
            <w:r>
              <w:rPr>
                <w:sz w:val="20"/>
                <w:szCs w:val="20"/>
                <w:shd w:val="clear" w:color="auto" w:fill="ffffff"/>
              </w:rPr>
              <w:t xml:space="preserve">сви</w:t>
            </w:r>
            <w:r>
              <w:rPr>
                <w:sz w:val="20"/>
                <w:szCs w:val="20"/>
                <w:shd w:val="clear" w:color="auto" w:fill="ffffff"/>
              </w:rPr>
              <w:t xml:space="preserve">детельств</w:t>
            </w:r>
            <w:r>
              <w:rPr>
                <w:sz w:val="20"/>
                <w:szCs w:val="20"/>
                <w:shd w:val="clear" w:color="auto" w:fill="ffffff"/>
              </w:rPr>
              <w:t xml:space="preserve">ом</w:t>
            </w:r>
            <w:r>
              <w:rPr>
                <w:sz w:val="20"/>
                <w:szCs w:val="20"/>
                <w:shd w:val="clear" w:color="auto" w:fill="ffffff"/>
              </w:rPr>
              <w:t xml:space="preserve"> о</w:t>
            </w:r>
            <w:r>
              <w:rPr>
                <w:sz w:val="20"/>
                <w:szCs w:val="20"/>
                <w:shd w:val="clear" w:color="auto" w:fill="ffffff"/>
              </w:rPr>
              <w:t xml:space="preserve"> государственной аккредитации образовательной деятельности по образовательным программам</w:t>
            </w:r>
            <w:r>
              <w:rPr>
                <w:sz w:val="20"/>
                <w:szCs w:val="20"/>
                <w:shd w:val="clear" w:color="auto" w:fill="ffffff"/>
              </w:rPr>
              <w:t xml:space="preserve"> и при</w:t>
            </w:r>
            <w:r>
              <w:rPr>
                <w:sz w:val="20"/>
                <w:szCs w:val="20"/>
                <w:shd w:val="clear" w:color="auto" w:fill="ffffff"/>
              </w:rPr>
              <w:t xml:space="preserve">ложения к ним</w:t>
            </w:r>
            <w:r>
              <w:rPr>
                <w:sz w:val="20"/>
                <w:szCs w:val="20"/>
                <w:shd w:val="clear" w:color="auto" w:fill="ffffff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</w:rPr>
              <w:br/>
              <w:t xml:space="preserve">с образовательными программами и другими документами, регламентирующими организацию и осуществление образовательной деятельности, </w:t>
            </w:r>
            <w:r>
              <w:rPr>
                <w:sz w:val="20"/>
                <w:szCs w:val="20"/>
                <w:shd w:val="clear" w:color="auto" w:fill="ffffff"/>
              </w:rPr>
              <w:t xml:space="preserve">права и обязанности обучающихся.</w:t>
            </w:r>
            <w:r>
              <w:rPr>
                <w:sz w:val="20"/>
                <w:szCs w:val="20"/>
                <w:shd w:val="clear" w:color="auto" w:fill="ffffff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t xml:space="preserve">Ознакомле</w:t>
            </w:r>
            <w:r>
              <w:rPr>
                <w:bCs/>
                <w:sz w:val="20"/>
                <w:szCs w:val="20"/>
              </w:rPr>
              <w:t xml:space="preserve">н(</w:t>
            </w:r>
            <w:r>
              <w:rPr>
                <w:bCs/>
                <w:sz w:val="20"/>
                <w:szCs w:val="20"/>
              </w:rPr>
              <w:t xml:space="preserve">а) </w:t>
            </w:r>
            <w:r>
              <w:rPr>
                <w:bCs/>
                <w:sz w:val="20"/>
                <w:szCs w:val="20"/>
              </w:rPr>
              <w:t xml:space="preserve">(в том числе через информационные системы общего пользования) </w:t>
            </w:r>
            <w:r>
              <w:rPr>
                <w:bCs/>
                <w:sz w:val="20"/>
                <w:szCs w:val="20"/>
              </w:rPr>
              <w:t xml:space="preserve">с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:</w:t>
            </w:r>
            <w:r>
              <w:rPr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с датой предоставления оригинала документа об образовании и (или) документа об образовании и о квалификации.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89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_____________________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  <w:br/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br/>
            </w:r>
            <w:r>
              <w:rPr>
                <w:rFonts w:ascii="Times New Roman" w:hAnsi="Times New Roman"/>
              </w:rPr>
              <w:t xml:space="preserve">_____________________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right"/>
        </w:trPr>
        <w:tc>
          <w:tcPr>
            <w:tcW w:w="7501" w:type="dxa"/>
            <w:textDirection w:val="lrTb"/>
            <w:noWrap w:val="false"/>
          </w:tcPr>
          <w:p>
            <w:pPr>
              <w:jc w:val="both"/>
              <w:rPr>
                <w:rFonts w:eastAsia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о</w:t>
            </w:r>
            <w:r>
              <w:rPr>
                <w:bCs/>
                <w:sz w:val="20"/>
                <w:szCs w:val="20"/>
              </w:rPr>
              <w:t xml:space="preserve">дтверждаю </w:t>
            </w:r>
            <w:r>
              <w:rPr>
                <w:bCs/>
                <w:sz w:val="20"/>
                <w:szCs w:val="20"/>
              </w:rPr>
              <w:t xml:space="preserve">факт получения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среднего профессионального о</w:t>
            </w:r>
            <w:r>
              <w:rPr>
                <w:bCs/>
                <w:sz w:val="20"/>
                <w:szCs w:val="20"/>
              </w:rPr>
              <w:t xml:space="preserve">бразования впервые</w:t>
            </w:r>
            <w:r>
              <w:rPr>
                <w:bCs/>
                <w:sz w:val="20"/>
                <w:szCs w:val="20"/>
              </w:rPr>
              <w:t xml:space="preserve"> /  не впервые 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</w:tc>
        <w:tc>
          <w:tcPr>
            <w:tcW w:w="2689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</w:tc>
      </w:tr>
      <w:tr>
        <w:tblPrEx/>
        <w:trPr>
          <w:jc w:val="right"/>
          <w:trHeight w:val="901"/>
        </w:trPr>
        <w:tc>
          <w:tcPr>
            <w:tcW w:w="7501" w:type="dxa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br/>
              <w:t xml:space="preserve">Ответственное лицо приёмной </w:t>
            </w:r>
            <w:r>
              <w:rPr>
                <w:rFonts w:ascii="Times New Roman" w:hAnsi="Times New Roman" w:eastAsia="Arial" w:cs="Times New Roman"/>
                <w:bCs/>
              </w:rPr>
              <w:t xml:space="preserve">комиссии</w:t>
            </w:r>
            <w:r>
              <w:rPr>
                <w:rFonts w:ascii="Times New Roman" w:hAnsi="Times New Roman" w:eastAsia="Arial" w:cs="Times New Roman"/>
                <w:b/>
                <w:bCs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___________________________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73"/>
              <w:ind w:firstLine="0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                                                                                                                                                    (фамилия,  инициалы)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  <w:p>
            <w:pPr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«___» ________________ 20__ г.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</w:tc>
        <w:tc>
          <w:tcPr>
            <w:tcW w:w="2689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r/>
      <w:r/>
    </w:p>
    <w:sectPr>
      <w:footnotePr>
        <w:pos w:val="beneathText"/>
      </w:footnotePr>
      <w:endnotePr/>
      <w:type w:val="nextPage"/>
      <w:pgSz w:w="11905" w:h="16837" w:orient="portrait"/>
      <w:pgMar w:top="851" w:right="567" w:bottom="851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ourier New">
    <w:panose1 w:val="02070309020205020404"/>
  </w:font>
  <w:font w:name="Tahoma">
    <w:panose1 w:val="020B0604030504040204"/>
  </w:font>
  <w:font w:name="Lucida Sans Unicode">
    <w:panose1 w:val="020B060203050402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7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862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8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0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2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4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6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8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0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22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5682" w:hanging="72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</w:pPr>
    </w:lvl>
    <w:lvl w:ilvl="2">
      <w:start w:val="12"/>
      <w:numFmt w:val="decimal"/>
      <w:isLgl w:val="false"/>
      <w:suff w:val="tab"/>
      <w:lvlText w:val="%3."/>
      <w:lvlJc w:val="left"/>
      <w:pPr>
        <w:ind w:left="2355" w:hanging="375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4"/>
  </w:num>
  <w:num w:numId="3">
    <w:abstractNumId w:val="2"/>
  </w:num>
  <w:num w:numId="4">
    <w:abstractNumId w:val="13"/>
  </w:num>
  <w:num w:numId="5">
    <w:abstractNumId w:val="0"/>
  </w:num>
  <w:num w:numId="6">
    <w:abstractNumId w:val="12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15"/>
  </w:num>
  <w:num w:numId="14">
    <w:abstractNumId w:val="3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beneathText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59"/>
    <w:next w:val="859"/>
    <w:link w:val="68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8">
    <w:name w:val="Heading 1 Char"/>
    <w:basedOn w:val="860"/>
    <w:link w:val="68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9">
    <w:name w:val="Heading 2"/>
    <w:basedOn w:val="859"/>
    <w:next w:val="859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90">
    <w:name w:val="Heading 2 Char"/>
    <w:basedOn w:val="860"/>
    <w:link w:val="689"/>
    <w:uiPriority w:val="9"/>
    <w:rPr>
      <w:rFonts w:ascii="Liberation Sans" w:hAnsi="Liberation Sans" w:eastAsia="Liberation Sans" w:cs="Liberation Sans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92">
    <w:name w:val="Heading 3 Char"/>
    <w:basedOn w:val="860"/>
    <w:link w:val="69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4">
    <w:name w:val="Heading 4 Char"/>
    <w:basedOn w:val="860"/>
    <w:link w:val="69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5">
    <w:name w:val="Heading 5"/>
    <w:basedOn w:val="859"/>
    <w:next w:val="85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6">
    <w:name w:val="Heading 5 Char"/>
    <w:basedOn w:val="860"/>
    <w:link w:val="69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7">
    <w:name w:val="Heading 6"/>
    <w:basedOn w:val="859"/>
    <w:next w:val="859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8">
    <w:name w:val="Heading 6 Char"/>
    <w:basedOn w:val="860"/>
    <w:link w:val="69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9">
    <w:name w:val="Heading 7"/>
    <w:basedOn w:val="859"/>
    <w:next w:val="859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0">
    <w:name w:val="Heading 7 Char"/>
    <w:basedOn w:val="860"/>
    <w:link w:val="69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1">
    <w:name w:val="Heading 8"/>
    <w:basedOn w:val="859"/>
    <w:next w:val="859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2">
    <w:name w:val="Heading 8 Char"/>
    <w:basedOn w:val="860"/>
    <w:link w:val="70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3">
    <w:name w:val="Heading 9"/>
    <w:basedOn w:val="859"/>
    <w:next w:val="859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4">
    <w:name w:val="Heading 9 Char"/>
    <w:basedOn w:val="860"/>
    <w:link w:val="70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5">
    <w:name w:val="No Spacing"/>
    <w:uiPriority w:val="1"/>
    <w:qFormat/>
    <w:pPr>
      <w:spacing w:before="0" w:after="0" w:line="240" w:lineRule="auto"/>
    </w:pPr>
  </w:style>
  <w:style w:type="character" w:styleId="706">
    <w:name w:val="Title Char"/>
    <w:basedOn w:val="860"/>
    <w:link w:val="870"/>
    <w:uiPriority w:val="10"/>
    <w:rPr>
      <w:sz w:val="48"/>
      <w:szCs w:val="48"/>
    </w:rPr>
  </w:style>
  <w:style w:type="character" w:styleId="707">
    <w:name w:val="Subtitle Char"/>
    <w:basedOn w:val="860"/>
    <w:link w:val="871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paragraph" w:styleId="712">
    <w:name w:val="Header"/>
    <w:basedOn w:val="859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>
    <w:name w:val="Header Char"/>
    <w:basedOn w:val="860"/>
    <w:link w:val="712"/>
    <w:uiPriority w:val="99"/>
  </w:style>
  <w:style w:type="paragraph" w:styleId="714">
    <w:name w:val="Footer"/>
    <w:basedOn w:val="859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>
    <w:name w:val="Footer Char"/>
    <w:basedOn w:val="860"/>
    <w:link w:val="714"/>
    <w:uiPriority w:val="99"/>
  </w:style>
  <w:style w:type="paragraph" w:styleId="716">
    <w:name w:val="Caption"/>
    <w:basedOn w:val="859"/>
    <w:next w:val="859"/>
    <w:link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>
    <w:name w:val="Caption Char"/>
    <w:basedOn w:val="860"/>
    <w:link w:val="716"/>
    <w:uiPriority w:val="35"/>
    <w:rPr>
      <w:b/>
      <w:bCs/>
      <w:color w:val="4f81bd" w:themeColor="accent1"/>
      <w:sz w:val="18"/>
      <w:szCs w:val="18"/>
    </w:rPr>
  </w:style>
  <w:style w:type="table" w:styleId="718">
    <w:name w:val="Table Grid Light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0">
    <w:name w:val="Plain Table 2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1">
    <w:name w:val="Plain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5">
    <w:name w:val="Grid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6">
    <w:name w:val="Grid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4">
    <w:name w:val="List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5">
    <w:name w:val="List Table 5 Dark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6">
    <w:name w:val="List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7">
    <w:name w:val="List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8">
    <w:name w:val="List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7">
    <w:name w:val="List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22">
    <w:name w:val="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character" w:styleId="844">
    <w:name w:val="Footnote Text Char"/>
    <w:link w:val="881"/>
    <w:uiPriority w:val="99"/>
    <w:rPr>
      <w:sz w:val="18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0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widowControl w:val="off"/>
    </w:pPr>
    <w:rPr>
      <w:rFonts w:eastAsia="Lucida Sans Unicode"/>
      <w:sz w:val="24"/>
      <w:szCs w:val="24"/>
    </w:rPr>
  </w:style>
  <w:style w:type="character" w:styleId="860" w:default="1">
    <w:name w:val="Default Paragraph Font"/>
    <w:uiPriority w:val="1"/>
    <w:semiHidden/>
    <w:unhideWhenUsed/>
  </w:style>
  <w:style w:type="table" w:styleId="8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2" w:default="1">
    <w:name w:val="No List"/>
    <w:uiPriority w:val="99"/>
    <w:semiHidden/>
    <w:unhideWhenUsed/>
  </w:style>
  <w:style w:type="character" w:styleId="863" w:customStyle="1">
    <w:name w:val="Absatz-Standardschriftart"/>
  </w:style>
  <w:style w:type="character" w:styleId="864" w:customStyle="1">
    <w:name w:val="WW-Absatz-Standardschriftart"/>
  </w:style>
  <w:style w:type="paragraph" w:styleId="865" w:customStyle="1">
    <w:name w:val="Заголовок"/>
    <w:basedOn w:val="859"/>
    <w:next w:val="866"/>
    <w:pPr>
      <w:keepNext/>
      <w:spacing w:before="240" w:after="120"/>
    </w:pPr>
    <w:rPr>
      <w:rFonts w:cs="Tahoma"/>
      <w:sz w:val="28"/>
      <w:szCs w:val="28"/>
    </w:rPr>
  </w:style>
  <w:style w:type="paragraph" w:styleId="866">
    <w:name w:val="Body Text"/>
    <w:basedOn w:val="859"/>
    <w:pPr>
      <w:spacing w:after="120"/>
    </w:pPr>
  </w:style>
  <w:style w:type="paragraph" w:styleId="867">
    <w:name w:val="List"/>
    <w:basedOn w:val="866"/>
    <w:rPr>
      <w:rFonts w:cs="Tahoma"/>
    </w:rPr>
  </w:style>
  <w:style w:type="paragraph" w:styleId="868" w:customStyle="1">
    <w:name w:val="Название1"/>
    <w:basedOn w:val="859"/>
    <w:pPr>
      <w:spacing w:before="120" w:after="120"/>
      <w:suppressLineNumbers/>
    </w:pPr>
    <w:rPr>
      <w:rFonts w:cs="Tahoma"/>
      <w:i/>
      <w:iCs/>
    </w:rPr>
  </w:style>
  <w:style w:type="paragraph" w:styleId="869" w:customStyle="1">
    <w:name w:val="Указатель1"/>
    <w:basedOn w:val="859"/>
    <w:pPr>
      <w:suppressLineNumbers/>
    </w:pPr>
    <w:rPr>
      <w:rFonts w:cs="Tahoma"/>
    </w:rPr>
  </w:style>
  <w:style w:type="paragraph" w:styleId="870">
    <w:name w:val="Title"/>
    <w:basedOn w:val="865"/>
    <w:next w:val="871"/>
    <w:qFormat/>
  </w:style>
  <w:style w:type="paragraph" w:styleId="871">
    <w:name w:val="Subtitle"/>
    <w:basedOn w:val="865"/>
    <w:next w:val="866"/>
    <w:qFormat/>
    <w:pPr>
      <w:jc w:val="center"/>
    </w:pPr>
    <w:rPr>
      <w:i/>
      <w:iCs/>
    </w:rPr>
  </w:style>
  <w:style w:type="paragraph" w:styleId="872" w:customStyle="1">
    <w:name w:val="ConsPlusNonformat"/>
    <w:basedOn w:val="859"/>
    <w:next w:val="873"/>
    <w:rPr>
      <w:rFonts w:ascii="Courier New" w:hAnsi="Courier New" w:eastAsia="Courier New" w:cs="Courier New"/>
      <w:sz w:val="20"/>
      <w:szCs w:val="20"/>
    </w:rPr>
  </w:style>
  <w:style w:type="paragraph" w:styleId="873" w:customStyle="1">
    <w:name w:val="ConsPlusNormal"/>
    <w:next w:val="859"/>
    <w:pPr>
      <w:ind w:firstLine="720"/>
      <w:widowControl w:val="off"/>
    </w:pPr>
    <w:rPr>
      <w:rFonts w:ascii="Arial" w:hAnsi="Arial" w:eastAsia="Arial"/>
    </w:rPr>
  </w:style>
  <w:style w:type="paragraph" w:styleId="874" w:customStyle="1">
    <w:name w:val="Содержимое таблицы"/>
    <w:basedOn w:val="859"/>
    <w:pPr>
      <w:suppressLineNumbers/>
    </w:pPr>
  </w:style>
  <w:style w:type="paragraph" w:styleId="875" w:customStyle="1">
    <w:name w:val="Заголовок таблицы"/>
    <w:basedOn w:val="874"/>
    <w:pPr>
      <w:jc w:val="center"/>
    </w:pPr>
    <w:rPr>
      <w:b/>
      <w:bCs/>
    </w:rPr>
  </w:style>
  <w:style w:type="paragraph" w:styleId="876" w:customStyle="1">
    <w:name w:val="Основной текст 21"/>
    <w:basedOn w:val="859"/>
    <w:rPr>
      <w:b/>
    </w:rPr>
  </w:style>
  <w:style w:type="table" w:styleId="877">
    <w:name w:val="Table Grid"/>
    <w:basedOn w:val="861"/>
    <w:uiPriority w:val="5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78" w:customStyle="1">
    <w:name w:val="style14"/>
    <w:basedOn w:val="860"/>
  </w:style>
  <w:style w:type="character" w:styleId="879">
    <w:name w:val="Strong"/>
    <w:basedOn w:val="860"/>
    <w:qFormat/>
    <w:rPr>
      <w:b/>
      <w:bCs/>
    </w:rPr>
  </w:style>
  <w:style w:type="paragraph" w:styleId="880">
    <w:name w:val="List Paragraph"/>
    <w:basedOn w:val="859"/>
    <w:uiPriority w:val="34"/>
    <w:qFormat/>
    <w:pPr>
      <w:contextualSpacing/>
      <w:ind w:left="720"/>
    </w:pPr>
  </w:style>
  <w:style w:type="paragraph" w:styleId="881">
    <w:name w:val="footnote text"/>
    <w:basedOn w:val="859"/>
    <w:link w:val="882"/>
    <w:pPr>
      <w:spacing w:after="200" w:line="276" w:lineRule="auto"/>
      <w:widowControl/>
    </w:pPr>
    <w:rPr>
      <w:rFonts w:ascii="Calibri" w:hAnsi="Calibri" w:eastAsia="Calibri"/>
      <w:sz w:val="20"/>
      <w:szCs w:val="20"/>
      <w:lang w:eastAsia="en-US"/>
    </w:rPr>
  </w:style>
  <w:style w:type="character" w:styleId="882" w:customStyle="1">
    <w:name w:val="Текст сноски Знак"/>
    <w:basedOn w:val="860"/>
    <w:link w:val="881"/>
    <w:rPr>
      <w:rFonts w:ascii="Calibri" w:hAnsi="Calibri" w:eastAsia="Calibri"/>
      <w:lang w:eastAsia="en-US"/>
    </w:rPr>
  </w:style>
  <w:style w:type="character" w:styleId="883">
    <w:name w:val="footnote reference"/>
    <w:uiPriority w:val="99"/>
    <w:rPr>
      <w:rFonts w:cs="Times New Roman"/>
      <w:vertAlign w:val="superscript"/>
    </w:rPr>
  </w:style>
  <w:style w:type="character" w:styleId="884" w:customStyle="1">
    <w:name w:val="blk"/>
    <w:basedOn w:val="860"/>
  </w:style>
  <w:style w:type="character" w:styleId="885" w:customStyle="1">
    <w:name w:val="номер страницы"/>
    <w:uiPriority w:val="99"/>
    <w:rPr>
      <w:rFonts w:cs="Times New Roman"/>
    </w:rPr>
  </w:style>
  <w:style w:type="paragraph" w:styleId="886" w:customStyle="1">
    <w:name w:val="Style7"/>
    <w:basedOn w:val="859"/>
    <w:uiPriority w:val="99"/>
    <w:pPr>
      <w:jc w:val="center"/>
      <w:spacing w:line="322" w:lineRule="exact"/>
    </w:pPr>
    <w:rPr>
      <w:rFonts w:eastAsia="Times New Roman"/>
    </w:rPr>
  </w:style>
  <w:style w:type="character" w:styleId="887" w:customStyle="1">
    <w:name w:val="Font Style26"/>
    <w:basedOn w:val="860"/>
    <w:rPr>
      <w:rFonts w:hint="default"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</dc:title>
  <dc:creator>Владелец</dc:creator>
  <cp:lastModifiedBy>starukhin</cp:lastModifiedBy>
  <cp:revision>8</cp:revision>
  <dcterms:created xsi:type="dcterms:W3CDTF">2026-06-19T07:45:00Z</dcterms:created>
  <dcterms:modified xsi:type="dcterms:W3CDTF">2026-06-23T07:00:42Z</dcterms:modified>
</cp:coreProperties>
</file>