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ИСПЫТАНИЯ ПО ПРЕДМЕТУ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  <w:t>БИОЛОГИЯ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br/>
        <w:t>БЛОК А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 xml:space="preserve">Правильный ответ </w:t>
      </w:r>
      <w:r w:rsidR="005B10AB" w:rsidRPr="005B10AB">
        <w:rPr>
          <w:rFonts w:ascii="Times New Roman" w:hAnsi="Times New Roman" w:cs="Times New Roman"/>
          <w:sz w:val="24"/>
          <w:szCs w:val="24"/>
        </w:rPr>
        <w:t>=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Примером идиоадаптации у на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секомоядных растений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~Появление семян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=Видоизменение листьев в ловчие аппараты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~Появление цветка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~Формирование корней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Конвергенция</w:t>
      </w:r>
      <w:proofErr w:type="gramStart"/>
      <w:r w:rsidRPr="005B10AB">
        <w:rPr>
          <w:rFonts w:ascii="Times New Roman" w:hAnsi="Times New Roman" w:cs="Times New Roman"/>
          <w:b/>
          <w:sz w:val="24"/>
          <w:szCs w:val="24"/>
        </w:rPr>
        <w:t xml:space="preserve"> -- </w:t>
      </w:r>
      <w:proofErr w:type="gramEnd"/>
      <w:r w:rsidRPr="005B10AB">
        <w:rPr>
          <w:rFonts w:ascii="Times New Roman" w:hAnsi="Times New Roman" w:cs="Times New Roman"/>
          <w:b/>
          <w:sz w:val="24"/>
          <w:szCs w:val="24"/>
        </w:rPr>
        <w:t xml:space="preserve">это процесс: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~Расхождения признаков у родственных групп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=Схождения признаков у неродственных гру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пп в сх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>одных условиях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~Вымирания видов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~Видообразования на одной территории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Примером кон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вергентного сходства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=Строение передних конечностей крота и медведки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~Строение крыла птицы и летучей мыши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~Строение цветка вишни и яблони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~Наличие хорды у ланцетника и рыбы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Примером географичес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кого видообразования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=Возникновение разных видов вьюрков на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Галапагосских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островах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~Возникновение разных видов насекомых внутри одного леса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~Полиплоидия у культурных растений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~Дегенерация у паразитов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Учение о биосфере как осо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бой оболочке Земли разработал: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~Ч. Дарвин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=В.И. Вернадский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~Ж.-Б. Ламарк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~К. Линней</w:t>
      </w:r>
    </w:p>
    <w:p w:rsidR="00380E85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>Гнилостные бактерии и плесневые грибы в круго</w:t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вороте веществ </w:t>
      </w:r>
      <w:proofErr w:type="gramStart"/>
      <w:r w:rsidR="00380E85" w:rsidRPr="005B10AB">
        <w:rPr>
          <w:rFonts w:ascii="Times New Roman" w:hAnsi="Times New Roman" w:cs="Times New Roman"/>
          <w:b/>
          <w:sz w:val="24"/>
          <w:szCs w:val="24"/>
        </w:rPr>
        <w:t>выполняют роль</w:t>
      </w:r>
      <w:proofErr w:type="gramEnd"/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~Потребителей органического вещества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~Производителей органического вещества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=Разрушителей органического вещества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 xml:space="preserve"> минерального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~Концентраторов химических элементов</w:t>
      </w:r>
    </w:p>
    <w:p w:rsidR="00380E85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>Живое вещество, по В.И. Вернадскому, выполняет газовую функц</w:t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ию, примером которой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~Накопление кальция в раковинах моллюсков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=Фотосинтез и дыхание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lastRenderedPageBreak/>
        <w:t>~Образование залежей каменного угля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~Минерализация почвы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Пиявка медицинская является представителем …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=типа «кольчатые черви»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~типа «круглые черви»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~типа «ленточные черви»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 типа «моллюски»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Большой круг кровообращения начинается </w:t>
      </w:r>
      <w:proofErr w:type="gramStart"/>
      <w:r w:rsidRPr="005B10A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B10AB">
        <w:rPr>
          <w:rFonts w:ascii="Times New Roman" w:hAnsi="Times New Roman" w:cs="Times New Roman"/>
          <w:b/>
          <w:sz w:val="24"/>
          <w:szCs w:val="24"/>
        </w:rPr>
        <w:t xml:space="preserve">  ….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=левом желудочке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~правом желудочке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~левом предсердии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~правом предсердии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У вз</w:t>
      </w:r>
      <w:r w:rsidRPr="005B10AB">
        <w:rPr>
          <w:rFonts w:ascii="Times New Roman" w:hAnsi="Times New Roman" w:cs="Times New Roman"/>
          <w:b/>
          <w:sz w:val="24"/>
          <w:szCs w:val="24"/>
        </w:rPr>
        <w:t>рослого человека в норме зубов ….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=32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~42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~18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~26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Инсулин вырабатывает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поджелудочная железа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гипофиз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надпочечники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щитовидная железа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Органом обоняния является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нос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кожа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глаза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язык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Парные органы бобовидной формы, расположенные на уровне поясничных позвонков -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почки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лёгкие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ягодичные мышцы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толстый и тонкий кишечник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Легочной пузырек называется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альвеола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плевра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бронхиола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миндалина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Ткань, покрывающая суставные поверхности, входящая в состав трахеи, бронхов, ушных раковин ….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хрящевая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нервная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мышечная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костная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Клетка нервной ткани называется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нейрон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остеон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аксон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="00380E85" w:rsidRPr="005B10AB">
        <w:rPr>
          <w:rFonts w:ascii="Times New Roman" w:hAnsi="Times New Roman" w:cs="Times New Roman"/>
          <w:sz w:val="24"/>
          <w:szCs w:val="24"/>
        </w:rPr>
        <w:t>миоцит</w:t>
      </w:r>
      <w:proofErr w:type="spellEnd"/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Клетки крови, транспортирующие кислород –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эритроциты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тромбоциты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лейкоциты   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эозинофилы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БЛОК В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r w:rsidR="005B10AB" w:rsidRPr="005B10AB">
        <w:rPr>
          <w:rFonts w:ascii="Times New Roman" w:hAnsi="Times New Roman" w:cs="Times New Roman"/>
          <w:sz w:val="24"/>
          <w:szCs w:val="24"/>
        </w:rPr>
        <w:t xml:space="preserve">Знак соответствия </w:t>
      </w:r>
      <w:r w:rsidR="005B10AB" w:rsidRPr="005B10AB">
        <w:rPr>
          <w:rFonts w:ascii="Times New Roman" w:hAnsi="Times New Roman" w:cs="Times New Roman"/>
          <w:sz w:val="24"/>
          <w:szCs w:val="24"/>
        </w:rPr>
        <w:t>-&gt;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bookmarkEnd w:id="0"/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>У</w:t>
      </w:r>
      <w:r w:rsidRPr="005B10AB">
        <w:rPr>
          <w:rFonts w:ascii="Times New Roman" w:hAnsi="Times New Roman" w:cs="Times New Roman"/>
          <w:b/>
          <w:sz w:val="24"/>
          <w:szCs w:val="24"/>
        </w:rPr>
        <w:t>становите соответствие между органоидом клетк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и и особенностью его строения.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=Митохондрия -&gt;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Двумембранный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органоид 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кристами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и собственным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рибосомальным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аппаратом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=Хлоропласт -&gt;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Двумембранный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органоид 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тилакоидами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собранными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 xml:space="preserve"> в граны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=Шероховатая эндоплазматическая сеть -&gt; Система канальцев и полостей, на мембранах которых расположены рибосомы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=Комплекс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-&gt; Система уплощённых мембранных цистерн с пузырьками по краям</w:t>
      </w:r>
    </w:p>
    <w:p w:rsidR="006A1D40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1D40" w:rsidRPr="005B10AB">
        <w:rPr>
          <w:rFonts w:ascii="Times New Roman" w:hAnsi="Times New Roman" w:cs="Times New Roman"/>
          <w:b/>
          <w:sz w:val="24"/>
          <w:szCs w:val="24"/>
        </w:rPr>
        <w:t>Установите последовательность систематических категорий в иерархии р</w:t>
      </w:r>
      <w:r w:rsidR="006A1D40" w:rsidRPr="005B10AB">
        <w:rPr>
          <w:rFonts w:ascii="Times New Roman" w:hAnsi="Times New Roman" w:cs="Times New Roman"/>
          <w:b/>
          <w:sz w:val="24"/>
          <w:szCs w:val="24"/>
        </w:rPr>
        <w:t xml:space="preserve">астений, начиная </w:t>
      </w:r>
      <w:proofErr w:type="gramStart"/>
      <w:r w:rsidR="006A1D40" w:rsidRPr="005B10AB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6A1D40" w:rsidRPr="005B10AB">
        <w:rPr>
          <w:rFonts w:ascii="Times New Roman" w:hAnsi="Times New Roman" w:cs="Times New Roman"/>
          <w:b/>
          <w:sz w:val="24"/>
          <w:szCs w:val="24"/>
        </w:rPr>
        <w:t xml:space="preserve"> наименьшей.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~Вид Роза коричная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~Род Роза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~Класс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Двудольные</w:t>
      </w:r>
      <w:proofErr w:type="gramEnd"/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~Отдел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Покрытосеменные</w:t>
      </w:r>
      <w:proofErr w:type="gramEnd"/>
    </w:p>
    <w:p w:rsidR="006A1D40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1D40" w:rsidRPr="005B10AB">
        <w:rPr>
          <w:rFonts w:ascii="Times New Roman" w:hAnsi="Times New Roman" w:cs="Times New Roman"/>
          <w:b/>
          <w:sz w:val="24"/>
          <w:szCs w:val="24"/>
        </w:rPr>
        <w:t>Определите хронологическую последовательность появления групп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 xml:space="preserve"> животных в процессе эволюции.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~Кишечнополостные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~Плоские черви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~Земноводные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~Млекопитающие</w:t>
      </w:r>
    </w:p>
    <w:p w:rsidR="005B10AB" w:rsidRPr="005B10AB" w:rsidRDefault="006A1D40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~Птицы</w:t>
      </w:r>
      <w:proofErr w:type="gramStart"/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lastRenderedPageBreak/>
        <w:t>У</w:t>
      </w:r>
      <w:proofErr w:type="gramEnd"/>
      <w:r w:rsidR="00085962" w:rsidRPr="005B10AB">
        <w:rPr>
          <w:rFonts w:ascii="Times New Roman" w:hAnsi="Times New Roman" w:cs="Times New Roman"/>
          <w:b/>
          <w:sz w:val="24"/>
          <w:szCs w:val="24"/>
        </w:rPr>
        <w:t>становите последовательность отделов головного мозга, начиная от спинного мозга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~продолговатый мозг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 xml:space="preserve">мост и </w:t>
      </w:r>
      <w:r w:rsidR="00085962" w:rsidRPr="005B10AB">
        <w:rPr>
          <w:rFonts w:ascii="Times New Roman" w:hAnsi="Times New Roman" w:cs="Times New Roman"/>
          <w:sz w:val="24"/>
          <w:szCs w:val="24"/>
        </w:rPr>
        <w:t>мозжечок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средний</w:t>
      </w:r>
      <w:r w:rsidR="00085962" w:rsidRPr="005B10AB">
        <w:rPr>
          <w:rFonts w:ascii="Times New Roman" w:hAnsi="Times New Roman" w:cs="Times New Roman"/>
          <w:sz w:val="24"/>
          <w:szCs w:val="24"/>
        </w:rPr>
        <w:t xml:space="preserve"> мозг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пром</w:t>
      </w:r>
      <w:r w:rsidR="00085962" w:rsidRPr="005B10AB">
        <w:rPr>
          <w:rFonts w:ascii="Times New Roman" w:hAnsi="Times New Roman" w:cs="Times New Roman"/>
          <w:sz w:val="24"/>
          <w:szCs w:val="24"/>
        </w:rPr>
        <w:t>ежуточный моз</w:t>
      </w:r>
      <w:r w:rsidR="00085962" w:rsidRPr="005B10AB">
        <w:rPr>
          <w:rFonts w:ascii="Times New Roman" w:hAnsi="Times New Roman" w:cs="Times New Roman"/>
          <w:sz w:val="24"/>
          <w:szCs w:val="24"/>
        </w:rPr>
        <w:t>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~полушария переднего мозга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>Установите последовательность прохождения света через глазное яблоко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роговица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зр</w:t>
      </w:r>
      <w:r w:rsidR="00085962" w:rsidRPr="005B10AB">
        <w:rPr>
          <w:rFonts w:ascii="Times New Roman" w:hAnsi="Times New Roman" w:cs="Times New Roman"/>
          <w:sz w:val="24"/>
          <w:szCs w:val="24"/>
        </w:rPr>
        <w:t>ачок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х</w:t>
      </w:r>
      <w:r w:rsidR="00085962" w:rsidRPr="005B10AB">
        <w:rPr>
          <w:rFonts w:ascii="Times New Roman" w:hAnsi="Times New Roman" w:cs="Times New Roman"/>
          <w:sz w:val="24"/>
          <w:szCs w:val="24"/>
        </w:rPr>
        <w:t>русталик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стекловидное тело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пало</w:t>
      </w:r>
      <w:r w:rsidR="00085962" w:rsidRPr="005B10AB">
        <w:rPr>
          <w:rFonts w:ascii="Times New Roman" w:hAnsi="Times New Roman" w:cs="Times New Roman"/>
          <w:sz w:val="24"/>
          <w:szCs w:val="24"/>
        </w:rPr>
        <w:t>чки и колбочки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t>БЛОК С</w:t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t>Гемофилия (</w:t>
      </w:r>
      <w:proofErr w:type="spellStart"/>
      <w:r w:rsidR="005B10AB" w:rsidRPr="005B10AB">
        <w:rPr>
          <w:rFonts w:ascii="Times New Roman" w:hAnsi="Times New Roman" w:cs="Times New Roman"/>
          <w:b/>
          <w:sz w:val="24"/>
          <w:szCs w:val="24"/>
        </w:rPr>
        <w:t>несвёртываемость</w:t>
      </w:r>
      <w:proofErr w:type="spellEnd"/>
      <w:r w:rsidR="005B10AB" w:rsidRPr="005B10AB">
        <w:rPr>
          <w:rFonts w:ascii="Times New Roman" w:hAnsi="Times New Roman" w:cs="Times New Roman"/>
          <w:b/>
          <w:sz w:val="24"/>
          <w:szCs w:val="24"/>
        </w:rPr>
        <w:t xml:space="preserve"> крови) у человека наследуется как рецессивный признак, сцепленный с X-хромосомой. Здоровый мужчина (не имеющий гена гемофилии) женился на женщине, которая не больна гемофилией, но </w:t>
      </w:r>
      <w:proofErr w:type="gramStart"/>
      <w:r w:rsidR="005B10AB" w:rsidRPr="005B10AB">
        <w:rPr>
          <w:rFonts w:ascii="Times New Roman" w:hAnsi="Times New Roman" w:cs="Times New Roman"/>
          <w:b/>
          <w:sz w:val="24"/>
          <w:szCs w:val="24"/>
        </w:rPr>
        <w:t>отец</w:t>
      </w:r>
      <w:proofErr w:type="gramEnd"/>
      <w:r w:rsidR="005B10AB" w:rsidRPr="005B10AB">
        <w:rPr>
          <w:rFonts w:ascii="Times New Roman" w:hAnsi="Times New Roman" w:cs="Times New Roman"/>
          <w:b/>
          <w:sz w:val="24"/>
          <w:szCs w:val="24"/>
        </w:rPr>
        <w:t xml:space="preserve"> которой страдал этим заболеванием. Какой процент их</w:t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t xml:space="preserve"> сыновей унаследует гемофилию? 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=50%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~0%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~25%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~75%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~100%</w:t>
      </w:r>
    </w:p>
    <w:sectPr w:rsidR="005B10AB" w:rsidRPr="005B1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8A9"/>
    <w:rsid w:val="00085962"/>
    <w:rsid w:val="00380E85"/>
    <w:rsid w:val="005B10AB"/>
    <w:rsid w:val="006A1D40"/>
    <w:rsid w:val="006D37EC"/>
    <w:rsid w:val="00A308A9"/>
    <w:rsid w:val="00F3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ock">
    <w:name w:val="block"/>
    <w:basedOn w:val="a0"/>
    <w:rsid w:val="00085962"/>
  </w:style>
  <w:style w:type="character" w:styleId="a3">
    <w:name w:val="Hyperlink"/>
    <w:basedOn w:val="a0"/>
    <w:uiPriority w:val="99"/>
    <w:semiHidden/>
    <w:unhideWhenUsed/>
    <w:rsid w:val="000859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ock">
    <w:name w:val="block"/>
    <w:basedOn w:val="a0"/>
    <w:rsid w:val="00085962"/>
  </w:style>
  <w:style w:type="character" w:styleId="a3">
    <w:name w:val="Hyperlink"/>
    <w:basedOn w:val="a0"/>
    <w:uiPriority w:val="99"/>
    <w:semiHidden/>
    <w:unhideWhenUsed/>
    <w:rsid w:val="000859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operator15</dc:creator>
  <cp:keywords/>
  <dc:description/>
  <cp:lastModifiedBy>operator15</cp:lastModifiedBy>
  <cp:revision>2</cp:revision>
  <dcterms:created xsi:type="dcterms:W3CDTF">2026-07-04T05:52:00Z</dcterms:created>
  <dcterms:modified xsi:type="dcterms:W3CDTF">2026-07-04T06:39:00Z</dcterms:modified>
</cp:coreProperties>
</file>